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6474" w14:textId="77777777" w:rsidR="00AB5ADB" w:rsidRDefault="00AB5ADB">
      <w:pPr>
        <w:spacing w:after="0" w:line="240" w:lineRule="auto"/>
        <w:jc w:val="center"/>
        <w:rPr>
          <w:rFonts w:ascii="Montserrat" w:hAnsi="Montserrat"/>
          <w:b/>
          <w:bCs/>
          <w:sz w:val="36"/>
          <w:szCs w:val="36"/>
        </w:rPr>
      </w:pPr>
      <w:r w:rsidRPr="00AB5ADB">
        <w:rPr>
          <w:rFonts w:ascii="Montserrat" w:hAnsi="Montserrat"/>
          <w:b/>
          <w:bCs/>
          <w:noProof/>
          <w:sz w:val="36"/>
          <w:szCs w:val="36"/>
        </w:rPr>
        <w:drawing>
          <wp:anchor distT="0" distB="0" distL="114300" distR="114300" simplePos="0" relativeHeight="251659776" behindDoc="1" locked="0" layoutInCell="1" allowOverlap="1" wp14:anchorId="6780DDB4" wp14:editId="55C62D03">
            <wp:simplePos x="0" y="0"/>
            <wp:positionH relativeFrom="column">
              <wp:posOffset>-71400</wp:posOffset>
            </wp:positionH>
            <wp:positionV relativeFrom="paragraph">
              <wp:posOffset>-134768</wp:posOffset>
            </wp:positionV>
            <wp:extent cx="6115050" cy="1428750"/>
            <wp:effectExtent l="0" t="0" r="0" b="0"/>
            <wp:wrapNone/>
            <wp:docPr id="437216675"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16675" name="Imagen 1" descr="Logotipo&#10;&#10;Descripción generada automáticamente con confianza media"/>
                    <pic:cNvPicPr/>
                  </pic:nvPicPr>
                  <pic:blipFill>
                    <a:blip r:embed="rId7">
                      <a:extLst>
                        <a:ext uri="{28A0092B-C50C-407E-A947-70E740481C1C}">
                          <a14:useLocalDpi xmlns:a14="http://schemas.microsoft.com/office/drawing/2010/main" val="0"/>
                        </a:ext>
                      </a:extLst>
                    </a:blip>
                    <a:stretch>
                      <a:fillRect/>
                    </a:stretch>
                  </pic:blipFill>
                  <pic:spPr>
                    <a:xfrm>
                      <a:off x="0" y="0"/>
                      <a:ext cx="6115050" cy="1428750"/>
                    </a:xfrm>
                    <a:prstGeom prst="rect">
                      <a:avLst/>
                    </a:prstGeom>
                  </pic:spPr>
                </pic:pic>
              </a:graphicData>
            </a:graphic>
          </wp:anchor>
        </w:drawing>
      </w:r>
    </w:p>
    <w:p w14:paraId="42F59992" w14:textId="77777777" w:rsidR="00AB5ADB" w:rsidRDefault="00AB5ADB">
      <w:pPr>
        <w:spacing w:after="0" w:line="240" w:lineRule="auto"/>
        <w:jc w:val="center"/>
        <w:rPr>
          <w:rFonts w:ascii="Montserrat" w:hAnsi="Montserrat"/>
          <w:b/>
          <w:bCs/>
          <w:sz w:val="36"/>
          <w:szCs w:val="36"/>
        </w:rPr>
      </w:pPr>
    </w:p>
    <w:p w14:paraId="6311514D" w14:textId="77777777" w:rsidR="00AB5ADB" w:rsidRDefault="00AB5ADB">
      <w:pPr>
        <w:spacing w:after="0" w:line="240" w:lineRule="auto"/>
        <w:jc w:val="center"/>
        <w:rPr>
          <w:rFonts w:ascii="Montserrat" w:hAnsi="Montserrat"/>
          <w:b/>
          <w:bCs/>
          <w:sz w:val="36"/>
          <w:szCs w:val="36"/>
        </w:rPr>
      </w:pPr>
    </w:p>
    <w:p w14:paraId="2A68D9F4" w14:textId="77777777" w:rsidR="00AB5ADB" w:rsidRDefault="00AB5ADB">
      <w:pPr>
        <w:spacing w:after="0" w:line="240" w:lineRule="auto"/>
        <w:jc w:val="center"/>
        <w:rPr>
          <w:rFonts w:ascii="Montserrat" w:hAnsi="Montserrat"/>
          <w:b/>
          <w:bCs/>
          <w:sz w:val="36"/>
          <w:szCs w:val="36"/>
        </w:rPr>
      </w:pPr>
    </w:p>
    <w:p w14:paraId="137E3D76" w14:textId="77777777" w:rsidR="004E1810" w:rsidRDefault="00A644C2">
      <w:pPr>
        <w:spacing w:after="0" w:line="240" w:lineRule="auto"/>
        <w:jc w:val="center"/>
        <w:rPr>
          <w:rFonts w:ascii="Montserrat" w:hAnsi="Montserrat"/>
          <w:b/>
          <w:bCs/>
          <w:sz w:val="36"/>
          <w:szCs w:val="36"/>
        </w:rPr>
      </w:pPr>
      <w:r>
        <w:rPr>
          <w:rFonts w:ascii="Montserrat" w:hAnsi="Montserrat"/>
          <w:b/>
          <w:bCs/>
          <w:sz w:val="36"/>
          <w:szCs w:val="36"/>
        </w:rPr>
        <w:t>Unidad de Administración y Finanzas</w:t>
      </w:r>
    </w:p>
    <w:p w14:paraId="6D0886D8" w14:textId="77777777" w:rsidR="004E1810" w:rsidRDefault="004E1810">
      <w:pPr>
        <w:spacing w:after="0" w:line="240" w:lineRule="auto"/>
        <w:jc w:val="center"/>
        <w:rPr>
          <w:rFonts w:ascii="Montserrat" w:hAnsi="Montserrat"/>
        </w:rPr>
      </w:pPr>
    </w:p>
    <w:p w14:paraId="7B2A0866" w14:textId="77777777" w:rsidR="004E1810" w:rsidRDefault="00A644C2">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16911BAE" w14:textId="77777777" w:rsidR="004E1810" w:rsidRDefault="004E1810">
      <w:pPr>
        <w:spacing w:after="0" w:line="240" w:lineRule="auto"/>
        <w:jc w:val="both"/>
        <w:rPr>
          <w:rFonts w:ascii="Montserrat" w:hAnsi="Montserrat"/>
        </w:rPr>
      </w:pPr>
    </w:p>
    <w:p w14:paraId="57DFA7F8" w14:textId="77777777" w:rsidR="004E1810" w:rsidRDefault="004E1810">
      <w:pPr>
        <w:spacing w:after="0" w:line="240" w:lineRule="auto"/>
        <w:jc w:val="both"/>
        <w:rPr>
          <w:rFonts w:ascii="Montserrat" w:hAnsi="Montserrat"/>
        </w:rPr>
      </w:pPr>
    </w:p>
    <w:p w14:paraId="3A3BB30E" w14:textId="77777777" w:rsidR="004E1810" w:rsidRDefault="004E1810">
      <w:pPr>
        <w:spacing w:after="0" w:line="240" w:lineRule="auto"/>
        <w:jc w:val="both"/>
        <w:rPr>
          <w:rFonts w:ascii="Montserrat" w:hAnsi="Montserrat"/>
        </w:rPr>
      </w:pPr>
    </w:p>
    <w:p w14:paraId="1F50F163" w14:textId="77777777" w:rsidR="004E1810" w:rsidRDefault="004E1810">
      <w:pPr>
        <w:spacing w:after="0" w:line="240" w:lineRule="auto"/>
        <w:jc w:val="both"/>
        <w:rPr>
          <w:rFonts w:ascii="Montserrat" w:hAnsi="Montserrat"/>
        </w:rPr>
      </w:pPr>
    </w:p>
    <w:p w14:paraId="7F491982" w14:textId="77777777" w:rsidR="004E1810" w:rsidRDefault="004E1810">
      <w:pPr>
        <w:spacing w:after="0" w:line="240" w:lineRule="auto"/>
        <w:jc w:val="both"/>
        <w:rPr>
          <w:rFonts w:ascii="Montserrat" w:hAnsi="Montserrat"/>
        </w:rPr>
      </w:pPr>
    </w:p>
    <w:p w14:paraId="3264996C" w14:textId="77777777" w:rsidR="004E1810" w:rsidRDefault="004E1810">
      <w:pPr>
        <w:spacing w:after="0" w:line="240" w:lineRule="auto"/>
        <w:jc w:val="both"/>
        <w:rPr>
          <w:rFonts w:ascii="Montserrat" w:hAnsi="Montserrat"/>
        </w:rPr>
      </w:pPr>
    </w:p>
    <w:p w14:paraId="585E8E30" w14:textId="77777777" w:rsidR="004E1810" w:rsidRDefault="004E1810">
      <w:pPr>
        <w:spacing w:after="0" w:line="240" w:lineRule="auto"/>
        <w:jc w:val="both"/>
        <w:rPr>
          <w:rFonts w:ascii="Montserrat" w:hAnsi="Montserrat"/>
        </w:rPr>
      </w:pPr>
    </w:p>
    <w:p w14:paraId="3E81ABFE" w14:textId="77777777" w:rsidR="004E1810" w:rsidRDefault="004E1810">
      <w:pPr>
        <w:spacing w:after="0" w:line="240" w:lineRule="auto"/>
        <w:jc w:val="both"/>
        <w:rPr>
          <w:rFonts w:ascii="Montserrat" w:hAnsi="Montserrat"/>
        </w:rPr>
      </w:pPr>
    </w:p>
    <w:p w14:paraId="0FAFFFF9" w14:textId="77777777" w:rsidR="004E1810" w:rsidRDefault="004E1810">
      <w:pPr>
        <w:spacing w:after="0" w:line="240" w:lineRule="auto"/>
        <w:jc w:val="both"/>
        <w:rPr>
          <w:rFonts w:ascii="Montserrat" w:hAnsi="Montserrat"/>
        </w:rPr>
      </w:pPr>
    </w:p>
    <w:p w14:paraId="6DFBBEFB" w14:textId="77777777" w:rsidR="004E1810" w:rsidRDefault="004E1810">
      <w:pPr>
        <w:shd w:val="clear" w:color="auto" w:fill="F2F2F2" w:themeFill="background1" w:themeFillShade="F2"/>
        <w:spacing w:after="0" w:line="240" w:lineRule="auto"/>
        <w:jc w:val="both"/>
        <w:rPr>
          <w:rFonts w:ascii="Montserrat" w:hAnsi="Montserrat"/>
          <w:b/>
          <w:bCs/>
          <w:sz w:val="36"/>
          <w:szCs w:val="36"/>
        </w:rPr>
      </w:pPr>
    </w:p>
    <w:p w14:paraId="6DDAA6FB" w14:textId="77777777" w:rsidR="004E1810" w:rsidRDefault="00A644C2">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w:t>
      </w:r>
      <w:r w:rsidR="00FA4D09">
        <w:rPr>
          <w:rFonts w:ascii="Montserrat" w:hAnsi="Montserrat"/>
          <w:b/>
          <w:bCs/>
          <w:sz w:val="36"/>
          <w:szCs w:val="36"/>
        </w:rPr>
        <w:t>,</w:t>
      </w:r>
      <w:r>
        <w:rPr>
          <w:rFonts w:ascii="Montserrat" w:hAnsi="Montserrat"/>
          <w:b/>
          <w:bCs/>
          <w:sz w:val="36"/>
          <w:szCs w:val="36"/>
        </w:rPr>
        <w:t xml:space="preserve"> Comunicaciones y Transportes</w:t>
      </w:r>
    </w:p>
    <w:p w14:paraId="7844D880" w14:textId="77777777" w:rsidR="004E1810" w:rsidRDefault="004E1810">
      <w:pPr>
        <w:shd w:val="clear" w:color="auto" w:fill="F2F2F2" w:themeFill="background1" w:themeFillShade="F2"/>
        <w:spacing w:after="0" w:line="240" w:lineRule="auto"/>
        <w:jc w:val="center"/>
        <w:rPr>
          <w:rFonts w:ascii="Montserrat" w:hAnsi="Montserrat"/>
          <w:b/>
          <w:bCs/>
          <w:sz w:val="36"/>
          <w:szCs w:val="36"/>
        </w:rPr>
      </w:pPr>
    </w:p>
    <w:p w14:paraId="0432A74E" w14:textId="77777777" w:rsidR="004E1810" w:rsidRDefault="004E1810">
      <w:pPr>
        <w:spacing w:after="0" w:line="240" w:lineRule="auto"/>
        <w:jc w:val="both"/>
        <w:rPr>
          <w:rFonts w:ascii="Montserrat" w:hAnsi="Montserrat"/>
        </w:rPr>
      </w:pPr>
    </w:p>
    <w:p w14:paraId="2649181B" w14:textId="77777777" w:rsidR="004E1810" w:rsidRDefault="004E1810">
      <w:pPr>
        <w:spacing w:after="0" w:line="240" w:lineRule="auto"/>
        <w:jc w:val="both"/>
        <w:rPr>
          <w:rFonts w:ascii="Montserrat" w:hAnsi="Montserrat"/>
        </w:rPr>
      </w:pPr>
    </w:p>
    <w:p w14:paraId="5D2E8332" w14:textId="77777777" w:rsidR="004E1810" w:rsidRDefault="004E1810">
      <w:pPr>
        <w:spacing w:after="0" w:line="240" w:lineRule="auto"/>
        <w:jc w:val="both"/>
        <w:rPr>
          <w:rFonts w:ascii="Montserrat" w:hAnsi="Montserrat"/>
        </w:rPr>
      </w:pPr>
    </w:p>
    <w:p w14:paraId="5C6C08A1" w14:textId="77777777" w:rsidR="004E1810" w:rsidRDefault="004E1810">
      <w:pPr>
        <w:spacing w:after="0" w:line="240" w:lineRule="auto"/>
        <w:jc w:val="both"/>
        <w:rPr>
          <w:rFonts w:ascii="Montserrat" w:hAnsi="Montserrat"/>
        </w:rPr>
      </w:pPr>
    </w:p>
    <w:p w14:paraId="3793DECE" w14:textId="77777777" w:rsidR="004E1810" w:rsidRDefault="004E1810">
      <w:pPr>
        <w:spacing w:after="0" w:line="240" w:lineRule="auto"/>
        <w:jc w:val="both"/>
        <w:rPr>
          <w:rFonts w:ascii="Montserrat" w:hAnsi="Montserrat"/>
        </w:rPr>
      </w:pPr>
    </w:p>
    <w:p w14:paraId="3ED76844" w14:textId="77777777" w:rsidR="004E1810" w:rsidRDefault="004E1810">
      <w:pPr>
        <w:spacing w:after="0" w:line="240" w:lineRule="auto"/>
        <w:jc w:val="both"/>
        <w:rPr>
          <w:rFonts w:ascii="Montserrat" w:hAnsi="Montserrat"/>
        </w:rPr>
      </w:pPr>
    </w:p>
    <w:p w14:paraId="68C7D3F7" w14:textId="77777777" w:rsidR="004E1810" w:rsidRDefault="004E1810">
      <w:pPr>
        <w:spacing w:after="0" w:line="240" w:lineRule="auto"/>
        <w:jc w:val="both"/>
        <w:rPr>
          <w:rFonts w:ascii="Montserrat" w:hAnsi="Montserrat"/>
        </w:rPr>
      </w:pPr>
    </w:p>
    <w:p w14:paraId="551B8DB6" w14:textId="77777777" w:rsidR="004E1810" w:rsidRDefault="004E1810">
      <w:pPr>
        <w:spacing w:after="0" w:line="240" w:lineRule="auto"/>
        <w:jc w:val="both"/>
        <w:rPr>
          <w:rFonts w:ascii="Montserrat" w:hAnsi="Montserrat"/>
        </w:rPr>
      </w:pPr>
    </w:p>
    <w:p w14:paraId="1D1856F0" w14:textId="77777777" w:rsidR="004E1810" w:rsidRDefault="004E1810">
      <w:pPr>
        <w:spacing w:after="0" w:line="240" w:lineRule="auto"/>
        <w:jc w:val="both"/>
        <w:rPr>
          <w:rFonts w:ascii="Montserrat" w:hAnsi="Montserrat"/>
        </w:rPr>
      </w:pPr>
    </w:p>
    <w:p w14:paraId="49CBE42B" w14:textId="77777777" w:rsidR="004E1810" w:rsidRDefault="004E1810">
      <w:pPr>
        <w:spacing w:after="0" w:line="240" w:lineRule="auto"/>
        <w:jc w:val="both"/>
        <w:rPr>
          <w:rFonts w:ascii="Montserrat" w:hAnsi="Montserrat"/>
        </w:rPr>
      </w:pPr>
    </w:p>
    <w:p w14:paraId="2DFD1B31" w14:textId="77777777" w:rsidR="004E1810" w:rsidRDefault="004E1810">
      <w:pPr>
        <w:spacing w:after="0" w:line="240" w:lineRule="auto"/>
        <w:jc w:val="both"/>
        <w:rPr>
          <w:rFonts w:ascii="Montserrat" w:hAnsi="Montserrat"/>
        </w:rPr>
      </w:pPr>
    </w:p>
    <w:p w14:paraId="6208EAE9" w14:textId="77777777" w:rsidR="004E1810" w:rsidRDefault="004E1810">
      <w:pPr>
        <w:spacing w:after="0" w:line="240" w:lineRule="auto"/>
        <w:jc w:val="both"/>
        <w:rPr>
          <w:rFonts w:ascii="Montserrat" w:hAnsi="Montserrat"/>
        </w:rPr>
      </w:pPr>
    </w:p>
    <w:p w14:paraId="0B28CAC2" w14:textId="77777777" w:rsidR="004E1810" w:rsidRDefault="004E1810">
      <w:pPr>
        <w:spacing w:after="0" w:line="240" w:lineRule="auto"/>
        <w:jc w:val="both"/>
        <w:rPr>
          <w:rFonts w:ascii="Montserrat" w:hAnsi="Montserrat"/>
        </w:rPr>
      </w:pPr>
    </w:p>
    <w:p w14:paraId="36F72D59" w14:textId="77777777" w:rsidR="004E1810" w:rsidRDefault="004E1810">
      <w:pPr>
        <w:spacing w:after="0" w:line="240" w:lineRule="auto"/>
        <w:jc w:val="both"/>
        <w:rPr>
          <w:rFonts w:ascii="Montserrat" w:hAnsi="Montserrat"/>
        </w:rPr>
      </w:pPr>
    </w:p>
    <w:p w14:paraId="43938400" w14:textId="77777777" w:rsidR="004E1810" w:rsidRDefault="004E1810">
      <w:pPr>
        <w:spacing w:after="0" w:line="240" w:lineRule="auto"/>
        <w:jc w:val="both"/>
        <w:rPr>
          <w:rFonts w:ascii="Montserrat" w:hAnsi="Montserrat"/>
        </w:rPr>
      </w:pPr>
    </w:p>
    <w:p w14:paraId="0D3BD795" w14:textId="77777777" w:rsidR="004E1810" w:rsidRDefault="004E1810">
      <w:pPr>
        <w:spacing w:after="0" w:line="240" w:lineRule="auto"/>
        <w:jc w:val="both"/>
        <w:rPr>
          <w:rFonts w:ascii="Montserrat" w:hAnsi="Montserrat"/>
        </w:rPr>
      </w:pPr>
    </w:p>
    <w:p w14:paraId="4BCA31F7" w14:textId="77777777" w:rsidR="004E1810" w:rsidRDefault="004E1810">
      <w:pPr>
        <w:spacing w:after="0" w:line="240" w:lineRule="auto"/>
        <w:jc w:val="both"/>
        <w:rPr>
          <w:rFonts w:ascii="Montserrat" w:hAnsi="Montserrat"/>
        </w:rPr>
      </w:pPr>
    </w:p>
    <w:p w14:paraId="26EBAB78" w14:textId="77777777" w:rsidR="004E1810" w:rsidRDefault="004E1810">
      <w:pPr>
        <w:spacing w:after="0" w:line="240" w:lineRule="auto"/>
        <w:jc w:val="right"/>
        <w:rPr>
          <w:rFonts w:ascii="Montserrat" w:hAnsi="Montserrat"/>
        </w:rPr>
      </w:pPr>
    </w:p>
    <w:p w14:paraId="3A1DF329" w14:textId="77777777" w:rsidR="004E1810" w:rsidRDefault="004E1810">
      <w:pPr>
        <w:spacing w:after="0" w:line="240" w:lineRule="auto"/>
        <w:jc w:val="both"/>
        <w:rPr>
          <w:rFonts w:ascii="Montserrat" w:hAnsi="Montserrat"/>
        </w:rPr>
      </w:pPr>
    </w:p>
    <w:p w14:paraId="2A063A32" w14:textId="52D43249" w:rsidR="004E1810" w:rsidRDefault="004E1810">
      <w:pPr>
        <w:spacing w:after="0" w:line="240" w:lineRule="auto"/>
        <w:jc w:val="right"/>
        <w:rPr>
          <w:rFonts w:ascii="Montserrat" w:hAnsi="Montserrat"/>
        </w:rPr>
      </w:pPr>
    </w:p>
    <w:p w14:paraId="4BF362E2" w14:textId="77777777" w:rsidR="004E1810" w:rsidRDefault="00A644C2">
      <w:pPr>
        <w:spacing w:after="0" w:line="240" w:lineRule="auto"/>
        <w:jc w:val="both"/>
        <w:rPr>
          <w:rFonts w:ascii="Montserrat" w:hAnsi="Montserrat"/>
          <w:b/>
          <w:bCs/>
        </w:rPr>
      </w:pPr>
      <w:r>
        <w:rPr>
          <w:rFonts w:ascii="Montserrat" w:hAnsi="Montserrat"/>
          <w:b/>
          <w:bCs/>
        </w:rPr>
        <w:t>Presentación</w:t>
      </w:r>
    </w:p>
    <w:p w14:paraId="53256652" w14:textId="77777777" w:rsidR="004E1810" w:rsidRDefault="004E1810">
      <w:pPr>
        <w:spacing w:after="0" w:line="240" w:lineRule="auto"/>
        <w:jc w:val="both"/>
        <w:rPr>
          <w:rFonts w:ascii="Montserrat" w:hAnsi="Montserrat"/>
        </w:rPr>
      </w:pPr>
    </w:p>
    <w:p w14:paraId="5CD3390B" w14:textId="77777777" w:rsidR="004E1810" w:rsidRDefault="00A644C2">
      <w:pPr>
        <w:spacing w:after="0" w:line="240" w:lineRule="auto"/>
        <w:jc w:val="both"/>
        <w:rPr>
          <w:rFonts w:ascii="Montserrat" w:hAnsi="Montserrat"/>
          <w:sz w:val="20"/>
          <w:szCs w:val="20"/>
        </w:rPr>
      </w:pPr>
      <w:r>
        <w:rPr>
          <w:rFonts w:ascii="Montserrat" w:hAnsi="Montserrat"/>
          <w:sz w:val="20"/>
          <w:szCs w:val="20"/>
        </w:rPr>
        <w:t>La Secretaría de Infraestructura Comunicaciones y Transportes (SICT) elaboró el presente Manual de Integración y Funcionamiento del Comité Interno de Ahorro de Energía (CIAE) de la SICT con el propósito de establecer la integración y funciones de los miembros del CIAE de conformidad con las disposiciones administrativas de carácter general en materia de eficiencia energética en los inmuebles, flotas vehiculares e instalaciones industriales de la Administración Pública Federal vigentes.</w:t>
      </w:r>
    </w:p>
    <w:p w14:paraId="2E40525C" w14:textId="77777777" w:rsidR="004E1810" w:rsidRDefault="004E1810">
      <w:pPr>
        <w:spacing w:after="0" w:line="240" w:lineRule="auto"/>
        <w:jc w:val="both"/>
        <w:rPr>
          <w:rFonts w:ascii="Montserrat" w:hAnsi="Montserrat"/>
          <w:sz w:val="20"/>
          <w:szCs w:val="20"/>
        </w:rPr>
      </w:pPr>
    </w:p>
    <w:p w14:paraId="74A45475" w14:textId="77777777" w:rsidR="004E1810" w:rsidRDefault="00A644C2">
      <w:pPr>
        <w:spacing w:after="0" w:line="240" w:lineRule="auto"/>
        <w:jc w:val="both"/>
        <w:rPr>
          <w:rFonts w:ascii="Montserrat" w:hAnsi="Montserrat"/>
          <w:sz w:val="20"/>
          <w:szCs w:val="20"/>
        </w:rPr>
      </w:pPr>
      <w:r>
        <w:rPr>
          <w:rFonts w:ascii="Montserrat" w:hAnsi="Montserrat"/>
          <w:sz w:val="20"/>
          <w:szCs w:val="20"/>
        </w:rPr>
        <w:t>El presente manual pretende agilizar los flujos de información y promover una coordinación eficaz en el desarrollo de las tareas de su competencia, a efecto de cumplir satisfactoriamente con el papel que cada integrante tiene encomendado, así como eficientar el uso energético de la dependencia mediante la implementación de buenas prácticas e innovación tecnológica, así como control y seguimiento que contribuyan al uso eficiente de los recursos públicos.</w:t>
      </w:r>
    </w:p>
    <w:p w14:paraId="5F48FFD1" w14:textId="77777777" w:rsidR="004E1810" w:rsidRDefault="004E1810">
      <w:pPr>
        <w:spacing w:after="0" w:line="240" w:lineRule="auto"/>
        <w:jc w:val="both"/>
        <w:rPr>
          <w:rFonts w:ascii="Montserrat" w:hAnsi="Montserrat"/>
          <w:sz w:val="20"/>
          <w:szCs w:val="20"/>
        </w:rPr>
      </w:pPr>
    </w:p>
    <w:p w14:paraId="0E8AE3C0" w14:textId="77777777" w:rsidR="004E1810" w:rsidRDefault="00A644C2">
      <w:pPr>
        <w:spacing w:after="0" w:line="240" w:lineRule="auto"/>
        <w:jc w:val="both"/>
        <w:rPr>
          <w:rFonts w:ascii="Montserrat" w:hAnsi="Montserrat"/>
          <w:sz w:val="20"/>
          <w:szCs w:val="20"/>
        </w:rPr>
      </w:pPr>
      <w:r>
        <w:rPr>
          <w:rFonts w:ascii="Montserrat" w:hAnsi="Montserrat"/>
          <w:sz w:val="20"/>
          <w:szCs w:val="20"/>
        </w:rPr>
        <w:t>En este contexto y derivado de la dinámica experimentada por la propia organización de la Secretaría y las unidades administrativas que la integran, ha sido imprescindible mantener actualizados los instrumentos administrativos que contienen información relevante acerca de las características actuales de la organización y su funcionamiento.</w:t>
      </w:r>
    </w:p>
    <w:p w14:paraId="014FE2AB" w14:textId="77777777" w:rsidR="004E1810" w:rsidRDefault="004E1810">
      <w:pPr>
        <w:spacing w:after="0" w:line="240" w:lineRule="auto"/>
        <w:jc w:val="both"/>
        <w:rPr>
          <w:rFonts w:ascii="Montserrat" w:hAnsi="Montserrat"/>
          <w:sz w:val="20"/>
          <w:szCs w:val="20"/>
        </w:rPr>
      </w:pPr>
    </w:p>
    <w:p w14:paraId="70B76A26" w14:textId="77777777" w:rsidR="004E1810" w:rsidRDefault="00A644C2">
      <w:pPr>
        <w:spacing w:after="0" w:line="240" w:lineRule="auto"/>
        <w:jc w:val="both"/>
        <w:rPr>
          <w:rFonts w:ascii="Montserrat" w:hAnsi="Montserrat"/>
          <w:sz w:val="20"/>
          <w:szCs w:val="20"/>
        </w:rPr>
      </w:pPr>
      <w:r>
        <w:rPr>
          <w:rFonts w:ascii="Montserrat" w:hAnsi="Montserrat"/>
          <w:sz w:val="20"/>
          <w:szCs w:val="20"/>
        </w:rPr>
        <w:t>Para tal propósito y, de acuerdo a la facultad que me otorg</w:t>
      </w:r>
      <w:r w:rsidR="00AB5ADB">
        <w:rPr>
          <w:rFonts w:ascii="Montserrat" w:hAnsi="Montserrat"/>
          <w:sz w:val="20"/>
          <w:szCs w:val="20"/>
        </w:rPr>
        <w:t>a</w:t>
      </w:r>
      <w:r>
        <w:rPr>
          <w:rFonts w:ascii="Montserrat" w:hAnsi="Montserrat"/>
          <w:sz w:val="20"/>
          <w:szCs w:val="20"/>
        </w:rPr>
        <w:t xml:space="preserve"> el artículo 7 fracción XXIII del Reglamento Interior de la Secretaría de Infraestructura Comunicaciones y Transportes, se autoriza el presente Manual de Integración y Funcionamiento del Comité Interno de Ahorro de Energía de la Secretaría de Infraestructura Comunicaciones y Transportes, el cual, por su contenido, resulta un instrumento esencial para apoyar el cumplimiento de las atribuciones encomendadas por lo que deberá mantenerse actualizado a fin de que cumpla eficazmente su función informativa y se obtenga el máximo beneficio de este documento de consulta </w:t>
      </w:r>
    </w:p>
    <w:p w14:paraId="47701E34" w14:textId="77777777" w:rsidR="004E1810" w:rsidRDefault="004E1810">
      <w:pPr>
        <w:spacing w:after="0" w:line="240" w:lineRule="auto"/>
        <w:jc w:val="both"/>
        <w:rPr>
          <w:rFonts w:ascii="Montserrat" w:hAnsi="Montserrat"/>
          <w:sz w:val="20"/>
          <w:szCs w:val="20"/>
        </w:rPr>
      </w:pPr>
    </w:p>
    <w:p w14:paraId="33439393" w14:textId="77777777" w:rsidR="004E1810" w:rsidRDefault="00A644C2">
      <w:pPr>
        <w:spacing w:after="0" w:line="240" w:lineRule="auto"/>
        <w:jc w:val="center"/>
        <w:rPr>
          <w:rFonts w:ascii="Montserrat" w:hAnsi="Montserrat"/>
          <w:b/>
          <w:bCs/>
          <w:sz w:val="20"/>
          <w:szCs w:val="20"/>
        </w:rPr>
      </w:pPr>
      <w:r>
        <w:rPr>
          <w:rFonts w:ascii="Montserrat" w:hAnsi="Montserrat"/>
          <w:b/>
          <w:bCs/>
          <w:sz w:val="20"/>
          <w:szCs w:val="20"/>
        </w:rPr>
        <w:t>Atentamente</w:t>
      </w:r>
    </w:p>
    <w:p w14:paraId="42812A58" w14:textId="77777777" w:rsidR="004E1810" w:rsidRDefault="004E1810">
      <w:pPr>
        <w:spacing w:after="0" w:line="240" w:lineRule="auto"/>
        <w:jc w:val="center"/>
        <w:rPr>
          <w:rFonts w:ascii="Montserrat" w:hAnsi="Montserrat"/>
          <w:b/>
          <w:bCs/>
          <w:sz w:val="20"/>
          <w:szCs w:val="20"/>
        </w:rPr>
      </w:pPr>
    </w:p>
    <w:p w14:paraId="704257CB" w14:textId="77777777" w:rsidR="004E1810" w:rsidRDefault="004E1810">
      <w:pPr>
        <w:spacing w:after="0" w:line="240" w:lineRule="auto"/>
        <w:jc w:val="center"/>
        <w:rPr>
          <w:rFonts w:ascii="Montserrat" w:hAnsi="Montserrat"/>
          <w:b/>
          <w:bCs/>
          <w:sz w:val="20"/>
          <w:szCs w:val="20"/>
        </w:rPr>
      </w:pPr>
    </w:p>
    <w:p w14:paraId="3C2F012E" w14:textId="77777777" w:rsidR="004E1810" w:rsidRDefault="004E1810">
      <w:pPr>
        <w:spacing w:after="0" w:line="240" w:lineRule="auto"/>
        <w:jc w:val="center"/>
        <w:rPr>
          <w:rFonts w:ascii="Montserrat" w:hAnsi="Montserrat"/>
          <w:b/>
          <w:bCs/>
          <w:sz w:val="20"/>
          <w:szCs w:val="20"/>
        </w:rPr>
      </w:pPr>
    </w:p>
    <w:p w14:paraId="724D140E" w14:textId="77777777" w:rsidR="004E1810" w:rsidRDefault="004E1810">
      <w:pPr>
        <w:spacing w:after="0" w:line="240" w:lineRule="auto"/>
        <w:jc w:val="center"/>
        <w:rPr>
          <w:rFonts w:ascii="Montserrat" w:hAnsi="Montserrat"/>
          <w:b/>
          <w:bCs/>
          <w:sz w:val="20"/>
          <w:szCs w:val="20"/>
        </w:rPr>
      </w:pPr>
    </w:p>
    <w:p w14:paraId="12074ED5" w14:textId="77777777" w:rsidR="004E1810" w:rsidRDefault="004E1810">
      <w:pPr>
        <w:spacing w:after="0" w:line="240" w:lineRule="auto"/>
        <w:jc w:val="center"/>
        <w:rPr>
          <w:rFonts w:ascii="Montserrat" w:hAnsi="Montserrat"/>
          <w:b/>
          <w:bCs/>
          <w:sz w:val="20"/>
          <w:szCs w:val="20"/>
        </w:rPr>
      </w:pPr>
    </w:p>
    <w:p w14:paraId="3D67EAAA" w14:textId="77777777" w:rsidR="004E1810" w:rsidRDefault="004E1810">
      <w:pPr>
        <w:spacing w:after="0" w:line="240" w:lineRule="auto"/>
        <w:jc w:val="center"/>
        <w:rPr>
          <w:rFonts w:ascii="Montserrat" w:hAnsi="Montserrat"/>
          <w:b/>
          <w:bCs/>
          <w:sz w:val="20"/>
          <w:szCs w:val="20"/>
        </w:rPr>
      </w:pPr>
    </w:p>
    <w:p w14:paraId="56A258D1" w14:textId="77777777" w:rsidR="004E1810" w:rsidRDefault="004E1810">
      <w:pPr>
        <w:spacing w:after="0" w:line="240" w:lineRule="auto"/>
        <w:jc w:val="center"/>
        <w:rPr>
          <w:rFonts w:ascii="Montserrat" w:hAnsi="Montserrat"/>
          <w:b/>
          <w:bCs/>
          <w:sz w:val="20"/>
          <w:szCs w:val="20"/>
        </w:rPr>
      </w:pPr>
    </w:p>
    <w:p w14:paraId="2D363AB2" w14:textId="77777777" w:rsidR="004E1810" w:rsidRDefault="00A644C2">
      <w:pPr>
        <w:spacing w:after="0" w:line="240" w:lineRule="auto"/>
        <w:jc w:val="center"/>
        <w:rPr>
          <w:rFonts w:ascii="Montserrat" w:hAnsi="Montserrat"/>
          <w:b/>
          <w:bCs/>
          <w:sz w:val="20"/>
          <w:szCs w:val="20"/>
        </w:rPr>
      </w:pPr>
      <w:r>
        <w:rPr>
          <w:rFonts w:ascii="Montserrat" w:hAnsi="Montserrat"/>
          <w:b/>
          <w:bCs/>
          <w:sz w:val="20"/>
          <w:szCs w:val="20"/>
        </w:rPr>
        <w:t>Unidad de Administración y Finanzas.</w:t>
      </w:r>
    </w:p>
    <w:p w14:paraId="1476804E" w14:textId="77777777" w:rsidR="004E1810" w:rsidRDefault="004E1810">
      <w:pPr>
        <w:spacing w:after="0" w:line="240" w:lineRule="auto"/>
        <w:jc w:val="both"/>
        <w:rPr>
          <w:rFonts w:ascii="Montserrat" w:hAnsi="Montserrat"/>
        </w:rPr>
      </w:pPr>
    </w:p>
    <w:p w14:paraId="2124E84F" w14:textId="77777777" w:rsidR="004E1810" w:rsidRDefault="004E1810">
      <w:pPr>
        <w:spacing w:after="0" w:line="240" w:lineRule="auto"/>
        <w:jc w:val="both"/>
        <w:rPr>
          <w:rFonts w:ascii="Montserrat" w:hAnsi="Montserrat"/>
        </w:rPr>
      </w:pPr>
    </w:p>
    <w:p w14:paraId="1FF0EC7A" w14:textId="77777777" w:rsidR="004E1810" w:rsidRDefault="004E1810">
      <w:pPr>
        <w:spacing w:after="0" w:line="240" w:lineRule="auto"/>
        <w:jc w:val="both"/>
        <w:rPr>
          <w:rFonts w:ascii="Montserrat" w:hAnsi="Montserrat"/>
        </w:rPr>
      </w:pPr>
    </w:p>
    <w:p w14:paraId="78ACCC9F" w14:textId="77777777" w:rsidR="004E1810" w:rsidRDefault="004E1810">
      <w:pPr>
        <w:spacing w:after="0" w:line="240" w:lineRule="auto"/>
        <w:jc w:val="both"/>
        <w:rPr>
          <w:rFonts w:ascii="Montserrat" w:hAnsi="Montserrat"/>
        </w:rPr>
      </w:pPr>
    </w:p>
    <w:p w14:paraId="1832FAD5" w14:textId="77777777" w:rsidR="004E1810" w:rsidRDefault="004E1810">
      <w:pPr>
        <w:spacing w:after="0" w:line="240" w:lineRule="auto"/>
        <w:jc w:val="both"/>
        <w:rPr>
          <w:rFonts w:ascii="Montserrat" w:hAnsi="Montserrat"/>
        </w:rPr>
      </w:pPr>
    </w:p>
    <w:p w14:paraId="76CD75A6" w14:textId="77777777" w:rsidR="004E1810" w:rsidRDefault="004E1810">
      <w:pPr>
        <w:spacing w:after="0" w:line="240" w:lineRule="auto"/>
        <w:jc w:val="both"/>
        <w:rPr>
          <w:rFonts w:ascii="Montserrat" w:hAnsi="Montserrat"/>
        </w:rPr>
      </w:pPr>
    </w:p>
    <w:p w14:paraId="43274AF4" w14:textId="77777777" w:rsidR="004E1810" w:rsidRDefault="004E1810">
      <w:pPr>
        <w:spacing w:after="0" w:line="240" w:lineRule="auto"/>
        <w:jc w:val="both"/>
        <w:rPr>
          <w:rFonts w:ascii="Montserrat" w:hAnsi="Montserrat"/>
        </w:rPr>
      </w:pPr>
    </w:p>
    <w:p w14:paraId="557350F9" w14:textId="77777777" w:rsidR="004E1810" w:rsidRDefault="004E1810">
      <w:pPr>
        <w:spacing w:after="0" w:line="240" w:lineRule="auto"/>
        <w:jc w:val="both"/>
        <w:rPr>
          <w:rFonts w:ascii="Montserrat" w:hAnsi="Montserrat"/>
        </w:rPr>
      </w:pPr>
    </w:p>
    <w:p w14:paraId="43F65499" w14:textId="77777777" w:rsidR="004E1810" w:rsidRDefault="004E1810">
      <w:pPr>
        <w:spacing w:after="0" w:line="240" w:lineRule="auto"/>
        <w:jc w:val="both"/>
        <w:rPr>
          <w:rFonts w:ascii="Montserrat" w:hAnsi="Montserrat"/>
        </w:rPr>
      </w:pPr>
    </w:p>
    <w:p w14:paraId="5C1839E3" w14:textId="77777777" w:rsidR="004E1810" w:rsidRDefault="004E1810">
      <w:pPr>
        <w:spacing w:after="0" w:line="240" w:lineRule="auto"/>
        <w:jc w:val="both"/>
        <w:rPr>
          <w:rFonts w:ascii="Montserrat" w:hAnsi="Montserrat"/>
        </w:rPr>
      </w:pPr>
    </w:p>
    <w:p w14:paraId="28719E2C" w14:textId="77777777" w:rsidR="004E1810" w:rsidRDefault="004E1810">
      <w:pPr>
        <w:spacing w:after="0" w:line="240" w:lineRule="auto"/>
        <w:jc w:val="both"/>
        <w:rPr>
          <w:rFonts w:ascii="Montserrat" w:hAnsi="Montserrat"/>
        </w:rPr>
      </w:pPr>
    </w:p>
    <w:p w14:paraId="29CDB642" w14:textId="77777777" w:rsidR="004E1810" w:rsidRDefault="004E1810">
      <w:pPr>
        <w:spacing w:after="0" w:line="240" w:lineRule="auto"/>
        <w:jc w:val="both"/>
        <w:rPr>
          <w:rFonts w:ascii="Montserrat" w:hAnsi="Montserrat"/>
        </w:rPr>
      </w:pPr>
    </w:p>
    <w:p w14:paraId="53D5C543" w14:textId="77777777" w:rsidR="004E1810" w:rsidRDefault="004E1810">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E1810" w14:paraId="609A2686" w14:textId="77777777" w:rsidTr="00AB5ADB">
        <w:trPr>
          <w:jc w:val="center"/>
        </w:trPr>
        <w:tc>
          <w:tcPr>
            <w:tcW w:w="7085" w:type="dxa"/>
            <w:tcBorders>
              <w:top w:val="nil"/>
              <w:left w:val="nil"/>
              <w:bottom w:val="nil"/>
              <w:right w:val="nil"/>
            </w:tcBorders>
          </w:tcPr>
          <w:p w14:paraId="4AFD7986" w14:textId="77777777" w:rsidR="004019C2" w:rsidRDefault="004019C2">
            <w:pPr>
              <w:widowControl w:val="0"/>
              <w:spacing w:after="0" w:line="240" w:lineRule="auto"/>
              <w:ind w:left="397"/>
              <w:jc w:val="both"/>
              <w:rPr>
                <w:rFonts w:ascii="Montserrat" w:hAnsi="Montserrat"/>
                <w:b/>
                <w:bCs/>
              </w:rPr>
            </w:pPr>
          </w:p>
          <w:p w14:paraId="792BEFE1" w14:textId="77777777" w:rsidR="004E1810" w:rsidRDefault="00A644C2">
            <w:pPr>
              <w:widowControl w:val="0"/>
              <w:spacing w:after="0" w:line="240" w:lineRule="auto"/>
              <w:ind w:left="397"/>
              <w:jc w:val="both"/>
              <w:rPr>
                <w:rFonts w:ascii="Montserrat" w:hAnsi="Montserrat"/>
                <w:b/>
                <w:bCs/>
              </w:rPr>
            </w:pPr>
            <w:r>
              <w:rPr>
                <w:rFonts w:ascii="Montserrat" w:hAnsi="Montserrat"/>
                <w:b/>
                <w:bCs/>
              </w:rPr>
              <w:t>INDICE</w:t>
            </w:r>
          </w:p>
          <w:p w14:paraId="259E81A7" w14:textId="77777777" w:rsidR="00FA4D09" w:rsidRDefault="00FA4D09">
            <w:pPr>
              <w:widowControl w:val="0"/>
              <w:spacing w:after="0" w:line="240" w:lineRule="auto"/>
              <w:ind w:left="397"/>
              <w:jc w:val="both"/>
              <w:rPr>
                <w:b/>
                <w:bCs/>
              </w:rPr>
            </w:pPr>
          </w:p>
        </w:tc>
        <w:tc>
          <w:tcPr>
            <w:tcW w:w="848" w:type="dxa"/>
            <w:tcBorders>
              <w:top w:val="nil"/>
              <w:left w:val="nil"/>
              <w:bottom w:val="nil"/>
              <w:right w:val="nil"/>
            </w:tcBorders>
          </w:tcPr>
          <w:p w14:paraId="4CE0A155" w14:textId="77777777" w:rsidR="004E1810" w:rsidRDefault="004E1810">
            <w:pPr>
              <w:widowControl w:val="0"/>
              <w:spacing w:after="0" w:line="240" w:lineRule="auto"/>
              <w:jc w:val="both"/>
              <w:rPr>
                <w:rFonts w:ascii="Montserrat" w:hAnsi="Montserrat"/>
              </w:rPr>
            </w:pPr>
          </w:p>
        </w:tc>
      </w:tr>
      <w:tr w:rsidR="004E1810" w14:paraId="0EC0998A" w14:textId="77777777" w:rsidTr="00AB5ADB">
        <w:trPr>
          <w:jc w:val="center"/>
        </w:trPr>
        <w:tc>
          <w:tcPr>
            <w:tcW w:w="7085" w:type="dxa"/>
            <w:tcBorders>
              <w:top w:val="nil"/>
              <w:left w:val="nil"/>
              <w:bottom w:val="nil"/>
              <w:right w:val="nil"/>
            </w:tcBorders>
          </w:tcPr>
          <w:p w14:paraId="14C4CB0F"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5CAEB2E6"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5120117" w14:textId="77777777" w:rsidR="004E1810" w:rsidRDefault="004E1810">
            <w:pPr>
              <w:widowControl w:val="0"/>
              <w:spacing w:after="0" w:line="240" w:lineRule="auto"/>
              <w:jc w:val="both"/>
              <w:rPr>
                <w:rFonts w:ascii="Montserrat" w:hAnsi="Montserrat"/>
              </w:rPr>
            </w:pPr>
          </w:p>
        </w:tc>
      </w:tr>
      <w:tr w:rsidR="004E1810" w14:paraId="35A1BA66" w14:textId="77777777" w:rsidTr="00AB5ADB">
        <w:trPr>
          <w:jc w:val="center"/>
        </w:trPr>
        <w:tc>
          <w:tcPr>
            <w:tcW w:w="7085" w:type="dxa"/>
            <w:tcBorders>
              <w:top w:val="nil"/>
              <w:left w:val="nil"/>
              <w:bottom w:val="nil"/>
              <w:right w:val="nil"/>
            </w:tcBorders>
          </w:tcPr>
          <w:p w14:paraId="0DCEEFDE"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56D4DBFB"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F081F33" w14:textId="77777777" w:rsidR="004E1810" w:rsidRDefault="004E1810">
            <w:pPr>
              <w:widowControl w:val="0"/>
              <w:spacing w:after="0" w:line="240" w:lineRule="auto"/>
              <w:jc w:val="both"/>
              <w:rPr>
                <w:rFonts w:ascii="Montserrat" w:hAnsi="Montserrat"/>
              </w:rPr>
            </w:pPr>
          </w:p>
        </w:tc>
      </w:tr>
      <w:tr w:rsidR="004E1810" w14:paraId="4081C120" w14:textId="77777777" w:rsidTr="00AB5ADB">
        <w:trPr>
          <w:jc w:val="center"/>
        </w:trPr>
        <w:tc>
          <w:tcPr>
            <w:tcW w:w="7085" w:type="dxa"/>
            <w:tcBorders>
              <w:top w:val="nil"/>
              <w:left w:val="nil"/>
              <w:bottom w:val="nil"/>
              <w:right w:val="nil"/>
            </w:tcBorders>
          </w:tcPr>
          <w:p w14:paraId="1878B0DA"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9254DD8"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7284F94" w14:textId="77777777" w:rsidR="004E1810" w:rsidRDefault="004E1810">
            <w:pPr>
              <w:widowControl w:val="0"/>
              <w:spacing w:after="0" w:line="240" w:lineRule="auto"/>
              <w:jc w:val="both"/>
              <w:rPr>
                <w:rFonts w:ascii="Montserrat" w:hAnsi="Montserrat"/>
              </w:rPr>
            </w:pPr>
          </w:p>
        </w:tc>
      </w:tr>
      <w:tr w:rsidR="004E1810" w14:paraId="65DB356B" w14:textId="77777777" w:rsidTr="00AB5ADB">
        <w:trPr>
          <w:jc w:val="center"/>
        </w:trPr>
        <w:tc>
          <w:tcPr>
            <w:tcW w:w="7085" w:type="dxa"/>
            <w:tcBorders>
              <w:top w:val="nil"/>
              <w:left w:val="nil"/>
              <w:bottom w:val="nil"/>
              <w:right w:val="nil"/>
            </w:tcBorders>
          </w:tcPr>
          <w:p w14:paraId="4CDAB2BB"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7D077C0F"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32F3A45" w14:textId="77777777" w:rsidR="004E1810" w:rsidRDefault="004E1810">
            <w:pPr>
              <w:widowControl w:val="0"/>
              <w:spacing w:after="0" w:line="240" w:lineRule="auto"/>
              <w:jc w:val="both"/>
              <w:rPr>
                <w:rFonts w:ascii="Montserrat" w:hAnsi="Montserrat"/>
              </w:rPr>
            </w:pPr>
          </w:p>
        </w:tc>
      </w:tr>
      <w:tr w:rsidR="004E1810" w14:paraId="6829D7AF" w14:textId="77777777" w:rsidTr="00AB5ADB">
        <w:trPr>
          <w:jc w:val="center"/>
        </w:trPr>
        <w:tc>
          <w:tcPr>
            <w:tcW w:w="7085" w:type="dxa"/>
            <w:tcBorders>
              <w:top w:val="nil"/>
              <w:left w:val="nil"/>
              <w:bottom w:val="nil"/>
              <w:right w:val="nil"/>
            </w:tcBorders>
          </w:tcPr>
          <w:p w14:paraId="259D273C"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18F6E8B7"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34A65A2" w14:textId="77777777" w:rsidR="004E1810" w:rsidRDefault="004E1810">
            <w:pPr>
              <w:widowControl w:val="0"/>
              <w:spacing w:after="0" w:line="240" w:lineRule="auto"/>
              <w:jc w:val="both"/>
              <w:rPr>
                <w:rFonts w:ascii="Montserrat" w:hAnsi="Montserrat"/>
              </w:rPr>
            </w:pPr>
          </w:p>
        </w:tc>
      </w:tr>
      <w:tr w:rsidR="004E1810" w14:paraId="36BA04B9" w14:textId="77777777" w:rsidTr="00AB5ADB">
        <w:trPr>
          <w:jc w:val="center"/>
        </w:trPr>
        <w:tc>
          <w:tcPr>
            <w:tcW w:w="7085" w:type="dxa"/>
            <w:tcBorders>
              <w:top w:val="nil"/>
              <w:left w:val="nil"/>
              <w:bottom w:val="nil"/>
              <w:right w:val="nil"/>
            </w:tcBorders>
          </w:tcPr>
          <w:p w14:paraId="28443AA1"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5C89F519"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38CAC48" w14:textId="77777777" w:rsidR="004E1810" w:rsidRDefault="004E1810">
            <w:pPr>
              <w:widowControl w:val="0"/>
              <w:spacing w:after="0" w:line="240" w:lineRule="auto"/>
              <w:jc w:val="both"/>
              <w:rPr>
                <w:rFonts w:ascii="Montserrat" w:hAnsi="Montserrat"/>
              </w:rPr>
            </w:pPr>
          </w:p>
        </w:tc>
      </w:tr>
      <w:tr w:rsidR="004E1810" w14:paraId="2BD5CC92" w14:textId="77777777" w:rsidTr="00AB5ADB">
        <w:trPr>
          <w:jc w:val="center"/>
        </w:trPr>
        <w:tc>
          <w:tcPr>
            <w:tcW w:w="7085" w:type="dxa"/>
            <w:tcBorders>
              <w:top w:val="nil"/>
              <w:left w:val="nil"/>
              <w:bottom w:val="nil"/>
              <w:right w:val="nil"/>
            </w:tcBorders>
          </w:tcPr>
          <w:p w14:paraId="1953FA63"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45B95EE3"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737A09C5" w14:textId="77777777" w:rsidR="004E1810" w:rsidRDefault="004E1810">
            <w:pPr>
              <w:widowControl w:val="0"/>
              <w:spacing w:after="0" w:line="240" w:lineRule="auto"/>
              <w:jc w:val="both"/>
              <w:rPr>
                <w:rFonts w:ascii="Montserrat" w:hAnsi="Montserrat"/>
              </w:rPr>
            </w:pPr>
          </w:p>
        </w:tc>
      </w:tr>
      <w:tr w:rsidR="004E1810" w14:paraId="43F49D97" w14:textId="77777777" w:rsidTr="00AB5ADB">
        <w:trPr>
          <w:jc w:val="center"/>
        </w:trPr>
        <w:tc>
          <w:tcPr>
            <w:tcW w:w="7085" w:type="dxa"/>
            <w:tcBorders>
              <w:top w:val="nil"/>
              <w:left w:val="nil"/>
              <w:bottom w:val="nil"/>
              <w:right w:val="nil"/>
            </w:tcBorders>
          </w:tcPr>
          <w:p w14:paraId="4415B636" w14:textId="77777777" w:rsidR="004E1810" w:rsidRDefault="00005CFC">
            <w:pPr>
              <w:pStyle w:val="Prrafodelista"/>
              <w:widowControl w:val="0"/>
              <w:numPr>
                <w:ilvl w:val="0"/>
                <w:numId w:val="2"/>
              </w:numPr>
              <w:spacing w:after="0" w:line="240" w:lineRule="auto"/>
              <w:jc w:val="both"/>
              <w:rPr>
                <w:rFonts w:ascii="Montserrat" w:hAnsi="Montserrat"/>
              </w:rPr>
            </w:pPr>
            <w:r w:rsidRPr="00005CFC">
              <w:rPr>
                <w:rFonts w:ascii="Montserrat" w:hAnsi="Montserrat"/>
              </w:rPr>
              <w:t>Funciones del funcionario operador de inmueble y flota vehicular</w:t>
            </w:r>
          </w:p>
          <w:p w14:paraId="0FFBFFCD"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1910834" w14:textId="77777777" w:rsidR="004E1810" w:rsidRDefault="004E1810">
            <w:pPr>
              <w:widowControl w:val="0"/>
              <w:spacing w:after="0" w:line="240" w:lineRule="auto"/>
              <w:jc w:val="both"/>
              <w:rPr>
                <w:rFonts w:ascii="Montserrat" w:hAnsi="Montserrat"/>
              </w:rPr>
            </w:pPr>
          </w:p>
        </w:tc>
      </w:tr>
      <w:tr w:rsidR="004E1810" w14:paraId="4FD7BA64" w14:textId="77777777" w:rsidTr="00AB5ADB">
        <w:trPr>
          <w:jc w:val="center"/>
        </w:trPr>
        <w:tc>
          <w:tcPr>
            <w:tcW w:w="7085" w:type="dxa"/>
            <w:tcBorders>
              <w:top w:val="nil"/>
              <w:left w:val="nil"/>
              <w:bottom w:val="nil"/>
              <w:right w:val="nil"/>
            </w:tcBorders>
          </w:tcPr>
          <w:p w14:paraId="1A4E7682"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4F252C19"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1990E0" w14:textId="77777777" w:rsidR="004E1810" w:rsidRDefault="004E1810">
            <w:pPr>
              <w:widowControl w:val="0"/>
              <w:spacing w:after="0" w:line="240" w:lineRule="auto"/>
              <w:jc w:val="both"/>
              <w:rPr>
                <w:rFonts w:ascii="Montserrat" w:hAnsi="Montserrat"/>
              </w:rPr>
            </w:pPr>
          </w:p>
        </w:tc>
      </w:tr>
      <w:tr w:rsidR="004E1810" w14:paraId="2DB46972" w14:textId="77777777" w:rsidTr="00AB5ADB">
        <w:trPr>
          <w:jc w:val="center"/>
        </w:trPr>
        <w:tc>
          <w:tcPr>
            <w:tcW w:w="7085" w:type="dxa"/>
            <w:tcBorders>
              <w:top w:val="nil"/>
              <w:left w:val="nil"/>
              <w:bottom w:val="nil"/>
              <w:right w:val="nil"/>
            </w:tcBorders>
          </w:tcPr>
          <w:p w14:paraId="22166014" w14:textId="77777777" w:rsidR="004E1810" w:rsidRDefault="00A644C2" w:rsidP="00900CCE">
            <w:pPr>
              <w:pStyle w:val="Prrafodelista"/>
              <w:widowControl w:val="0"/>
              <w:numPr>
                <w:ilvl w:val="0"/>
                <w:numId w:val="2"/>
              </w:numPr>
              <w:spacing w:after="0" w:line="240" w:lineRule="auto"/>
              <w:jc w:val="both"/>
              <w:rPr>
                <w:rFonts w:ascii="Montserrat" w:hAnsi="Montserrat"/>
              </w:rPr>
            </w:pPr>
            <w:r>
              <w:rPr>
                <w:rFonts w:ascii="Montserrat" w:hAnsi="Montserrat"/>
              </w:rPr>
              <w:t>Control de cambios</w:t>
            </w:r>
          </w:p>
        </w:tc>
        <w:tc>
          <w:tcPr>
            <w:tcW w:w="848" w:type="dxa"/>
            <w:tcBorders>
              <w:top w:val="nil"/>
              <w:left w:val="nil"/>
              <w:bottom w:val="nil"/>
              <w:right w:val="nil"/>
            </w:tcBorders>
          </w:tcPr>
          <w:p w14:paraId="4F709942" w14:textId="77777777" w:rsidR="004E1810" w:rsidRDefault="004E1810">
            <w:pPr>
              <w:widowControl w:val="0"/>
              <w:spacing w:after="0" w:line="240" w:lineRule="auto"/>
              <w:jc w:val="both"/>
              <w:rPr>
                <w:rFonts w:ascii="Montserrat" w:hAnsi="Montserrat"/>
              </w:rPr>
            </w:pPr>
          </w:p>
        </w:tc>
      </w:tr>
    </w:tbl>
    <w:p w14:paraId="7D3E068A" w14:textId="77777777" w:rsidR="004E1810" w:rsidRDefault="004E1810">
      <w:pPr>
        <w:spacing w:after="0" w:line="240" w:lineRule="auto"/>
        <w:jc w:val="both"/>
        <w:rPr>
          <w:rFonts w:ascii="Montserrat" w:hAnsi="Montserrat"/>
        </w:rPr>
      </w:pPr>
    </w:p>
    <w:p w14:paraId="4F8DCAF3" w14:textId="77777777" w:rsidR="004E1810" w:rsidRDefault="004E1810">
      <w:pPr>
        <w:spacing w:after="0" w:line="240" w:lineRule="auto"/>
        <w:jc w:val="both"/>
        <w:rPr>
          <w:rFonts w:ascii="Montserrat" w:hAnsi="Montserrat"/>
        </w:rPr>
      </w:pPr>
    </w:p>
    <w:p w14:paraId="0DAFBEFF" w14:textId="77777777" w:rsidR="004E1810" w:rsidRDefault="004E1810">
      <w:pPr>
        <w:spacing w:after="0" w:line="240" w:lineRule="auto"/>
        <w:jc w:val="both"/>
        <w:rPr>
          <w:rFonts w:ascii="Montserrat" w:hAnsi="Montserrat"/>
        </w:rPr>
      </w:pPr>
    </w:p>
    <w:p w14:paraId="2A3EF3A3" w14:textId="77777777" w:rsidR="004E1810" w:rsidRDefault="004E1810">
      <w:pPr>
        <w:spacing w:after="0" w:line="240" w:lineRule="auto"/>
        <w:jc w:val="both"/>
        <w:rPr>
          <w:rFonts w:ascii="Montserrat" w:hAnsi="Montserrat"/>
        </w:rPr>
      </w:pPr>
    </w:p>
    <w:p w14:paraId="4C157421" w14:textId="77777777" w:rsidR="004E1810" w:rsidRDefault="004E1810">
      <w:pPr>
        <w:spacing w:after="0" w:line="240" w:lineRule="auto"/>
        <w:jc w:val="both"/>
        <w:rPr>
          <w:rFonts w:ascii="Montserrat" w:hAnsi="Montserrat"/>
        </w:rPr>
      </w:pPr>
    </w:p>
    <w:p w14:paraId="6E14ED81" w14:textId="77777777" w:rsidR="004E1810" w:rsidRDefault="004E1810">
      <w:pPr>
        <w:spacing w:after="0" w:line="240" w:lineRule="auto"/>
        <w:jc w:val="both"/>
        <w:rPr>
          <w:rFonts w:ascii="Montserrat" w:hAnsi="Montserrat"/>
        </w:rPr>
      </w:pPr>
    </w:p>
    <w:p w14:paraId="33E84DB3" w14:textId="77777777" w:rsidR="004E1810" w:rsidRDefault="004E1810">
      <w:pPr>
        <w:spacing w:after="0" w:line="240" w:lineRule="auto"/>
        <w:jc w:val="both"/>
        <w:rPr>
          <w:rFonts w:ascii="Montserrat" w:hAnsi="Montserrat"/>
        </w:rPr>
      </w:pPr>
    </w:p>
    <w:p w14:paraId="71F98BCA" w14:textId="77777777" w:rsidR="004E1810" w:rsidRDefault="004E1810">
      <w:pPr>
        <w:spacing w:after="0" w:line="240" w:lineRule="auto"/>
        <w:jc w:val="both"/>
        <w:rPr>
          <w:rFonts w:ascii="Montserrat" w:hAnsi="Montserrat"/>
        </w:rPr>
      </w:pPr>
    </w:p>
    <w:p w14:paraId="0D74B454" w14:textId="77777777" w:rsidR="004E1810" w:rsidRDefault="004E1810">
      <w:pPr>
        <w:spacing w:after="0" w:line="240" w:lineRule="auto"/>
        <w:jc w:val="both"/>
        <w:rPr>
          <w:rFonts w:ascii="Montserrat" w:hAnsi="Montserrat"/>
        </w:rPr>
      </w:pPr>
    </w:p>
    <w:p w14:paraId="5136BC60" w14:textId="77777777" w:rsidR="004E1810" w:rsidRDefault="004E1810">
      <w:pPr>
        <w:spacing w:after="0" w:line="240" w:lineRule="auto"/>
        <w:jc w:val="both"/>
        <w:rPr>
          <w:rFonts w:ascii="Montserrat" w:hAnsi="Montserrat"/>
        </w:rPr>
      </w:pPr>
    </w:p>
    <w:p w14:paraId="3BE5A21E" w14:textId="77777777" w:rsidR="004E1810" w:rsidRDefault="004E1810">
      <w:pPr>
        <w:spacing w:after="0" w:line="240" w:lineRule="auto"/>
        <w:jc w:val="both"/>
        <w:rPr>
          <w:rFonts w:ascii="Montserrat" w:hAnsi="Montserrat"/>
        </w:rPr>
      </w:pPr>
    </w:p>
    <w:p w14:paraId="73891A4F" w14:textId="77777777" w:rsidR="004E1810" w:rsidRDefault="004E1810">
      <w:pPr>
        <w:spacing w:after="0" w:line="240" w:lineRule="auto"/>
        <w:jc w:val="both"/>
        <w:rPr>
          <w:rFonts w:ascii="Montserrat" w:hAnsi="Montserrat"/>
        </w:rPr>
      </w:pPr>
    </w:p>
    <w:p w14:paraId="6DC3387D" w14:textId="77777777" w:rsidR="00AB5ADB" w:rsidRDefault="00AB5ADB">
      <w:pPr>
        <w:spacing w:after="0" w:line="240" w:lineRule="auto"/>
        <w:jc w:val="both"/>
        <w:rPr>
          <w:rFonts w:ascii="Montserrat" w:hAnsi="Montserrat"/>
        </w:rPr>
      </w:pPr>
    </w:p>
    <w:p w14:paraId="755B13E9" w14:textId="77777777" w:rsidR="00AB5ADB" w:rsidRDefault="00AB5ADB">
      <w:pPr>
        <w:spacing w:after="0" w:line="240" w:lineRule="auto"/>
        <w:jc w:val="both"/>
        <w:rPr>
          <w:rFonts w:ascii="Montserrat" w:hAnsi="Montserrat"/>
        </w:rPr>
      </w:pPr>
    </w:p>
    <w:p w14:paraId="4217BF44" w14:textId="77777777" w:rsidR="00AB5ADB" w:rsidRDefault="00AB5ADB">
      <w:pPr>
        <w:spacing w:after="0" w:line="240" w:lineRule="auto"/>
        <w:jc w:val="both"/>
        <w:rPr>
          <w:rFonts w:ascii="Montserrat" w:hAnsi="Montserrat"/>
        </w:rPr>
      </w:pPr>
    </w:p>
    <w:p w14:paraId="241163A7" w14:textId="77777777" w:rsidR="00AB5ADB" w:rsidRDefault="00AB5ADB">
      <w:pPr>
        <w:spacing w:after="0" w:line="240" w:lineRule="auto"/>
        <w:jc w:val="both"/>
        <w:rPr>
          <w:rFonts w:ascii="Montserrat" w:hAnsi="Montserrat"/>
        </w:rPr>
      </w:pPr>
    </w:p>
    <w:p w14:paraId="4A28D03D" w14:textId="77777777" w:rsidR="004E1810" w:rsidRDefault="004E1810">
      <w:pPr>
        <w:spacing w:after="0" w:line="240" w:lineRule="auto"/>
        <w:jc w:val="both"/>
        <w:rPr>
          <w:rFonts w:ascii="Montserrat" w:hAnsi="Montserrat"/>
        </w:rPr>
      </w:pPr>
    </w:p>
    <w:p w14:paraId="1AC99472" w14:textId="77777777" w:rsidR="004E1810" w:rsidRDefault="004E1810">
      <w:pPr>
        <w:spacing w:after="0" w:line="240" w:lineRule="auto"/>
        <w:jc w:val="both"/>
        <w:rPr>
          <w:rFonts w:ascii="Montserrat" w:hAnsi="Montserrat"/>
        </w:rPr>
      </w:pPr>
    </w:p>
    <w:p w14:paraId="42509C8D" w14:textId="77777777" w:rsidR="004E1810" w:rsidRDefault="004E1810">
      <w:pPr>
        <w:spacing w:after="0" w:line="240" w:lineRule="auto"/>
        <w:jc w:val="both"/>
        <w:rPr>
          <w:rFonts w:ascii="Montserrat" w:hAnsi="Montserrat"/>
        </w:rPr>
      </w:pPr>
    </w:p>
    <w:p w14:paraId="29929D79" w14:textId="77777777" w:rsidR="004E1810" w:rsidRDefault="004E1810">
      <w:pPr>
        <w:spacing w:after="0" w:line="240" w:lineRule="auto"/>
        <w:jc w:val="both"/>
        <w:rPr>
          <w:rFonts w:ascii="Montserrat" w:hAnsi="Montserrat"/>
        </w:rPr>
      </w:pPr>
    </w:p>
    <w:p w14:paraId="78AFF309" w14:textId="77777777" w:rsidR="004E1810" w:rsidRDefault="004E1810">
      <w:pPr>
        <w:spacing w:after="0" w:line="240" w:lineRule="auto"/>
        <w:jc w:val="both"/>
        <w:rPr>
          <w:rFonts w:ascii="Montserrat" w:hAnsi="Montserrat"/>
        </w:rPr>
      </w:pPr>
    </w:p>
    <w:p w14:paraId="110B966F" w14:textId="77777777" w:rsidR="004E1810" w:rsidRDefault="004E1810">
      <w:pPr>
        <w:spacing w:after="0" w:line="240" w:lineRule="auto"/>
        <w:jc w:val="both"/>
        <w:rPr>
          <w:rFonts w:ascii="Montserrat" w:hAnsi="Montserrat"/>
        </w:rPr>
      </w:pPr>
    </w:p>
    <w:p w14:paraId="0496E50A" w14:textId="77777777" w:rsidR="004E1810" w:rsidRDefault="004E1810">
      <w:pPr>
        <w:spacing w:after="0" w:line="240" w:lineRule="auto"/>
        <w:jc w:val="both"/>
        <w:rPr>
          <w:rFonts w:ascii="Montserrat" w:hAnsi="Montserrat"/>
        </w:rPr>
      </w:pPr>
    </w:p>
    <w:p w14:paraId="2BDD536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lastRenderedPageBreak/>
        <w:t>Marco jurídico</w:t>
      </w:r>
    </w:p>
    <w:p w14:paraId="64D554AE" w14:textId="77777777" w:rsidR="004E1810" w:rsidRDefault="004E1810">
      <w:pPr>
        <w:spacing w:after="0" w:line="240" w:lineRule="auto"/>
        <w:jc w:val="both"/>
        <w:rPr>
          <w:rFonts w:ascii="Montserrat" w:hAnsi="Montserrat"/>
        </w:rPr>
      </w:pPr>
    </w:p>
    <w:p w14:paraId="671E953D" w14:textId="77777777" w:rsidR="004E1810" w:rsidRDefault="00A644C2">
      <w:pPr>
        <w:spacing w:after="0" w:line="240" w:lineRule="auto"/>
        <w:jc w:val="both"/>
        <w:rPr>
          <w:rFonts w:ascii="Montserrat" w:hAnsi="Montserrat"/>
          <w:b/>
          <w:bCs/>
        </w:rPr>
      </w:pPr>
      <w:r>
        <w:rPr>
          <w:rFonts w:ascii="Montserrat" w:hAnsi="Montserrat"/>
          <w:b/>
          <w:bCs/>
        </w:rPr>
        <w:t>Leyes</w:t>
      </w:r>
    </w:p>
    <w:p w14:paraId="1B5032EF" w14:textId="77777777" w:rsidR="004E1810" w:rsidRDefault="00A644C2" w:rsidP="006C07D1">
      <w:pPr>
        <w:pStyle w:val="Prrafodelista"/>
        <w:numPr>
          <w:ilvl w:val="0"/>
          <w:numId w:val="24"/>
        </w:numPr>
        <w:spacing w:after="0" w:line="240" w:lineRule="auto"/>
        <w:jc w:val="both"/>
        <w:rPr>
          <w:rFonts w:ascii="Montserrat" w:hAnsi="Montserrat"/>
        </w:rPr>
      </w:pPr>
      <w:r>
        <w:rPr>
          <w:rFonts w:ascii="Montserrat" w:hAnsi="Montserrat"/>
        </w:rPr>
        <w:t xml:space="preserve">Ley Orgánica de la Administración Pública Federal </w:t>
      </w:r>
    </w:p>
    <w:p w14:paraId="6EBEB245" w14:textId="77777777" w:rsidR="004E1810" w:rsidRPr="006C07D1" w:rsidRDefault="00A644C2" w:rsidP="006C07D1">
      <w:pPr>
        <w:pStyle w:val="Prrafodelista"/>
        <w:spacing w:after="0" w:line="240" w:lineRule="auto"/>
        <w:jc w:val="both"/>
        <w:rPr>
          <w:rFonts w:ascii="Montserrat" w:hAnsi="Montserrat"/>
        </w:rPr>
      </w:pPr>
      <w:r w:rsidRPr="006C07D1">
        <w:rPr>
          <w:rFonts w:ascii="Montserrat" w:hAnsi="Montserrat"/>
        </w:rPr>
        <w:t>DOF- 29-12-1976. y sus reformas.</w:t>
      </w:r>
    </w:p>
    <w:p w14:paraId="24C9EACB" w14:textId="77777777" w:rsidR="004E1810" w:rsidRDefault="00A644C2" w:rsidP="006C07D1">
      <w:pPr>
        <w:pStyle w:val="Prrafodelista"/>
        <w:numPr>
          <w:ilvl w:val="0"/>
          <w:numId w:val="24"/>
        </w:numPr>
        <w:spacing w:after="0" w:line="240" w:lineRule="auto"/>
        <w:jc w:val="both"/>
        <w:rPr>
          <w:rFonts w:ascii="Montserrat" w:hAnsi="Montserrat"/>
        </w:rPr>
      </w:pPr>
      <w:r>
        <w:rPr>
          <w:rFonts w:ascii="Montserrat" w:hAnsi="Montserrat"/>
        </w:rPr>
        <w:t>Ley de Transición Energética</w:t>
      </w:r>
    </w:p>
    <w:p w14:paraId="71412C9C" w14:textId="77777777" w:rsidR="004E1810" w:rsidRPr="006C07D1" w:rsidRDefault="00A644C2" w:rsidP="006C07D1">
      <w:pPr>
        <w:pStyle w:val="Prrafodelista"/>
        <w:spacing w:after="0" w:line="240" w:lineRule="auto"/>
        <w:jc w:val="both"/>
        <w:rPr>
          <w:rFonts w:ascii="Montserrat" w:hAnsi="Montserrat"/>
        </w:rPr>
      </w:pPr>
      <w:r w:rsidRPr="006C07D1">
        <w:rPr>
          <w:rFonts w:ascii="Montserrat" w:hAnsi="Montserrat"/>
        </w:rPr>
        <w:t>DOF- 24-12-2015 y sus reformas</w:t>
      </w:r>
    </w:p>
    <w:p w14:paraId="6C5945B8" w14:textId="77777777" w:rsidR="006C07D1" w:rsidRDefault="006C07D1" w:rsidP="006C07D1">
      <w:pPr>
        <w:pStyle w:val="Prrafodelista"/>
        <w:numPr>
          <w:ilvl w:val="0"/>
          <w:numId w:val="24"/>
        </w:numPr>
        <w:spacing w:after="0" w:line="240" w:lineRule="auto"/>
        <w:jc w:val="both"/>
        <w:rPr>
          <w:rFonts w:ascii="Montserrat" w:hAnsi="Montserrat"/>
        </w:rPr>
      </w:pPr>
      <w:r w:rsidRPr="006C07D1">
        <w:rPr>
          <w:rFonts w:ascii="Montserrat" w:hAnsi="Montserrat"/>
        </w:rPr>
        <w:t>Ley federal de transparencia y acceso a la información pública</w:t>
      </w:r>
      <w:r>
        <w:rPr>
          <w:rFonts w:ascii="Montserrat" w:hAnsi="Montserrat"/>
        </w:rPr>
        <w:t>.</w:t>
      </w:r>
    </w:p>
    <w:p w14:paraId="37D49729" w14:textId="77777777" w:rsidR="006C07D1" w:rsidRPr="006C07D1" w:rsidRDefault="006C07D1" w:rsidP="006C07D1">
      <w:pPr>
        <w:pStyle w:val="Prrafodelista"/>
        <w:spacing w:after="0" w:line="240" w:lineRule="auto"/>
        <w:jc w:val="both"/>
        <w:rPr>
          <w:rFonts w:ascii="Montserrat" w:hAnsi="Montserrat"/>
        </w:rPr>
      </w:pPr>
      <w:r>
        <w:rPr>
          <w:rFonts w:ascii="Montserrat" w:hAnsi="Montserrat"/>
        </w:rPr>
        <w:t>DOF-</w:t>
      </w:r>
      <w:r w:rsidRPr="006C07D1">
        <w:rPr>
          <w:rFonts w:ascii="Montserrat" w:hAnsi="Montserrat"/>
        </w:rPr>
        <w:t xml:space="preserve"> 20-05-2021</w:t>
      </w:r>
      <w:r>
        <w:rPr>
          <w:rFonts w:ascii="Montserrat" w:hAnsi="Montserrat"/>
        </w:rPr>
        <w:t xml:space="preserve"> y sus reformas</w:t>
      </w:r>
    </w:p>
    <w:p w14:paraId="71B7C859" w14:textId="77777777" w:rsidR="004E1810" w:rsidRDefault="00A644C2">
      <w:pPr>
        <w:spacing w:after="0" w:line="240" w:lineRule="auto"/>
        <w:jc w:val="both"/>
        <w:rPr>
          <w:rFonts w:ascii="Montserrat" w:hAnsi="Montserrat"/>
          <w:b/>
          <w:bCs/>
        </w:rPr>
      </w:pPr>
      <w:r>
        <w:rPr>
          <w:rFonts w:ascii="Montserrat" w:hAnsi="Montserrat"/>
          <w:b/>
          <w:bCs/>
        </w:rPr>
        <w:t>Plan Nacional</w:t>
      </w:r>
    </w:p>
    <w:p w14:paraId="328DF0F9" w14:textId="77777777" w:rsidR="004E1810" w:rsidRPr="00CC19E3" w:rsidRDefault="00A644C2">
      <w:pPr>
        <w:pStyle w:val="Prrafodelista"/>
        <w:numPr>
          <w:ilvl w:val="0"/>
          <w:numId w:val="4"/>
        </w:numPr>
        <w:spacing w:after="0" w:line="240" w:lineRule="auto"/>
        <w:jc w:val="both"/>
        <w:rPr>
          <w:rFonts w:ascii="Montserrat" w:hAnsi="Montserrat"/>
        </w:rPr>
      </w:pPr>
      <w:r w:rsidRPr="00CC19E3">
        <w:rPr>
          <w:rFonts w:ascii="Montserrat" w:hAnsi="Montserrat"/>
        </w:rPr>
        <w:t>Plan Nacional de Desarrollo 2019–2024</w:t>
      </w:r>
    </w:p>
    <w:p w14:paraId="0A625701" w14:textId="77777777" w:rsidR="004E1810" w:rsidRDefault="00A644C2">
      <w:pPr>
        <w:pStyle w:val="Prrafodelista"/>
        <w:spacing w:after="0" w:line="240" w:lineRule="auto"/>
        <w:jc w:val="both"/>
        <w:rPr>
          <w:rFonts w:ascii="Montserrat" w:hAnsi="Montserrat"/>
        </w:rPr>
      </w:pPr>
      <w:r>
        <w:rPr>
          <w:rFonts w:ascii="Montserrat" w:hAnsi="Montserrat"/>
        </w:rPr>
        <w:t>DOF- 12-07-2019</w:t>
      </w:r>
    </w:p>
    <w:p w14:paraId="79B06CF8" w14:textId="77777777" w:rsidR="004E1810" w:rsidRDefault="00A644C2">
      <w:pPr>
        <w:spacing w:after="0" w:line="240" w:lineRule="auto"/>
        <w:jc w:val="both"/>
        <w:rPr>
          <w:rFonts w:ascii="Montserrat" w:hAnsi="Montserrat"/>
          <w:b/>
          <w:bCs/>
        </w:rPr>
      </w:pPr>
      <w:r>
        <w:rPr>
          <w:rFonts w:ascii="Montserrat" w:hAnsi="Montserrat"/>
          <w:b/>
          <w:bCs/>
        </w:rPr>
        <w:t>Reglamentos</w:t>
      </w:r>
    </w:p>
    <w:p w14:paraId="00515B5C" w14:textId="77777777" w:rsidR="004E1810" w:rsidRDefault="00A644C2">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4C2A963D" w14:textId="77777777" w:rsidR="004E1810" w:rsidRDefault="00A644C2">
      <w:pPr>
        <w:pStyle w:val="Prrafodelista"/>
        <w:spacing w:after="0" w:line="240" w:lineRule="auto"/>
        <w:jc w:val="both"/>
        <w:rPr>
          <w:rFonts w:ascii="Montserrat" w:hAnsi="Montserrat"/>
        </w:rPr>
      </w:pPr>
      <w:r>
        <w:rPr>
          <w:rFonts w:ascii="Montserrat" w:hAnsi="Montserrat"/>
        </w:rPr>
        <w:t>DOF-08-01-2009 y sus reformas.</w:t>
      </w:r>
    </w:p>
    <w:p w14:paraId="18D27662" w14:textId="77777777" w:rsidR="004E1810" w:rsidRDefault="00A644C2">
      <w:pPr>
        <w:pStyle w:val="Prrafodelista"/>
        <w:numPr>
          <w:ilvl w:val="0"/>
          <w:numId w:val="4"/>
        </w:numPr>
        <w:spacing w:after="0" w:line="240" w:lineRule="auto"/>
        <w:jc w:val="both"/>
        <w:rPr>
          <w:rFonts w:ascii="Montserrat" w:hAnsi="Montserrat"/>
        </w:rPr>
      </w:pPr>
      <w:r>
        <w:rPr>
          <w:rFonts w:ascii="Montserrat" w:hAnsi="Montserrat"/>
        </w:rPr>
        <w:t xml:space="preserve">Reglamento de la Ley de Transición Energética </w:t>
      </w:r>
    </w:p>
    <w:p w14:paraId="5D1455C2" w14:textId="77777777" w:rsidR="004E1810" w:rsidRDefault="00A644C2">
      <w:pPr>
        <w:pStyle w:val="Prrafodelista"/>
        <w:spacing w:after="0" w:line="240" w:lineRule="auto"/>
        <w:jc w:val="both"/>
        <w:rPr>
          <w:rFonts w:ascii="Montserrat" w:hAnsi="Montserrat"/>
        </w:rPr>
      </w:pPr>
      <w:r>
        <w:rPr>
          <w:rFonts w:ascii="Montserrat" w:hAnsi="Montserrat"/>
        </w:rPr>
        <w:t>DOF- 04-05-2017.</w:t>
      </w:r>
    </w:p>
    <w:p w14:paraId="702ACA3E" w14:textId="77777777" w:rsidR="004E1810" w:rsidRDefault="00A644C2">
      <w:pPr>
        <w:spacing w:after="0" w:line="240" w:lineRule="auto"/>
        <w:jc w:val="both"/>
        <w:rPr>
          <w:rFonts w:ascii="Montserrat" w:hAnsi="Montserrat"/>
          <w:b/>
          <w:bCs/>
        </w:rPr>
      </w:pPr>
      <w:r>
        <w:rPr>
          <w:rFonts w:ascii="Montserrat" w:hAnsi="Montserrat"/>
          <w:b/>
          <w:bCs/>
        </w:rPr>
        <w:t>Decretos</w:t>
      </w:r>
    </w:p>
    <w:p w14:paraId="349D9367"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1C2C9908" w14:textId="77777777" w:rsidR="004E1810" w:rsidRDefault="00A644C2">
      <w:pPr>
        <w:pStyle w:val="Prrafodelista"/>
        <w:spacing w:after="0" w:line="240" w:lineRule="auto"/>
        <w:jc w:val="both"/>
        <w:rPr>
          <w:rFonts w:ascii="Montserrat" w:hAnsi="Montserrat"/>
        </w:rPr>
      </w:pPr>
      <w:r>
        <w:rPr>
          <w:rFonts w:ascii="Montserrat" w:hAnsi="Montserrat"/>
        </w:rPr>
        <w:t>DOF-20-09-1999</w:t>
      </w:r>
    </w:p>
    <w:p w14:paraId="75F78DBD"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Decreto que establece las medidas para el uso eficiente, transparente y eficaz de los recursos públicos, y las acciones de disciplina presupuestaria en el ejercicio del gasto público, así como para la modernización de la Administración Pública Federal DOF- 10-12-2012 y sus reformas.</w:t>
      </w:r>
    </w:p>
    <w:p w14:paraId="35057097" w14:textId="77777777" w:rsidR="004E1810" w:rsidRDefault="00A644C2">
      <w:pPr>
        <w:spacing w:after="0" w:line="240" w:lineRule="auto"/>
        <w:jc w:val="both"/>
      </w:pPr>
      <w:r>
        <w:rPr>
          <w:rFonts w:ascii="Montserrat" w:hAnsi="Montserrat"/>
          <w:b/>
          <w:bCs/>
        </w:rPr>
        <w:t>Acuerdos</w:t>
      </w:r>
    </w:p>
    <w:p w14:paraId="2CBD1E1C" w14:textId="77777777" w:rsidR="00FA4D09" w:rsidRPr="00CC19E3" w:rsidRDefault="00A644C2" w:rsidP="000467DB">
      <w:pPr>
        <w:pStyle w:val="Prrafodelista"/>
        <w:numPr>
          <w:ilvl w:val="0"/>
          <w:numId w:val="23"/>
        </w:numPr>
        <w:spacing w:after="0" w:line="240" w:lineRule="auto"/>
        <w:jc w:val="both"/>
        <w:rPr>
          <w:rFonts w:ascii="Montserrat" w:eastAsia="Calibri" w:hAnsi="Montserrat"/>
        </w:rPr>
      </w:pPr>
      <w:r>
        <w:rPr>
          <w:rFonts w:ascii="Montserrat" w:eastAsia="Calibri" w:hAnsi="Montserrat"/>
        </w:rPr>
        <w:t xml:space="preserve">Acuerdo por el que se aprueba y publica el </w:t>
      </w:r>
      <w:r w:rsidRPr="00CC19E3">
        <w:rPr>
          <w:rFonts w:ascii="Montserrat" w:eastAsia="Calibri" w:hAnsi="Montserrat"/>
        </w:rPr>
        <w:t>Programa Nacional para el Aprovechamiento Sustentable de la Energía 2020-2024.</w:t>
      </w:r>
    </w:p>
    <w:p w14:paraId="6E38D60F" w14:textId="77777777" w:rsidR="004E1810" w:rsidRDefault="00A644C2" w:rsidP="00FA4D09">
      <w:pPr>
        <w:pStyle w:val="Prrafodelista"/>
        <w:spacing w:after="0" w:line="240" w:lineRule="auto"/>
        <w:jc w:val="both"/>
        <w:rPr>
          <w:rFonts w:ascii="Montserrat" w:eastAsia="Calibri" w:hAnsi="Montserrat"/>
        </w:rPr>
      </w:pPr>
      <w:r>
        <w:rPr>
          <w:rFonts w:ascii="Montserrat" w:eastAsia="Calibri" w:hAnsi="Montserrat"/>
        </w:rPr>
        <w:t>DOF- 16-02-2023</w:t>
      </w:r>
    </w:p>
    <w:p w14:paraId="1578FF01" w14:textId="77777777" w:rsidR="00FA4D09" w:rsidRDefault="00A644C2" w:rsidP="000467DB">
      <w:pPr>
        <w:pStyle w:val="Ttulo1"/>
        <w:numPr>
          <w:ilvl w:val="0"/>
          <w:numId w:val="23"/>
        </w:numPr>
        <w:spacing w:before="0" w:line="240" w:lineRule="auto"/>
        <w:contextualSpacing/>
        <w:jc w:val="both"/>
        <w:rPr>
          <w:rFonts w:ascii="Montserrat" w:eastAsia="Calibri" w:hAnsi="Montserrat" w:cstheme="minorBidi"/>
          <w:color w:val="auto"/>
          <w:sz w:val="22"/>
          <w:szCs w:val="22"/>
        </w:rPr>
      </w:pPr>
      <w:r w:rsidRPr="000467DB">
        <w:rPr>
          <w:rFonts w:ascii="Montserrat" w:eastAsia="Calibri" w:hAnsi="Montserrat" w:cstheme="minorBidi"/>
          <w:color w:val="auto"/>
          <w:sz w:val="22"/>
          <w:szCs w:val="22"/>
        </w:rPr>
        <w:t>Acuerdo por el que la Secretaría de Energía aprueba y publica la actualización de la Estrategia de Transición para Promover el Uso de Tecnologías y Combustibles más Limpios, en términos de la Ley de Transición Energética.</w:t>
      </w:r>
    </w:p>
    <w:p w14:paraId="5DDB7F16" w14:textId="77777777" w:rsidR="004E1810" w:rsidRDefault="00A644C2" w:rsidP="00FA4D09">
      <w:pPr>
        <w:pStyle w:val="Ttulo1"/>
        <w:spacing w:before="0" w:line="240" w:lineRule="auto"/>
        <w:ind w:left="720"/>
        <w:contextualSpacing/>
        <w:jc w:val="both"/>
        <w:rPr>
          <w:rFonts w:ascii="Montserrat" w:eastAsia="Calibri" w:hAnsi="Montserrat" w:cstheme="minorBidi"/>
          <w:color w:val="auto"/>
          <w:sz w:val="22"/>
          <w:szCs w:val="22"/>
        </w:rPr>
      </w:pPr>
      <w:r w:rsidRPr="000467DB">
        <w:rPr>
          <w:rFonts w:ascii="Montserrat" w:eastAsia="Calibri" w:hAnsi="Montserrat" w:cstheme="minorBidi"/>
          <w:color w:val="auto"/>
          <w:sz w:val="22"/>
          <w:szCs w:val="22"/>
        </w:rPr>
        <w:t>DOF- 07-02-2020</w:t>
      </w:r>
    </w:p>
    <w:p w14:paraId="48A751E6" w14:textId="77777777" w:rsidR="000467DB" w:rsidRDefault="000467DB" w:rsidP="00FA4D09">
      <w:pPr>
        <w:pStyle w:val="Prrafodelista"/>
        <w:numPr>
          <w:ilvl w:val="0"/>
          <w:numId w:val="23"/>
        </w:numPr>
        <w:jc w:val="both"/>
        <w:rPr>
          <w:rFonts w:ascii="Montserrat" w:eastAsia="Calibri" w:hAnsi="Montserrat"/>
        </w:rPr>
      </w:pPr>
      <w:r w:rsidRPr="000467DB">
        <w:rPr>
          <w:rFonts w:ascii="Montserrat" w:eastAsia="Calibri" w:hAnsi="Montserrat"/>
        </w:rPr>
        <w:t>A</w:t>
      </w:r>
      <w:r>
        <w:rPr>
          <w:rFonts w:ascii="Montserrat" w:eastAsia="Calibri" w:hAnsi="Montserrat"/>
        </w:rPr>
        <w:t>cuerdo</w:t>
      </w:r>
      <w:r w:rsidRPr="000467DB">
        <w:rPr>
          <w:rFonts w:ascii="Montserrat" w:eastAsia="Calibri" w:hAnsi="Montserrat"/>
        </w:rPr>
        <w:t xml:space="preserve"> por el que se modifica la vigencia del periodo establecido en las notas al pie de las tablas 1, 2 y 4, de los numerales 4.1 y 4.2, únicamente en lo que se refiere a los Estándares AA, de la Norma Oficial Mexicana NOM-044-SEMARNAT-2017, Que establece los límites máximos permisibles de emisión de monóxido de carbono, óxidos de nitrógeno, hidrocarburos no metano, hidrocarburos no metano más óxidos de nitrógeno, partículas y amoniaco, provenientes del escape de motores nuevos que utilizan diésel como combustible y que se utilizarán para la propulsión de vehículos automotores con peso bruto vehicular mayor a 3,857 kilogramos, así como del escape de vehículos automotores nuevos con peso bruto vehicular mayor a 3,857 kilogramos equipados con este tipo de motores.</w:t>
      </w:r>
      <w:r>
        <w:rPr>
          <w:rFonts w:ascii="Montserrat" w:eastAsia="Calibri" w:hAnsi="Montserrat"/>
        </w:rPr>
        <w:t xml:space="preserve"> DOF 26-11-21</w:t>
      </w:r>
    </w:p>
    <w:p w14:paraId="55FDB567" w14:textId="77777777" w:rsidR="00900CCE" w:rsidRPr="001B063B" w:rsidRDefault="001B063B" w:rsidP="00C9211A">
      <w:pPr>
        <w:pStyle w:val="Prrafodelista"/>
        <w:numPr>
          <w:ilvl w:val="0"/>
          <w:numId w:val="23"/>
        </w:numPr>
        <w:spacing w:after="0" w:line="240" w:lineRule="auto"/>
        <w:jc w:val="both"/>
        <w:rPr>
          <w:rFonts w:ascii="Montserrat" w:hAnsi="Montserrat"/>
        </w:rPr>
      </w:pPr>
      <w:r w:rsidRPr="001B063B">
        <w:rPr>
          <w:rFonts w:ascii="Montserrat" w:eastAsia="Calibri" w:hAnsi="Montserrat"/>
        </w:rPr>
        <w:lastRenderedPageBreak/>
        <w:t>Acuerdo por el que la Secretaría de Energía aprueba y publica la revisión y actualización del Programa Nacional para el Aprovechamiento Sustentable de la Energía 2014-2018.</w:t>
      </w:r>
    </w:p>
    <w:p w14:paraId="012509E3" w14:textId="77777777" w:rsidR="004E1810" w:rsidRDefault="004E1810">
      <w:pPr>
        <w:pStyle w:val="Prrafodelista"/>
        <w:spacing w:after="0" w:line="240" w:lineRule="auto"/>
        <w:jc w:val="both"/>
        <w:rPr>
          <w:rFonts w:ascii="Montserrat" w:hAnsi="Montserrat"/>
        </w:rPr>
      </w:pPr>
    </w:p>
    <w:p w14:paraId="04F8F84D" w14:textId="77777777" w:rsidR="004E1810" w:rsidRDefault="00A644C2">
      <w:pPr>
        <w:spacing w:after="0" w:line="240" w:lineRule="auto"/>
        <w:jc w:val="both"/>
        <w:rPr>
          <w:rFonts w:ascii="Montserrat" w:hAnsi="Montserrat"/>
          <w:b/>
          <w:bCs/>
        </w:rPr>
      </w:pPr>
      <w:r>
        <w:rPr>
          <w:rFonts w:ascii="Montserrat" w:hAnsi="Montserrat"/>
          <w:b/>
          <w:bCs/>
        </w:rPr>
        <w:t>Normas</w:t>
      </w:r>
    </w:p>
    <w:p w14:paraId="5E5A433E" w14:textId="77777777" w:rsidR="004E1810" w:rsidRDefault="00A644C2">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005CFC">
        <w:rPr>
          <w:rFonts w:ascii="Montserrat" w:hAnsi="Montserrat"/>
        </w:rPr>
        <w:t xml:space="preserve"> </w:t>
      </w:r>
      <w:r>
        <w:rPr>
          <w:rFonts w:ascii="Montserrat" w:hAnsi="Montserrat"/>
        </w:rPr>
        <w:t>DOF- 15-03-1999</w:t>
      </w:r>
    </w:p>
    <w:p w14:paraId="47D2795F" w14:textId="77777777" w:rsidR="004E1810" w:rsidRDefault="00A644C2">
      <w:pPr>
        <w:pStyle w:val="Prrafodelista"/>
        <w:numPr>
          <w:ilvl w:val="0"/>
          <w:numId w:val="1"/>
        </w:numPr>
        <w:spacing w:after="0" w:line="240" w:lineRule="auto"/>
        <w:jc w:val="both"/>
      </w:pPr>
      <w:r>
        <w:rPr>
          <w:rFonts w:ascii="Montserrat" w:hAnsi="Montserrat"/>
        </w:rPr>
        <w:t>Norma Oficial Mexicana NOM-041-SEMARNAT-2015, que establece los límites máximos permisibles de emisión de gases contaminantes provenientes del escape de los vehículos automotores en circulación que usan gasolina como combustible</w:t>
      </w:r>
      <w:r w:rsidR="00005CFC">
        <w:rPr>
          <w:rFonts w:ascii="Montserrat" w:hAnsi="Montserrat"/>
        </w:rPr>
        <w:t xml:space="preserve">. </w:t>
      </w:r>
      <w:r>
        <w:rPr>
          <w:rFonts w:ascii="Montserrat" w:hAnsi="Montserrat"/>
        </w:rPr>
        <w:t>DOF- 10-06-2015</w:t>
      </w:r>
    </w:p>
    <w:p w14:paraId="708715EA" w14:textId="77777777" w:rsidR="004E1810" w:rsidRDefault="00A644C2">
      <w:pPr>
        <w:pStyle w:val="Prrafodelista"/>
        <w:numPr>
          <w:ilvl w:val="0"/>
          <w:numId w:val="1"/>
        </w:numPr>
        <w:spacing w:after="0" w:line="240" w:lineRule="auto"/>
        <w:jc w:val="both"/>
      </w:pPr>
      <w:r>
        <w:rPr>
          <w:rFonts w:ascii="Montserrat" w:hAnsi="Montserrat"/>
        </w:rPr>
        <w:t>Norma Oficial Mexicana NOM-042-SEMARNAT-2003, que establece los límites máximos permisibles de emisión de hidrocarburos totales o no metano, monóxido 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r w:rsidR="000467DB">
        <w:rPr>
          <w:rFonts w:ascii="Montserrat" w:hAnsi="Montserrat"/>
        </w:rPr>
        <w:t xml:space="preserve"> </w:t>
      </w:r>
      <w:r>
        <w:rPr>
          <w:rFonts w:ascii="Montserrat" w:hAnsi="Montserrat"/>
        </w:rPr>
        <w:t>DOF- 07-09-2005</w:t>
      </w:r>
    </w:p>
    <w:p w14:paraId="09609B23" w14:textId="77777777" w:rsidR="004E1810" w:rsidRDefault="00A644C2">
      <w:pPr>
        <w:pStyle w:val="Prrafodelista"/>
        <w:numPr>
          <w:ilvl w:val="0"/>
          <w:numId w:val="1"/>
        </w:numPr>
        <w:spacing w:after="0" w:line="240" w:lineRule="auto"/>
        <w:jc w:val="both"/>
      </w:pPr>
      <w:r>
        <w:rPr>
          <w:rFonts w:ascii="Montserrat" w:hAnsi="Montserrat"/>
        </w:rPr>
        <w:t>Norma Oficial Mexicana NOM-044-SEMARNAT-2017, que establece los límites máximos permisibles de emisión de hidrocarburos totales, hidrocarburos no metano, monóxido de carbono, óxidos de nitrógeno, partículas y opacidad de humo provenientes del escape de motores nuevos que usan diésel como combustible y que se utilizarán para la propulsión de vehículos automotores nuevos con peso bruto vehicular mayor de 3,857 kilogramos, así como para unidades nuevas con peso bruto vehicular mayor a 3,857 kilogramos equipadas con este tipo de motores.</w:t>
      </w:r>
      <w:r w:rsidR="000467DB">
        <w:rPr>
          <w:rFonts w:ascii="Montserrat" w:hAnsi="Montserrat"/>
        </w:rPr>
        <w:t xml:space="preserve"> </w:t>
      </w:r>
      <w:r>
        <w:rPr>
          <w:rFonts w:ascii="Montserrat" w:hAnsi="Montserrat"/>
        </w:rPr>
        <w:t>DOF- 19/02/2018</w:t>
      </w:r>
    </w:p>
    <w:p w14:paraId="5A2C3B32" w14:textId="77777777" w:rsidR="004E1810" w:rsidRDefault="00A644C2">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 medición.</w:t>
      </w:r>
      <w:r w:rsidR="000467DB">
        <w:rPr>
          <w:rFonts w:ascii="Montserrat" w:hAnsi="Montserrat"/>
        </w:rPr>
        <w:t xml:space="preserve"> </w:t>
      </w:r>
      <w:r>
        <w:rPr>
          <w:rFonts w:ascii="Montserrat" w:hAnsi="Montserrat"/>
        </w:rPr>
        <w:t>DOF- 08-03-2018</w:t>
      </w:r>
    </w:p>
    <w:p w14:paraId="6DE7D0D1" w14:textId="77777777" w:rsidR="004E1810" w:rsidRDefault="00A644C2">
      <w:pPr>
        <w:pStyle w:val="Prrafodelista"/>
        <w:numPr>
          <w:ilvl w:val="0"/>
          <w:numId w:val="1"/>
        </w:numPr>
        <w:spacing w:after="0" w:line="240" w:lineRule="auto"/>
        <w:jc w:val="both"/>
      </w:pPr>
      <w:r>
        <w:rPr>
          <w:rFonts w:ascii="Montserrat" w:hAnsi="Montserrat"/>
        </w:rPr>
        <w:t>Norma Oficial Mexicana NOM-047-SEMARNAT-2014,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r w:rsidR="0063337E">
        <w:rPr>
          <w:rFonts w:ascii="Montserrat" w:hAnsi="Montserrat"/>
        </w:rPr>
        <w:t xml:space="preserve"> </w:t>
      </w:r>
      <w:r>
        <w:rPr>
          <w:rFonts w:ascii="Montserrat" w:hAnsi="Montserrat"/>
        </w:rPr>
        <w:t>DOF- 26-11-2014</w:t>
      </w:r>
    </w:p>
    <w:p w14:paraId="7142D217" w14:textId="77777777" w:rsidR="004E1810" w:rsidRDefault="00A644C2">
      <w:pPr>
        <w:pStyle w:val="Prrafodelista"/>
        <w:numPr>
          <w:ilvl w:val="0"/>
          <w:numId w:val="1"/>
        </w:numPr>
        <w:spacing w:after="0" w:line="240" w:lineRule="auto"/>
        <w:jc w:val="both"/>
      </w:pPr>
      <w:r>
        <w:rPr>
          <w:rFonts w:ascii="Montserrat" w:hAnsi="Montserrat"/>
        </w:rPr>
        <w:t xml:space="preserve">Norma Oficial Mexicana </w:t>
      </w:r>
      <w:r w:rsidRPr="0055358F">
        <w:rPr>
          <w:rFonts w:ascii="Montserrat" w:hAnsi="Montserrat"/>
        </w:rPr>
        <w:t>NOM-048-</w:t>
      </w:r>
      <w:r w:rsidR="000467DB" w:rsidRPr="0055358F">
        <w:rPr>
          <w:rFonts w:ascii="Montserrat" w:hAnsi="Montserrat"/>
        </w:rPr>
        <w:t>SEMARNAT</w:t>
      </w:r>
      <w:r w:rsidRPr="0055358F">
        <w:rPr>
          <w:rFonts w:ascii="Montserrat" w:hAnsi="Montserrat"/>
        </w:rPr>
        <w:t>-1993, que establece los niveles máximos permisibles de emisión de hidrocarburos,</w:t>
      </w:r>
      <w:r>
        <w:rPr>
          <w:rFonts w:ascii="Montserrat" w:hAnsi="Montserrat"/>
        </w:rPr>
        <w:t xml:space="preserve"> monóxido de carbono y humo, provenientes del escape de las motocicletas en circulación que utilizan gasolina o mezcla de gasolina-aceite como combustible.</w:t>
      </w:r>
      <w:r w:rsidR="0063337E">
        <w:rPr>
          <w:rFonts w:ascii="Montserrat" w:hAnsi="Montserrat"/>
        </w:rPr>
        <w:t xml:space="preserve"> </w:t>
      </w:r>
      <w:r>
        <w:rPr>
          <w:rFonts w:ascii="Montserrat" w:hAnsi="Montserrat"/>
        </w:rPr>
        <w:t>DOF- 22-10-1993</w:t>
      </w:r>
    </w:p>
    <w:p w14:paraId="2B82B96A" w14:textId="77777777" w:rsidR="004E1810" w:rsidRDefault="00A644C2">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procedimiento de medición, para la verificación de los niveles de emisión de gases contaminantes, provenientes de las motocicletas en circulación que usan gasolina o mezcla de gasolina-aceite como combustible.</w:t>
      </w:r>
      <w:r w:rsidR="00FA4D09">
        <w:rPr>
          <w:rFonts w:ascii="Montserrat" w:hAnsi="Montserrat"/>
        </w:rPr>
        <w:t xml:space="preserve"> </w:t>
      </w:r>
      <w:r>
        <w:rPr>
          <w:rFonts w:ascii="Montserrat" w:hAnsi="Montserrat"/>
        </w:rPr>
        <w:t>DOF- 22-10-1993</w:t>
      </w:r>
    </w:p>
    <w:p w14:paraId="510FD121" w14:textId="77777777" w:rsidR="004E1810" w:rsidRDefault="00A644C2">
      <w:pPr>
        <w:pStyle w:val="Prrafodelista"/>
        <w:numPr>
          <w:ilvl w:val="0"/>
          <w:numId w:val="1"/>
        </w:numPr>
        <w:spacing w:after="0" w:line="240" w:lineRule="auto"/>
        <w:jc w:val="both"/>
      </w:pPr>
      <w:r>
        <w:rPr>
          <w:rFonts w:ascii="Montserrat" w:hAnsi="Montserrat"/>
        </w:rPr>
        <w:t xml:space="preserve">Norma Oficial Mexicana NOM-076-SEMARNAT-2012, que establece los niveles máximos permisibles de emisión de hidrocarburos no quemados, monóxido de carbono y óxidos de nitrógeno provenientes del escape, así como de </w:t>
      </w:r>
      <w:r>
        <w:rPr>
          <w:rFonts w:ascii="Montserrat" w:hAnsi="Montserrat"/>
        </w:rPr>
        <w:lastRenderedPageBreak/>
        <w:t>hidrocarburos evaporativos provenientes del sistema de combustible, que usan gasolina, gas licuado de petróleo, gas natural y otros combustibles alternos y que se utilizarán para la propulsión de vehículos automotores con peso bruto vehicular mayor de 3,857 kilogramos nuevos en planta.</w:t>
      </w:r>
      <w:r w:rsidR="0063337E">
        <w:rPr>
          <w:rFonts w:ascii="Montserrat" w:hAnsi="Montserrat"/>
        </w:rPr>
        <w:t xml:space="preserve"> </w:t>
      </w:r>
      <w:r>
        <w:rPr>
          <w:rFonts w:ascii="Montserrat" w:hAnsi="Montserrat" w:cs="Symbol"/>
        </w:rPr>
        <w:t>DOF- 27-11-2012</w:t>
      </w:r>
    </w:p>
    <w:p w14:paraId="66D6AC9D" w14:textId="77777777" w:rsidR="004E1810" w:rsidRPr="00FA4D09" w:rsidRDefault="00A644C2">
      <w:pPr>
        <w:pStyle w:val="Prrafodelista"/>
        <w:numPr>
          <w:ilvl w:val="0"/>
          <w:numId w:val="1"/>
        </w:numPr>
        <w:spacing w:after="0" w:line="240" w:lineRule="auto"/>
        <w:jc w:val="both"/>
      </w:pPr>
      <w:r>
        <w:rPr>
          <w:rFonts w:ascii="Montserrat" w:hAnsi="Montserrat"/>
          <w:color w:val="000000"/>
        </w:rPr>
        <w:t xml:space="preserve">Norma Mexicana NMX-J-SSA-50001-ANCE-IMNC-2019, esta Norma Mexicana especifica los requisitos para establecer, implementar, mantener y mejorar un sistema de gestión de la energía (SGEn). El resultado previsto es permitir a la organización seguir un enfoque sistemático para lograr la mejora continua del desempeño energético y del </w:t>
      </w:r>
      <w:proofErr w:type="spellStart"/>
      <w:r>
        <w:rPr>
          <w:rFonts w:ascii="Montserrat" w:hAnsi="Montserrat"/>
          <w:color w:val="000000"/>
        </w:rPr>
        <w:t>SGEn.</w:t>
      </w:r>
      <w:r>
        <w:rPr>
          <w:rFonts w:ascii="Montserrat" w:eastAsia="Calibri" w:hAnsi="Montserrat" w:cs="Symbol"/>
          <w:color w:val="000000"/>
        </w:rPr>
        <w:t>DOF</w:t>
      </w:r>
      <w:proofErr w:type="spellEnd"/>
      <w:r>
        <w:rPr>
          <w:rFonts w:ascii="Montserrat" w:eastAsia="Calibri" w:hAnsi="Montserrat" w:cs="Symbol"/>
          <w:color w:val="000000"/>
        </w:rPr>
        <w:t>- 07-02-2020</w:t>
      </w:r>
    </w:p>
    <w:p w14:paraId="54A8E3C4" w14:textId="77777777" w:rsidR="00FA4D09" w:rsidRDefault="00FA4D09" w:rsidP="00FA4D09">
      <w:pPr>
        <w:spacing w:after="0" w:line="240" w:lineRule="auto"/>
        <w:jc w:val="both"/>
      </w:pPr>
    </w:p>
    <w:p w14:paraId="6E36C325" w14:textId="77777777" w:rsidR="004E1810" w:rsidRDefault="00A644C2">
      <w:pPr>
        <w:spacing w:after="0" w:line="240" w:lineRule="auto"/>
        <w:jc w:val="both"/>
        <w:rPr>
          <w:rFonts w:ascii="Montserrat" w:hAnsi="Montserrat"/>
          <w:b/>
          <w:bCs/>
        </w:rPr>
      </w:pPr>
      <w:r>
        <w:rPr>
          <w:rFonts w:ascii="Montserrat" w:hAnsi="Montserrat"/>
          <w:b/>
          <w:bCs/>
        </w:rPr>
        <w:t>Lineamientos</w:t>
      </w:r>
    </w:p>
    <w:p w14:paraId="45E966B1"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Lineamientos de Eficiencia Energética para la Administración Pública Federal. DOF- 11-05-2018</w:t>
      </w:r>
    </w:p>
    <w:p w14:paraId="26155EB5"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14:paraId="1CDF0765" w14:textId="77777777" w:rsidR="004E1810" w:rsidRDefault="00A644C2">
      <w:pPr>
        <w:pStyle w:val="Prrafodelista"/>
        <w:spacing w:after="0" w:line="240" w:lineRule="auto"/>
        <w:jc w:val="both"/>
        <w:rPr>
          <w:rFonts w:ascii="Montserrat" w:hAnsi="Montserrat"/>
        </w:rPr>
      </w:pPr>
      <w:r>
        <w:rPr>
          <w:rFonts w:ascii="Montserrat" w:hAnsi="Montserrat"/>
        </w:rPr>
        <w:t>DOF 30-01-2013 y sus reformas</w:t>
      </w:r>
    </w:p>
    <w:p w14:paraId="332B65AA" w14:textId="77777777" w:rsidR="00FA4D09" w:rsidRPr="00FA4D09" w:rsidRDefault="00FA4D09" w:rsidP="00FA4D09">
      <w:pPr>
        <w:spacing w:after="0" w:line="240" w:lineRule="auto"/>
        <w:jc w:val="both"/>
        <w:rPr>
          <w:rFonts w:ascii="Montserrat" w:hAnsi="Montserrat"/>
        </w:rPr>
      </w:pPr>
    </w:p>
    <w:p w14:paraId="22E7F889" w14:textId="77777777" w:rsidR="004E1810" w:rsidRDefault="00A644C2">
      <w:pPr>
        <w:spacing w:after="0" w:line="240" w:lineRule="auto"/>
        <w:jc w:val="both"/>
        <w:rPr>
          <w:rFonts w:ascii="Montserrat" w:hAnsi="Montserrat"/>
          <w:b/>
          <w:bCs/>
        </w:rPr>
      </w:pPr>
      <w:r>
        <w:rPr>
          <w:rFonts w:ascii="Montserrat" w:hAnsi="Montserrat"/>
          <w:b/>
          <w:bCs/>
        </w:rPr>
        <w:t>Otros</w:t>
      </w:r>
    </w:p>
    <w:p w14:paraId="38366813"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Estrategia Nacional de Energía 201</w:t>
      </w:r>
      <w:r w:rsidR="001B063B">
        <w:rPr>
          <w:rFonts w:ascii="Montserrat" w:hAnsi="Montserrat"/>
        </w:rPr>
        <w:t>4</w:t>
      </w:r>
      <w:r>
        <w:rPr>
          <w:rFonts w:ascii="Montserrat" w:hAnsi="Montserrat"/>
        </w:rPr>
        <w:t>-202</w:t>
      </w:r>
      <w:r w:rsidR="001B063B">
        <w:rPr>
          <w:rFonts w:ascii="Montserrat" w:hAnsi="Montserrat"/>
        </w:rPr>
        <w:t>8</w:t>
      </w:r>
    </w:p>
    <w:p w14:paraId="1A43859C"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2B6969F2"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 Federación para el Ejercicio Fiscal correspondiente</w:t>
      </w:r>
    </w:p>
    <w:p w14:paraId="06122C34" w14:textId="77777777" w:rsidR="004E1810" w:rsidRDefault="00A644C2">
      <w:pPr>
        <w:spacing w:after="0" w:line="240" w:lineRule="auto"/>
        <w:jc w:val="both"/>
        <w:rPr>
          <w:rFonts w:ascii="Montserrat" w:hAnsi="Montserrat"/>
        </w:rPr>
      </w:pPr>
      <w:r>
        <w:rPr>
          <w:rFonts w:ascii="Montserrat" w:hAnsi="Montserrat"/>
        </w:rPr>
        <w:t xml:space="preserve"> </w:t>
      </w:r>
    </w:p>
    <w:p w14:paraId="02367EB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7FA7F251" w14:textId="77777777" w:rsidR="004E1810" w:rsidRDefault="004E1810">
      <w:pPr>
        <w:spacing w:after="0" w:line="240" w:lineRule="auto"/>
        <w:jc w:val="both"/>
        <w:rPr>
          <w:rFonts w:ascii="Montserrat" w:hAnsi="Montserrat"/>
        </w:rPr>
      </w:pPr>
    </w:p>
    <w:p w14:paraId="69080456" w14:textId="77777777" w:rsidR="004E1810" w:rsidRDefault="00A644C2">
      <w:pPr>
        <w:spacing w:after="0" w:line="240" w:lineRule="auto"/>
        <w:jc w:val="both"/>
        <w:rPr>
          <w:rFonts w:ascii="Montserrat" w:hAnsi="Montserrat"/>
        </w:rPr>
      </w:pPr>
      <w:r>
        <w:rPr>
          <w:rFonts w:ascii="Montserrat" w:hAnsi="Montserrat"/>
        </w:rPr>
        <w:t>Para los efectos del presente manual, se entenderá por:</w:t>
      </w:r>
    </w:p>
    <w:tbl>
      <w:tblPr>
        <w:tblStyle w:val="Tablaconcuadrcula"/>
        <w:tblW w:w="9634" w:type="dxa"/>
        <w:tblInd w:w="113" w:type="dxa"/>
        <w:tblLayout w:type="fixed"/>
        <w:tblLook w:val="04A0" w:firstRow="1" w:lastRow="0" w:firstColumn="1" w:lastColumn="0" w:noHBand="0" w:noVBand="1"/>
      </w:tblPr>
      <w:tblGrid>
        <w:gridCol w:w="2547"/>
        <w:gridCol w:w="7087"/>
      </w:tblGrid>
      <w:tr w:rsidR="004E1810" w14:paraId="1B286B0A" w14:textId="77777777" w:rsidTr="00900CCE">
        <w:tc>
          <w:tcPr>
            <w:tcW w:w="2547" w:type="dxa"/>
            <w:shd w:val="clear" w:color="auto" w:fill="F2F2F2" w:themeFill="background1" w:themeFillShade="F2"/>
          </w:tcPr>
          <w:p w14:paraId="739B5232"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7" w:type="dxa"/>
          </w:tcPr>
          <w:p w14:paraId="28AD4B24"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 servidores públicos involucrados en el Programa de Eficiencia Energética</w:t>
            </w:r>
          </w:p>
        </w:tc>
      </w:tr>
      <w:tr w:rsidR="004E1810" w14:paraId="0DE9562C" w14:textId="77777777" w:rsidTr="00900CCE">
        <w:tc>
          <w:tcPr>
            <w:tcW w:w="2547" w:type="dxa"/>
            <w:shd w:val="clear" w:color="auto" w:fill="F2F2F2" w:themeFill="background1" w:themeFillShade="F2"/>
          </w:tcPr>
          <w:p w14:paraId="789F12A1"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7" w:type="dxa"/>
          </w:tcPr>
          <w:p w14:paraId="099AACF1"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Comité Interno de Ahorro de Energía, creado por la Secretaría de Infraestructura, Comunicaciones y Transportes para el cumplimiento del programa de eficiencia energética en la Administración Pública Federal.</w:t>
            </w:r>
          </w:p>
        </w:tc>
      </w:tr>
      <w:tr w:rsidR="004E1810" w14:paraId="430C6D79" w14:textId="77777777" w:rsidTr="00900CCE">
        <w:tc>
          <w:tcPr>
            <w:tcW w:w="2547" w:type="dxa"/>
            <w:shd w:val="clear" w:color="auto" w:fill="F2F2F2" w:themeFill="background1" w:themeFillShade="F2"/>
          </w:tcPr>
          <w:p w14:paraId="4B9B8770"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7" w:type="dxa"/>
          </w:tcPr>
          <w:p w14:paraId="28A7A908"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Comisión Nacional para el Uso Eficiente de la Energía</w:t>
            </w:r>
            <w:r w:rsidR="00403D73">
              <w:rPr>
                <w:rFonts w:ascii="Montserrat" w:hAnsi="Montserrat"/>
                <w:sz w:val="20"/>
                <w:szCs w:val="20"/>
              </w:rPr>
              <w:t>. Decreto publicado en el DOF e l</w:t>
            </w:r>
            <w:r>
              <w:rPr>
                <w:rFonts w:ascii="Montserrat" w:hAnsi="Montserrat"/>
                <w:sz w:val="20"/>
                <w:szCs w:val="20"/>
              </w:rPr>
              <w:t>20 de septiembre de 1999</w:t>
            </w:r>
          </w:p>
        </w:tc>
      </w:tr>
      <w:tr w:rsidR="004E1810" w14:paraId="56B7D0C6" w14:textId="77777777" w:rsidTr="00900CCE">
        <w:tc>
          <w:tcPr>
            <w:tcW w:w="2547" w:type="dxa"/>
            <w:shd w:val="clear" w:color="auto" w:fill="F2F2F2" w:themeFill="background1" w:themeFillShade="F2"/>
          </w:tcPr>
          <w:p w14:paraId="4ED0A56E"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Disposiciones</w:t>
            </w:r>
          </w:p>
        </w:tc>
        <w:tc>
          <w:tcPr>
            <w:tcW w:w="7087" w:type="dxa"/>
          </w:tcPr>
          <w:p w14:paraId="35674B12"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Disposiciones Administrativas de carácter general en materia de eficiencia energética en los inmuebles, flotas vehiculares e instalaciones industriales de la Administración Pública Federal.</w:t>
            </w:r>
          </w:p>
        </w:tc>
      </w:tr>
      <w:tr w:rsidR="004E1810" w14:paraId="39118B18" w14:textId="77777777" w:rsidTr="00900CCE">
        <w:tc>
          <w:tcPr>
            <w:tcW w:w="2547" w:type="dxa"/>
            <w:shd w:val="clear" w:color="auto" w:fill="F2F2F2" w:themeFill="background1" w:themeFillShade="F2"/>
          </w:tcPr>
          <w:p w14:paraId="64D11099"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7" w:type="dxa"/>
          </w:tcPr>
          <w:p w14:paraId="4376A129"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E1810" w14:paraId="0C3FBFFE" w14:textId="77777777" w:rsidTr="00900CCE">
        <w:tc>
          <w:tcPr>
            <w:tcW w:w="2547" w:type="dxa"/>
            <w:shd w:val="clear" w:color="auto" w:fill="F2F2F2" w:themeFill="background1" w:themeFillShade="F2"/>
          </w:tcPr>
          <w:p w14:paraId="7111F274"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7" w:type="dxa"/>
          </w:tcPr>
          <w:p w14:paraId="588F4B11"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Energía eléctrica y combustible.</w:t>
            </w:r>
          </w:p>
        </w:tc>
      </w:tr>
      <w:tr w:rsidR="004E1810" w14:paraId="21F35DAD" w14:textId="77777777" w:rsidTr="00900CCE">
        <w:tc>
          <w:tcPr>
            <w:tcW w:w="2547" w:type="dxa"/>
            <w:shd w:val="clear" w:color="auto" w:fill="F2F2F2" w:themeFill="background1" w:themeFillShade="F2"/>
          </w:tcPr>
          <w:p w14:paraId="04B52D92"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7" w:type="dxa"/>
          </w:tcPr>
          <w:p w14:paraId="35A1F9A7"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Es el representante de la Secretaría de Infraestructura Comunicaciones y Transportes, quien funge como enlace ante la CONUEE, con nivel jerárquico mínimo de Director de Área.</w:t>
            </w:r>
          </w:p>
        </w:tc>
      </w:tr>
      <w:tr w:rsidR="004E1810" w14:paraId="33201F21" w14:textId="77777777" w:rsidTr="00900CCE">
        <w:tc>
          <w:tcPr>
            <w:tcW w:w="2547" w:type="dxa"/>
            <w:shd w:val="clear" w:color="auto" w:fill="F2F2F2" w:themeFill="background1" w:themeFillShade="F2"/>
          </w:tcPr>
          <w:p w14:paraId="105D7FCE" w14:textId="77777777" w:rsidR="004E1810" w:rsidRDefault="00A644C2">
            <w:pPr>
              <w:widowControl w:val="0"/>
              <w:spacing w:after="0" w:line="240" w:lineRule="auto"/>
              <w:jc w:val="both"/>
              <w:rPr>
                <w:rFonts w:ascii="Montserrat" w:hAnsi="Montserrat"/>
                <w:b/>
                <w:bCs/>
                <w:sz w:val="20"/>
                <w:szCs w:val="20"/>
              </w:rPr>
            </w:pPr>
            <w:commentRangeStart w:id="0"/>
            <w:r>
              <w:rPr>
                <w:rFonts w:ascii="Montserrat" w:hAnsi="Montserrat"/>
                <w:b/>
                <w:bCs/>
                <w:sz w:val="20"/>
                <w:szCs w:val="20"/>
              </w:rPr>
              <w:t>Funcionario</w:t>
            </w:r>
          </w:p>
          <w:p w14:paraId="6DFCC006"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Operador</w:t>
            </w:r>
            <w:commentRangeEnd w:id="0"/>
            <w:r w:rsidR="00FD7B39">
              <w:rPr>
                <w:rStyle w:val="Refdecomentario"/>
              </w:rPr>
              <w:commentReference w:id="0"/>
            </w:r>
          </w:p>
        </w:tc>
        <w:tc>
          <w:tcPr>
            <w:tcW w:w="7087" w:type="dxa"/>
          </w:tcPr>
          <w:p w14:paraId="145F9D3E"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 xml:space="preserve">La persona designada por el Comité para cada uno de los inmuebles, y/o flota vehicular, encargada de atender las actividades operativas establecidas en las disposiciones y cuyas funciones del </w:t>
            </w:r>
            <w:r>
              <w:rPr>
                <w:rFonts w:ascii="Montserrat" w:hAnsi="Montserrat"/>
                <w:sz w:val="20"/>
                <w:szCs w:val="20"/>
              </w:rPr>
              <w:lastRenderedPageBreak/>
              <w:t>cargo deberán estar relacionadas con la administración del inmueble o flota vehicular participante en el Programa</w:t>
            </w:r>
            <w:r w:rsidR="0063337E">
              <w:rPr>
                <w:rFonts w:ascii="Montserrat" w:hAnsi="Montserrat"/>
                <w:sz w:val="20"/>
                <w:szCs w:val="20"/>
              </w:rPr>
              <w:t xml:space="preserve"> de Eficiencia </w:t>
            </w:r>
            <w:r w:rsidR="00900CCE">
              <w:rPr>
                <w:rFonts w:ascii="Montserrat" w:hAnsi="Montserrat"/>
                <w:sz w:val="20"/>
                <w:szCs w:val="20"/>
              </w:rPr>
              <w:t xml:space="preserve">en la Administración </w:t>
            </w:r>
            <w:r w:rsidR="00403D73">
              <w:rPr>
                <w:rFonts w:ascii="Montserrat" w:hAnsi="Montserrat"/>
                <w:sz w:val="20"/>
                <w:szCs w:val="20"/>
              </w:rPr>
              <w:t>Pública</w:t>
            </w:r>
            <w:r w:rsidR="00900CCE">
              <w:rPr>
                <w:rFonts w:ascii="Montserrat" w:hAnsi="Montserrat"/>
                <w:sz w:val="20"/>
                <w:szCs w:val="20"/>
              </w:rPr>
              <w:t xml:space="preserve"> Federal.</w:t>
            </w:r>
          </w:p>
        </w:tc>
      </w:tr>
      <w:tr w:rsidR="004E1810" w14:paraId="46423FF7" w14:textId="77777777" w:rsidTr="00900CCE">
        <w:tc>
          <w:tcPr>
            <w:tcW w:w="2547" w:type="dxa"/>
            <w:shd w:val="clear" w:color="auto" w:fill="F2F2F2" w:themeFill="background1" w:themeFillShade="F2"/>
          </w:tcPr>
          <w:p w14:paraId="7256F307" w14:textId="12B5DF28" w:rsidR="004E1810" w:rsidRPr="004019C2" w:rsidRDefault="00A644C2">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lastRenderedPageBreak/>
              <w:t>Flota vehicular</w:t>
            </w:r>
          </w:p>
        </w:tc>
        <w:tc>
          <w:tcPr>
            <w:tcW w:w="7087" w:type="dxa"/>
          </w:tcPr>
          <w:p w14:paraId="0CB63CAC"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p>
        </w:tc>
      </w:tr>
      <w:tr w:rsidR="004E1810" w14:paraId="2609B943" w14:textId="77777777" w:rsidTr="00900CCE">
        <w:tc>
          <w:tcPr>
            <w:tcW w:w="2547" w:type="dxa"/>
            <w:shd w:val="clear" w:color="auto" w:fill="F2F2F2" w:themeFill="background1" w:themeFillShade="F2"/>
          </w:tcPr>
          <w:p w14:paraId="769CCA62" w14:textId="77777777" w:rsidR="004E1810" w:rsidRPr="004019C2" w:rsidRDefault="00A644C2">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Inmueble</w:t>
            </w:r>
          </w:p>
        </w:tc>
        <w:tc>
          <w:tcPr>
            <w:tcW w:w="7087" w:type="dxa"/>
          </w:tcPr>
          <w:p w14:paraId="780D01C4"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900CCE" w14:paraId="3D086B02" w14:textId="77777777" w:rsidTr="00900CCE">
        <w:tc>
          <w:tcPr>
            <w:tcW w:w="2547" w:type="dxa"/>
            <w:shd w:val="clear" w:color="auto" w:fill="F2F2F2" w:themeFill="background1" w:themeFillShade="F2"/>
          </w:tcPr>
          <w:p w14:paraId="5E14F8F5" w14:textId="5B5B7EA3" w:rsidR="00900CCE" w:rsidRPr="004019C2" w:rsidRDefault="00FD7B39">
            <w:pPr>
              <w:widowControl w:val="0"/>
              <w:spacing w:after="0" w:line="240" w:lineRule="auto"/>
              <w:jc w:val="both"/>
              <w:rPr>
                <w:rFonts w:ascii="Montserrat" w:eastAsia="Verdana" w:hAnsi="Montserrat" w:cs="Verdana"/>
                <w:b/>
                <w:bCs/>
                <w:w w:val="90"/>
                <w:sz w:val="20"/>
                <w:szCs w:val="20"/>
                <w:lang w:val="es-ES"/>
              </w:rPr>
            </w:pPr>
            <w:r>
              <w:rPr>
                <w:rFonts w:ascii="Montserrat" w:eastAsia="Verdana" w:hAnsi="Montserrat" w:cs="Verdana"/>
                <w:b/>
                <w:bCs/>
                <w:w w:val="90"/>
                <w:sz w:val="20"/>
                <w:szCs w:val="20"/>
                <w:lang w:val="es-ES"/>
              </w:rPr>
              <w:t>OE</w:t>
            </w:r>
          </w:p>
        </w:tc>
        <w:tc>
          <w:tcPr>
            <w:tcW w:w="7087" w:type="dxa"/>
          </w:tcPr>
          <w:p w14:paraId="659FC2FE" w14:textId="2038B755" w:rsidR="00900CCE" w:rsidRDefault="00900CCE">
            <w:pPr>
              <w:widowControl w:val="0"/>
              <w:spacing w:after="0" w:line="240" w:lineRule="auto"/>
              <w:jc w:val="both"/>
              <w:rPr>
                <w:rFonts w:ascii="Montserrat" w:hAnsi="Montserrat"/>
                <w:sz w:val="20"/>
                <w:szCs w:val="20"/>
              </w:rPr>
            </w:pPr>
            <w:r>
              <w:rPr>
                <w:rFonts w:ascii="Montserrat" w:hAnsi="Montserrat"/>
                <w:sz w:val="20"/>
                <w:szCs w:val="20"/>
              </w:rPr>
              <w:t xml:space="preserve">Órgano </w:t>
            </w:r>
            <w:r w:rsidR="00FD7B39">
              <w:rPr>
                <w:rFonts w:ascii="Montserrat" w:hAnsi="Montserrat"/>
                <w:sz w:val="20"/>
                <w:szCs w:val="20"/>
              </w:rPr>
              <w:t>Especializado en el ramo</w:t>
            </w:r>
            <w:r w:rsidR="0036438E">
              <w:rPr>
                <w:rFonts w:ascii="Montserrat" w:hAnsi="Montserrat"/>
                <w:sz w:val="20"/>
                <w:szCs w:val="20"/>
              </w:rPr>
              <w:t xml:space="preserve"> de Infraestructura, Comunicaciones y Transportes.</w:t>
            </w:r>
          </w:p>
        </w:tc>
      </w:tr>
      <w:tr w:rsidR="00900CCE" w14:paraId="24E1AAD3" w14:textId="77777777" w:rsidTr="00900CCE">
        <w:tc>
          <w:tcPr>
            <w:tcW w:w="2547" w:type="dxa"/>
            <w:shd w:val="clear" w:color="auto" w:fill="F2F2F2" w:themeFill="background1" w:themeFillShade="F2"/>
          </w:tcPr>
          <w:p w14:paraId="06FDF250"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PAT</w:t>
            </w:r>
          </w:p>
        </w:tc>
        <w:tc>
          <w:tcPr>
            <w:tcW w:w="7087" w:type="dxa"/>
          </w:tcPr>
          <w:p w14:paraId="57459E95"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Plan Anual de Trabajo</w:t>
            </w:r>
          </w:p>
        </w:tc>
      </w:tr>
      <w:tr w:rsidR="00900CCE" w14:paraId="4D826D4A" w14:textId="77777777" w:rsidTr="00900CCE">
        <w:tc>
          <w:tcPr>
            <w:tcW w:w="2547" w:type="dxa"/>
            <w:shd w:val="clear" w:color="auto" w:fill="F2F2F2" w:themeFill="background1" w:themeFillShade="F2"/>
          </w:tcPr>
          <w:p w14:paraId="00631B53"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Programa</w:t>
            </w:r>
          </w:p>
        </w:tc>
        <w:tc>
          <w:tcPr>
            <w:tcW w:w="7087" w:type="dxa"/>
          </w:tcPr>
          <w:p w14:paraId="751BFB3E"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Programa de Eficiencia Energética en la Administración Pública Federal 1999-2024</w:t>
            </w:r>
          </w:p>
        </w:tc>
      </w:tr>
      <w:tr w:rsidR="00900CCE" w14:paraId="54BABF79" w14:textId="77777777" w:rsidTr="00900CCE">
        <w:tc>
          <w:tcPr>
            <w:tcW w:w="2547" w:type="dxa"/>
            <w:shd w:val="clear" w:color="auto" w:fill="F2F2F2" w:themeFill="background1" w:themeFillShade="F2"/>
          </w:tcPr>
          <w:p w14:paraId="1FA78A2C"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Proyectos</w:t>
            </w:r>
          </w:p>
        </w:tc>
        <w:tc>
          <w:tcPr>
            <w:tcW w:w="7087" w:type="dxa"/>
          </w:tcPr>
          <w:p w14:paraId="796C8F1A"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Todo proyecto aprobado por el Comité, en el que se involucre la adquisición y/o utilización de materiales y equipos destinados al ahorro de energía eléctrica en los inmuebles y combustible en la flota vehicular, así como de las contrataciones de servicios externos para mejorar el consumo de los energéticos</w:t>
            </w:r>
          </w:p>
        </w:tc>
      </w:tr>
      <w:tr w:rsidR="00900CCE" w14:paraId="6A044C9A" w14:textId="77777777" w:rsidTr="00900CCE">
        <w:tc>
          <w:tcPr>
            <w:tcW w:w="2547" w:type="dxa"/>
            <w:shd w:val="clear" w:color="auto" w:fill="F2F2F2" w:themeFill="background1" w:themeFillShade="F2"/>
          </w:tcPr>
          <w:p w14:paraId="1B505582"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Secretaría</w:t>
            </w:r>
          </w:p>
        </w:tc>
        <w:tc>
          <w:tcPr>
            <w:tcW w:w="7087" w:type="dxa"/>
          </w:tcPr>
          <w:p w14:paraId="73ED19D1"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Secretaría de Infraestructura Comunicaciones y Transportes</w:t>
            </w:r>
          </w:p>
        </w:tc>
      </w:tr>
      <w:tr w:rsidR="00900CCE" w14:paraId="43C7895B" w14:textId="77777777" w:rsidTr="00900CCE">
        <w:tc>
          <w:tcPr>
            <w:tcW w:w="2547" w:type="dxa"/>
            <w:shd w:val="clear" w:color="auto" w:fill="F2F2F2" w:themeFill="background1" w:themeFillShade="F2"/>
          </w:tcPr>
          <w:p w14:paraId="41FB9C84"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SGEn</w:t>
            </w:r>
          </w:p>
        </w:tc>
        <w:tc>
          <w:tcPr>
            <w:tcW w:w="7087" w:type="dxa"/>
          </w:tcPr>
          <w:p w14:paraId="6CB0555C"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58ED474B" w14:textId="77777777" w:rsidR="004E1810" w:rsidRDefault="004E1810">
      <w:pPr>
        <w:spacing w:after="0" w:line="240" w:lineRule="auto"/>
        <w:jc w:val="both"/>
        <w:rPr>
          <w:rFonts w:ascii="Montserrat" w:hAnsi="Montserrat"/>
        </w:rPr>
      </w:pPr>
    </w:p>
    <w:p w14:paraId="21D4DCEB"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7E2BE096" w14:textId="77777777" w:rsidR="004E1810" w:rsidRDefault="004E1810">
      <w:pPr>
        <w:spacing w:after="0" w:line="240" w:lineRule="auto"/>
        <w:jc w:val="both"/>
        <w:rPr>
          <w:rFonts w:ascii="Montserrat" w:hAnsi="Montserrat"/>
        </w:rPr>
      </w:pPr>
    </w:p>
    <w:p w14:paraId="7453C3B0" w14:textId="77777777" w:rsidR="004E1810" w:rsidRDefault="00A644C2">
      <w:pPr>
        <w:spacing w:after="0" w:line="240" w:lineRule="auto"/>
        <w:jc w:val="both"/>
        <w:rPr>
          <w:rFonts w:ascii="Montserrat" w:hAnsi="Montserrat"/>
        </w:rPr>
      </w:pPr>
      <w:r>
        <w:rPr>
          <w:rFonts w:ascii="Montserrat" w:hAnsi="Montserrat"/>
        </w:rPr>
        <w:t>Establecer las bases de integración y funcionamiento del Comité Interno de Ahorro de Energía de la Secretaría de Infraestructura Comunicaciones y Transportes, a través de la definición de roles y compromisos de sus miembros para la aplicación, seguimiento, evaluación y control del Programa Energético.</w:t>
      </w:r>
    </w:p>
    <w:p w14:paraId="4C87380A" w14:textId="77777777" w:rsidR="004E1810" w:rsidRDefault="004E1810">
      <w:pPr>
        <w:spacing w:after="0" w:line="240" w:lineRule="auto"/>
        <w:jc w:val="both"/>
        <w:rPr>
          <w:rFonts w:ascii="Montserrat" w:hAnsi="Montserrat"/>
        </w:rPr>
      </w:pPr>
    </w:p>
    <w:p w14:paraId="7A7DB045"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Integración del Comité</w:t>
      </w:r>
    </w:p>
    <w:p w14:paraId="42E042B3" w14:textId="77777777" w:rsidR="004E1810" w:rsidRDefault="004E1810">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
      <w:tr w:rsidR="004E1810" w14:paraId="69793F5C"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6B9BC7"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2B43F776" w14:textId="77777777" w:rsidR="004E1810" w:rsidRPr="004019C2" w:rsidRDefault="00900CCE" w:rsidP="004019C2">
            <w:pPr>
              <w:widowControl w:val="0"/>
              <w:spacing w:after="0" w:line="240" w:lineRule="auto"/>
              <w:jc w:val="both"/>
              <w:rPr>
                <w:rFonts w:ascii="Montserrat" w:hAnsi="Montserrat"/>
                <w:sz w:val="20"/>
                <w:szCs w:val="20"/>
              </w:rPr>
            </w:pPr>
            <w:r w:rsidRPr="004019C2">
              <w:rPr>
                <w:rFonts w:ascii="Montserrat" w:hAnsi="Montserrat"/>
                <w:sz w:val="20"/>
                <w:szCs w:val="20"/>
                <w:lang w:val="es-MX"/>
              </w:rPr>
              <w:t xml:space="preserve">Titular de la </w:t>
            </w:r>
            <w:r w:rsidR="00A644C2" w:rsidRPr="004019C2">
              <w:rPr>
                <w:rFonts w:ascii="Montserrat" w:hAnsi="Montserrat"/>
                <w:sz w:val="20"/>
                <w:szCs w:val="20"/>
                <w:lang w:val="es-MX"/>
              </w:rPr>
              <w:t>Unidad de Administración y Finanzas</w:t>
            </w:r>
          </w:p>
        </w:tc>
      </w:tr>
      <w:tr w:rsidR="004E1810" w14:paraId="2D55CA74"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808FED"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Pr>
                <w:rFonts w:ascii="Montserrat" w:eastAsia="Verdana" w:hAnsi="Montserrat" w:cs="Verdana"/>
                <w:b/>
                <w:bCs/>
                <w:w w:val="90"/>
                <w:sz w:val="20"/>
                <w:szCs w:val="20"/>
                <w:lang w:val="es-ES"/>
              </w:rPr>
              <w:t>Secretario</w:t>
            </w:r>
            <w:r w:rsidRPr="0036438E">
              <w:rPr>
                <w:rFonts w:ascii="Montserrat" w:eastAsia="Verdana" w:hAnsi="Montserrat" w:cs="Verdana"/>
                <w:b/>
                <w:bCs/>
                <w:w w:val="90"/>
                <w:sz w:val="20"/>
                <w:szCs w:val="20"/>
                <w:lang w:val="es-ES"/>
              </w:rPr>
              <w:t xml:space="preserve"> </w:t>
            </w:r>
            <w:r>
              <w:rPr>
                <w:rFonts w:ascii="Montserrat" w:eastAsia="Verdana" w:hAnsi="Montserrat" w:cs="Verdana"/>
                <w:b/>
                <w:bCs/>
                <w:w w:val="90"/>
                <w:sz w:val="20"/>
                <w:szCs w:val="20"/>
                <w:lang w:val="es-ES"/>
              </w:rPr>
              <w:t>ejecutivo</w:t>
            </w:r>
          </w:p>
        </w:tc>
        <w:tc>
          <w:tcPr>
            <w:tcW w:w="7235" w:type="dxa"/>
            <w:tcBorders>
              <w:top w:val="single" w:sz="4" w:space="0" w:color="000000"/>
              <w:left w:val="single" w:sz="4" w:space="0" w:color="000000"/>
              <w:bottom w:val="single" w:sz="4" w:space="0" w:color="000000"/>
              <w:right w:val="single" w:sz="4" w:space="0" w:color="000000"/>
            </w:tcBorders>
          </w:tcPr>
          <w:p w14:paraId="3E1E5954" w14:textId="65A22C85" w:rsidR="004E1810" w:rsidRPr="004019C2" w:rsidRDefault="00900CCE"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rPr>
              <w:t xml:space="preserve">Titular de la </w:t>
            </w:r>
            <w:proofErr w:type="spellStart"/>
            <w:r w:rsidR="00A644C2" w:rsidRPr="004019C2">
              <w:rPr>
                <w:rFonts w:ascii="Montserrat" w:hAnsi="Montserrat"/>
                <w:sz w:val="20"/>
                <w:szCs w:val="20"/>
              </w:rPr>
              <w:t>Dirección</w:t>
            </w:r>
            <w:proofErr w:type="spellEnd"/>
            <w:r w:rsidR="00A644C2" w:rsidRPr="004019C2">
              <w:rPr>
                <w:rFonts w:ascii="Montserrat" w:hAnsi="Montserrat"/>
                <w:sz w:val="20"/>
                <w:szCs w:val="20"/>
              </w:rPr>
              <w:t xml:space="preserve"> </w:t>
            </w:r>
            <w:r w:rsidR="00D762D6">
              <w:rPr>
                <w:rFonts w:ascii="Montserrat" w:hAnsi="Montserrat"/>
                <w:sz w:val="20"/>
                <w:szCs w:val="20"/>
              </w:rPr>
              <w:t xml:space="preserve">de Mantenimiento y </w:t>
            </w:r>
            <w:proofErr w:type="spellStart"/>
            <w:r w:rsidR="00D762D6">
              <w:rPr>
                <w:rFonts w:ascii="Montserrat" w:hAnsi="Montserrat"/>
                <w:sz w:val="20"/>
                <w:szCs w:val="20"/>
              </w:rPr>
              <w:t>Conservación</w:t>
            </w:r>
            <w:proofErr w:type="spellEnd"/>
            <w:r w:rsidR="00D762D6">
              <w:rPr>
                <w:rFonts w:ascii="Montserrat" w:hAnsi="Montserrat"/>
                <w:sz w:val="20"/>
                <w:szCs w:val="20"/>
              </w:rPr>
              <w:t xml:space="preserve"> de </w:t>
            </w:r>
            <w:proofErr w:type="spellStart"/>
            <w:r w:rsidR="00D762D6">
              <w:rPr>
                <w:rFonts w:ascii="Montserrat" w:hAnsi="Montserrat"/>
                <w:sz w:val="20"/>
                <w:szCs w:val="20"/>
              </w:rPr>
              <w:t>Bienes</w:t>
            </w:r>
            <w:proofErr w:type="spellEnd"/>
            <w:r w:rsidR="00D762D6">
              <w:rPr>
                <w:rFonts w:ascii="Montserrat" w:hAnsi="Montserrat"/>
                <w:sz w:val="20"/>
                <w:szCs w:val="20"/>
              </w:rPr>
              <w:t>.</w:t>
            </w:r>
          </w:p>
        </w:tc>
      </w:tr>
      <w:tr w:rsidR="004E1810" w14:paraId="1110E56B" w14:textId="77777777">
        <w:trPr>
          <w:trHeight w:val="3534"/>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447CF0"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1179D0E4"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094F7C2B"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495B4015"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4CB643E3"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075748A4" w14:textId="77777777" w:rsidR="004E1810" w:rsidRPr="0036438E" w:rsidRDefault="00A644C2" w:rsidP="0036438E">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
          <w:p w14:paraId="3A8A61A4"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Titulares de las Áreas Administrativas de:</w:t>
            </w:r>
          </w:p>
          <w:p w14:paraId="69D0B4E8" w14:textId="77777777" w:rsidR="004E1810" w:rsidRPr="004019C2"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Subsecretaría de Infraestructura.</w:t>
            </w:r>
          </w:p>
          <w:p w14:paraId="06B90A71" w14:textId="782E5AC1" w:rsidR="004E1810"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 xml:space="preserve">Subsecretaría de </w:t>
            </w:r>
            <w:r w:rsidR="00D762D6">
              <w:rPr>
                <w:rFonts w:ascii="Montserrat" w:hAnsi="Montserrat"/>
                <w:sz w:val="20"/>
                <w:szCs w:val="20"/>
                <w:lang w:val="es-MX"/>
              </w:rPr>
              <w:t xml:space="preserve">Comunicaciones y </w:t>
            </w:r>
            <w:r w:rsidRPr="004019C2">
              <w:rPr>
                <w:rFonts w:ascii="Montserrat" w:hAnsi="Montserrat"/>
                <w:sz w:val="20"/>
                <w:szCs w:val="20"/>
                <w:lang w:val="es-MX"/>
              </w:rPr>
              <w:t>Transporte</w:t>
            </w:r>
            <w:r w:rsidR="00D762D6">
              <w:rPr>
                <w:rFonts w:ascii="Montserrat" w:hAnsi="Montserrat"/>
                <w:sz w:val="20"/>
                <w:szCs w:val="20"/>
                <w:lang w:val="es-MX"/>
              </w:rPr>
              <w:t>s</w:t>
            </w:r>
            <w:r w:rsidRPr="004019C2">
              <w:rPr>
                <w:rFonts w:ascii="Montserrat" w:hAnsi="Montserrat"/>
                <w:sz w:val="20"/>
                <w:szCs w:val="20"/>
                <w:lang w:val="es-MX"/>
              </w:rPr>
              <w:t>.</w:t>
            </w:r>
          </w:p>
          <w:p w14:paraId="6B941549" w14:textId="4D6452EC" w:rsidR="00C41E2F" w:rsidRPr="004019C2" w:rsidRDefault="00C41E2F"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Pr>
                <w:rFonts w:ascii="Montserrat" w:hAnsi="Montserrat"/>
                <w:sz w:val="20"/>
                <w:szCs w:val="20"/>
                <w:lang w:val="es-MX"/>
              </w:rPr>
              <w:t>Coordinación de Centros</w:t>
            </w:r>
            <w:r w:rsidR="00D762D6">
              <w:rPr>
                <w:rFonts w:ascii="Montserrat" w:hAnsi="Montserrat"/>
                <w:sz w:val="20"/>
                <w:szCs w:val="20"/>
                <w:lang w:val="es-MX"/>
              </w:rPr>
              <w:t xml:space="preserve"> SICT</w:t>
            </w:r>
            <w:r>
              <w:rPr>
                <w:rFonts w:ascii="Montserrat" w:hAnsi="Montserrat"/>
                <w:sz w:val="20"/>
                <w:szCs w:val="20"/>
                <w:lang w:val="es-MX"/>
              </w:rPr>
              <w:t>.</w:t>
            </w:r>
          </w:p>
          <w:p w14:paraId="03D24295" w14:textId="0FD9DD7D" w:rsidR="004E1810" w:rsidRPr="004019C2"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Dirección General de Recursos Materiales</w:t>
            </w:r>
            <w:r w:rsidR="00D762D6">
              <w:rPr>
                <w:rFonts w:ascii="Montserrat" w:hAnsi="Montserrat"/>
                <w:sz w:val="20"/>
                <w:szCs w:val="20"/>
                <w:lang w:val="es-MX"/>
              </w:rPr>
              <w:t xml:space="preserve"> y Servicios Generales</w:t>
            </w:r>
            <w:r w:rsidR="00C41E2F">
              <w:rPr>
                <w:rFonts w:ascii="Montserrat" w:hAnsi="Montserrat"/>
                <w:sz w:val="20"/>
                <w:szCs w:val="20"/>
                <w:lang w:val="es-MX"/>
              </w:rPr>
              <w:t>.</w:t>
            </w:r>
          </w:p>
          <w:p w14:paraId="34510414" w14:textId="77777777" w:rsidR="0036438E" w:rsidRPr="004019C2"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Unidad de Administración y Finanzas.</w:t>
            </w:r>
          </w:p>
          <w:p w14:paraId="231644B7" w14:textId="475B71BE" w:rsidR="004E1810" w:rsidRPr="004019C2"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Dirección General de Programación y Presupuesto</w:t>
            </w:r>
            <w:r w:rsidR="00C41E2F">
              <w:rPr>
                <w:rFonts w:ascii="Montserrat" w:hAnsi="Montserrat"/>
                <w:sz w:val="20"/>
                <w:szCs w:val="20"/>
                <w:lang w:val="es-MX"/>
              </w:rPr>
              <w:t>.</w:t>
            </w:r>
          </w:p>
          <w:p w14:paraId="2856E4F7" w14:textId="77777777" w:rsidR="004E1810" w:rsidRPr="004019C2"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Dirección General de Autotransporte Federal.</w:t>
            </w:r>
          </w:p>
          <w:p w14:paraId="289AB252" w14:textId="43872406" w:rsidR="004E1810" w:rsidRPr="004019C2" w:rsidRDefault="00A644C2" w:rsidP="00BA18F7">
            <w:pPr>
              <w:widowControl w:val="0"/>
              <w:numPr>
                <w:ilvl w:val="0"/>
                <w:numId w:val="7"/>
              </w:numPr>
              <w:tabs>
                <w:tab w:val="clear" w:pos="0"/>
                <w:tab w:val="left" w:pos="281"/>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Dirección General de Servicios Técnicos</w:t>
            </w:r>
            <w:r w:rsidR="00C41E2F">
              <w:rPr>
                <w:rFonts w:ascii="Montserrat" w:hAnsi="Montserrat"/>
                <w:sz w:val="20"/>
                <w:szCs w:val="20"/>
                <w:lang w:val="es-MX"/>
              </w:rPr>
              <w:t>.</w:t>
            </w:r>
          </w:p>
          <w:p w14:paraId="51B7BE6B" w14:textId="7D20C37E" w:rsidR="004E1810" w:rsidRPr="004019C2" w:rsidRDefault="00A644C2" w:rsidP="00BA18F7">
            <w:pPr>
              <w:widowControl w:val="0"/>
              <w:numPr>
                <w:ilvl w:val="0"/>
                <w:numId w:val="7"/>
              </w:numPr>
              <w:tabs>
                <w:tab w:val="clear" w:pos="0"/>
                <w:tab w:val="num" w:pos="288"/>
              </w:tabs>
              <w:spacing w:after="0" w:line="240" w:lineRule="auto"/>
              <w:ind w:left="0" w:firstLine="4"/>
              <w:jc w:val="both"/>
              <w:rPr>
                <w:rFonts w:ascii="Montserrat" w:hAnsi="Montserrat"/>
                <w:sz w:val="20"/>
                <w:szCs w:val="20"/>
                <w:lang w:val="es-MX"/>
              </w:rPr>
            </w:pPr>
            <w:r w:rsidRPr="004019C2">
              <w:rPr>
                <w:rFonts w:ascii="Montserrat" w:hAnsi="Montserrat"/>
                <w:sz w:val="20"/>
                <w:szCs w:val="20"/>
                <w:lang w:val="es-MX"/>
              </w:rPr>
              <w:t xml:space="preserve">Dirección General de </w:t>
            </w:r>
            <w:r w:rsidR="00D762D6">
              <w:rPr>
                <w:rFonts w:ascii="Montserrat" w:hAnsi="Montserrat"/>
                <w:sz w:val="20"/>
                <w:szCs w:val="20"/>
                <w:lang w:val="es-MX"/>
              </w:rPr>
              <w:t>Desarrollo</w:t>
            </w:r>
            <w:r w:rsidRPr="004019C2">
              <w:rPr>
                <w:rFonts w:ascii="Montserrat" w:hAnsi="Montserrat"/>
                <w:sz w:val="20"/>
                <w:szCs w:val="20"/>
                <w:lang w:val="es-MX"/>
              </w:rPr>
              <w:t xml:space="preserve"> Ferroviario y Multimodal</w:t>
            </w:r>
            <w:r w:rsidR="00C41E2F">
              <w:rPr>
                <w:rFonts w:ascii="Montserrat" w:hAnsi="Montserrat"/>
                <w:sz w:val="20"/>
                <w:szCs w:val="20"/>
                <w:lang w:val="es-MX"/>
              </w:rPr>
              <w:t>.</w:t>
            </w:r>
          </w:p>
        </w:tc>
      </w:tr>
      <w:tr w:rsidR="004E1810" w14:paraId="26342E3C"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3DE57B"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1996E95" w14:textId="0FF78B5C"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 xml:space="preserve">-Representante del </w:t>
            </w:r>
            <w:r w:rsidR="00BA18F7">
              <w:rPr>
                <w:rFonts w:ascii="Montserrat" w:hAnsi="Montserrat"/>
                <w:sz w:val="20"/>
                <w:szCs w:val="20"/>
                <w:lang w:val="es-MX"/>
              </w:rPr>
              <w:t>Órgano</w:t>
            </w:r>
            <w:r w:rsidR="00FD7B39">
              <w:rPr>
                <w:rFonts w:ascii="Montserrat" w:hAnsi="Montserrat"/>
                <w:sz w:val="20"/>
                <w:szCs w:val="20"/>
                <w:lang w:val="es-MX"/>
              </w:rPr>
              <w:t xml:space="preserve"> Especiali</w:t>
            </w:r>
            <w:r w:rsidR="00BA18F7">
              <w:rPr>
                <w:rFonts w:ascii="Montserrat" w:hAnsi="Montserrat"/>
                <w:sz w:val="20"/>
                <w:szCs w:val="20"/>
                <w:lang w:val="es-MX"/>
              </w:rPr>
              <w:t>zado</w:t>
            </w:r>
            <w:r w:rsidR="00FD7B39">
              <w:rPr>
                <w:rFonts w:ascii="Montserrat" w:hAnsi="Montserrat"/>
                <w:sz w:val="20"/>
                <w:szCs w:val="20"/>
                <w:lang w:val="es-MX"/>
              </w:rPr>
              <w:t xml:space="preserve"> en el ramo de</w:t>
            </w:r>
            <w:r w:rsidRPr="004019C2">
              <w:rPr>
                <w:rFonts w:ascii="Montserrat" w:hAnsi="Montserrat"/>
                <w:sz w:val="20"/>
                <w:szCs w:val="20"/>
                <w:lang w:val="es-MX"/>
              </w:rPr>
              <w:t>.</w:t>
            </w:r>
            <w:r w:rsidR="00FD7B39">
              <w:rPr>
                <w:rFonts w:ascii="Montserrat" w:hAnsi="Montserrat"/>
                <w:sz w:val="20"/>
                <w:szCs w:val="20"/>
              </w:rPr>
              <w:t xml:space="preserve"> de </w:t>
            </w:r>
            <w:proofErr w:type="spellStart"/>
            <w:r w:rsidR="00FD7B39">
              <w:rPr>
                <w:rFonts w:ascii="Montserrat" w:hAnsi="Montserrat"/>
                <w:sz w:val="20"/>
                <w:szCs w:val="20"/>
              </w:rPr>
              <w:t>Infraestructura</w:t>
            </w:r>
            <w:proofErr w:type="spellEnd"/>
            <w:r w:rsidR="00FD7B39">
              <w:rPr>
                <w:rFonts w:ascii="Montserrat" w:hAnsi="Montserrat"/>
                <w:sz w:val="20"/>
                <w:szCs w:val="20"/>
              </w:rPr>
              <w:t xml:space="preserve">, Comunicaciones y </w:t>
            </w:r>
            <w:proofErr w:type="spellStart"/>
            <w:r w:rsidR="00FD7B39">
              <w:rPr>
                <w:rFonts w:ascii="Montserrat" w:hAnsi="Montserrat"/>
                <w:sz w:val="20"/>
                <w:szCs w:val="20"/>
              </w:rPr>
              <w:t>Transportes</w:t>
            </w:r>
            <w:proofErr w:type="spellEnd"/>
            <w:r w:rsidR="00FD7B39">
              <w:rPr>
                <w:rFonts w:ascii="Montserrat" w:hAnsi="Montserrat"/>
                <w:sz w:val="20"/>
                <w:szCs w:val="20"/>
              </w:rPr>
              <w:t>.</w:t>
            </w:r>
          </w:p>
        </w:tc>
      </w:tr>
      <w:tr w:rsidR="004E1810" w14:paraId="5A8A9B39"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DE810C"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commentRangeStart w:id="1"/>
            <w:r>
              <w:rPr>
                <w:rFonts w:ascii="Montserrat" w:eastAsia="Verdana" w:hAnsi="Montserrat" w:cs="Verdana"/>
                <w:b/>
                <w:bCs/>
                <w:w w:val="90"/>
                <w:sz w:val="20"/>
                <w:szCs w:val="20"/>
                <w:lang w:val="es-ES"/>
              </w:rPr>
              <w:t>Funcionario</w:t>
            </w:r>
            <w:r w:rsidRPr="0036438E">
              <w:rPr>
                <w:rFonts w:ascii="Montserrat" w:eastAsia="Verdana" w:hAnsi="Montserrat" w:cs="Verdana"/>
                <w:b/>
                <w:bCs/>
                <w:w w:val="90"/>
                <w:sz w:val="20"/>
                <w:szCs w:val="20"/>
                <w:lang w:val="es-ES"/>
              </w:rPr>
              <w:t xml:space="preserve"> </w:t>
            </w:r>
            <w:r>
              <w:rPr>
                <w:rFonts w:ascii="Montserrat" w:eastAsia="Verdana" w:hAnsi="Montserrat" w:cs="Verdana"/>
                <w:b/>
                <w:bCs/>
                <w:w w:val="90"/>
                <w:sz w:val="20"/>
                <w:szCs w:val="20"/>
                <w:lang w:val="es-ES"/>
              </w:rPr>
              <w:t>enlace</w:t>
            </w:r>
            <w:commentRangeEnd w:id="1"/>
            <w:r w:rsidR="00FD7B39">
              <w:rPr>
                <w:rStyle w:val="Refdecomentario"/>
                <w:lang w:val="es-MX"/>
              </w:rPr>
              <w:commentReference w:id="1"/>
            </w:r>
          </w:p>
        </w:tc>
        <w:tc>
          <w:tcPr>
            <w:tcW w:w="7235" w:type="dxa"/>
            <w:tcBorders>
              <w:top w:val="single" w:sz="4" w:space="0" w:color="000000"/>
              <w:left w:val="single" w:sz="4" w:space="0" w:color="000000"/>
              <w:bottom w:val="single" w:sz="4" w:space="0" w:color="000000"/>
              <w:right w:val="single" w:sz="4" w:space="0" w:color="000000"/>
            </w:tcBorders>
          </w:tcPr>
          <w:p w14:paraId="05098D9E"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-Servidor Público designado por el Pleno del Comité.</w:t>
            </w:r>
          </w:p>
        </w:tc>
      </w:tr>
      <w:tr w:rsidR="004E1810" w14:paraId="72B43336" w14:textId="77777777" w:rsidTr="00C41E2F">
        <w:trPr>
          <w:trHeight w:val="1432"/>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71B5B9"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lastRenderedPageBreak/>
              <w:t>Invitados</w:t>
            </w:r>
          </w:p>
        </w:tc>
        <w:tc>
          <w:tcPr>
            <w:tcW w:w="7235" w:type="dxa"/>
            <w:tcBorders>
              <w:top w:val="single" w:sz="4" w:space="0" w:color="000000"/>
              <w:left w:val="single" w:sz="4" w:space="0" w:color="000000"/>
              <w:bottom w:val="single" w:sz="4" w:space="0" w:color="000000"/>
              <w:right w:val="single" w:sz="4" w:space="0" w:color="000000"/>
            </w:tcBorders>
          </w:tcPr>
          <w:p w14:paraId="7216E09F" w14:textId="277938F3"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Los servidores públicos de la Secretaría o de otras dependencias y entidades públicas, así como representantes de instituciones académicas, de usuarios de equipo y tecnología de energía eléctrica, o bien de personas o asociaciones de reconocido prestigio en la materia, a los cuales invite alguno de los integrantes del Comité a participar en las sesiones para tratar asuntos específicos.</w:t>
            </w:r>
          </w:p>
        </w:tc>
      </w:tr>
    </w:tbl>
    <w:p w14:paraId="061D9DC6" w14:textId="77777777" w:rsidR="004E1810" w:rsidRDefault="004E1810">
      <w:pPr>
        <w:spacing w:after="0" w:line="240" w:lineRule="auto"/>
        <w:jc w:val="both"/>
        <w:rPr>
          <w:rFonts w:ascii="Montserrat" w:hAnsi="Montserrat"/>
        </w:rPr>
      </w:pPr>
    </w:p>
    <w:p w14:paraId="393A71D9" w14:textId="77777777" w:rsidR="004E181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La persona que presida</w:t>
      </w:r>
      <w:r w:rsidR="00A644C2">
        <w:rPr>
          <w:rFonts w:ascii="Montserrat" w:hAnsi="Montserrat"/>
        </w:rPr>
        <w:t xml:space="preserve">, los Vocales y el </w:t>
      </w:r>
      <w:bookmarkStart w:id="2" w:name="_Int_5Hjrcg4Z"/>
      <w:r w:rsidR="00A644C2">
        <w:rPr>
          <w:rFonts w:ascii="Montserrat" w:hAnsi="Montserrat"/>
        </w:rPr>
        <w:t>Funcionario</w:t>
      </w:r>
      <w:bookmarkEnd w:id="2"/>
      <w:r w:rsidR="00A644C2">
        <w:rPr>
          <w:rFonts w:ascii="Montserrat" w:hAnsi="Montserrat"/>
        </w:rPr>
        <w:t xml:space="preserve"> Enlace tendrán derecho a voz y voto.</w:t>
      </w:r>
    </w:p>
    <w:p w14:paraId="122E5F29" w14:textId="77777777" w:rsidR="004E181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La persona Titular de la Secretaría </w:t>
      </w:r>
      <w:bookmarkStart w:id="3" w:name="_Int_W9Rrn5gv"/>
      <w:r>
        <w:rPr>
          <w:rFonts w:ascii="Montserrat" w:hAnsi="Montserrat"/>
        </w:rPr>
        <w:t>E</w:t>
      </w:r>
      <w:r w:rsidR="00A644C2">
        <w:rPr>
          <w:rFonts w:ascii="Montserrat" w:hAnsi="Montserrat"/>
        </w:rPr>
        <w:t>jecutiv</w:t>
      </w:r>
      <w:bookmarkEnd w:id="3"/>
      <w:r>
        <w:rPr>
          <w:rFonts w:ascii="Montserrat" w:hAnsi="Montserrat"/>
        </w:rPr>
        <w:t>a</w:t>
      </w:r>
      <w:r w:rsidR="00A644C2">
        <w:rPr>
          <w:rFonts w:ascii="Montserrat" w:hAnsi="Montserrat"/>
        </w:rPr>
        <w:t xml:space="preserve"> y el Asesor tendrán derecho a voz, pero no a voto.</w:t>
      </w:r>
    </w:p>
    <w:p w14:paraId="18056CC2" w14:textId="61EBC7E7" w:rsidR="004A137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La persona que presida</w:t>
      </w:r>
      <w:r w:rsidR="00A644C2">
        <w:rPr>
          <w:rFonts w:ascii="Montserrat" w:hAnsi="Montserrat"/>
        </w:rPr>
        <w:t xml:space="preserve"> será el único integrante del </w:t>
      </w:r>
      <w:r w:rsidR="00BA18F7">
        <w:rPr>
          <w:rFonts w:ascii="Montserrat" w:hAnsi="Montserrat"/>
        </w:rPr>
        <w:t>CIAE</w:t>
      </w:r>
      <w:r w:rsidR="00A644C2">
        <w:rPr>
          <w:rFonts w:ascii="Montserrat" w:hAnsi="Montserrat"/>
        </w:rPr>
        <w:t xml:space="preserve"> con derecho a suplencia,</w:t>
      </w:r>
      <w:r w:rsidR="004A1370">
        <w:rPr>
          <w:rFonts w:ascii="Montserrat" w:hAnsi="Montserrat"/>
        </w:rPr>
        <w:t xml:space="preserve"> derivado de las obligaciones de su encargo y los compromisos de su agenda que le impidan asistir a las reuniones del </w:t>
      </w:r>
      <w:r w:rsidR="00BA18F7">
        <w:rPr>
          <w:rFonts w:ascii="Montserrat" w:hAnsi="Montserrat"/>
        </w:rPr>
        <w:t>CIAE</w:t>
      </w:r>
      <w:r w:rsidR="004A1370">
        <w:rPr>
          <w:rFonts w:ascii="Montserrat" w:hAnsi="Montserrat"/>
        </w:rPr>
        <w:t xml:space="preserve">, sin </w:t>
      </w:r>
      <w:r w:rsidR="004019C2">
        <w:rPr>
          <w:rFonts w:ascii="Montserrat" w:hAnsi="Montserrat"/>
        </w:rPr>
        <w:t>embargo,</w:t>
      </w:r>
      <w:r w:rsidR="004A1370">
        <w:rPr>
          <w:rFonts w:ascii="Montserrat" w:hAnsi="Montserrat"/>
        </w:rPr>
        <w:t xml:space="preserve"> las responsabilidades de las funciones siempre serán del titular.</w:t>
      </w:r>
      <w:r w:rsidR="003162AE">
        <w:rPr>
          <w:rFonts w:ascii="Montserrat" w:hAnsi="Montserrat"/>
        </w:rPr>
        <w:t xml:space="preserve"> </w:t>
      </w:r>
      <w:r w:rsidR="004A1370">
        <w:rPr>
          <w:rFonts w:ascii="Montserrat" w:hAnsi="Montserrat"/>
        </w:rPr>
        <w:t>Dicha suplencia</w:t>
      </w:r>
      <w:r w:rsidR="00A644C2">
        <w:rPr>
          <w:rFonts w:ascii="Montserrat" w:hAnsi="Montserrat"/>
        </w:rPr>
        <w:t xml:space="preserve"> deberá emitirse de manera escrita para conocimiento del Pleno.</w:t>
      </w:r>
      <w:r w:rsidR="004A1370">
        <w:rPr>
          <w:rFonts w:ascii="Montserrat" w:hAnsi="Montserrat"/>
        </w:rPr>
        <w:t xml:space="preserve"> </w:t>
      </w:r>
    </w:p>
    <w:p w14:paraId="2329FF2F" w14:textId="77777777" w:rsidR="004E1810" w:rsidRDefault="004A1370" w:rsidP="004A1370">
      <w:pPr>
        <w:pStyle w:val="Prrafodelista"/>
        <w:spacing w:after="0" w:line="240" w:lineRule="auto"/>
        <w:ind w:left="284"/>
        <w:jc w:val="both"/>
        <w:rPr>
          <w:rFonts w:ascii="Montserrat" w:hAnsi="Montserrat"/>
        </w:rPr>
      </w:pPr>
      <w:r>
        <w:rPr>
          <w:rFonts w:ascii="Montserrat" w:hAnsi="Montserrat"/>
        </w:rPr>
        <w:t>E</w:t>
      </w:r>
      <w:r w:rsidR="00A644C2">
        <w:rPr>
          <w:rFonts w:ascii="Montserrat" w:hAnsi="Montserrat"/>
        </w:rPr>
        <w:t xml:space="preserve">l Suplente deberá tener nivel inmediato inferior al </w:t>
      </w:r>
      <w:bookmarkStart w:id="4" w:name="_Int_RNQPVaf3"/>
      <w:r w:rsidR="00A644C2">
        <w:rPr>
          <w:rFonts w:ascii="Montserrat" w:hAnsi="Montserrat"/>
        </w:rPr>
        <w:t>Presidente</w:t>
      </w:r>
      <w:bookmarkEnd w:id="4"/>
      <w:r w:rsidR="00A644C2">
        <w:rPr>
          <w:rFonts w:ascii="Montserrat" w:hAnsi="Montserrat"/>
        </w:rPr>
        <w:t>.</w:t>
      </w:r>
    </w:p>
    <w:p w14:paraId="1D2F641A" w14:textId="77777777" w:rsidR="004E1810" w:rsidRDefault="00A644C2">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3E1FEB7F" w14:textId="77777777" w:rsidR="004E1810" w:rsidRDefault="004E1810">
      <w:pPr>
        <w:pStyle w:val="Prrafodelista"/>
        <w:spacing w:after="0" w:line="240" w:lineRule="auto"/>
        <w:ind w:left="284"/>
        <w:jc w:val="both"/>
        <w:rPr>
          <w:rFonts w:ascii="Montserrat" w:hAnsi="Montserrat"/>
        </w:rPr>
      </w:pPr>
    </w:p>
    <w:p w14:paraId="699A4DDC"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5FA9F23F" w14:textId="77777777" w:rsidR="004E1810" w:rsidRDefault="004E1810">
      <w:pPr>
        <w:spacing w:after="0" w:line="240" w:lineRule="auto"/>
        <w:jc w:val="both"/>
        <w:rPr>
          <w:rFonts w:ascii="Montserrat" w:hAnsi="Montserrat"/>
        </w:rPr>
      </w:pPr>
    </w:p>
    <w:p w14:paraId="15BF485C" w14:textId="77777777" w:rsidR="004E1810" w:rsidRDefault="00A644C2">
      <w:pPr>
        <w:spacing w:after="0" w:line="240" w:lineRule="auto"/>
        <w:jc w:val="both"/>
        <w:rPr>
          <w:rFonts w:ascii="Montserrat" w:hAnsi="Montserrat"/>
          <w:b/>
          <w:bCs/>
        </w:rPr>
      </w:pPr>
      <w:r>
        <w:rPr>
          <w:rFonts w:ascii="Montserrat" w:hAnsi="Montserrat"/>
          <w:b/>
          <w:bCs/>
        </w:rPr>
        <w:t>De las Sesiones.</w:t>
      </w:r>
    </w:p>
    <w:p w14:paraId="6647B35B" w14:textId="77777777" w:rsidR="004E1810" w:rsidRDefault="004E1810">
      <w:pPr>
        <w:spacing w:after="0" w:line="240" w:lineRule="auto"/>
        <w:jc w:val="both"/>
        <w:rPr>
          <w:rFonts w:ascii="Montserrat" w:hAnsi="Montserrat"/>
        </w:rPr>
      </w:pPr>
    </w:p>
    <w:p w14:paraId="67B8A444"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3182A85C" w14:textId="77777777" w:rsidR="004E1810" w:rsidRDefault="004E1810">
      <w:pPr>
        <w:pStyle w:val="Prrafodelista"/>
        <w:spacing w:after="0" w:line="240" w:lineRule="auto"/>
        <w:ind w:left="284"/>
        <w:jc w:val="both"/>
        <w:rPr>
          <w:rFonts w:ascii="Montserrat" w:hAnsi="Montserrat"/>
        </w:rPr>
      </w:pPr>
    </w:p>
    <w:p w14:paraId="7C819B39" w14:textId="77777777" w:rsidR="004E1810" w:rsidRPr="004879B3" w:rsidRDefault="00A644C2" w:rsidP="004879B3">
      <w:pPr>
        <w:pStyle w:val="Prrafodelista"/>
        <w:numPr>
          <w:ilvl w:val="0"/>
          <w:numId w:val="25"/>
        </w:numPr>
        <w:spacing w:after="0" w:line="240" w:lineRule="auto"/>
        <w:jc w:val="both"/>
        <w:rPr>
          <w:rFonts w:ascii="Montserrat" w:hAnsi="Montserrat"/>
        </w:rPr>
      </w:pPr>
      <w:r w:rsidRPr="004879B3">
        <w:rPr>
          <w:rFonts w:ascii="Montserrat" w:hAnsi="Montserrat"/>
        </w:rPr>
        <w:t>No se cumpla con el Quorum suficiente para llevar a cabo la sesión.</w:t>
      </w:r>
    </w:p>
    <w:p w14:paraId="132CD6B1" w14:textId="77777777" w:rsidR="004E1810" w:rsidRPr="004879B3" w:rsidRDefault="00A644C2" w:rsidP="004879B3">
      <w:pPr>
        <w:pStyle w:val="Prrafodelista"/>
        <w:numPr>
          <w:ilvl w:val="0"/>
          <w:numId w:val="25"/>
        </w:numPr>
        <w:spacing w:after="0" w:line="240" w:lineRule="auto"/>
        <w:jc w:val="both"/>
        <w:rPr>
          <w:rFonts w:ascii="Montserrat" w:hAnsi="Montserrat"/>
        </w:rPr>
      </w:pPr>
      <w:r w:rsidRPr="004879B3">
        <w:rPr>
          <w:rFonts w:ascii="Montserrat" w:hAnsi="Montserrat"/>
        </w:rPr>
        <w:t>Modificación de fecha por asuntos laborales.</w:t>
      </w:r>
    </w:p>
    <w:p w14:paraId="3A34F6E1" w14:textId="77777777" w:rsidR="004E1810" w:rsidRPr="004879B3" w:rsidRDefault="00A644C2" w:rsidP="004879B3">
      <w:pPr>
        <w:pStyle w:val="Prrafodelista"/>
        <w:numPr>
          <w:ilvl w:val="0"/>
          <w:numId w:val="25"/>
        </w:numPr>
        <w:spacing w:after="0" w:line="240" w:lineRule="auto"/>
        <w:jc w:val="both"/>
        <w:rPr>
          <w:rFonts w:ascii="Montserrat" w:hAnsi="Montserrat"/>
        </w:rPr>
      </w:pPr>
      <w:r w:rsidRPr="004879B3">
        <w:rPr>
          <w:rFonts w:ascii="Montserrat" w:hAnsi="Montserrat"/>
        </w:rPr>
        <w:t>Causas imputables al Comité.</w:t>
      </w:r>
    </w:p>
    <w:p w14:paraId="1CEFE085" w14:textId="77777777" w:rsidR="004E1810" w:rsidRDefault="004E1810">
      <w:pPr>
        <w:pStyle w:val="Prrafodelista"/>
        <w:spacing w:after="0" w:line="240" w:lineRule="auto"/>
        <w:ind w:left="0"/>
        <w:jc w:val="both"/>
        <w:rPr>
          <w:rFonts w:ascii="Montserrat" w:hAnsi="Montserrat"/>
        </w:rPr>
      </w:pPr>
    </w:p>
    <w:p w14:paraId="39850C6F" w14:textId="77777777" w:rsidR="004E1810" w:rsidRDefault="00A644C2">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403AC80E" w14:textId="77777777" w:rsidR="004E1810" w:rsidRDefault="004E1810">
      <w:pPr>
        <w:spacing w:after="0" w:line="240" w:lineRule="auto"/>
        <w:jc w:val="both"/>
        <w:rPr>
          <w:rFonts w:ascii="Montserrat" w:hAnsi="Montserrat"/>
        </w:rPr>
      </w:pPr>
    </w:p>
    <w:p w14:paraId="2A1990BD"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1D2595C" w14:textId="77777777" w:rsidR="004E1810" w:rsidRDefault="004E1810">
      <w:pPr>
        <w:spacing w:after="0" w:line="240" w:lineRule="auto"/>
        <w:jc w:val="both"/>
        <w:rPr>
          <w:rFonts w:ascii="Montserrat" w:hAnsi="Montserrat"/>
        </w:rPr>
      </w:pPr>
    </w:p>
    <w:p w14:paraId="6DBAE8D3"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Solo en casos debidamente justificados o a través de convocatoria emitida por </w:t>
      </w:r>
      <w:r w:rsidR="00AB5ADB">
        <w:rPr>
          <w:rFonts w:ascii="Montserrat" w:hAnsi="Montserrat"/>
        </w:rPr>
        <w:t>la persona que p</w:t>
      </w:r>
      <w:r>
        <w:rPr>
          <w:rFonts w:ascii="Montserrat" w:hAnsi="Montserrat"/>
        </w:rPr>
        <w:t>resid</w:t>
      </w:r>
      <w:r w:rsidR="00AB5ADB">
        <w:rPr>
          <w:rFonts w:ascii="Montserrat" w:hAnsi="Montserrat"/>
        </w:rPr>
        <w:t>a</w:t>
      </w:r>
      <w:r>
        <w:rPr>
          <w:rFonts w:ascii="Montserrat" w:hAnsi="Montserrat"/>
        </w:rPr>
        <w:t xml:space="preserve"> el Comité, se podrán realizar reuniones extraordinarias.</w:t>
      </w:r>
    </w:p>
    <w:p w14:paraId="3682CEA7" w14:textId="77777777" w:rsidR="004E1810" w:rsidRDefault="004E1810">
      <w:pPr>
        <w:spacing w:after="0" w:line="240" w:lineRule="auto"/>
        <w:jc w:val="both"/>
        <w:rPr>
          <w:rFonts w:ascii="Montserrat" w:hAnsi="Montserrat"/>
        </w:rPr>
      </w:pPr>
    </w:p>
    <w:p w14:paraId="533EBB00" w14:textId="77777777" w:rsidR="006A7B79" w:rsidRDefault="00A644C2" w:rsidP="00C9211A">
      <w:pPr>
        <w:pStyle w:val="Prrafodelista"/>
        <w:numPr>
          <w:ilvl w:val="0"/>
          <w:numId w:val="9"/>
        </w:numPr>
        <w:spacing w:after="0" w:line="240" w:lineRule="auto"/>
        <w:ind w:left="284" w:hanging="284"/>
        <w:jc w:val="both"/>
        <w:rPr>
          <w:rFonts w:ascii="Montserrat" w:hAnsi="Montserrat"/>
        </w:rPr>
      </w:pPr>
      <w:r w:rsidRPr="006A7B79">
        <w:rPr>
          <w:rFonts w:ascii="Montserrat" w:hAnsi="Montserrat"/>
        </w:rPr>
        <w:t>Las reuniones del Comité se llevarán a cabo cuando asistan como mínimo la mitad más uno de sus miembros con derecho a voz y voto, y las decisiones se tomarán de manera colegiada por mayoría de votos, debiendo indicarse en el acta de la reunión el sentido de éste, así como quienes emiten el voto, excepto en los casos en que la decisión sea unánime.</w:t>
      </w:r>
    </w:p>
    <w:p w14:paraId="2898E324" w14:textId="77777777" w:rsidR="006A7B79" w:rsidRPr="006A7B79" w:rsidRDefault="006A7B79" w:rsidP="006A7B79">
      <w:pPr>
        <w:rPr>
          <w:rFonts w:ascii="Montserrat" w:hAnsi="Montserrat"/>
        </w:rPr>
      </w:pPr>
    </w:p>
    <w:p w14:paraId="0C4EA463" w14:textId="77777777" w:rsidR="004E1810" w:rsidRPr="006A7B79" w:rsidRDefault="00A644C2" w:rsidP="006A7B79">
      <w:pPr>
        <w:pStyle w:val="Prrafodelista"/>
        <w:spacing w:after="0" w:line="240" w:lineRule="auto"/>
        <w:ind w:left="284"/>
        <w:jc w:val="both"/>
        <w:rPr>
          <w:rFonts w:ascii="Montserrat" w:hAnsi="Montserrat"/>
        </w:rPr>
      </w:pPr>
      <w:r w:rsidRPr="006A7B79">
        <w:rPr>
          <w:rFonts w:ascii="Montserrat" w:hAnsi="Montserrat"/>
        </w:rPr>
        <w:lastRenderedPageBreak/>
        <w:t>En caso de empate, quien presida tendrá voto de calidad para tomar la determinación correspondiente.</w:t>
      </w:r>
    </w:p>
    <w:p w14:paraId="4005284E" w14:textId="77777777" w:rsidR="004E1810" w:rsidRDefault="004E1810">
      <w:pPr>
        <w:spacing w:after="0" w:line="240" w:lineRule="auto"/>
        <w:jc w:val="both"/>
        <w:rPr>
          <w:rFonts w:ascii="Montserrat" w:hAnsi="Montserrat"/>
        </w:rPr>
      </w:pPr>
    </w:p>
    <w:p w14:paraId="20E816F9"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En ausencia de</w:t>
      </w:r>
      <w:r w:rsidR="00AB5ADB">
        <w:rPr>
          <w:rFonts w:ascii="Montserrat" w:hAnsi="Montserrat"/>
        </w:rPr>
        <w:t xml:space="preserve"> </w:t>
      </w:r>
      <w:r>
        <w:rPr>
          <w:rFonts w:ascii="Montserrat" w:hAnsi="Montserrat"/>
        </w:rPr>
        <w:t>l</w:t>
      </w:r>
      <w:r w:rsidR="00AB5ADB">
        <w:rPr>
          <w:rFonts w:ascii="Montserrat" w:hAnsi="Montserrat"/>
        </w:rPr>
        <w:t>a</w:t>
      </w:r>
      <w:r>
        <w:rPr>
          <w:rFonts w:ascii="Montserrat" w:hAnsi="Montserrat"/>
        </w:rPr>
        <w:t xml:space="preserve"> </w:t>
      </w:r>
      <w:r w:rsidR="00AB5ADB">
        <w:rPr>
          <w:rFonts w:ascii="Montserrat" w:hAnsi="Montserrat"/>
        </w:rPr>
        <w:t xml:space="preserve">persona que presida </w:t>
      </w:r>
      <w:r>
        <w:rPr>
          <w:rFonts w:ascii="Montserrat" w:hAnsi="Montserrat"/>
        </w:rPr>
        <w:t>el Comité o de su suplente, las reuniones no podrán llevarse a cabo.</w:t>
      </w:r>
    </w:p>
    <w:p w14:paraId="02C611BF" w14:textId="77777777" w:rsidR="004E1810" w:rsidRDefault="004E1810">
      <w:pPr>
        <w:pStyle w:val="Prrafodelista"/>
        <w:spacing w:after="0" w:line="240" w:lineRule="auto"/>
        <w:ind w:left="284"/>
        <w:jc w:val="both"/>
        <w:rPr>
          <w:rFonts w:ascii="Montserrat" w:hAnsi="Montserrat"/>
        </w:rPr>
      </w:pPr>
    </w:p>
    <w:p w14:paraId="03A38436"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miembros del Comité podrán invitar a la sesión a representantes de otras áreas de la Secretaría, así como de otras Dependencias y/o entidades e Instituciones Privadas, mismos que participarán con voz, pero sin voto.</w:t>
      </w:r>
    </w:p>
    <w:p w14:paraId="3313CB76" w14:textId="77777777" w:rsidR="004E1810" w:rsidRDefault="004E1810">
      <w:pPr>
        <w:pStyle w:val="Prrafodelista"/>
        <w:spacing w:after="0" w:line="240" w:lineRule="auto"/>
        <w:rPr>
          <w:rFonts w:ascii="Montserrat" w:hAnsi="Montserrat"/>
        </w:rPr>
      </w:pPr>
    </w:p>
    <w:p w14:paraId="19712F0C" w14:textId="04F16696"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calendario de sesiones ordinarias para el siguiente ejercicio fiscal se aprobará en la última sesión ordinaria del año inmediato anterior. En caso de modificarse alguna fecha establecida en el calendario, </w:t>
      </w:r>
      <w:r w:rsidR="00AB5ADB">
        <w:rPr>
          <w:rFonts w:ascii="Montserrat" w:hAnsi="Montserrat"/>
        </w:rPr>
        <w:t>la persona Titular de</w:t>
      </w:r>
      <w:r w:rsidR="00A40735">
        <w:rPr>
          <w:rFonts w:ascii="Montserrat" w:hAnsi="Montserrat"/>
        </w:rPr>
        <w:t>l</w:t>
      </w:r>
      <w:r>
        <w:rPr>
          <w:rFonts w:ascii="Montserrat" w:hAnsi="Montserrat"/>
        </w:rPr>
        <w:t xml:space="preserve"> </w:t>
      </w:r>
      <w:bookmarkStart w:id="5" w:name="_Int_fOIx05Lm"/>
      <w:r>
        <w:rPr>
          <w:rFonts w:ascii="Montserrat" w:hAnsi="Montserrat"/>
        </w:rPr>
        <w:t>Secretari</w:t>
      </w:r>
      <w:r w:rsidR="00AB5ADB">
        <w:rPr>
          <w:rFonts w:ascii="Montserrat" w:hAnsi="Montserrat"/>
        </w:rPr>
        <w:t>ad</w:t>
      </w:r>
      <w:r>
        <w:rPr>
          <w:rFonts w:ascii="Montserrat" w:hAnsi="Montserrat"/>
        </w:rPr>
        <w:t>o Ejecutivo</w:t>
      </w:r>
      <w:bookmarkEnd w:id="5"/>
      <w:r>
        <w:rPr>
          <w:rFonts w:ascii="Montserrat" w:hAnsi="Montserrat"/>
        </w:rPr>
        <w:t xml:space="preserve"> previa autorización de</w:t>
      </w:r>
      <w:r w:rsidR="00AB5ADB">
        <w:rPr>
          <w:rFonts w:ascii="Montserrat" w:hAnsi="Montserrat"/>
        </w:rPr>
        <w:t xml:space="preserve"> la persona que </w:t>
      </w:r>
      <w:bookmarkStart w:id="6" w:name="_Int_GqxEZXsL"/>
      <w:r w:rsidR="00AB5ADB">
        <w:rPr>
          <w:rFonts w:ascii="Montserrat" w:hAnsi="Montserrat"/>
        </w:rPr>
        <w:t>p</w:t>
      </w:r>
      <w:r>
        <w:rPr>
          <w:rFonts w:ascii="Montserrat" w:hAnsi="Montserrat"/>
        </w:rPr>
        <w:t>resid</w:t>
      </w:r>
      <w:bookmarkEnd w:id="6"/>
      <w:r w:rsidR="00AB5ADB">
        <w:rPr>
          <w:rFonts w:ascii="Montserrat" w:hAnsi="Montserrat"/>
        </w:rPr>
        <w:t>a</w:t>
      </w:r>
      <w:r>
        <w:rPr>
          <w:rFonts w:ascii="Montserrat" w:hAnsi="Montserrat"/>
        </w:rPr>
        <w:t>, informará a los miembros la nueva fecha en que se celebrará la sesión.</w:t>
      </w:r>
    </w:p>
    <w:p w14:paraId="2626AB00" w14:textId="77777777" w:rsidR="004E1810" w:rsidRDefault="004E1810">
      <w:pPr>
        <w:spacing w:after="0" w:line="240" w:lineRule="auto"/>
        <w:jc w:val="both"/>
        <w:rPr>
          <w:rFonts w:ascii="Montserrat" w:hAnsi="Montserrat"/>
        </w:rPr>
      </w:pPr>
    </w:p>
    <w:p w14:paraId="347AF3B5"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incumplimiento de las metas de ahorro por los inmuebles y flotas vehiculares.</w:t>
      </w:r>
    </w:p>
    <w:p w14:paraId="6BE43AA2" w14:textId="77777777" w:rsidR="004E1810" w:rsidRDefault="004E1810">
      <w:pPr>
        <w:pStyle w:val="Prrafodelista"/>
        <w:spacing w:after="0" w:line="240" w:lineRule="auto"/>
        <w:jc w:val="both"/>
        <w:rPr>
          <w:rFonts w:ascii="Montserrat" w:hAnsi="Montserrat"/>
        </w:rPr>
      </w:pPr>
    </w:p>
    <w:p w14:paraId="2DAA532C"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responsabilidad de cada integrante del Comité quedará limitada al voto o comentario que emita respecto al asunto sometido a su consideración, con base en la documentación que le sea presentada.</w:t>
      </w:r>
    </w:p>
    <w:p w14:paraId="7A459A05" w14:textId="77777777" w:rsidR="004E1810" w:rsidRDefault="004E1810">
      <w:pPr>
        <w:pStyle w:val="Prrafodelista"/>
        <w:spacing w:after="0" w:line="240" w:lineRule="auto"/>
        <w:jc w:val="both"/>
        <w:rPr>
          <w:rFonts w:ascii="Montserrat" w:hAnsi="Montserrat"/>
        </w:rPr>
      </w:pPr>
    </w:p>
    <w:p w14:paraId="5B32A641"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4120EFF1" w14:textId="77777777" w:rsidR="004E1810" w:rsidRDefault="004E1810">
      <w:pPr>
        <w:pStyle w:val="Prrafodelista"/>
        <w:spacing w:after="0" w:line="240" w:lineRule="auto"/>
        <w:jc w:val="both"/>
        <w:rPr>
          <w:rFonts w:ascii="Montserrat" w:hAnsi="Montserrat"/>
        </w:rPr>
      </w:pPr>
    </w:p>
    <w:p w14:paraId="27A1D2B5"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Los asuntos que se sometan a consideración del Comité se solicitarán por conducto de los Vocales a</w:t>
      </w:r>
      <w:r w:rsidR="00C45159">
        <w:rPr>
          <w:rFonts w:ascii="Montserrat" w:hAnsi="Montserrat"/>
        </w:rPr>
        <w:t xml:space="preserve"> la persona Titular del</w:t>
      </w:r>
      <w:r>
        <w:rPr>
          <w:rFonts w:ascii="Montserrat" w:hAnsi="Montserrat"/>
        </w:rPr>
        <w:t xml:space="preserve"> </w:t>
      </w:r>
      <w:bookmarkStart w:id="7" w:name="_Int_D6pju1oN"/>
      <w:r>
        <w:rPr>
          <w:rFonts w:ascii="Montserrat" w:hAnsi="Montserrat"/>
        </w:rPr>
        <w:t>Secretari</w:t>
      </w:r>
      <w:r w:rsidR="00C45159">
        <w:rPr>
          <w:rFonts w:ascii="Montserrat" w:hAnsi="Montserrat"/>
        </w:rPr>
        <w:t>ad</w:t>
      </w:r>
      <w:r>
        <w:rPr>
          <w:rFonts w:ascii="Montserrat" w:hAnsi="Montserrat"/>
        </w:rPr>
        <w:t>o Ejecutivo</w:t>
      </w:r>
      <w:bookmarkEnd w:id="7"/>
      <w:r>
        <w:rPr>
          <w:rFonts w:ascii="Montserrat" w:hAnsi="Montserrat"/>
        </w:rPr>
        <w:t xml:space="preserve"> y se presentarán al Pleno por los responsables de los inmuebles y flotas vehiculares quienes asistirán en calidad de invitados.</w:t>
      </w:r>
    </w:p>
    <w:p w14:paraId="061D41A6" w14:textId="77777777" w:rsidR="004E1810" w:rsidRDefault="004E1810">
      <w:pPr>
        <w:pStyle w:val="Prrafodelista"/>
        <w:spacing w:after="0" w:line="240" w:lineRule="auto"/>
        <w:jc w:val="both"/>
        <w:rPr>
          <w:rFonts w:ascii="Montserrat" w:hAnsi="Montserrat"/>
        </w:rPr>
      </w:pPr>
    </w:p>
    <w:p w14:paraId="2B6C3341" w14:textId="77777777" w:rsidR="004E1810" w:rsidRDefault="00A644C2">
      <w:pPr>
        <w:spacing w:after="0" w:line="240" w:lineRule="auto"/>
        <w:jc w:val="both"/>
        <w:rPr>
          <w:rFonts w:ascii="Montserrat" w:hAnsi="Montserrat"/>
          <w:b/>
          <w:bCs/>
        </w:rPr>
      </w:pPr>
      <w:r>
        <w:rPr>
          <w:rFonts w:ascii="Montserrat" w:hAnsi="Montserrat"/>
          <w:b/>
          <w:bCs/>
        </w:rPr>
        <w:t>De la Convocatoria y Orden del día.</w:t>
      </w:r>
    </w:p>
    <w:p w14:paraId="70F7160F" w14:textId="77777777" w:rsidR="004E1810" w:rsidRDefault="004E1810">
      <w:pPr>
        <w:spacing w:after="0" w:line="240" w:lineRule="auto"/>
        <w:jc w:val="both"/>
        <w:rPr>
          <w:rFonts w:ascii="Montserrat" w:hAnsi="Montserrat"/>
        </w:rPr>
      </w:pPr>
    </w:p>
    <w:p w14:paraId="5216284C"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3714C659" w14:textId="77777777" w:rsidR="004E1810" w:rsidRDefault="004E1810">
      <w:pPr>
        <w:spacing w:after="0" w:line="240" w:lineRule="auto"/>
        <w:jc w:val="both"/>
        <w:rPr>
          <w:rFonts w:ascii="Montserrat" w:hAnsi="Montserrat"/>
        </w:rPr>
      </w:pPr>
    </w:p>
    <w:p w14:paraId="330A1CE6"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60371DB"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6D33B147"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Ratificación del acta de la sesión anterior.</w:t>
      </w:r>
    </w:p>
    <w:p w14:paraId="7324DF02"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Seguimiento de acuerdos.</w:t>
      </w:r>
    </w:p>
    <w:p w14:paraId="688C576B"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Asuntos a tratar.</w:t>
      </w:r>
    </w:p>
    <w:p w14:paraId="6B02A246"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p>
    <w:p w14:paraId="5F1841AD"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409C7991" w14:textId="77777777" w:rsidR="004E1810" w:rsidRDefault="004E1810">
      <w:pPr>
        <w:spacing w:after="0" w:line="240" w:lineRule="auto"/>
        <w:jc w:val="both"/>
        <w:rPr>
          <w:rFonts w:ascii="Montserrat" w:hAnsi="Montserrat"/>
        </w:rPr>
      </w:pPr>
    </w:p>
    <w:p w14:paraId="4DF082D8"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La convocatoria de cada sesión, junto con el Orden del Día y los documentos correspondientes de cada asunto, se entregarán a los integrantes del Comité por medio electrónico o en casos excepcionales en forma impresa, cuando menos con tres días hábiles de anticipación a las fechas previstas para reuniones ordinarias y para las extraordinarias con un día hábil de anticipación a su celebración. En caso de inobservase estos plazos, la Sesión no podrá llevarse a cabo. Lo anterior, a efecto de que los miembros del Comité programen y cuenten con los elementos suficientes para realizar un análisis de calidad a la información que se discuta en el Pleno.</w:t>
      </w:r>
    </w:p>
    <w:p w14:paraId="1ED88A23" w14:textId="77777777" w:rsidR="004E1810" w:rsidRDefault="004E1810">
      <w:pPr>
        <w:spacing w:after="0" w:line="240" w:lineRule="auto"/>
        <w:jc w:val="both"/>
        <w:rPr>
          <w:rFonts w:ascii="Montserrat" w:hAnsi="Montserrat"/>
        </w:rPr>
      </w:pPr>
    </w:p>
    <w:p w14:paraId="7438293E"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29932922" w14:textId="77777777" w:rsidR="004E1810" w:rsidRDefault="004E1810">
      <w:pPr>
        <w:pStyle w:val="Prrafodelista"/>
        <w:spacing w:after="0" w:line="240" w:lineRule="auto"/>
        <w:rPr>
          <w:rFonts w:ascii="Montserrat" w:hAnsi="Montserrat"/>
        </w:rPr>
      </w:pPr>
    </w:p>
    <w:p w14:paraId="0D9DCFB3"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Invariablemente en el Orden del Día de las reuniones ordinarias, deberá incluirse un apartado correspondiente al seguimiento de los acuerdos emitidos en las reuniones anteriores. En el punto de Asuntos Generales solo podrán incluirse asuntos de carácter informativo.</w:t>
      </w:r>
    </w:p>
    <w:p w14:paraId="7A35D167" w14:textId="77777777" w:rsidR="004E1810" w:rsidRDefault="004E1810">
      <w:pPr>
        <w:spacing w:after="0" w:line="240" w:lineRule="auto"/>
        <w:jc w:val="both"/>
        <w:rPr>
          <w:rFonts w:ascii="Montserrat" w:hAnsi="Montserrat"/>
          <w:b/>
          <w:bCs/>
        </w:rPr>
      </w:pPr>
    </w:p>
    <w:p w14:paraId="7DAF5247" w14:textId="77777777" w:rsidR="004E1810" w:rsidRDefault="00A644C2">
      <w:pPr>
        <w:spacing w:after="0" w:line="240" w:lineRule="auto"/>
        <w:jc w:val="both"/>
        <w:rPr>
          <w:rFonts w:ascii="Montserrat" w:hAnsi="Montserrat"/>
          <w:b/>
          <w:bCs/>
        </w:rPr>
      </w:pPr>
      <w:r>
        <w:rPr>
          <w:rFonts w:ascii="Montserrat" w:hAnsi="Montserrat"/>
          <w:b/>
          <w:bCs/>
        </w:rPr>
        <w:t>De las actas</w:t>
      </w:r>
    </w:p>
    <w:p w14:paraId="49F4635B" w14:textId="77777777" w:rsidR="004E1810" w:rsidRDefault="004E1810">
      <w:pPr>
        <w:spacing w:after="0" w:line="240" w:lineRule="auto"/>
        <w:jc w:val="both"/>
        <w:rPr>
          <w:rFonts w:ascii="Montserrat" w:hAnsi="Montserrat"/>
        </w:rPr>
      </w:pPr>
    </w:p>
    <w:p w14:paraId="3F9473C0"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De cada sesión se elaborará acta que será aprobada y firmada por todos los que hubieran asistido a ella, como constancia de su asistencia o participación y validación de sus comentarios, debiendo contener al menos lo siguiente:</w:t>
      </w:r>
    </w:p>
    <w:p w14:paraId="3D29507C" w14:textId="77777777" w:rsidR="004E1810" w:rsidRDefault="004E1810">
      <w:pPr>
        <w:pStyle w:val="Prrafodelista"/>
        <w:spacing w:after="0" w:line="240" w:lineRule="auto"/>
        <w:jc w:val="both"/>
        <w:rPr>
          <w:rFonts w:ascii="Montserrat" w:hAnsi="Montserrat"/>
        </w:rPr>
      </w:pPr>
    </w:p>
    <w:p w14:paraId="750186AD"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56988EB0"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Asuntos tratados y síntesis de su deliberación.</w:t>
      </w:r>
    </w:p>
    <w:p w14:paraId="35A6C8E2"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Acuerdos aprobados.</w:t>
      </w:r>
    </w:p>
    <w:p w14:paraId="5A7562DD"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645E8D2D" w14:textId="77777777" w:rsidR="004E1810" w:rsidRDefault="004E1810">
      <w:pPr>
        <w:spacing w:after="0" w:line="240" w:lineRule="auto"/>
        <w:jc w:val="both"/>
        <w:rPr>
          <w:rFonts w:ascii="Montserrat" w:hAnsi="Montserrat"/>
        </w:rPr>
      </w:pPr>
    </w:p>
    <w:p w14:paraId="1A5AEFD6" w14:textId="1BACB0B0" w:rsidR="004E1810" w:rsidRDefault="00C45159">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 persona </w:t>
      </w:r>
      <w:r w:rsidR="00A40735">
        <w:rPr>
          <w:rFonts w:ascii="Montserrat" w:hAnsi="Montserrat"/>
        </w:rPr>
        <w:t>Titular del</w:t>
      </w:r>
      <w:r>
        <w:rPr>
          <w:rFonts w:ascii="Montserrat" w:hAnsi="Montserrat"/>
        </w:rPr>
        <w:t xml:space="preserve"> e</w:t>
      </w:r>
      <w:r w:rsidR="00A644C2">
        <w:rPr>
          <w:rFonts w:ascii="Montserrat" w:hAnsi="Montserrat"/>
        </w:rPr>
        <w:t xml:space="preserve">l </w:t>
      </w:r>
      <w:bookmarkStart w:id="8" w:name="_Int_pTxs8V1g"/>
      <w:r w:rsidR="00A644C2">
        <w:rPr>
          <w:rFonts w:ascii="Montserrat" w:hAnsi="Montserrat"/>
        </w:rPr>
        <w:t>Secretari</w:t>
      </w:r>
      <w:r w:rsidR="00A40735">
        <w:rPr>
          <w:rFonts w:ascii="Montserrat" w:hAnsi="Montserrat"/>
        </w:rPr>
        <w:t>ad</w:t>
      </w:r>
      <w:r w:rsidR="00A644C2">
        <w:rPr>
          <w:rFonts w:ascii="Montserrat" w:hAnsi="Montserrat"/>
        </w:rPr>
        <w:t>o Ejecutivo</w:t>
      </w:r>
      <w:bookmarkEnd w:id="8"/>
      <w:r w:rsidR="00A644C2">
        <w:rPr>
          <w:rFonts w:ascii="Montserrat" w:hAnsi="Montserrat"/>
        </w:rPr>
        <w:t xml:space="preserve"> a más tardar 5 días hábiles posteriores a la fecha de celebración de la sesión, deberá remitir a los participantes del Comité el proyecto de acta para sus comentarios.</w:t>
      </w:r>
    </w:p>
    <w:p w14:paraId="2DAF9B37" w14:textId="77777777" w:rsidR="004E1810" w:rsidRDefault="004E1810">
      <w:pPr>
        <w:pStyle w:val="Prrafodelista"/>
        <w:spacing w:after="0" w:line="240" w:lineRule="auto"/>
        <w:ind w:left="284"/>
        <w:jc w:val="both"/>
        <w:rPr>
          <w:rFonts w:ascii="Montserrat" w:hAnsi="Montserrat"/>
        </w:rPr>
      </w:pPr>
    </w:p>
    <w:p w14:paraId="44E268D8"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9" w:name="_Int_ILvNb8WU"/>
      <w:r>
        <w:rPr>
          <w:rFonts w:ascii="Montserrat" w:hAnsi="Montserrat"/>
        </w:rPr>
        <w:t>Secretario Ejecutivo</w:t>
      </w:r>
      <w:bookmarkEnd w:id="9"/>
      <w:r>
        <w:rPr>
          <w:rFonts w:ascii="Montserrat" w:hAnsi="Montserrat"/>
        </w:rPr>
        <w:t xml:space="preserve"> dentro de los 5 días hábiles siguientes al de su recepción, de no recibirlos, se tendrá por aceptado el proyecto y se procederá a recabar las firmas correspondientes a más tardar 20 días hábiles posteriores a la fecha de su celebración.</w:t>
      </w:r>
    </w:p>
    <w:p w14:paraId="3CDCF478" w14:textId="77777777" w:rsidR="004E1810" w:rsidRDefault="004E1810">
      <w:pPr>
        <w:pStyle w:val="Prrafodelista"/>
        <w:spacing w:after="0" w:line="240" w:lineRule="auto"/>
        <w:rPr>
          <w:rFonts w:ascii="Montserrat" w:hAnsi="Montserrat"/>
        </w:rPr>
      </w:pPr>
    </w:p>
    <w:p w14:paraId="039B7CCF"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Las directrices y/o políticas en materia de eficiencia energética determinadas por el Comité, deberán quedar establecidas en las actas de sesión.</w:t>
      </w:r>
    </w:p>
    <w:p w14:paraId="7F0FC32C" w14:textId="77777777" w:rsidR="004E1810" w:rsidRDefault="004E1810">
      <w:pPr>
        <w:pStyle w:val="Prrafodelista"/>
        <w:spacing w:after="0" w:line="240" w:lineRule="auto"/>
        <w:rPr>
          <w:rFonts w:ascii="Montserrat" w:hAnsi="Montserrat"/>
        </w:rPr>
      </w:pPr>
    </w:p>
    <w:p w14:paraId="1ABF751C" w14:textId="77777777" w:rsidR="004E1810" w:rsidRDefault="00A644C2">
      <w:pPr>
        <w:spacing w:after="0" w:line="240" w:lineRule="auto"/>
        <w:jc w:val="both"/>
        <w:rPr>
          <w:rFonts w:ascii="Montserrat" w:hAnsi="Montserrat"/>
          <w:b/>
          <w:bCs/>
        </w:rPr>
      </w:pPr>
      <w:r>
        <w:rPr>
          <w:rFonts w:ascii="Montserrat" w:hAnsi="Montserrat"/>
          <w:b/>
          <w:bCs/>
        </w:rPr>
        <w:t>De los acuerdos.</w:t>
      </w:r>
    </w:p>
    <w:p w14:paraId="3DFC6C0B" w14:textId="77777777" w:rsidR="004E1810" w:rsidRDefault="004E1810">
      <w:pPr>
        <w:spacing w:after="0" w:line="240" w:lineRule="auto"/>
        <w:jc w:val="both"/>
        <w:rPr>
          <w:rFonts w:ascii="Montserrat" w:hAnsi="Montserrat"/>
        </w:rPr>
      </w:pPr>
    </w:p>
    <w:p w14:paraId="17C9B6AB" w14:textId="77777777" w:rsidR="004E1810" w:rsidRDefault="00A644C2">
      <w:pPr>
        <w:pStyle w:val="Prrafodelista"/>
        <w:numPr>
          <w:ilvl w:val="0"/>
          <w:numId w:val="9"/>
        </w:numPr>
        <w:spacing w:after="0" w:line="240" w:lineRule="auto"/>
        <w:ind w:left="426" w:hanging="426"/>
        <w:jc w:val="both"/>
        <w:rPr>
          <w:rFonts w:ascii="Montserrat" w:hAnsi="Montserrat"/>
        </w:rPr>
      </w:pPr>
      <w:r>
        <w:rPr>
          <w:rFonts w:ascii="Montserrat" w:hAnsi="Montserrat"/>
        </w:rPr>
        <w:t>Las propuestas de acuerdos para opinión y voto de los miembros del Comité, deberá contemplar como mínimo los requisitos siguientes:</w:t>
      </w:r>
    </w:p>
    <w:p w14:paraId="30717B57" w14:textId="77777777" w:rsidR="004E1810" w:rsidRDefault="004E1810">
      <w:pPr>
        <w:spacing w:after="0" w:line="240" w:lineRule="auto"/>
        <w:jc w:val="both"/>
        <w:rPr>
          <w:rFonts w:ascii="Montserrat" w:hAnsi="Montserrat"/>
        </w:rPr>
      </w:pPr>
    </w:p>
    <w:p w14:paraId="0C957B72"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Establecer una acción concreta y dentro de la competencia de los involucrados.</w:t>
      </w:r>
    </w:p>
    <w:p w14:paraId="5DAD78CA"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62FFB5F2"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lastRenderedPageBreak/>
        <w:t>Fecha perentoria para su atención, la cual no podrá ser mayor al inicio de la siguiente sesión a menos que por la complejidad del asunto, se requiera de un plazo mayor, lo cual se justificará ante el Comité.</w:t>
      </w:r>
    </w:p>
    <w:p w14:paraId="06F3F995" w14:textId="77777777" w:rsidR="004E1810" w:rsidRDefault="004E1810">
      <w:pPr>
        <w:spacing w:after="0" w:line="240" w:lineRule="auto"/>
        <w:jc w:val="both"/>
        <w:rPr>
          <w:rFonts w:ascii="Montserrat" w:hAnsi="Montserrat"/>
        </w:rPr>
      </w:pPr>
    </w:p>
    <w:p w14:paraId="58BA757C" w14:textId="1395E5AB" w:rsidR="004E1810" w:rsidRDefault="00A644C2">
      <w:pPr>
        <w:spacing w:after="0" w:line="240" w:lineRule="auto"/>
        <w:jc w:val="both"/>
        <w:rPr>
          <w:rFonts w:ascii="Montserrat" w:hAnsi="Montserrat"/>
        </w:rPr>
      </w:pPr>
      <w:r>
        <w:rPr>
          <w:rFonts w:ascii="Montserrat" w:hAnsi="Montserrat"/>
        </w:rPr>
        <w:t xml:space="preserve">Al final de la sesión, </w:t>
      </w:r>
      <w:r w:rsidR="00C45159">
        <w:rPr>
          <w:rFonts w:ascii="Montserrat" w:hAnsi="Montserrat"/>
        </w:rPr>
        <w:t xml:space="preserve">la persona Titular del </w:t>
      </w:r>
      <w:bookmarkStart w:id="10" w:name="_Int_50B1rACo"/>
      <w:r>
        <w:rPr>
          <w:rFonts w:ascii="Montserrat" w:hAnsi="Montserrat"/>
        </w:rPr>
        <w:t>Secretari</w:t>
      </w:r>
      <w:r w:rsidR="00A40735">
        <w:rPr>
          <w:rFonts w:ascii="Montserrat" w:hAnsi="Montserrat"/>
        </w:rPr>
        <w:t>ad</w:t>
      </w:r>
      <w:r>
        <w:rPr>
          <w:rFonts w:ascii="Montserrat" w:hAnsi="Montserrat"/>
        </w:rPr>
        <w:t>o Ejecutivo</w:t>
      </w:r>
      <w:bookmarkEnd w:id="10"/>
      <w:r>
        <w:rPr>
          <w:rFonts w:ascii="Montserrat" w:hAnsi="Montserrat"/>
        </w:rPr>
        <w:t xml:space="preserve"> dará lectura a los acuerdos aprobados, a fin de ratificarlos.</w:t>
      </w:r>
    </w:p>
    <w:p w14:paraId="043A0445" w14:textId="77777777" w:rsidR="004E1810" w:rsidRDefault="004E1810">
      <w:pPr>
        <w:spacing w:after="0" w:line="240" w:lineRule="auto"/>
        <w:jc w:val="both"/>
        <w:rPr>
          <w:rFonts w:ascii="Montserrat" w:hAnsi="Montserrat"/>
        </w:rPr>
      </w:pPr>
    </w:p>
    <w:p w14:paraId="40C285F6" w14:textId="11820C76" w:rsidR="004E1810" w:rsidRDefault="00A644C2">
      <w:pPr>
        <w:pStyle w:val="Prrafodelista"/>
        <w:numPr>
          <w:ilvl w:val="0"/>
          <w:numId w:val="9"/>
        </w:numPr>
        <w:spacing w:after="0" w:line="240" w:lineRule="auto"/>
        <w:ind w:left="426" w:hanging="426"/>
        <w:jc w:val="both"/>
        <w:rPr>
          <w:rFonts w:ascii="Montserrat" w:hAnsi="Montserrat"/>
        </w:rPr>
      </w:pPr>
      <w:r>
        <w:rPr>
          <w:rFonts w:ascii="Montserrat" w:hAnsi="Montserrat"/>
        </w:rPr>
        <w:t>Los acuerdos aprobados en las sesiones del Comité, las recomendaciones y los comentarios relevantes de cada asunto que emitan los integrantes, se deberán asentar en las actas que al efecto levante</w:t>
      </w:r>
      <w:r w:rsidR="00C45159">
        <w:rPr>
          <w:rFonts w:ascii="Montserrat" w:hAnsi="Montserrat"/>
        </w:rPr>
        <w:t xml:space="preserve"> la persona Titular del </w:t>
      </w:r>
      <w:bookmarkStart w:id="11" w:name="_Int_CgKHCkTI"/>
      <w:r>
        <w:rPr>
          <w:rFonts w:ascii="Montserrat" w:hAnsi="Montserrat"/>
        </w:rPr>
        <w:t>Secretari</w:t>
      </w:r>
      <w:r w:rsidR="00A40735">
        <w:rPr>
          <w:rFonts w:ascii="Montserrat" w:hAnsi="Montserrat"/>
        </w:rPr>
        <w:t>ad</w:t>
      </w:r>
      <w:r>
        <w:rPr>
          <w:rFonts w:ascii="Montserrat" w:hAnsi="Montserrat"/>
        </w:rPr>
        <w:t>o Ejecutivo</w:t>
      </w:r>
      <w:bookmarkEnd w:id="11"/>
      <w:r>
        <w:rPr>
          <w:rFonts w:ascii="Montserrat" w:hAnsi="Montserrat"/>
        </w:rPr>
        <w:t>.</w:t>
      </w:r>
    </w:p>
    <w:p w14:paraId="0199FF5E" w14:textId="77777777" w:rsidR="004E1810" w:rsidRDefault="004E1810">
      <w:pPr>
        <w:pStyle w:val="Prrafodelista"/>
        <w:spacing w:after="0" w:line="240" w:lineRule="auto"/>
        <w:ind w:left="426"/>
        <w:jc w:val="both"/>
        <w:rPr>
          <w:rFonts w:ascii="Montserrat" w:hAnsi="Montserrat"/>
        </w:rPr>
      </w:pPr>
    </w:p>
    <w:p w14:paraId="0BE67A31" w14:textId="2C4E1729" w:rsidR="004E1810" w:rsidRDefault="00C45159">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La persona Titular del </w:t>
      </w:r>
      <w:bookmarkStart w:id="12" w:name="_Int_7B48TBbp"/>
      <w:r w:rsidR="00A644C2">
        <w:rPr>
          <w:rFonts w:ascii="Montserrat" w:hAnsi="Montserrat"/>
        </w:rPr>
        <w:t>Secretari</w:t>
      </w:r>
      <w:r w:rsidR="00A40735">
        <w:rPr>
          <w:rFonts w:ascii="Montserrat" w:hAnsi="Montserrat"/>
        </w:rPr>
        <w:t>ad</w:t>
      </w:r>
      <w:r w:rsidR="00A644C2">
        <w:rPr>
          <w:rFonts w:ascii="Montserrat" w:hAnsi="Montserrat"/>
        </w:rPr>
        <w:t>o Ejecutivo</w:t>
      </w:r>
      <w:bookmarkEnd w:id="12"/>
      <w:r w:rsidR="00A644C2">
        <w:rPr>
          <w:rFonts w:ascii="Montserrat" w:hAnsi="Montserrat"/>
        </w:rPr>
        <w:t xml:space="preserve"> remitirá los acuerdos a los responsables de su atención, a más tardar 5 días hábiles posteriores a la fecha de celebración de la sesión, solicitando su cumplimiento oportuno.</w:t>
      </w:r>
    </w:p>
    <w:p w14:paraId="23EA5064" w14:textId="77777777" w:rsidR="004E1810" w:rsidRDefault="004E1810">
      <w:pPr>
        <w:spacing w:after="0" w:line="240" w:lineRule="auto"/>
        <w:jc w:val="both"/>
        <w:rPr>
          <w:rFonts w:ascii="Montserrat" w:hAnsi="Montserrat"/>
        </w:rPr>
      </w:pPr>
    </w:p>
    <w:p w14:paraId="6F1AE035"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p>
    <w:p w14:paraId="75184B92" w14:textId="77777777" w:rsidR="004E1810" w:rsidRDefault="004E1810">
      <w:pPr>
        <w:spacing w:after="0" w:line="240" w:lineRule="auto"/>
        <w:jc w:val="both"/>
        <w:rPr>
          <w:rFonts w:ascii="Montserrat" w:hAnsi="Montserrat"/>
        </w:rPr>
      </w:pPr>
    </w:p>
    <w:p w14:paraId="40182171"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78C7BA33" w14:textId="77777777" w:rsidR="004E1810" w:rsidRDefault="004E1810">
      <w:pPr>
        <w:spacing w:after="0" w:line="240" w:lineRule="auto"/>
        <w:ind w:left="426" w:right="-93" w:hanging="426"/>
        <w:jc w:val="both"/>
        <w:rPr>
          <w:rFonts w:ascii="Montserrat" w:hAnsi="Montserrat"/>
        </w:rPr>
      </w:pPr>
    </w:p>
    <w:p w14:paraId="213F21AD"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la capacitación en materia de uso eficiente y ahorro de energía y del SGEn.</w:t>
      </w:r>
    </w:p>
    <w:p w14:paraId="0DFBBA19" w14:textId="77777777" w:rsidR="004E1810" w:rsidRDefault="004E1810">
      <w:pPr>
        <w:spacing w:after="0" w:line="240" w:lineRule="auto"/>
        <w:ind w:left="426" w:right="-93" w:hanging="426"/>
        <w:jc w:val="both"/>
        <w:rPr>
          <w:rFonts w:ascii="Montserrat" w:hAnsi="Montserrat"/>
        </w:rPr>
      </w:pPr>
    </w:p>
    <w:p w14:paraId="0D1F192B"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7D15300E" w14:textId="77777777" w:rsidR="004E1810" w:rsidRDefault="004E1810">
      <w:pPr>
        <w:pStyle w:val="Prrafodelista"/>
        <w:spacing w:after="0" w:line="240" w:lineRule="auto"/>
        <w:ind w:right="-93"/>
        <w:jc w:val="both"/>
        <w:rPr>
          <w:rFonts w:ascii="Montserrat" w:hAnsi="Montserrat"/>
        </w:rPr>
      </w:pPr>
    </w:p>
    <w:p w14:paraId="30E17416"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energética, que coadyuven a un uso racional de los energéticos.</w:t>
      </w:r>
    </w:p>
    <w:p w14:paraId="542F3227" w14:textId="77777777" w:rsidR="004E1810" w:rsidRDefault="004E1810">
      <w:pPr>
        <w:pStyle w:val="Prrafodelista"/>
        <w:spacing w:after="0" w:line="240" w:lineRule="auto"/>
        <w:ind w:right="-93"/>
        <w:jc w:val="both"/>
        <w:rPr>
          <w:rFonts w:ascii="Montserrat" w:hAnsi="Montserrat"/>
        </w:rPr>
      </w:pPr>
    </w:p>
    <w:p w14:paraId="31A3EAEB"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los lineamientos y políticas energéticas en materia de SGEn.</w:t>
      </w:r>
    </w:p>
    <w:p w14:paraId="787810A9" w14:textId="77777777" w:rsidR="004E1810" w:rsidRDefault="004E1810">
      <w:pPr>
        <w:pStyle w:val="Prrafodelista"/>
        <w:spacing w:after="0" w:line="240" w:lineRule="auto"/>
        <w:ind w:right="-93"/>
        <w:jc w:val="both"/>
        <w:rPr>
          <w:rFonts w:ascii="Montserrat" w:hAnsi="Montserrat"/>
        </w:rPr>
      </w:pPr>
    </w:p>
    <w:p w14:paraId="312414B0"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03A6FFD" w14:textId="77777777" w:rsidR="004E1810" w:rsidRDefault="004E1810">
      <w:pPr>
        <w:pStyle w:val="Prrafodelista"/>
        <w:spacing w:after="0" w:line="240" w:lineRule="auto"/>
        <w:ind w:right="-93"/>
        <w:jc w:val="both"/>
        <w:rPr>
          <w:rFonts w:ascii="Montserrat" w:hAnsi="Montserrat"/>
        </w:rPr>
      </w:pPr>
    </w:p>
    <w:p w14:paraId="6CE724C2"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comportamiento de los energéticos y, en su caso, justificar ante la CONUEE, el incumplimiento de la meta de ahorro de la Secretaría.</w:t>
      </w:r>
    </w:p>
    <w:p w14:paraId="7A7A1D3C" w14:textId="77777777" w:rsidR="004E1810" w:rsidRDefault="004E1810">
      <w:pPr>
        <w:pStyle w:val="Prrafodelista"/>
        <w:spacing w:after="0" w:line="240" w:lineRule="auto"/>
        <w:rPr>
          <w:rFonts w:ascii="Montserrat" w:hAnsi="Montserrat"/>
        </w:rPr>
      </w:pPr>
    </w:p>
    <w:p w14:paraId="39C08341"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energéticos.</w:t>
      </w:r>
    </w:p>
    <w:p w14:paraId="29782337" w14:textId="77777777" w:rsidR="004E1810" w:rsidRDefault="004E1810">
      <w:pPr>
        <w:pStyle w:val="Prrafodelista"/>
        <w:spacing w:after="0" w:line="240" w:lineRule="auto"/>
        <w:rPr>
          <w:rFonts w:ascii="Montserrat" w:hAnsi="Montserrat"/>
        </w:rPr>
      </w:pPr>
    </w:p>
    <w:p w14:paraId="00EBBD37"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6EC69E5A" w14:textId="77777777" w:rsidR="004E1810" w:rsidRDefault="004E1810">
      <w:pPr>
        <w:pStyle w:val="Prrafodelista"/>
        <w:spacing w:after="0" w:line="240" w:lineRule="auto"/>
        <w:rPr>
          <w:rFonts w:ascii="Montserrat" w:hAnsi="Montserrat"/>
        </w:rPr>
      </w:pPr>
    </w:p>
    <w:p w14:paraId="54B5C573" w14:textId="56593E92"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Autorizar, cuando se justifique, la creación de Subcomités de Ahorro de Energía, así como aprobar la integración y funcionamiento de </w:t>
      </w:r>
      <w:r w:rsidR="003162AE">
        <w:rPr>
          <w:rFonts w:ascii="Montserrat" w:hAnsi="Montserrat"/>
        </w:rPr>
        <w:t>estos</w:t>
      </w:r>
      <w:r>
        <w:rPr>
          <w:rFonts w:ascii="Montserrat" w:hAnsi="Montserrat"/>
        </w:rPr>
        <w:t>.</w:t>
      </w:r>
    </w:p>
    <w:p w14:paraId="5C64C197" w14:textId="77777777" w:rsidR="004E1810" w:rsidRDefault="004E1810">
      <w:pPr>
        <w:pStyle w:val="Prrafodelista"/>
        <w:spacing w:after="0" w:line="240" w:lineRule="auto"/>
        <w:rPr>
          <w:rFonts w:ascii="Montserrat" w:hAnsi="Montserrat"/>
        </w:rPr>
      </w:pPr>
    </w:p>
    <w:p w14:paraId="20639E84"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lastRenderedPageBreak/>
        <w:t>Aprobar las modificaciones del Manual de Operación y Funcionamiento del Comité Interno de Ahorro de Energía de la Secretaría de Infraestructura Comunicaciones y Transportes.</w:t>
      </w:r>
    </w:p>
    <w:p w14:paraId="28C4ED92" w14:textId="77777777" w:rsidR="004E1810" w:rsidRDefault="004E1810">
      <w:pPr>
        <w:pStyle w:val="Prrafodelista"/>
        <w:spacing w:after="0" w:line="240" w:lineRule="auto"/>
        <w:rPr>
          <w:rFonts w:ascii="Montserrat" w:hAnsi="Montserrat"/>
        </w:rPr>
      </w:pPr>
    </w:p>
    <w:p w14:paraId="25DAB5AF" w14:textId="3D31F05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y monitorear el cumplimiento de la meta anual de ahorro de los energéticos de inmuebles y flota vehicular</w:t>
      </w:r>
      <w:r w:rsidR="004A1370">
        <w:rPr>
          <w:rFonts w:ascii="Montserrat" w:hAnsi="Montserrat"/>
        </w:rPr>
        <w:t xml:space="preserve">, conforme a los criterios establecidos en las </w:t>
      </w:r>
      <w:r w:rsidR="00D013FE" w:rsidRPr="00D013FE">
        <w:rPr>
          <w:rFonts w:ascii="Montserrat" w:hAnsi="Montserrat"/>
        </w:rPr>
        <w:t xml:space="preserve">Disposiciones Administrativas de carácter general en materia de eficiencia energética en los inmuebles, flotas vehiculares e instalaciones industriales de la Administración Pública Federal </w:t>
      </w:r>
      <w:r w:rsidR="00D013FE">
        <w:rPr>
          <w:rFonts w:ascii="Montserrat" w:hAnsi="Montserrat"/>
        </w:rPr>
        <w:t xml:space="preserve">vigentes, en particular </w:t>
      </w:r>
      <w:r w:rsidR="009119EE">
        <w:rPr>
          <w:rFonts w:ascii="Montserrat" w:hAnsi="Montserrat"/>
        </w:rPr>
        <w:t xml:space="preserve">establecidas en </w:t>
      </w:r>
      <w:r w:rsidR="00D013FE">
        <w:rPr>
          <w:rFonts w:ascii="Montserrat" w:hAnsi="Montserrat"/>
        </w:rPr>
        <w:t xml:space="preserve">el numeral 6 </w:t>
      </w:r>
    </w:p>
    <w:p w14:paraId="5278C487" w14:textId="77777777" w:rsidR="004E1810" w:rsidRDefault="004E1810">
      <w:pPr>
        <w:pStyle w:val="Prrafodelista"/>
        <w:spacing w:after="0" w:line="240" w:lineRule="auto"/>
        <w:rPr>
          <w:rFonts w:ascii="Montserrat" w:hAnsi="Montserrat"/>
        </w:rPr>
      </w:pPr>
    </w:p>
    <w:p w14:paraId="7E185398"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las acciones para documentar e implementar un SGEn</w:t>
      </w:r>
      <w:r w:rsidR="00D013FE">
        <w:rPr>
          <w:rFonts w:ascii="Montserrat" w:hAnsi="Montserrat"/>
        </w:rPr>
        <w:t xml:space="preserve"> dentro de los inmuebles o flotas vehiculares de la SICT</w:t>
      </w:r>
      <w:r>
        <w:rPr>
          <w:rFonts w:ascii="Montserrat" w:hAnsi="Montserrat"/>
        </w:rPr>
        <w:t>.</w:t>
      </w:r>
    </w:p>
    <w:p w14:paraId="064BE549" w14:textId="77777777" w:rsidR="004E1810" w:rsidRDefault="004E1810">
      <w:pPr>
        <w:pStyle w:val="Prrafodelista"/>
        <w:spacing w:after="0" w:line="240" w:lineRule="auto"/>
        <w:rPr>
          <w:rFonts w:ascii="Montserrat" w:hAnsi="Montserrat"/>
        </w:rPr>
      </w:pPr>
    </w:p>
    <w:p w14:paraId="28A7C6C3"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4780E4E1" w14:textId="77777777" w:rsidR="004E1810" w:rsidRDefault="004E1810">
      <w:pPr>
        <w:pStyle w:val="Prrafodelista"/>
        <w:spacing w:after="0" w:line="240" w:lineRule="auto"/>
        <w:rPr>
          <w:rFonts w:ascii="Montserrat" w:hAnsi="Montserrat"/>
        </w:rPr>
      </w:pPr>
    </w:p>
    <w:p w14:paraId="36D974DD"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4F65160E" w14:textId="77777777" w:rsidR="004E1810" w:rsidRDefault="004E1810">
      <w:pPr>
        <w:pStyle w:val="Prrafodelista"/>
        <w:spacing w:after="0" w:line="240" w:lineRule="auto"/>
        <w:rPr>
          <w:rFonts w:ascii="Montserrat" w:hAnsi="Montserrat"/>
        </w:rPr>
      </w:pPr>
    </w:p>
    <w:p w14:paraId="740BF3C5"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0993C0DC" w14:textId="77777777" w:rsidR="004E1810" w:rsidRDefault="004E1810">
      <w:pPr>
        <w:pStyle w:val="Prrafodelista"/>
        <w:spacing w:after="0" w:line="240" w:lineRule="auto"/>
        <w:rPr>
          <w:rFonts w:ascii="Montserrat" w:hAnsi="Montserrat"/>
        </w:rPr>
      </w:pPr>
    </w:p>
    <w:p w14:paraId="045A67CE"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 elaboración de los PAT de cada inmueble y/o flota vehicular registrados en el Programa.</w:t>
      </w:r>
    </w:p>
    <w:p w14:paraId="1B4CFFF0" w14:textId="77777777" w:rsidR="004E1810" w:rsidRDefault="004E1810">
      <w:pPr>
        <w:pStyle w:val="Prrafodelista"/>
        <w:spacing w:after="0" w:line="240" w:lineRule="auto"/>
        <w:rPr>
          <w:rFonts w:ascii="Montserrat" w:hAnsi="Montserrat"/>
        </w:rPr>
      </w:pPr>
    </w:p>
    <w:p w14:paraId="74035335"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veracidad de las cifras previas a su registro en el Sistema habilitado por la CONUEE, toda vez que estos, serán responsables de la información registrada.</w:t>
      </w:r>
    </w:p>
    <w:p w14:paraId="3E9BFADC" w14:textId="77777777" w:rsidR="004E1810" w:rsidRDefault="004E1810">
      <w:pPr>
        <w:pStyle w:val="Prrafodelista"/>
        <w:spacing w:after="0" w:line="240" w:lineRule="auto"/>
        <w:rPr>
          <w:rFonts w:ascii="Montserrat" w:hAnsi="Montserrat"/>
        </w:rPr>
      </w:pPr>
    </w:p>
    <w:p w14:paraId="00F3A543"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por la CONU</w:t>
      </w:r>
      <w:r w:rsidR="00C45159">
        <w:rPr>
          <w:rFonts w:ascii="Montserrat" w:hAnsi="Montserrat"/>
        </w:rPr>
        <w:t>E</w:t>
      </w:r>
      <w:r>
        <w:rPr>
          <w:rFonts w:ascii="Montserrat" w:hAnsi="Montserrat"/>
        </w:rPr>
        <w:t>E o, en su caso, su actualización.</w:t>
      </w:r>
    </w:p>
    <w:p w14:paraId="1E17BEED" w14:textId="77777777" w:rsidR="004E1810" w:rsidRDefault="004E1810">
      <w:pPr>
        <w:pStyle w:val="Prrafodelista"/>
        <w:spacing w:after="0" w:line="240" w:lineRule="auto"/>
        <w:rPr>
          <w:rFonts w:ascii="Montserrat" w:hAnsi="Montserrat"/>
        </w:rPr>
      </w:pPr>
    </w:p>
    <w:p w14:paraId="10045DCC"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128F15F8" w14:textId="77777777" w:rsidR="004E1810" w:rsidRDefault="004E1810">
      <w:pPr>
        <w:pStyle w:val="Prrafodelista"/>
        <w:spacing w:after="0" w:line="240" w:lineRule="auto"/>
        <w:rPr>
          <w:rFonts w:ascii="Montserrat" w:hAnsi="Montserrat"/>
        </w:rPr>
      </w:pPr>
    </w:p>
    <w:p w14:paraId="164A856E"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Coordinar y apoyar el desarrollo e implementación de los SGEn en cada rubro participante.</w:t>
      </w:r>
    </w:p>
    <w:p w14:paraId="43ED7CE1" w14:textId="77777777" w:rsidR="004E1810" w:rsidRDefault="004E1810">
      <w:pPr>
        <w:pStyle w:val="Prrafodelista"/>
        <w:spacing w:after="0" w:line="240" w:lineRule="auto"/>
        <w:rPr>
          <w:rFonts w:ascii="Montserrat" w:hAnsi="Montserrat"/>
        </w:rPr>
      </w:pPr>
    </w:p>
    <w:p w14:paraId="08DC9082"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Llevar a cabo las gestiones necesarias a fin de obtener los recursos financieros para la implementación del SGEn de los rubros participantes.</w:t>
      </w:r>
    </w:p>
    <w:p w14:paraId="10A06F0C" w14:textId="77777777" w:rsidR="004E1810" w:rsidRDefault="004E1810">
      <w:pPr>
        <w:spacing w:after="0" w:line="240" w:lineRule="auto"/>
        <w:ind w:right="-93"/>
        <w:rPr>
          <w:rFonts w:ascii="Montserrat" w:hAnsi="Montserrat"/>
        </w:rPr>
      </w:pPr>
    </w:p>
    <w:p w14:paraId="75D0CC1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y responsabilidades de los integrantes del Comité</w:t>
      </w:r>
    </w:p>
    <w:p w14:paraId="6632790D" w14:textId="77777777" w:rsidR="004E1810" w:rsidRDefault="004E1810">
      <w:pPr>
        <w:spacing w:after="0" w:line="240" w:lineRule="auto"/>
        <w:ind w:right="-93"/>
        <w:rPr>
          <w:rFonts w:ascii="Montserrat" w:hAnsi="Montserrat"/>
        </w:rPr>
      </w:pPr>
    </w:p>
    <w:p w14:paraId="395ADABD" w14:textId="77777777" w:rsidR="004E1810" w:rsidRDefault="00A644C2">
      <w:pPr>
        <w:spacing w:after="0" w:line="240" w:lineRule="auto"/>
        <w:ind w:right="-93"/>
        <w:rPr>
          <w:rFonts w:ascii="Montserrat" w:hAnsi="Montserrat"/>
        </w:rPr>
      </w:pPr>
      <w:r>
        <w:rPr>
          <w:rFonts w:ascii="Montserrat" w:hAnsi="Montserrat"/>
        </w:rPr>
        <w:t>Los miembros del Comité tendrán las siguientes funciones:</w:t>
      </w:r>
    </w:p>
    <w:p w14:paraId="6D865787" w14:textId="77777777" w:rsidR="004E1810" w:rsidRDefault="004E1810">
      <w:pPr>
        <w:spacing w:after="0" w:line="240" w:lineRule="auto"/>
        <w:ind w:right="-93"/>
        <w:rPr>
          <w:rFonts w:ascii="Montserrat" w:hAnsi="Montserrat"/>
        </w:rPr>
      </w:pPr>
    </w:p>
    <w:p w14:paraId="55D8D233" w14:textId="77777777" w:rsidR="004E1810" w:rsidRDefault="00A644C2">
      <w:pPr>
        <w:spacing w:after="0" w:line="240" w:lineRule="auto"/>
        <w:ind w:right="-93"/>
        <w:rPr>
          <w:rFonts w:ascii="Montserrat" w:hAnsi="Montserrat"/>
          <w:b/>
          <w:bCs/>
        </w:rPr>
      </w:pPr>
      <w:r>
        <w:rPr>
          <w:rFonts w:ascii="Montserrat" w:hAnsi="Montserrat"/>
          <w:b/>
          <w:bCs/>
        </w:rPr>
        <w:t>De</w:t>
      </w:r>
      <w:r w:rsidR="00C45159">
        <w:rPr>
          <w:rFonts w:ascii="Montserrat" w:hAnsi="Montserrat"/>
          <w:b/>
          <w:bCs/>
        </w:rPr>
        <w:t xml:space="preserve"> la persona que </w:t>
      </w:r>
      <w:bookmarkStart w:id="13" w:name="_Int_WmHdy9eT"/>
      <w:r>
        <w:rPr>
          <w:rFonts w:ascii="Montserrat" w:hAnsi="Montserrat"/>
          <w:b/>
          <w:bCs/>
        </w:rPr>
        <w:t>Presid</w:t>
      </w:r>
      <w:bookmarkEnd w:id="13"/>
      <w:r w:rsidR="00C45159">
        <w:rPr>
          <w:rFonts w:ascii="Montserrat" w:hAnsi="Montserrat"/>
          <w:b/>
          <w:bCs/>
        </w:rPr>
        <w:t>a</w:t>
      </w:r>
    </w:p>
    <w:p w14:paraId="7A04C79D" w14:textId="77777777" w:rsidR="00C45159" w:rsidRDefault="00C45159">
      <w:pPr>
        <w:spacing w:after="0" w:line="240" w:lineRule="auto"/>
        <w:ind w:right="-93"/>
        <w:rPr>
          <w:rFonts w:ascii="Montserrat" w:hAnsi="Montserrat"/>
        </w:rPr>
      </w:pPr>
    </w:p>
    <w:p w14:paraId="246AD11E"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lastRenderedPageBreak/>
        <w:t>Someter a aprobación del Comité, los servicios de consultoría que se ejecutarán para coadyuvar en el aprovechamiento adecuado de los energéticos, así como el Programa de Capacitación en materia de gestión de la energía.</w:t>
      </w:r>
    </w:p>
    <w:p w14:paraId="30E521C6" w14:textId="77777777" w:rsidR="00D013FE" w:rsidRDefault="00A644C2" w:rsidP="00C9211A">
      <w:pPr>
        <w:pStyle w:val="Prrafodelista"/>
        <w:numPr>
          <w:ilvl w:val="1"/>
          <w:numId w:val="15"/>
        </w:numPr>
        <w:spacing w:after="0" w:line="240" w:lineRule="auto"/>
        <w:ind w:left="709" w:right="-93" w:hanging="425"/>
        <w:jc w:val="both"/>
        <w:rPr>
          <w:rFonts w:ascii="Montserrat" w:hAnsi="Montserrat"/>
        </w:rPr>
      </w:pPr>
      <w:r w:rsidRPr="00D013FE">
        <w:rPr>
          <w:rFonts w:ascii="Montserrat" w:hAnsi="Montserrat"/>
        </w:rPr>
        <w:t>Coordinar el seguimiento y evaluación sobre la instrumentación de directrices, medidas y/o acciones aprobadas por el Comité.</w:t>
      </w:r>
    </w:p>
    <w:p w14:paraId="614D7368" w14:textId="77777777" w:rsidR="004E1810" w:rsidRPr="00D013FE" w:rsidRDefault="00A644C2" w:rsidP="00C9211A">
      <w:pPr>
        <w:pStyle w:val="Prrafodelista"/>
        <w:numPr>
          <w:ilvl w:val="1"/>
          <w:numId w:val="15"/>
        </w:numPr>
        <w:spacing w:after="0" w:line="240" w:lineRule="auto"/>
        <w:ind w:left="709" w:right="-93" w:hanging="425"/>
        <w:jc w:val="both"/>
        <w:rPr>
          <w:rFonts w:ascii="Montserrat" w:hAnsi="Montserrat"/>
        </w:rPr>
      </w:pPr>
      <w:r w:rsidRPr="00D013FE">
        <w:rPr>
          <w:rFonts w:ascii="Montserrat" w:hAnsi="Montserrat"/>
        </w:rPr>
        <w:t>Definir para cada tarea: Responsable, alcances y tiempos.</w:t>
      </w:r>
    </w:p>
    <w:p w14:paraId="73514BBF"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10D3DEF8"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energéticos.</w:t>
      </w:r>
    </w:p>
    <w:p w14:paraId="2B1D77E2"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248CDDE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 xml:space="preserve">Acreditar ante la CONUEE al funcionario enlace de la </w:t>
      </w:r>
      <w:r w:rsidR="004019C2">
        <w:rPr>
          <w:rFonts w:ascii="Montserrat" w:hAnsi="Montserrat"/>
        </w:rPr>
        <w:t>Secretaría.</w:t>
      </w:r>
    </w:p>
    <w:p w14:paraId="4B291D9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035FFDD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Dirigir los debates en las sesiones, someter a votación los asuntos que lo requieran y establecer los Acuerdos.</w:t>
      </w:r>
    </w:p>
    <w:p w14:paraId="14993955"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553935C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0ED06969"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uno de los asuntos que se dictaminen, en caso de empate emitir su voto de calidad.</w:t>
      </w:r>
    </w:p>
    <w:p w14:paraId="6C68A66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5C3AACA" w14:textId="77777777" w:rsidR="004E1810" w:rsidRPr="00D013FE" w:rsidRDefault="00A644C2" w:rsidP="00D013FE">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las propuestas de trabajo del Comité.</w:t>
      </w:r>
    </w:p>
    <w:p w14:paraId="3E7BA8E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el universo de inmuebles y flotas vehiculares a registrar en el Sistema Habilitado por la CONUUE o, en su caso, su actualización.</w:t>
      </w:r>
    </w:p>
    <w:p w14:paraId="290A7AA2"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consideren necesarias</w:t>
      </w:r>
    </w:p>
    <w:p w14:paraId="120F69DA" w14:textId="77777777" w:rsidR="004E1810" w:rsidRDefault="004E1810">
      <w:pPr>
        <w:spacing w:after="0" w:line="240" w:lineRule="auto"/>
        <w:ind w:right="-93"/>
        <w:jc w:val="both"/>
        <w:rPr>
          <w:rFonts w:ascii="Montserrat" w:hAnsi="Montserrat"/>
        </w:rPr>
      </w:pPr>
    </w:p>
    <w:p w14:paraId="745C913B" w14:textId="77777777" w:rsidR="004E1810" w:rsidRDefault="00A644C2">
      <w:pPr>
        <w:spacing w:after="0" w:line="240" w:lineRule="auto"/>
        <w:ind w:right="-93"/>
        <w:rPr>
          <w:rFonts w:ascii="Montserrat" w:hAnsi="Montserrat"/>
          <w:b/>
          <w:bCs/>
        </w:rPr>
      </w:pPr>
      <w:r>
        <w:rPr>
          <w:rFonts w:ascii="Montserrat" w:hAnsi="Montserrat"/>
          <w:b/>
          <w:bCs/>
        </w:rPr>
        <w:t>De</w:t>
      </w:r>
      <w:r w:rsidR="00C45159">
        <w:rPr>
          <w:rFonts w:ascii="Montserrat" w:hAnsi="Montserrat"/>
          <w:b/>
          <w:bCs/>
        </w:rPr>
        <w:t xml:space="preserve"> </w:t>
      </w:r>
      <w:r>
        <w:rPr>
          <w:rFonts w:ascii="Montserrat" w:hAnsi="Montserrat"/>
          <w:b/>
          <w:bCs/>
        </w:rPr>
        <w:t>l</w:t>
      </w:r>
      <w:r w:rsidR="00C45159">
        <w:rPr>
          <w:rFonts w:ascii="Montserrat" w:hAnsi="Montserrat"/>
          <w:b/>
          <w:bCs/>
        </w:rPr>
        <w:t>a persona Titular del</w:t>
      </w:r>
      <w:r>
        <w:rPr>
          <w:rFonts w:ascii="Montserrat" w:hAnsi="Montserrat"/>
          <w:b/>
          <w:bCs/>
        </w:rPr>
        <w:t xml:space="preserve"> </w:t>
      </w:r>
      <w:r w:rsidR="00403D73">
        <w:rPr>
          <w:rFonts w:ascii="Montserrat" w:hAnsi="Montserrat"/>
          <w:b/>
          <w:bCs/>
        </w:rPr>
        <w:t>S</w:t>
      </w:r>
      <w:r>
        <w:rPr>
          <w:rFonts w:ascii="Montserrat" w:hAnsi="Montserrat"/>
          <w:b/>
          <w:bCs/>
        </w:rPr>
        <w:t xml:space="preserve">ecretario </w:t>
      </w:r>
      <w:r w:rsidR="00403D73">
        <w:rPr>
          <w:rFonts w:ascii="Montserrat" w:hAnsi="Montserrat"/>
          <w:b/>
          <w:bCs/>
        </w:rPr>
        <w:t>E</w:t>
      </w:r>
      <w:r>
        <w:rPr>
          <w:rFonts w:ascii="Montserrat" w:hAnsi="Montserrat"/>
          <w:b/>
          <w:bCs/>
        </w:rPr>
        <w:t>jecutivo:</w:t>
      </w:r>
    </w:p>
    <w:p w14:paraId="1E3C77C0" w14:textId="77777777" w:rsidR="004E1810" w:rsidRDefault="004E1810">
      <w:pPr>
        <w:spacing w:after="0" w:line="240" w:lineRule="auto"/>
        <w:ind w:right="-93"/>
        <w:jc w:val="both"/>
        <w:rPr>
          <w:rFonts w:ascii="Montserrat" w:hAnsi="Montserrat"/>
          <w:b/>
          <w:bCs/>
        </w:rPr>
      </w:pPr>
    </w:p>
    <w:p w14:paraId="10CAC935"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Presentar a consideración de</w:t>
      </w:r>
      <w:r w:rsidR="00C45159">
        <w:rPr>
          <w:rFonts w:ascii="Montserrat" w:hAnsi="Montserrat"/>
        </w:rPr>
        <w:t xml:space="preserve"> </w:t>
      </w:r>
      <w:r>
        <w:rPr>
          <w:rFonts w:ascii="Montserrat" w:hAnsi="Montserrat"/>
        </w:rPr>
        <w:t>l</w:t>
      </w:r>
      <w:r w:rsidR="00C45159">
        <w:rPr>
          <w:rFonts w:ascii="Montserrat" w:hAnsi="Montserrat"/>
        </w:rPr>
        <w:t>a</w:t>
      </w:r>
      <w:r>
        <w:rPr>
          <w:rFonts w:ascii="Montserrat" w:hAnsi="Montserrat"/>
        </w:rPr>
        <w:t xml:space="preserve"> </w:t>
      </w:r>
      <w:bookmarkStart w:id="14" w:name="_Int_tEzuLXWQ"/>
      <w:r w:rsidR="00C45159">
        <w:rPr>
          <w:rFonts w:ascii="Montserrat" w:hAnsi="Montserrat"/>
        </w:rPr>
        <w:t>persona que p</w:t>
      </w:r>
      <w:r>
        <w:rPr>
          <w:rFonts w:ascii="Montserrat" w:hAnsi="Montserrat"/>
        </w:rPr>
        <w:t>resid</w:t>
      </w:r>
      <w:bookmarkEnd w:id="14"/>
      <w:r w:rsidR="00C45159">
        <w:rPr>
          <w:rFonts w:ascii="Montserrat" w:hAnsi="Montserrat"/>
        </w:rPr>
        <w:t>e</w:t>
      </w:r>
      <w:r>
        <w:rPr>
          <w:rFonts w:ascii="Montserrat" w:hAnsi="Montserrat"/>
        </w:rPr>
        <w:t xml:space="preserve"> el Calendario de Sesiones para las reuniones ordinarias del Comité.</w:t>
      </w:r>
    </w:p>
    <w:p w14:paraId="4E95C288"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Elaborar y someter a consideración de</w:t>
      </w:r>
      <w:r w:rsidR="00C45159">
        <w:rPr>
          <w:rFonts w:ascii="Montserrat" w:hAnsi="Montserrat"/>
        </w:rPr>
        <w:t xml:space="preserve"> </w:t>
      </w:r>
      <w:r>
        <w:rPr>
          <w:rFonts w:ascii="Montserrat" w:hAnsi="Montserrat"/>
        </w:rPr>
        <w:t>l</w:t>
      </w:r>
      <w:r w:rsidR="00C45159">
        <w:rPr>
          <w:rFonts w:ascii="Montserrat" w:hAnsi="Montserrat"/>
        </w:rPr>
        <w:t xml:space="preserve">a persona que </w:t>
      </w:r>
      <w:bookmarkStart w:id="15" w:name="_Int_kFQNctGu"/>
      <w:r w:rsidR="00C45159">
        <w:rPr>
          <w:rFonts w:ascii="Montserrat" w:hAnsi="Montserrat"/>
        </w:rPr>
        <w:t>p</w:t>
      </w:r>
      <w:r>
        <w:rPr>
          <w:rFonts w:ascii="Montserrat" w:hAnsi="Montserrat"/>
        </w:rPr>
        <w:t>resid</w:t>
      </w:r>
      <w:bookmarkEnd w:id="15"/>
      <w:r w:rsidR="00C45159">
        <w:rPr>
          <w:rFonts w:ascii="Montserrat" w:hAnsi="Montserrat"/>
        </w:rPr>
        <w:t>e</w:t>
      </w:r>
      <w:r>
        <w:rPr>
          <w:rFonts w:ascii="Montserrat" w:hAnsi="Montserrat"/>
        </w:rPr>
        <w:t xml:space="preserve"> el Orden del Día.</w:t>
      </w:r>
    </w:p>
    <w:p w14:paraId="6254B1CC"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Someter a consideración de</w:t>
      </w:r>
      <w:r w:rsidR="00C45159">
        <w:rPr>
          <w:rFonts w:ascii="Montserrat" w:hAnsi="Montserrat"/>
        </w:rPr>
        <w:t xml:space="preserve"> </w:t>
      </w:r>
      <w:r>
        <w:rPr>
          <w:rFonts w:ascii="Montserrat" w:hAnsi="Montserrat"/>
        </w:rPr>
        <w:t>l</w:t>
      </w:r>
      <w:r w:rsidR="00C45159">
        <w:rPr>
          <w:rFonts w:ascii="Montserrat" w:hAnsi="Montserrat"/>
        </w:rPr>
        <w:t xml:space="preserve">a persona que </w:t>
      </w:r>
      <w:bookmarkStart w:id="16" w:name="_Int_OMXHlHOi"/>
      <w:r w:rsidR="00C45159">
        <w:rPr>
          <w:rFonts w:ascii="Montserrat" w:hAnsi="Montserrat"/>
        </w:rPr>
        <w:t>p</w:t>
      </w:r>
      <w:r>
        <w:rPr>
          <w:rFonts w:ascii="Montserrat" w:hAnsi="Montserrat"/>
        </w:rPr>
        <w:t>resid</w:t>
      </w:r>
      <w:bookmarkEnd w:id="16"/>
      <w:r w:rsidR="00C45159">
        <w:rPr>
          <w:rFonts w:ascii="Montserrat" w:hAnsi="Montserrat"/>
        </w:rPr>
        <w:t>e</w:t>
      </w:r>
      <w:r>
        <w:rPr>
          <w:rFonts w:ascii="Montserrat" w:hAnsi="Montserrat"/>
        </w:rPr>
        <w:t xml:space="preserve"> los asuntos a tratar en las sesiones ordinarias y extraordinarias.</w:t>
      </w:r>
    </w:p>
    <w:p w14:paraId="6635C98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3880575E"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soliciten.</w:t>
      </w:r>
    </w:p>
    <w:p w14:paraId="2EA4948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7AE1ED28"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4853FEA2"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595C644B"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dictamen o conocimiento, así como para el seguimiento de acuerdos.</w:t>
      </w:r>
    </w:p>
    <w:p w14:paraId="48806A1C"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1739E59"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4B8E7E9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349A7065"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23D6B154"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lastRenderedPageBreak/>
        <w:t xml:space="preserve">Las demás que le encomiende </w:t>
      </w:r>
      <w:bookmarkStart w:id="17" w:name="_Int_yILoOR6k"/>
      <w:r w:rsidR="00C45159">
        <w:rPr>
          <w:rFonts w:ascii="Montserrat" w:hAnsi="Montserrat"/>
        </w:rPr>
        <w:t>la persona que p</w:t>
      </w:r>
      <w:r>
        <w:rPr>
          <w:rFonts w:ascii="Montserrat" w:hAnsi="Montserrat"/>
        </w:rPr>
        <w:t>resid</w:t>
      </w:r>
      <w:bookmarkEnd w:id="17"/>
      <w:r w:rsidR="00C45159">
        <w:rPr>
          <w:rFonts w:ascii="Montserrat" w:hAnsi="Montserrat"/>
        </w:rPr>
        <w:t>e</w:t>
      </w:r>
      <w:r>
        <w:rPr>
          <w:rFonts w:ascii="Montserrat" w:hAnsi="Montserrat"/>
        </w:rPr>
        <w:t xml:space="preserve"> o el Pleno del Comité.</w:t>
      </w:r>
    </w:p>
    <w:p w14:paraId="7E5DA6CC" w14:textId="77777777" w:rsidR="004E1810" w:rsidRDefault="004E1810">
      <w:pPr>
        <w:spacing w:after="0" w:line="240" w:lineRule="auto"/>
        <w:ind w:right="-93"/>
        <w:rPr>
          <w:rFonts w:ascii="Montserrat" w:hAnsi="Montserrat"/>
          <w:b/>
          <w:bCs/>
        </w:rPr>
      </w:pPr>
    </w:p>
    <w:p w14:paraId="69D4E4A8" w14:textId="77777777" w:rsidR="004E1810" w:rsidRDefault="00A644C2">
      <w:pPr>
        <w:spacing w:after="0" w:line="240" w:lineRule="auto"/>
        <w:ind w:right="-93"/>
        <w:rPr>
          <w:rFonts w:ascii="Montserrat" w:hAnsi="Montserrat"/>
          <w:b/>
          <w:bCs/>
        </w:rPr>
      </w:pPr>
      <w:r>
        <w:rPr>
          <w:rFonts w:ascii="Montserrat" w:hAnsi="Montserrat"/>
          <w:b/>
          <w:bCs/>
        </w:rPr>
        <w:t>De los vocales:</w:t>
      </w:r>
    </w:p>
    <w:p w14:paraId="2754E74F" w14:textId="77777777" w:rsidR="004E1810" w:rsidRDefault="004E1810">
      <w:pPr>
        <w:spacing w:after="0" w:line="240" w:lineRule="auto"/>
        <w:ind w:right="-93"/>
        <w:jc w:val="both"/>
        <w:rPr>
          <w:rFonts w:ascii="Montserrat" w:hAnsi="Montserrat"/>
          <w:b/>
          <w:bCs/>
        </w:rPr>
      </w:pPr>
    </w:p>
    <w:p w14:paraId="7F3A9936"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Proponer los servicios de consultoría que se requieren para coadyuvar en el aprovechamiento adecuado de los energéticos.</w:t>
      </w:r>
    </w:p>
    <w:p w14:paraId="0614B2D1"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631CBBB0"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emitidas por el Comité, así como informar sobre su seguimiento.</w:t>
      </w:r>
    </w:p>
    <w:p w14:paraId="60593EE1"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de las medidas operativas y tecnológicas para el ahorro de energía.</w:t>
      </w:r>
    </w:p>
    <w:p w14:paraId="5ACE25D0"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comportamiento energético, con el propósito de presentar información veraz y oportuna al Comité.</w:t>
      </w:r>
    </w:p>
    <w:p w14:paraId="318D81DE"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 xml:space="preserve">Participar en la </w:t>
      </w:r>
      <w:r w:rsidR="00403D73">
        <w:rPr>
          <w:rFonts w:ascii="Montserrat" w:hAnsi="Montserrat"/>
        </w:rPr>
        <w:t>im</w:t>
      </w:r>
      <w:r>
        <w:rPr>
          <w:rFonts w:ascii="Montserrat" w:hAnsi="Montserrat"/>
        </w:rPr>
        <w:t>plementación del SGEn</w:t>
      </w:r>
      <w:r w:rsidR="00ED3B27">
        <w:rPr>
          <w:rFonts w:ascii="Montserrat" w:hAnsi="Montserrat"/>
        </w:rPr>
        <w:t xml:space="preserve"> dentro de los inmuebles o flotas vehiculares de la SICT, a su cargo</w:t>
      </w:r>
      <w:r>
        <w:rPr>
          <w:rFonts w:ascii="Montserrat" w:hAnsi="Montserrat"/>
        </w:rPr>
        <w:t xml:space="preserve"> e informar sus avances.</w:t>
      </w:r>
    </w:p>
    <w:p w14:paraId="1CBBEB4E"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703ED804"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materia de flota vehicular e inmuebles.</w:t>
      </w:r>
    </w:p>
    <w:p w14:paraId="35F1F2A3"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1DF62152"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066912EC"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Emitir su voto respecto a los asuntos tratados en el Comité.</w:t>
      </w:r>
    </w:p>
    <w:p w14:paraId="080789D5"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Colaborar y supervisar con el responsable del inmueble y flota vehicular el cumplimiento de las Disposiciones Administrativas.</w:t>
      </w:r>
    </w:p>
    <w:p w14:paraId="243F564B"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Presentar a</w:t>
      </w:r>
      <w:r w:rsidR="00C45159">
        <w:rPr>
          <w:rFonts w:ascii="Montserrat" w:hAnsi="Montserrat"/>
        </w:rPr>
        <w:t xml:space="preserve"> la persona Titular del</w:t>
      </w:r>
      <w:r>
        <w:rPr>
          <w:rFonts w:ascii="Montserrat" w:hAnsi="Montserrat"/>
        </w:rPr>
        <w:t xml:space="preserve"> </w:t>
      </w:r>
      <w:bookmarkStart w:id="18" w:name="_Int_igHMmR0L"/>
      <w:r>
        <w:rPr>
          <w:rFonts w:ascii="Montserrat" w:hAnsi="Montserrat"/>
        </w:rPr>
        <w:t>Secretar</w:t>
      </w:r>
      <w:r w:rsidR="00C45159">
        <w:rPr>
          <w:rFonts w:ascii="Montserrat" w:hAnsi="Montserrat"/>
        </w:rPr>
        <w:t>iado</w:t>
      </w:r>
      <w:r>
        <w:rPr>
          <w:rFonts w:ascii="Montserrat" w:hAnsi="Montserrat"/>
        </w:rPr>
        <w:t xml:space="preserve"> Ejecutivo</w:t>
      </w:r>
      <w:bookmarkEnd w:id="18"/>
      <w:r>
        <w:rPr>
          <w:rFonts w:ascii="Montserrat" w:hAnsi="Montserrat"/>
        </w:rPr>
        <w:t xml:space="preserve"> los documentos de los asuntos que sean materia de su competencia, así como los temas que deban someterse a la consideración del Comité para su análisis.</w:t>
      </w:r>
    </w:p>
    <w:p w14:paraId="2CDE51A4"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67EEC49C"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y el cabal cumplimiento</w:t>
      </w:r>
      <w:r w:rsidR="00403D73">
        <w:t xml:space="preserve"> </w:t>
      </w:r>
      <w:r>
        <w:rPr>
          <w:rFonts w:ascii="Montserrat" w:hAnsi="Montserrat"/>
        </w:rPr>
        <w:t>de</w:t>
      </w:r>
      <w:r w:rsidR="00403D73">
        <w:t xml:space="preserve"> </w:t>
      </w:r>
      <w:r>
        <w:rPr>
          <w:rFonts w:ascii="Montserrat" w:hAnsi="Montserrat"/>
        </w:rPr>
        <w:t>la</w:t>
      </w:r>
      <w:r w:rsidR="00403D73">
        <w:t xml:space="preserve"> </w:t>
      </w:r>
      <w:r>
        <w:rPr>
          <w:rFonts w:ascii="Montserrat" w:hAnsi="Montserrat"/>
        </w:rPr>
        <w:t>presente</w:t>
      </w:r>
      <w:r w:rsidR="00403D73">
        <w:t xml:space="preserve"> </w:t>
      </w:r>
      <w:r>
        <w:rPr>
          <w:rFonts w:ascii="Montserrat" w:hAnsi="Montserrat"/>
        </w:rPr>
        <w:t>Disposición.</w:t>
      </w:r>
    </w:p>
    <w:p w14:paraId="4DF9922D"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w:t>
      </w:r>
      <w:r w:rsidR="00C45159">
        <w:rPr>
          <w:rFonts w:ascii="Montserrat" w:hAnsi="Montserrat"/>
        </w:rPr>
        <w:t xml:space="preserve">la persona que </w:t>
      </w:r>
      <w:bookmarkStart w:id="19" w:name="_Int_b0Hg1ieF"/>
      <w:r w:rsidR="00C45159">
        <w:rPr>
          <w:rFonts w:ascii="Montserrat" w:hAnsi="Montserrat"/>
        </w:rPr>
        <w:t>p</w:t>
      </w:r>
      <w:r>
        <w:rPr>
          <w:rFonts w:ascii="Montserrat" w:hAnsi="Montserrat"/>
        </w:rPr>
        <w:t>reside</w:t>
      </w:r>
      <w:bookmarkEnd w:id="19"/>
      <w:r>
        <w:rPr>
          <w:rFonts w:ascii="Montserrat" w:hAnsi="Montserrat"/>
        </w:rPr>
        <w:t xml:space="preserve"> o el Pleno del Comité Interno.</w:t>
      </w:r>
    </w:p>
    <w:p w14:paraId="7A69ABB3" w14:textId="77777777" w:rsidR="004E1810" w:rsidRDefault="004E1810">
      <w:pPr>
        <w:spacing w:after="0" w:line="240" w:lineRule="auto"/>
        <w:ind w:right="-93"/>
        <w:rPr>
          <w:rFonts w:ascii="Montserrat" w:hAnsi="Montserrat"/>
          <w:b/>
          <w:bCs/>
        </w:rPr>
      </w:pPr>
    </w:p>
    <w:p w14:paraId="42ECECAF" w14:textId="77777777" w:rsidR="004E1810" w:rsidRDefault="00A644C2">
      <w:pPr>
        <w:spacing w:after="0" w:line="240" w:lineRule="auto"/>
        <w:ind w:right="-93"/>
        <w:rPr>
          <w:rFonts w:ascii="Montserrat" w:hAnsi="Montserrat"/>
          <w:b/>
          <w:bCs/>
        </w:rPr>
      </w:pPr>
      <w:r>
        <w:rPr>
          <w:rFonts w:ascii="Montserrat" w:hAnsi="Montserrat"/>
          <w:b/>
          <w:bCs/>
        </w:rPr>
        <w:t>Funcionario enlace:</w:t>
      </w:r>
    </w:p>
    <w:p w14:paraId="1640DCC1" w14:textId="77777777" w:rsidR="004E1810" w:rsidRDefault="004E1810">
      <w:pPr>
        <w:spacing w:after="0" w:line="240" w:lineRule="auto"/>
        <w:ind w:right="-93"/>
        <w:jc w:val="both"/>
        <w:rPr>
          <w:rFonts w:ascii="Montserrat" w:hAnsi="Montserrat"/>
          <w:b/>
          <w:bCs/>
        </w:rPr>
      </w:pPr>
    </w:p>
    <w:p w14:paraId="51619029"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26E449A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1EE9DCC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 instrumentación de las directrices, medidas y/o acciones emitidas por el Comité.</w:t>
      </w:r>
    </w:p>
    <w:p w14:paraId="0CC709EC"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4AD4577C"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Elaborar el informe anual de seguimiento y evaluación del comportamiento energético.</w:t>
      </w:r>
    </w:p>
    <w:p w14:paraId="4F2D0517"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0D29236B" w14:textId="76EF891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lastRenderedPageBreak/>
        <w:t xml:space="preserve">Proponer la modificación o actualización del </w:t>
      </w:r>
      <w:r w:rsidR="00ED3B27">
        <w:rPr>
          <w:rFonts w:ascii="Montserrat" w:hAnsi="Montserrat"/>
        </w:rPr>
        <w:t>“</w:t>
      </w:r>
      <w:r>
        <w:rPr>
          <w:rFonts w:ascii="Montserrat" w:hAnsi="Montserrat"/>
        </w:rPr>
        <w:t xml:space="preserve">Manual </w:t>
      </w:r>
      <w:r w:rsidR="00ED3B27" w:rsidRPr="00ED3B27">
        <w:rPr>
          <w:rFonts w:ascii="Montserrat" w:hAnsi="Montserrat"/>
        </w:rPr>
        <w:t>de integración y funcionamiento del Comité Interno de Ahorro de Energía de la SI</w:t>
      </w:r>
      <w:r w:rsidR="00695815">
        <w:rPr>
          <w:rFonts w:ascii="Montserrat" w:hAnsi="Montserrat"/>
        </w:rPr>
        <w:t>C</w:t>
      </w:r>
      <w:r w:rsidR="00ED3B27" w:rsidRPr="00ED3B27">
        <w:rPr>
          <w:rFonts w:ascii="Montserrat" w:hAnsi="Montserrat"/>
        </w:rPr>
        <w:t>T</w:t>
      </w:r>
      <w:r w:rsidR="00695815">
        <w:rPr>
          <w:rFonts w:ascii="Montserrat" w:hAnsi="Montserrat"/>
        </w:rPr>
        <w:t xml:space="preserve"> </w:t>
      </w:r>
      <w:r>
        <w:rPr>
          <w:rFonts w:ascii="Montserrat" w:hAnsi="Montserrat"/>
        </w:rPr>
        <w:t>conforme a las Disposiciones Administrativas vigentes y a las necesidades para el buen desempeño del Comité.</w:t>
      </w:r>
    </w:p>
    <w:p w14:paraId="7E406E19"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y asesorar sobre la implementación del SGEn en los inmuebles de la Secretaría.</w:t>
      </w:r>
    </w:p>
    <w:p w14:paraId="08CCB80F"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Informar a la </w:t>
      </w:r>
      <w:r w:rsidR="00403D73">
        <w:rPr>
          <w:rFonts w:ascii="Montserrat" w:hAnsi="Montserrat"/>
        </w:rPr>
        <w:t>CONUEE,</w:t>
      </w:r>
      <w:r>
        <w:rPr>
          <w:rFonts w:ascii="Montserrat" w:hAnsi="Montserrat"/>
        </w:rPr>
        <w:t xml:space="preserve"> sobre los avances generales de la implementación de los SGEn en materia de flota vehicular e inmuebles.</w:t>
      </w:r>
    </w:p>
    <w:p w14:paraId="30BDDE68"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F0A162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41006587"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Coordinar la elaboración de los PAT.</w:t>
      </w:r>
    </w:p>
    <w:p w14:paraId="4743CF06"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Promover y dar seguimiento al cumplimiento de los PAT.</w:t>
      </w:r>
    </w:p>
    <w:p w14:paraId="0F69F10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E4F3BFA"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70BCE1C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192D6D6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Proponer el universo de inmuebles y flotas vehiculares a registrar en el Sistema Habilitado por la CONU</w:t>
      </w:r>
      <w:r w:rsidR="00C45159">
        <w:rPr>
          <w:rFonts w:ascii="Montserrat" w:hAnsi="Montserrat"/>
        </w:rPr>
        <w:t>E</w:t>
      </w:r>
      <w:r>
        <w:rPr>
          <w:rFonts w:ascii="Montserrat" w:hAnsi="Montserrat"/>
        </w:rPr>
        <w:t>E o, en su caso, su actualización.</w:t>
      </w:r>
    </w:p>
    <w:p w14:paraId="7EC9C1A1" w14:textId="5B5C1AFC"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w:t>
      </w:r>
      <w:bookmarkStart w:id="20" w:name="_Int_X6ouUZtU"/>
      <w:r w:rsidR="00C45159">
        <w:rPr>
          <w:rFonts w:ascii="Montserrat" w:hAnsi="Montserrat"/>
        </w:rPr>
        <w:t>la persona que p</w:t>
      </w:r>
      <w:r>
        <w:rPr>
          <w:rFonts w:ascii="Montserrat" w:hAnsi="Montserrat"/>
        </w:rPr>
        <w:t>resid</w:t>
      </w:r>
      <w:bookmarkEnd w:id="20"/>
      <w:r w:rsidR="00A40735">
        <w:rPr>
          <w:rFonts w:ascii="Montserrat" w:hAnsi="Montserrat"/>
        </w:rPr>
        <w:t>a</w:t>
      </w:r>
      <w:r>
        <w:rPr>
          <w:rFonts w:ascii="Montserrat" w:hAnsi="Montserrat"/>
        </w:rPr>
        <w:t xml:space="preserve"> o el Pleno del Comité</w:t>
      </w:r>
    </w:p>
    <w:p w14:paraId="1D1641D0" w14:textId="77777777" w:rsidR="004E1810" w:rsidRDefault="004E1810">
      <w:pPr>
        <w:spacing w:after="0" w:line="240" w:lineRule="auto"/>
        <w:ind w:right="-93"/>
        <w:jc w:val="both"/>
        <w:rPr>
          <w:rFonts w:ascii="Montserrat" w:hAnsi="Montserrat"/>
        </w:rPr>
      </w:pPr>
    </w:p>
    <w:p w14:paraId="79E79A02" w14:textId="77777777" w:rsidR="004E1810" w:rsidRDefault="00A644C2">
      <w:pPr>
        <w:spacing w:after="0" w:line="240" w:lineRule="auto"/>
        <w:ind w:right="-93"/>
        <w:rPr>
          <w:rFonts w:ascii="Montserrat" w:hAnsi="Montserrat"/>
          <w:b/>
          <w:bCs/>
        </w:rPr>
      </w:pPr>
      <w:r>
        <w:rPr>
          <w:rFonts w:ascii="Montserrat" w:hAnsi="Montserrat"/>
          <w:b/>
          <w:bCs/>
        </w:rPr>
        <w:t>Asesor:</w:t>
      </w:r>
    </w:p>
    <w:p w14:paraId="450C2993" w14:textId="77777777" w:rsidR="004E1810" w:rsidRDefault="004E1810">
      <w:pPr>
        <w:spacing w:after="0" w:line="240" w:lineRule="auto"/>
        <w:ind w:right="-93"/>
        <w:jc w:val="both"/>
        <w:rPr>
          <w:rFonts w:ascii="Montserrat" w:hAnsi="Montserrat"/>
        </w:rPr>
      </w:pPr>
    </w:p>
    <w:p w14:paraId="7EA3C723"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Supervisar la integración del Comité.</w:t>
      </w:r>
    </w:p>
    <w:p w14:paraId="6C1B88A4"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7755F063"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36F40D10"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4BA5E578" w14:textId="77777777" w:rsidR="004E1810" w:rsidRDefault="004E1810">
      <w:pPr>
        <w:spacing w:after="0" w:line="240" w:lineRule="auto"/>
        <w:ind w:right="-93"/>
        <w:jc w:val="both"/>
        <w:rPr>
          <w:rFonts w:ascii="Montserrat" w:hAnsi="Montserrat"/>
        </w:rPr>
      </w:pPr>
    </w:p>
    <w:p w14:paraId="36611173" w14:textId="77777777" w:rsidR="004E1810" w:rsidRDefault="00A644C2">
      <w:pPr>
        <w:spacing w:after="0" w:line="240" w:lineRule="auto"/>
        <w:ind w:right="-93"/>
        <w:rPr>
          <w:rFonts w:ascii="Montserrat" w:hAnsi="Montserrat"/>
          <w:b/>
          <w:bCs/>
        </w:rPr>
      </w:pPr>
      <w:r>
        <w:rPr>
          <w:rFonts w:ascii="Montserrat" w:hAnsi="Montserrat"/>
          <w:b/>
          <w:bCs/>
        </w:rPr>
        <w:t>Invitados:</w:t>
      </w:r>
    </w:p>
    <w:p w14:paraId="44E72EFC" w14:textId="77777777" w:rsidR="004E1810" w:rsidRDefault="004E1810">
      <w:pPr>
        <w:spacing w:after="0" w:line="240" w:lineRule="auto"/>
        <w:ind w:right="-93"/>
        <w:jc w:val="both"/>
        <w:rPr>
          <w:rFonts w:ascii="Montserrat" w:hAnsi="Montserrat"/>
        </w:rPr>
      </w:pPr>
    </w:p>
    <w:p w14:paraId="74025AF3" w14:textId="77777777" w:rsidR="004E1810" w:rsidRDefault="00A644C2">
      <w:pPr>
        <w:pStyle w:val="Prrafodelista"/>
        <w:numPr>
          <w:ilvl w:val="0"/>
          <w:numId w:val="20"/>
        </w:numPr>
        <w:spacing w:after="0" w:line="240" w:lineRule="auto"/>
        <w:ind w:right="-93"/>
        <w:jc w:val="both"/>
        <w:rPr>
          <w:rFonts w:ascii="Montserrat" w:hAnsi="Montserrat"/>
        </w:rPr>
      </w:pPr>
      <w:r>
        <w:rPr>
          <w:rFonts w:ascii="Montserrat" w:hAnsi="Montserrat"/>
        </w:rPr>
        <w:t>Emitir opinión a solicitud del Comité, respecto de los asuntos que requieran su conocimiento y experiencia.</w:t>
      </w:r>
    </w:p>
    <w:p w14:paraId="19682194" w14:textId="77777777" w:rsidR="004E1810" w:rsidRDefault="004E1810">
      <w:pPr>
        <w:spacing w:after="0" w:line="240" w:lineRule="auto"/>
        <w:ind w:right="-93"/>
        <w:jc w:val="both"/>
        <w:rPr>
          <w:rFonts w:ascii="Montserrat" w:hAnsi="Montserrat"/>
        </w:rPr>
      </w:pPr>
    </w:p>
    <w:p w14:paraId="4ADCE3A3" w14:textId="77777777" w:rsidR="004E1810" w:rsidRDefault="00A644C2">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Funciones del funcionario operador de inmueble y flota vehicular.</w:t>
      </w:r>
    </w:p>
    <w:p w14:paraId="1715B8E3" w14:textId="77777777" w:rsidR="004E1810" w:rsidRDefault="004E1810">
      <w:pPr>
        <w:spacing w:after="0" w:line="240" w:lineRule="auto"/>
        <w:ind w:right="-93"/>
        <w:jc w:val="both"/>
        <w:rPr>
          <w:rFonts w:ascii="Montserrat" w:hAnsi="Montserrat"/>
        </w:rPr>
      </w:pPr>
    </w:p>
    <w:p w14:paraId="376299AF"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Proponer al vocal representante, los servicios de consultoría, capacitación y proyectos de trabajo en materia de gestión energética, así como cualquier otro tema que deba someterse a consideración del Comité.</w:t>
      </w:r>
    </w:p>
    <w:p w14:paraId="5CAE9169"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Implementar el SGEn y medidas y/o directrices emitidas por el Comité.</w:t>
      </w:r>
    </w:p>
    <w:p w14:paraId="300D43E2"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los informes trimestrales mencionando las acciones, problemáticas y avances del PAT, así como de los reportes trimestrales de consumo, distancia, facturación, facturación mantenimiento y rendimiento.</w:t>
      </w:r>
    </w:p>
    <w:p w14:paraId="07F20DAC"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6C03276B"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lastRenderedPageBreak/>
        <w:t>Integrar los acuerdos de los grupos de trabajo por inmueble y parque vehicular de las áreas de su competencia.</w:t>
      </w:r>
    </w:p>
    <w:p w14:paraId="500C2CF4"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7E257ADB"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7EE72B2D"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057054DD"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w:t>
      </w:r>
      <w:r w:rsidR="00C45159">
        <w:rPr>
          <w:rFonts w:ascii="Montserrat" w:hAnsi="Montserrat"/>
        </w:rPr>
        <w:t xml:space="preserve">la persona que </w:t>
      </w:r>
      <w:bookmarkStart w:id="21" w:name="_Int_pcxzwksR"/>
      <w:r w:rsidR="00C45159">
        <w:rPr>
          <w:rFonts w:ascii="Montserrat" w:hAnsi="Montserrat"/>
        </w:rPr>
        <w:t>p</w:t>
      </w:r>
      <w:r>
        <w:rPr>
          <w:rFonts w:ascii="Montserrat" w:hAnsi="Montserrat"/>
        </w:rPr>
        <w:t>resid</w:t>
      </w:r>
      <w:bookmarkEnd w:id="21"/>
      <w:r w:rsidR="00C45159">
        <w:rPr>
          <w:rFonts w:ascii="Montserrat" w:hAnsi="Montserrat"/>
        </w:rPr>
        <w:t>a</w:t>
      </w:r>
      <w:r>
        <w:rPr>
          <w:rFonts w:ascii="Montserrat" w:hAnsi="Montserrat"/>
        </w:rPr>
        <w:t xml:space="preserve"> o el Pleno del Comité</w:t>
      </w:r>
    </w:p>
    <w:p w14:paraId="41744AF9" w14:textId="77777777" w:rsidR="004E1810" w:rsidRDefault="004E1810">
      <w:pPr>
        <w:spacing w:after="0" w:line="240" w:lineRule="auto"/>
        <w:ind w:right="-93"/>
        <w:jc w:val="both"/>
        <w:rPr>
          <w:rFonts w:ascii="Montserrat" w:hAnsi="Montserrat"/>
        </w:rPr>
      </w:pPr>
    </w:p>
    <w:p w14:paraId="256CFE23" w14:textId="77777777" w:rsidR="004E1810" w:rsidRDefault="00A644C2">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p>
    <w:p w14:paraId="615E49B9" w14:textId="77777777" w:rsidR="004E1810" w:rsidRDefault="004E1810">
      <w:pPr>
        <w:spacing w:after="0" w:line="240" w:lineRule="auto"/>
        <w:ind w:right="-93"/>
        <w:jc w:val="both"/>
        <w:rPr>
          <w:rFonts w:ascii="Montserrat" w:hAnsi="Montserrat"/>
        </w:rPr>
      </w:pPr>
    </w:p>
    <w:p w14:paraId="793F2335" w14:textId="77777777" w:rsidR="004E1810" w:rsidRDefault="00A644C2">
      <w:pPr>
        <w:spacing w:after="0" w:line="240" w:lineRule="auto"/>
        <w:ind w:right="-93"/>
        <w:jc w:val="both"/>
        <w:rPr>
          <w:rFonts w:ascii="Montserrat" w:hAnsi="Montserrat"/>
          <w:b/>
          <w:bCs/>
        </w:rPr>
      </w:pPr>
      <w:r>
        <w:rPr>
          <w:rFonts w:ascii="Montserrat" w:hAnsi="Montserrat"/>
          <w:b/>
          <w:bCs/>
        </w:rPr>
        <w:t>Ámbito de aplicación</w:t>
      </w:r>
    </w:p>
    <w:p w14:paraId="0636A2C4" w14:textId="77777777" w:rsidR="004E1810" w:rsidRDefault="004E1810">
      <w:pPr>
        <w:spacing w:after="0" w:line="240" w:lineRule="auto"/>
        <w:ind w:right="-93"/>
        <w:jc w:val="both"/>
        <w:rPr>
          <w:rFonts w:ascii="Montserrat" w:hAnsi="Montserrat"/>
        </w:rPr>
      </w:pPr>
    </w:p>
    <w:p w14:paraId="790EEC14" w14:textId="77777777" w:rsidR="004E1810" w:rsidRDefault="00A644C2">
      <w:pPr>
        <w:spacing w:after="0" w:line="240" w:lineRule="auto"/>
        <w:ind w:right="-93"/>
        <w:jc w:val="both"/>
        <w:rPr>
          <w:rFonts w:ascii="Montserrat" w:hAnsi="Montserrat"/>
        </w:rPr>
      </w:pPr>
      <w:r>
        <w:rPr>
          <w:rFonts w:ascii="Montserrat" w:hAnsi="Montserrat"/>
        </w:rPr>
        <w:t>El presente Manual e</w:t>
      </w:r>
      <w:r w:rsidR="006A7B79">
        <w:rPr>
          <w:rFonts w:ascii="Montserrat" w:hAnsi="Montserrat"/>
        </w:rPr>
        <w:t>s</w:t>
      </w:r>
      <w:r>
        <w:rPr>
          <w:rFonts w:ascii="Montserrat" w:hAnsi="Montserrat"/>
        </w:rPr>
        <w:t xml:space="preserve"> aplica</w:t>
      </w:r>
      <w:r w:rsidR="006A7B79">
        <w:rPr>
          <w:rFonts w:ascii="Montserrat" w:hAnsi="Montserrat"/>
        </w:rPr>
        <w:t>ble</w:t>
      </w:r>
      <w:r>
        <w:rPr>
          <w:rFonts w:ascii="Montserrat" w:hAnsi="Montserrat"/>
        </w:rPr>
        <w:t xml:space="preserve"> al Comité Interno de Ahorro de Energía de la Secretaría de Infraestructura Comunicaciones y Transportes y a sus integrantes.</w:t>
      </w:r>
    </w:p>
    <w:p w14:paraId="4C83A1EB" w14:textId="77777777" w:rsidR="004E1810" w:rsidRDefault="004E1810">
      <w:pPr>
        <w:spacing w:after="0" w:line="240" w:lineRule="auto"/>
        <w:ind w:right="-93"/>
        <w:jc w:val="both"/>
        <w:rPr>
          <w:rFonts w:ascii="Montserrat" w:hAnsi="Montserrat"/>
        </w:rPr>
      </w:pPr>
    </w:p>
    <w:p w14:paraId="70E78883" w14:textId="77777777" w:rsidR="004E1810" w:rsidRDefault="00A644C2">
      <w:pPr>
        <w:spacing w:after="0" w:line="240" w:lineRule="auto"/>
        <w:ind w:right="-93"/>
        <w:jc w:val="both"/>
        <w:rPr>
          <w:rFonts w:ascii="Montserrat" w:hAnsi="Montserrat"/>
          <w:b/>
          <w:bCs/>
        </w:rPr>
      </w:pPr>
      <w:r>
        <w:rPr>
          <w:rFonts w:ascii="Montserrat" w:hAnsi="Montserrat"/>
          <w:b/>
          <w:bCs/>
        </w:rPr>
        <w:t>Promovente</w:t>
      </w:r>
    </w:p>
    <w:p w14:paraId="7D6D091D" w14:textId="77777777" w:rsidR="004E1810" w:rsidRDefault="004E1810">
      <w:pPr>
        <w:spacing w:after="0" w:line="240" w:lineRule="auto"/>
        <w:ind w:right="-93"/>
        <w:jc w:val="both"/>
        <w:rPr>
          <w:rFonts w:ascii="Montserrat" w:hAnsi="Montserrat"/>
        </w:rPr>
      </w:pPr>
    </w:p>
    <w:p w14:paraId="5B03A3BB" w14:textId="77777777" w:rsidR="004E1810" w:rsidRDefault="00A644C2">
      <w:pPr>
        <w:spacing w:after="0" w:line="240" w:lineRule="auto"/>
        <w:ind w:right="-93"/>
        <w:jc w:val="both"/>
        <w:rPr>
          <w:rFonts w:ascii="Montserrat" w:hAnsi="Montserrat"/>
        </w:rPr>
      </w:pPr>
      <w:r>
        <w:rPr>
          <w:rFonts w:ascii="Montserrat" w:hAnsi="Montserrat"/>
        </w:rPr>
        <w:t>Direc</w:t>
      </w:r>
      <w:r w:rsidR="00403D73">
        <w:rPr>
          <w:rFonts w:ascii="Montserrat" w:hAnsi="Montserrat"/>
        </w:rPr>
        <w:t>ción</w:t>
      </w:r>
      <w:r>
        <w:rPr>
          <w:rFonts w:ascii="Montserrat" w:hAnsi="Montserrat"/>
        </w:rPr>
        <w:t xml:space="preserve"> General de Recursos Materiales.</w:t>
      </w:r>
    </w:p>
    <w:p w14:paraId="35AD2310" w14:textId="77777777" w:rsidR="004E1810" w:rsidRDefault="004E1810">
      <w:pPr>
        <w:spacing w:after="0" w:line="240" w:lineRule="auto"/>
        <w:ind w:right="-93"/>
        <w:jc w:val="both"/>
        <w:rPr>
          <w:rFonts w:ascii="Montserrat" w:hAnsi="Montserrat"/>
        </w:rPr>
      </w:pPr>
    </w:p>
    <w:p w14:paraId="4E26E664" w14:textId="77777777" w:rsidR="004E1810" w:rsidRDefault="00A644C2">
      <w:pPr>
        <w:spacing w:after="0" w:line="240" w:lineRule="auto"/>
        <w:ind w:right="-93"/>
        <w:jc w:val="both"/>
        <w:rPr>
          <w:rFonts w:ascii="Montserrat" w:hAnsi="Montserrat"/>
          <w:b/>
          <w:bCs/>
        </w:rPr>
      </w:pPr>
      <w:r>
        <w:rPr>
          <w:rFonts w:ascii="Montserrat" w:hAnsi="Montserrat"/>
          <w:b/>
          <w:bCs/>
        </w:rPr>
        <w:t>Vigencia</w:t>
      </w:r>
    </w:p>
    <w:p w14:paraId="45617267" w14:textId="77777777" w:rsidR="004E1810" w:rsidRDefault="004E1810">
      <w:pPr>
        <w:spacing w:after="0" w:line="240" w:lineRule="auto"/>
        <w:ind w:right="-93"/>
        <w:jc w:val="both"/>
        <w:rPr>
          <w:rFonts w:ascii="Montserrat" w:hAnsi="Montserrat"/>
        </w:rPr>
      </w:pPr>
    </w:p>
    <w:p w14:paraId="466EBEB9" w14:textId="77777777" w:rsidR="004E1810" w:rsidRDefault="00A644C2">
      <w:pPr>
        <w:spacing w:after="0" w:line="240" w:lineRule="auto"/>
        <w:ind w:right="-93"/>
        <w:jc w:val="both"/>
        <w:rPr>
          <w:rFonts w:ascii="Montserrat" w:hAnsi="Montserrat"/>
        </w:rPr>
      </w:pPr>
      <w:r>
        <w:rPr>
          <w:rFonts w:ascii="Montserrat" w:hAnsi="Montserrat"/>
        </w:rPr>
        <w:t>El presente Manual, entrará en vigor a partir del día hábil siguiente a su aprobación y una vez que se hayan agotado los trámites para su registro y publicación en la Normateca Interna.</w:t>
      </w:r>
    </w:p>
    <w:p w14:paraId="219788DD" w14:textId="77777777" w:rsidR="004E1810" w:rsidRDefault="004E1810">
      <w:pPr>
        <w:spacing w:after="0" w:line="240" w:lineRule="auto"/>
        <w:ind w:right="-93"/>
        <w:jc w:val="both"/>
        <w:rPr>
          <w:rFonts w:ascii="Montserrat" w:hAnsi="Montserrat"/>
        </w:rPr>
      </w:pPr>
    </w:p>
    <w:p w14:paraId="4D6A4EF7" w14:textId="77777777" w:rsidR="00F37ED1" w:rsidRDefault="00A644C2">
      <w:pPr>
        <w:spacing w:after="0" w:line="240" w:lineRule="auto"/>
        <w:ind w:right="-93"/>
        <w:jc w:val="both"/>
        <w:rPr>
          <w:rFonts w:ascii="Montserrat" w:hAnsi="Montserrat"/>
        </w:rPr>
      </w:pPr>
      <w:commentRangeStart w:id="22"/>
      <w:r>
        <w:rPr>
          <w:rFonts w:ascii="Montserrat" w:hAnsi="Montserrat"/>
        </w:rPr>
        <w:t xml:space="preserve">Aprobado mediante acuerdo _____/____/_____ de la Sesión Ordinaria No. 2023/01 celebrada el día ____ del mes de __________ </w:t>
      </w:r>
      <w:proofErr w:type="spellStart"/>
      <w:r>
        <w:rPr>
          <w:rFonts w:ascii="Montserrat" w:hAnsi="Montserrat"/>
        </w:rPr>
        <w:t>de</w:t>
      </w:r>
      <w:proofErr w:type="spellEnd"/>
      <w:r>
        <w:rPr>
          <w:rFonts w:ascii="Montserrat" w:hAnsi="Montserrat"/>
        </w:rPr>
        <w:t xml:space="preserve"> 2023.</w:t>
      </w:r>
      <w:commentRangeEnd w:id="22"/>
      <w:r w:rsidR="0055358F">
        <w:rPr>
          <w:rStyle w:val="Refdecomentario"/>
        </w:rPr>
        <w:commentReference w:id="22"/>
      </w:r>
    </w:p>
    <w:p w14:paraId="02643AEB" w14:textId="77777777" w:rsidR="00F37ED1" w:rsidRDefault="00F37ED1">
      <w:pPr>
        <w:spacing w:after="0" w:line="240" w:lineRule="auto"/>
        <w:rPr>
          <w:rFonts w:ascii="Montserrat" w:hAnsi="Montserrat"/>
        </w:rPr>
      </w:pPr>
      <w:r>
        <w:rPr>
          <w:rFonts w:ascii="Montserrat" w:hAnsi="Montserrat"/>
        </w:rPr>
        <w:br w:type="page"/>
      </w:r>
    </w:p>
    <w:p w14:paraId="5A34ED09" w14:textId="77777777" w:rsidR="004E1810" w:rsidRDefault="004E1810">
      <w:pPr>
        <w:spacing w:after="0" w:line="240" w:lineRule="auto"/>
        <w:ind w:right="-93"/>
        <w:jc w:val="both"/>
        <w:rPr>
          <w:rFonts w:ascii="Montserrat" w:hAnsi="Montserrat"/>
        </w:rPr>
      </w:pPr>
    </w:p>
    <w:p w14:paraId="3B765DCB" w14:textId="77777777" w:rsidR="004E1810" w:rsidRDefault="004E1810">
      <w:pPr>
        <w:spacing w:after="0" w:line="240" w:lineRule="auto"/>
        <w:ind w:right="-93"/>
        <w:jc w:val="both"/>
        <w:rPr>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Grid>
        <w:gridCol w:w="1635"/>
        <w:gridCol w:w="1184"/>
        <w:gridCol w:w="1081"/>
        <w:gridCol w:w="2595"/>
        <w:gridCol w:w="3544"/>
      </w:tblGrid>
      <w:tr w:rsidR="00AF587A" w:rsidRPr="00F37ED1" w14:paraId="5D27115A" w14:textId="77777777" w:rsidTr="00F37ED1">
        <w:trPr>
          <w:trHeight w:val="176"/>
        </w:trPr>
        <w:tc>
          <w:tcPr>
            <w:tcW w:w="10039"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46F91853" w14:textId="2E5DC00F" w:rsidR="00AF587A" w:rsidRPr="00F37ED1" w:rsidRDefault="00D762D6" w:rsidP="006A7B79">
            <w:pPr>
              <w:widowControl w:val="0"/>
              <w:spacing w:after="0" w:line="276" w:lineRule="auto"/>
              <w:jc w:val="center"/>
              <w:rPr>
                <w:rFonts w:ascii="Montserrat" w:hAnsi="Montserrat"/>
                <w:b/>
                <w:bCs/>
                <w:sz w:val="14"/>
                <w:szCs w:val="14"/>
              </w:rPr>
            </w:pPr>
            <w:r>
              <w:rPr>
                <w:rFonts w:ascii="Montserrat" w:hAnsi="Montserrat"/>
                <w:b/>
                <w:bCs/>
              </w:rPr>
              <w:t>X.</w:t>
            </w:r>
            <w:r w:rsidRPr="006A7B79">
              <w:rPr>
                <w:rFonts w:ascii="Montserrat" w:hAnsi="Montserrat"/>
                <w:b/>
                <w:bCs/>
              </w:rPr>
              <w:t xml:space="preserve"> Control</w:t>
            </w:r>
            <w:r w:rsidR="00AF587A" w:rsidRPr="006A7B79">
              <w:rPr>
                <w:rFonts w:ascii="Montserrat" w:hAnsi="Montserrat"/>
                <w:b/>
                <w:bCs/>
              </w:rPr>
              <w:t xml:space="preserve"> de cambios</w:t>
            </w:r>
          </w:p>
        </w:tc>
      </w:tr>
      <w:tr w:rsidR="00AF587A" w:rsidRPr="00F37ED1" w14:paraId="76D479B6" w14:textId="77777777" w:rsidTr="00F37ED1">
        <w:trPr>
          <w:trHeight w:val="41"/>
        </w:trPr>
        <w:tc>
          <w:tcPr>
            <w:tcW w:w="1635"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3ED1846F" w14:textId="77777777" w:rsidR="00AF587A" w:rsidRPr="00F37ED1" w:rsidRDefault="00AF587A" w:rsidP="00F37ED1">
            <w:pPr>
              <w:widowControl w:val="0"/>
              <w:spacing w:after="0" w:line="276" w:lineRule="auto"/>
              <w:ind w:left="70"/>
              <w:jc w:val="both"/>
              <w:rPr>
                <w:rFonts w:ascii="Montserrat" w:hAnsi="Montserrat"/>
                <w:sz w:val="14"/>
                <w:szCs w:val="14"/>
              </w:rPr>
            </w:pPr>
            <w:r w:rsidRPr="00F37ED1">
              <w:rPr>
                <w:rFonts w:ascii="Montserrat" w:hAnsi="Montserrat"/>
                <w:b/>
                <w:sz w:val="14"/>
                <w:szCs w:val="14"/>
              </w:rPr>
              <w:t>Fecha de autorización del cambio</w:t>
            </w:r>
          </w:p>
        </w:tc>
        <w:tc>
          <w:tcPr>
            <w:tcW w:w="1184"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06D26EE5" w14:textId="77777777" w:rsidR="00AF587A" w:rsidRPr="00F37ED1" w:rsidRDefault="00AF587A" w:rsidP="00F37ED1">
            <w:pPr>
              <w:widowControl w:val="0"/>
              <w:tabs>
                <w:tab w:val="left" w:pos="915"/>
              </w:tabs>
              <w:spacing w:after="0" w:line="276" w:lineRule="auto"/>
              <w:jc w:val="both"/>
              <w:rPr>
                <w:rFonts w:ascii="Montserrat" w:hAnsi="Montserrat"/>
                <w:sz w:val="14"/>
                <w:szCs w:val="14"/>
              </w:rPr>
            </w:pPr>
            <w:r w:rsidRPr="00F37ED1">
              <w:rPr>
                <w:rFonts w:ascii="Montserrat" w:hAnsi="Montserrat"/>
                <w:b/>
                <w:sz w:val="14"/>
                <w:szCs w:val="14"/>
              </w:rPr>
              <w:t>No. de Revisión</w:t>
            </w:r>
          </w:p>
        </w:tc>
        <w:tc>
          <w:tcPr>
            <w:tcW w:w="1081"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51F4EF21"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b/>
                <w:sz w:val="14"/>
                <w:szCs w:val="14"/>
              </w:rPr>
              <w:t>Tipo de Cambio</w:t>
            </w:r>
          </w:p>
        </w:tc>
        <w:tc>
          <w:tcPr>
            <w:tcW w:w="2595"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3C8697B6"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b/>
                <w:sz w:val="14"/>
                <w:szCs w:val="14"/>
              </w:rPr>
              <w:t>Nombre del Proceso o Procedimiento</w:t>
            </w:r>
          </w:p>
        </w:tc>
        <w:tc>
          <w:tcPr>
            <w:tcW w:w="3544"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1276E8FA" w14:textId="77777777" w:rsidR="00AF587A" w:rsidRPr="00F37ED1" w:rsidRDefault="00AF587A" w:rsidP="00F37ED1">
            <w:pPr>
              <w:widowControl w:val="0"/>
              <w:spacing w:after="0" w:line="276" w:lineRule="auto"/>
              <w:ind w:right="3"/>
              <w:jc w:val="both"/>
              <w:rPr>
                <w:rFonts w:ascii="Montserrat" w:hAnsi="Montserrat"/>
                <w:sz w:val="14"/>
                <w:szCs w:val="14"/>
              </w:rPr>
            </w:pPr>
            <w:r w:rsidRPr="00F37ED1">
              <w:rPr>
                <w:rFonts w:ascii="Montserrat" w:hAnsi="Montserrat"/>
                <w:b/>
                <w:sz w:val="14"/>
                <w:szCs w:val="14"/>
              </w:rPr>
              <w:t>Descripción del Cambio</w:t>
            </w:r>
          </w:p>
        </w:tc>
      </w:tr>
      <w:tr w:rsidR="00AF587A" w:rsidRPr="00F37ED1" w14:paraId="4A1923EF" w14:textId="77777777" w:rsidTr="00F37ED1">
        <w:trPr>
          <w:trHeight w:val="1046"/>
        </w:trPr>
        <w:tc>
          <w:tcPr>
            <w:tcW w:w="1635" w:type="dxa"/>
            <w:tcBorders>
              <w:top w:val="single" w:sz="2" w:space="0" w:color="000000"/>
              <w:left w:val="single" w:sz="2" w:space="0" w:color="000000"/>
              <w:bottom w:val="single" w:sz="2" w:space="0" w:color="000000"/>
              <w:right w:val="single" w:sz="2" w:space="0" w:color="000000"/>
            </w:tcBorders>
            <w:vAlign w:val="center"/>
          </w:tcPr>
          <w:p w14:paraId="504E327A" w14:textId="77777777" w:rsidR="00AF587A" w:rsidRPr="00F37ED1" w:rsidRDefault="00A644C2" w:rsidP="00F37ED1">
            <w:pPr>
              <w:widowControl w:val="0"/>
              <w:spacing w:after="0" w:line="276" w:lineRule="auto"/>
              <w:ind w:left="70"/>
              <w:jc w:val="both"/>
              <w:rPr>
                <w:rFonts w:ascii="Montserrat" w:hAnsi="Montserrat"/>
                <w:sz w:val="14"/>
                <w:szCs w:val="14"/>
              </w:rPr>
            </w:pPr>
            <w:r>
              <w:rPr>
                <w:rFonts w:ascii="Montserrat" w:hAnsi="Montserrat"/>
                <w:sz w:val="14"/>
                <w:szCs w:val="14"/>
              </w:rPr>
              <w:t>27/08/</w:t>
            </w:r>
            <w:r w:rsidR="00AF587A" w:rsidRPr="00F37ED1">
              <w:rPr>
                <w:rFonts w:ascii="Montserrat" w:hAnsi="Montserrat"/>
                <w:sz w:val="14"/>
                <w:szCs w:val="14"/>
              </w:rPr>
              <w:t>2007</w:t>
            </w:r>
          </w:p>
        </w:tc>
        <w:tc>
          <w:tcPr>
            <w:tcW w:w="1184" w:type="dxa"/>
            <w:tcBorders>
              <w:top w:val="single" w:sz="2" w:space="0" w:color="000000"/>
              <w:left w:val="single" w:sz="2" w:space="0" w:color="000000"/>
              <w:bottom w:val="single" w:sz="2" w:space="0" w:color="000000"/>
              <w:right w:val="single" w:sz="2" w:space="0" w:color="000000"/>
            </w:tcBorders>
            <w:vAlign w:val="center"/>
          </w:tcPr>
          <w:p w14:paraId="62F359CB" w14:textId="77777777" w:rsidR="00AF587A" w:rsidRPr="00F37ED1" w:rsidRDefault="00AF587A" w:rsidP="00F37ED1">
            <w:pPr>
              <w:widowControl w:val="0"/>
              <w:tabs>
                <w:tab w:val="left" w:pos="915"/>
              </w:tabs>
              <w:spacing w:after="0" w:line="276" w:lineRule="auto"/>
              <w:jc w:val="both"/>
              <w:rPr>
                <w:rFonts w:ascii="Montserrat" w:hAnsi="Montserrat"/>
                <w:sz w:val="14"/>
                <w:szCs w:val="14"/>
              </w:rPr>
            </w:pPr>
            <w:r w:rsidRPr="00F37ED1">
              <w:rPr>
                <w:rFonts w:ascii="Montserrat" w:hAnsi="Montserrat"/>
                <w:sz w:val="14"/>
                <w:szCs w:val="14"/>
              </w:rPr>
              <w:t>0</w:t>
            </w:r>
          </w:p>
        </w:tc>
        <w:tc>
          <w:tcPr>
            <w:tcW w:w="1081" w:type="dxa"/>
            <w:tcBorders>
              <w:top w:val="single" w:sz="2" w:space="0" w:color="000000"/>
              <w:left w:val="single" w:sz="2" w:space="0" w:color="000000"/>
              <w:bottom w:val="single" w:sz="2" w:space="0" w:color="000000"/>
              <w:right w:val="single" w:sz="2" w:space="0" w:color="000000"/>
            </w:tcBorders>
            <w:vAlign w:val="center"/>
          </w:tcPr>
          <w:p w14:paraId="2CC8BB0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Total</w:t>
            </w:r>
          </w:p>
        </w:tc>
        <w:tc>
          <w:tcPr>
            <w:tcW w:w="2595" w:type="dxa"/>
            <w:tcBorders>
              <w:top w:val="single" w:sz="2" w:space="0" w:color="000000"/>
              <w:left w:val="single" w:sz="2" w:space="0" w:color="000000"/>
              <w:bottom w:val="single" w:sz="2" w:space="0" w:color="000000"/>
              <w:right w:val="single" w:sz="2" w:space="0" w:color="000000"/>
            </w:tcBorders>
            <w:vAlign w:val="center"/>
          </w:tcPr>
          <w:p w14:paraId="2BBBE62B"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6279C54D" w14:textId="77777777" w:rsidR="00AF587A" w:rsidRPr="00F37ED1" w:rsidRDefault="00AF587A" w:rsidP="00F37ED1">
            <w:pPr>
              <w:widowControl w:val="0"/>
              <w:spacing w:after="0" w:line="276" w:lineRule="auto"/>
              <w:ind w:right="3"/>
              <w:jc w:val="both"/>
              <w:rPr>
                <w:rFonts w:ascii="Montserrat" w:hAnsi="Montserrat"/>
                <w:sz w:val="14"/>
                <w:szCs w:val="14"/>
              </w:rPr>
            </w:pPr>
            <w:r w:rsidRPr="00F37ED1">
              <w:rPr>
                <w:rFonts w:ascii="Montserrat" w:hAnsi="Montserrat"/>
                <w:sz w:val="14"/>
                <w:szCs w:val="14"/>
              </w:rPr>
              <w:t>Elaboración inicial</w:t>
            </w:r>
          </w:p>
          <w:p w14:paraId="74931853" w14:textId="77777777" w:rsidR="00AF587A" w:rsidRPr="00F37ED1" w:rsidRDefault="00AF587A" w:rsidP="00F37ED1">
            <w:pPr>
              <w:widowControl w:val="0"/>
              <w:spacing w:after="0" w:line="276" w:lineRule="auto"/>
              <w:ind w:right="3"/>
              <w:jc w:val="both"/>
              <w:rPr>
                <w:rFonts w:ascii="Montserrat" w:hAnsi="Montserrat"/>
                <w:sz w:val="14"/>
                <w:szCs w:val="14"/>
              </w:rPr>
            </w:pPr>
          </w:p>
        </w:tc>
      </w:tr>
      <w:tr w:rsidR="00AF587A" w:rsidRPr="00F37ED1" w14:paraId="7690A017" w14:textId="77777777" w:rsidTr="00F37ED1">
        <w:trPr>
          <w:trHeight w:val="1183"/>
        </w:trPr>
        <w:tc>
          <w:tcPr>
            <w:tcW w:w="1635" w:type="dxa"/>
            <w:tcBorders>
              <w:top w:val="single" w:sz="2" w:space="0" w:color="000000"/>
              <w:left w:val="single" w:sz="2" w:space="0" w:color="000000"/>
              <w:bottom w:val="single" w:sz="2" w:space="0" w:color="000000"/>
              <w:right w:val="single" w:sz="2" w:space="0" w:color="000000"/>
            </w:tcBorders>
            <w:vAlign w:val="center"/>
          </w:tcPr>
          <w:p w14:paraId="4184645C"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28/08/2012</w:t>
            </w:r>
          </w:p>
        </w:tc>
        <w:tc>
          <w:tcPr>
            <w:tcW w:w="1184" w:type="dxa"/>
            <w:tcBorders>
              <w:top w:val="single" w:sz="2" w:space="0" w:color="000000"/>
              <w:left w:val="single" w:sz="2" w:space="0" w:color="000000"/>
              <w:bottom w:val="single" w:sz="2" w:space="0" w:color="000000"/>
              <w:right w:val="single" w:sz="2" w:space="0" w:color="000000"/>
            </w:tcBorders>
            <w:vAlign w:val="center"/>
          </w:tcPr>
          <w:p w14:paraId="0F0B03C7"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1</w:t>
            </w:r>
          </w:p>
        </w:tc>
        <w:tc>
          <w:tcPr>
            <w:tcW w:w="1081" w:type="dxa"/>
            <w:tcBorders>
              <w:top w:val="single" w:sz="2" w:space="0" w:color="000000"/>
              <w:left w:val="single" w:sz="2" w:space="0" w:color="000000"/>
              <w:bottom w:val="single" w:sz="2" w:space="0" w:color="000000"/>
              <w:right w:val="single" w:sz="2" w:space="0" w:color="000000"/>
            </w:tcBorders>
            <w:vAlign w:val="center"/>
          </w:tcPr>
          <w:p w14:paraId="349CA16A"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7E93B38"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4991B9C5"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establecen medidas de austeridad derivadas del “Protocolo de actividades para la implementación de acciones de eficiencia energética en inmuebles, flotas vehiculares e instalaciones de10 la APF”</w:t>
            </w:r>
            <w:r w:rsidR="00F37ED1">
              <w:rPr>
                <w:rFonts w:ascii="Montserrat" w:hAnsi="Montserrat"/>
                <w:sz w:val="14"/>
                <w:szCs w:val="14"/>
              </w:rPr>
              <w:t xml:space="preserve"> DOF </w:t>
            </w:r>
            <w:r w:rsidR="00F37ED1">
              <w:t xml:space="preserve"> </w:t>
            </w:r>
            <w:r w:rsidR="00F37ED1" w:rsidRPr="00F37ED1">
              <w:rPr>
                <w:rFonts w:ascii="Montserrat" w:hAnsi="Montserrat"/>
                <w:sz w:val="14"/>
                <w:szCs w:val="14"/>
              </w:rPr>
              <w:t>13/01/2012</w:t>
            </w:r>
          </w:p>
        </w:tc>
      </w:tr>
      <w:tr w:rsidR="00AF587A" w:rsidRPr="00F37ED1" w14:paraId="5BF257C1" w14:textId="77777777" w:rsidTr="00F37ED1">
        <w:trPr>
          <w:trHeight w:val="2242"/>
        </w:trPr>
        <w:tc>
          <w:tcPr>
            <w:tcW w:w="1635" w:type="dxa"/>
            <w:tcBorders>
              <w:top w:val="single" w:sz="2" w:space="0" w:color="000000"/>
              <w:left w:val="single" w:sz="2" w:space="0" w:color="000000"/>
              <w:bottom w:val="single" w:sz="2" w:space="0" w:color="000000"/>
              <w:right w:val="single" w:sz="2" w:space="0" w:color="000000"/>
            </w:tcBorders>
            <w:vAlign w:val="center"/>
          </w:tcPr>
          <w:p w14:paraId="255A974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02/02/2017</w:t>
            </w:r>
          </w:p>
        </w:tc>
        <w:tc>
          <w:tcPr>
            <w:tcW w:w="1184" w:type="dxa"/>
            <w:tcBorders>
              <w:top w:val="single" w:sz="2" w:space="0" w:color="000000"/>
              <w:left w:val="single" w:sz="2" w:space="0" w:color="000000"/>
              <w:bottom w:val="single" w:sz="2" w:space="0" w:color="000000"/>
              <w:right w:val="single" w:sz="2" w:space="0" w:color="000000"/>
            </w:tcBorders>
            <w:vAlign w:val="center"/>
          </w:tcPr>
          <w:p w14:paraId="1F6A61A0"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w:t>
            </w:r>
          </w:p>
        </w:tc>
        <w:tc>
          <w:tcPr>
            <w:tcW w:w="1081" w:type="dxa"/>
            <w:tcBorders>
              <w:top w:val="single" w:sz="2" w:space="0" w:color="000000"/>
              <w:left w:val="single" w:sz="2" w:space="0" w:color="000000"/>
              <w:bottom w:val="single" w:sz="2" w:space="0" w:color="000000"/>
              <w:right w:val="single" w:sz="2" w:space="0" w:color="000000"/>
            </w:tcBorders>
            <w:vAlign w:val="center"/>
          </w:tcPr>
          <w:p w14:paraId="4F300101"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FA360F2"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39CB1F19"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cambia el nombre del documento a Manual de Integración y Funcionamiento del Comité Interno de Ahorro de Energía de la Secretaría de Comunicaciones y Transportes.</w:t>
            </w:r>
          </w:p>
          <w:p w14:paraId="4074CD3C"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 xml:space="preserve">Se establecen medidas de austeridad </w:t>
            </w:r>
            <w:r w:rsidR="00FA4D09">
              <w:rPr>
                <w:rFonts w:ascii="Montserrat" w:hAnsi="Montserrat"/>
                <w:sz w:val="14"/>
                <w:szCs w:val="14"/>
              </w:rPr>
              <w:t xml:space="preserve">en las </w:t>
            </w:r>
            <w:r w:rsidRPr="00F37ED1">
              <w:rPr>
                <w:rFonts w:ascii="Montserrat" w:hAnsi="Montserrat"/>
                <w:sz w:val="14"/>
                <w:szCs w:val="14"/>
              </w:rPr>
              <w:t>“Disposiciones Administrativas de Carácter General en materia de eficiencia energética en los inmuebles, flotas vehiculares e instalaciones de la APF</w:t>
            </w:r>
            <w:r w:rsidR="00FA4D09">
              <w:rPr>
                <w:rFonts w:ascii="Montserrat" w:hAnsi="Montserrat"/>
                <w:sz w:val="14"/>
                <w:szCs w:val="14"/>
              </w:rPr>
              <w:t>”</w:t>
            </w:r>
            <w:r w:rsidR="00FA4D09">
              <w:t xml:space="preserve"> </w:t>
            </w:r>
            <w:r w:rsidR="00FA4D09" w:rsidRPr="00FA4D09">
              <w:rPr>
                <w:rFonts w:ascii="Montserrat" w:hAnsi="Montserrat"/>
                <w:sz w:val="14"/>
                <w:szCs w:val="14"/>
              </w:rPr>
              <w:t>DOF: 04/05/2017</w:t>
            </w:r>
          </w:p>
        </w:tc>
      </w:tr>
      <w:tr w:rsidR="00AF587A" w:rsidRPr="00F37ED1" w14:paraId="7D63A6D5" w14:textId="77777777" w:rsidTr="00F37ED1">
        <w:trPr>
          <w:trHeight w:val="1462"/>
        </w:trPr>
        <w:tc>
          <w:tcPr>
            <w:tcW w:w="1635" w:type="dxa"/>
            <w:tcBorders>
              <w:top w:val="single" w:sz="2" w:space="0" w:color="000000"/>
              <w:left w:val="single" w:sz="2" w:space="0" w:color="000000"/>
              <w:bottom w:val="single" w:sz="2" w:space="0" w:color="000000"/>
              <w:right w:val="single" w:sz="2" w:space="0" w:color="000000"/>
            </w:tcBorders>
            <w:vAlign w:val="center"/>
          </w:tcPr>
          <w:p w14:paraId="7B1D6299"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16/02/2018</w:t>
            </w:r>
          </w:p>
        </w:tc>
        <w:tc>
          <w:tcPr>
            <w:tcW w:w="1184" w:type="dxa"/>
            <w:tcBorders>
              <w:top w:val="single" w:sz="2" w:space="0" w:color="000000"/>
              <w:left w:val="single" w:sz="2" w:space="0" w:color="000000"/>
              <w:bottom w:val="single" w:sz="2" w:space="0" w:color="000000"/>
              <w:right w:val="single" w:sz="2" w:space="0" w:color="000000"/>
            </w:tcBorders>
            <w:vAlign w:val="center"/>
          </w:tcPr>
          <w:p w14:paraId="315C7F7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3</w:t>
            </w:r>
          </w:p>
        </w:tc>
        <w:tc>
          <w:tcPr>
            <w:tcW w:w="1081" w:type="dxa"/>
            <w:tcBorders>
              <w:top w:val="single" w:sz="2" w:space="0" w:color="000000"/>
              <w:left w:val="single" w:sz="2" w:space="0" w:color="000000"/>
              <w:bottom w:val="single" w:sz="2" w:space="0" w:color="000000"/>
              <w:right w:val="single" w:sz="2" w:space="0" w:color="000000"/>
            </w:tcBorders>
            <w:vAlign w:val="center"/>
          </w:tcPr>
          <w:p w14:paraId="4492EA0C"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5329A4D3"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7FA52404" w14:textId="1A5C7D4F"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integraron funciones de los miembros del C</w:t>
            </w:r>
            <w:r w:rsidR="00F37ED1">
              <w:rPr>
                <w:rFonts w:ascii="Montserrat" w:hAnsi="Montserrat"/>
                <w:sz w:val="14"/>
                <w:szCs w:val="14"/>
              </w:rPr>
              <w:t>omité Interno de Ahorro de Energía</w:t>
            </w:r>
            <w:r w:rsidR="0055358F">
              <w:rPr>
                <w:rFonts w:ascii="Montserrat" w:hAnsi="Montserrat"/>
                <w:sz w:val="14"/>
                <w:szCs w:val="14"/>
              </w:rPr>
              <w:t xml:space="preserve"> de la SICT</w:t>
            </w:r>
            <w:r w:rsidR="00F37ED1">
              <w:rPr>
                <w:rFonts w:ascii="Montserrat" w:hAnsi="Montserrat"/>
                <w:sz w:val="14"/>
                <w:szCs w:val="14"/>
              </w:rPr>
              <w:t xml:space="preserve"> </w:t>
            </w:r>
            <w:r w:rsidRPr="00F37ED1">
              <w:rPr>
                <w:rFonts w:ascii="Montserrat" w:hAnsi="Montserrat"/>
                <w:sz w:val="14"/>
                <w:szCs w:val="14"/>
              </w:rPr>
              <w:t>de conformidad con las Disposiciones Administrativas de carácter general en materia de eficiencia energética en los inmuebles, flotas vehiculares e instalaciones industriales de la APF, emitidas por la “CONUEE”.</w:t>
            </w:r>
          </w:p>
        </w:tc>
      </w:tr>
      <w:tr w:rsidR="00AF587A" w:rsidRPr="00F37ED1" w14:paraId="498216FC" w14:textId="77777777" w:rsidTr="00F37ED1">
        <w:trPr>
          <w:trHeight w:val="1473"/>
        </w:trPr>
        <w:tc>
          <w:tcPr>
            <w:tcW w:w="1635" w:type="dxa"/>
            <w:tcBorders>
              <w:top w:val="single" w:sz="2" w:space="0" w:color="000000"/>
              <w:left w:val="single" w:sz="2" w:space="0" w:color="000000"/>
              <w:bottom w:val="single" w:sz="2" w:space="0" w:color="000000"/>
              <w:right w:val="single" w:sz="2" w:space="0" w:color="000000"/>
            </w:tcBorders>
            <w:vAlign w:val="center"/>
          </w:tcPr>
          <w:p w14:paraId="7304437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27/05/2019</w:t>
            </w:r>
          </w:p>
        </w:tc>
        <w:tc>
          <w:tcPr>
            <w:tcW w:w="1184" w:type="dxa"/>
            <w:tcBorders>
              <w:top w:val="single" w:sz="2" w:space="0" w:color="000000"/>
              <w:left w:val="single" w:sz="2" w:space="0" w:color="000000"/>
              <w:bottom w:val="single" w:sz="2" w:space="0" w:color="000000"/>
              <w:right w:val="single" w:sz="2" w:space="0" w:color="000000"/>
            </w:tcBorders>
            <w:vAlign w:val="center"/>
          </w:tcPr>
          <w:p w14:paraId="059D49CF"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4</w:t>
            </w:r>
          </w:p>
        </w:tc>
        <w:tc>
          <w:tcPr>
            <w:tcW w:w="1081" w:type="dxa"/>
            <w:tcBorders>
              <w:top w:val="single" w:sz="2" w:space="0" w:color="000000"/>
              <w:left w:val="single" w:sz="2" w:space="0" w:color="000000"/>
              <w:bottom w:val="single" w:sz="2" w:space="0" w:color="000000"/>
              <w:right w:val="single" w:sz="2" w:space="0" w:color="000000"/>
            </w:tcBorders>
            <w:vAlign w:val="center"/>
          </w:tcPr>
          <w:p w14:paraId="7E253D5F"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5B06809"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0B940B4C"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hizo una modificación y actualización al fundamento legal, así como algunos puestos y sus ocupantes</w:t>
            </w:r>
          </w:p>
        </w:tc>
      </w:tr>
      <w:tr w:rsidR="00AF587A" w:rsidRPr="00F37ED1" w14:paraId="51E0123F" w14:textId="77777777" w:rsidTr="00F37ED1">
        <w:trPr>
          <w:trHeight w:val="1473"/>
        </w:trPr>
        <w:tc>
          <w:tcPr>
            <w:tcW w:w="1635" w:type="dxa"/>
            <w:tcBorders>
              <w:left w:val="single" w:sz="2" w:space="0" w:color="000000"/>
              <w:bottom w:val="single" w:sz="2" w:space="0" w:color="000000"/>
              <w:right w:val="single" w:sz="2" w:space="0" w:color="000000"/>
            </w:tcBorders>
            <w:vAlign w:val="center"/>
          </w:tcPr>
          <w:p w14:paraId="1EB89A1D" w14:textId="03198CA6" w:rsidR="00AF587A" w:rsidRPr="00F37ED1" w:rsidRDefault="004879B3" w:rsidP="00F37ED1">
            <w:pPr>
              <w:widowControl w:val="0"/>
              <w:spacing w:after="0" w:line="276" w:lineRule="auto"/>
              <w:jc w:val="both"/>
              <w:rPr>
                <w:rFonts w:ascii="Montserrat" w:hAnsi="Montserrat"/>
                <w:sz w:val="14"/>
                <w:szCs w:val="14"/>
              </w:rPr>
            </w:pPr>
            <w:r>
              <w:rPr>
                <w:rFonts w:ascii="Montserrat" w:hAnsi="Montserrat"/>
                <w:sz w:val="14"/>
                <w:szCs w:val="14"/>
              </w:rPr>
              <w:t>29/02/2024</w:t>
            </w:r>
          </w:p>
        </w:tc>
        <w:tc>
          <w:tcPr>
            <w:tcW w:w="1184" w:type="dxa"/>
            <w:tcBorders>
              <w:left w:val="single" w:sz="2" w:space="0" w:color="000000"/>
              <w:bottom w:val="single" w:sz="2" w:space="0" w:color="000000"/>
              <w:right w:val="single" w:sz="2" w:space="0" w:color="000000"/>
            </w:tcBorders>
            <w:vAlign w:val="center"/>
          </w:tcPr>
          <w:p w14:paraId="2AFD18D6"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5</w:t>
            </w:r>
          </w:p>
        </w:tc>
        <w:tc>
          <w:tcPr>
            <w:tcW w:w="1081" w:type="dxa"/>
            <w:tcBorders>
              <w:left w:val="single" w:sz="2" w:space="0" w:color="000000"/>
              <w:bottom w:val="single" w:sz="2" w:space="0" w:color="000000"/>
              <w:right w:val="single" w:sz="2" w:space="0" w:color="000000"/>
            </w:tcBorders>
            <w:vAlign w:val="center"/>
          </w:tcPr>
          <w:p w14:paraId="4AAE9C76"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left w:val="single" w:sz="2" w:space="0" w:color="000000"/>
              <w:bottom w:val="single" w:sz="2" w:space="0" w:color="000000"/>
              <w:right w:val="single" w:sz="2" w:space="0" w:color="000000"/>
            </w:tcBorders>
            <w:vAlign w:val="center"/>
          </w:tcPr>
          <w:p w14:paraId="27B54917"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Infraestructura Comunicaciones y Transportes</w:t>
            </w:r>
          </w:p>
        </w:tc>
        <w:tc>
          <w:tcPr>
            <w:tcW w:w="3544" w:type="dxa"/>
            <w:tcBorders>
              <w:left w:val="single" w:sz="2" w:space="0" w:color="000000"/>
              <w:bottom w:val="single" w:sz="2" w:space="0" w:color="000000"/>
              <w:right w:val="single" w:sz="2" w:space="0" w:color="000000"/>
            </w:tcBorders>
            <w:vAlign w:val="center"/>
          </w:tcPr>
          <w:p w14:paraId="70C1B23F" w14:textId="60E364B3"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Cambio de nombre de la Secretar</w:t>
            </w:r>
            <w:r w:rsidR="00C41E2F">
              <w:rPr>
                <w:rFonts w:ascii="Montserrat" w:hAnsi="Montserrat"/>
                <w:sz w:val="14"/>
                <w:szCs w:val="14"/>
              </w:rPr>
              <w:t>í</w:t>
            </w:r>
            <w:r w:rsidRPr="00F37ED1">
              <w:rPr>
                <w:rFonts w:ascii="Montserrat" w:hAnsi="Montserrat"/>
                <w:sz w:val="14"/>
                <w:szCs w:val="14"/>
              </w:rPr>
              <w:t>a, modificación y actualización los fundamentos legales, actualización de logos, cambios en la estructura de las Unidades Administrativas Centrales, así como algunos puestos y sus ocupantes.</w:t>
            </w:r>
          </w:p>
        </w:tc>
      </w:tr>
    </w:tbl>
    <w:p w14:paraId="1C28E25D" w14:textId="77777777" w:rsidR="004E1810" w:rsidRDefault="004E1810"/>
    <w:sectPr w:rsidR="004E1810" w:rsidSect="00884255">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418" w:left="1418" w:header="709" w:footer="494" w:gutter="0"/>
      <w:cols w:space="720"/>
      <w:formProt w:val="0"/>
      <w:titlePg/>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go Espinosa" w:date="2024-02-19T10:15:00Z" w:initials="HE">
    <w:p w14:paraId="7B1D4251" w14:textId="77777777" w:rsidR="00FD7B39" w:rsidRDefault="00FD7B39" w:rsidP="00FD7B39">
      <w:pPr>
        <w:pStyle w:val="Textocomentario"/>
      </w:pPr>
      <w:r>
        <w:rPr>
          <w:rStyle w:val="Refdecomentario"/>
        </w:rPr>
        <w:annotationRef/>
      </w:r>
      <w:r>
        <w:t>Nombre transcrito directamente de las Disposiciones Administrativas 2020-2024, por las que se rige el programa.</w:t>
      </w:r>
    </w:p>
  </w:comment>
  <w:comment w:id="1" w:author="Hugo Espinosa" w:date="2024-02-19T10:18:00Z" w:initials="HE">
    <w:p w14:paraId="48D39EAF" w14:textId="77777777" w:rsidR="00FD7B39" w:rsidRDefault="00FD7B39" w:rsidP="00FD7B39">
      <w:pPr>
        <w:pStyle w:val="Textocomentario"/>
      </w:pPr>
      <w:r>
        <w:rPr>
          <w:rStyle w:val="Refdecomentario"/>
        </w:rPr>
        <w:annotationRef/>
      </w:r>
      <w:r>
        <w:t>Nombre transcrito directamente de las Disposiciones Administrativas 2020-2024, por las que se rige el programa.</w:t>
      </w:r>
    </w:p>
  </w:comment>
  <w:comment w:id="22" w:author="Carolina Velazquez Carbajal" w:date="2023-08-29T10:06:00Z" w:initials="CVC">
    <w:p w14:paraId="5FB672FD" w14:textId="2330C5EB" w:rsidR="009E6ADE" w:rsidRDefault="0055358F" w:rsidP="008A47FF">
      <w:pPr>
        <w:pStyle w:val="Textocomentario"/>
      </w:pPr>
      <w:r>
        <w:rPr>
          <w:rStyle w:val="Refdecomentario"/>
        </w:rPr>
        <w:annotationRef/>
      </w:r>
      <w:r w:rsidR="009E6ADE">
        <w:t>El presente Manual se someterá a consideración del CAE en su próxima sesión ordinaria, por lo que no es posible requisitar la fecha de aprobación, por ello, solicito sea considerado un documento previo a la autorización del CAE..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1D4251" w15:done="0"/>
  <w15:commentEx w15:paraId="48D39EAF" w15:done="0"/>
  <w15:commentEx w15:paraId="5FB67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2B4712" w16cex:dateUtc="2024-02-19T16:15:00Z"/>
  <w16cex:commentExtensible w16cex:durableId="7903A037" w16cex:dateUtc="2024-02-19T16:18:00Z"/>
  <w16cex:commentExtensible w16cex:durableId="2898419E" w16cex:dateUtc="2023-08-29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D4251" w16cid:durableId="5B2B4712"/>
  <w16cid:commentId w16cid:paraId="48D39EAF" w16cid:durableId="7903A037"/>
  <w16cid:commentId w16cid:paraId="5FB672FD" w16cid:durableId="28984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6EAF" w14:textId="77777777" w:rsidR="00884255" w:rsidRDefault="00884255">
      <w:pPr>
        <w:spacing w:after="0" w:line="240" w:lineRule="auto"/>
      </w:pPr>
      <w:r>
        <w:separator/>
      </w:r>
    </w:p>
  </w:endnote>
  <w:endnote w:type="continuationSeparator" w:id="0">
    <w:p w14:paraId="419025C8" w14:textId="77777777" w:rsidR="00884255" w:rsidRDefault="0088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02CE" w14:textId="77777777" w:rsidR="00565BEA" w:rsidRDefault="00565B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EndPr/>
    <w:sdtContent>
      <w:p w14:paraId="2FF9CD9A" w14:textId="6CE6066E" w:rsidR="004E1810" w:rsidRDefault="00A644C2">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8B1A" w14:textId="77777777" w:rsidR="00565BEA" w:rsidRDefault="00565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E046" w14:textId="77777777" w:rsidR="00884255" w:rsidRDefault="00884255">
      <w:pPr>
        <w:spacing w:after="0" w:line="240" w:lineRule="auto"/>
      </w:pPr>
      <w:r>
        <w:separator/>
      </w:r>
    </w:p>
  </w:footnote>
  <w:footnote w:type="continuationSeparator" w:id="0">
    <w:p w14:paraId="2E7E18B5" w14:textId="77777777" w:rsidR="00884255" w:rsidRDefault="0088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D4C0" w14:textId="77777777" w:rsidR="00565BEA" w:rsidRDefault="00565B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C169" w14:textId="4F91AB70" w:rsidR="004E1810" w:rsidRDefault="00302714" w:rsidP="00AB5ADB">
    <w:pPr>
      <w:pStyle w:val="Encabezado"/>
      <w:tabs>
        <w:tab w:val="left" w:pos="6396"/>
        <w:tab w:val="right" w:pos="9688"/>
      </w:tabs>
      <w:rPr>
        <w:rFonts w:ascii="Montserrat" w:hAnsi="Montserrat"/>
      </w:rPr>
    </w:pPr>
    <w:r>
      <w:rPr>
        <w:noProof/>
      </w:rPr>
      <w:drawing>
        <wp:anchor distT="0" distB="0" distL="114300" distR="114300" simplePos="0" relativeHeight="251657728" behindDoc="1" locked="0" layoutInCell="1" allowOverlap="1" wp14:anchorId="7DFD45FB" wp14:editId="7B765318">
          <wp:simplePos x="0" y="0"/>
          <wp:positionH relativeFrom="margin">
            <wp:posOffset>4927164</wp:posOffset>
          </wp:positionH>
          <wp:positionV relativeFrom="margin">
            <wp:posOffset>-797778</wp:posOffset>
          </wp:positionV>
          <wp:extent cx="1371600" cy="733069"/>
          <wp:effectExtent l="0" t="0" r="0" b="0"/>
          <wp:wrapNone/>
          <wp:docPr id="2" name="Imagen 2"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
                  <pic:cNvPicPr/>
                </pic:nvPicPr>
                <pic:blipFill rotWithShape="1">
                  <a:blip r:embed="rId1">
                    <a:extLst>
                      <a:ext uri="{28A0092B-C50C-407E-A947-70E740481C1C}">
                        <a14:useLocalDpi xmlns:a14="http://schemas.microsoft.com/office/drawing/2010/main" val="0"/>
                      </a:ext>
                    </a:extLst>
                  </a:blip>
                  <a:srcRect l="70939" t="5021" r="8850" b="86632"/>
                  <a:stretch/>
                </pic:blipFill>
                <pic:spPr bwMode="auto">
                  <a:xfrm>
                    <a:off x="0" y="0"/>
                    <a:ext cx="1371600" cy="733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5ADB">
      <w:rPr>
        <w:rFonts w:ascii="Montserrat" w:hAnsi="Montserrat"/>
      </w:rPr>
      <w:tab/>
    </w:r>
    <w:r w:rsidR="00AB5ADB">
      <w:rPr>
        <w:rFonts w:ascii="Montserrat" w:hAnsi="Montserrat"/>
      </w:rPr>
      <w:tab/>
    </w:r>
    <w:r w:rsidR="00AB5ADB">
      <w:rPr>
        <w:rFonts w:ascii="Montserrat" w:hAnsi="Montserrat"/>
      </w:rPr>
      <w:tab/>
    </w:r>
    <w:r w:rsidR="00AB5ADB">
      <w:rPr>
        <w:rFonts w:ascii="Montserrat" w:hAnsi="Montserrat"/>
      </w:rPr>
      <w:tab/>
    </w:r>
    <w:r w:rsidR="00AB5ADB" w:rsidRPr="00AB5ADB">
      <w:rPr>
        <w:rFonts w:ascii="Montserrat" w:hAnsi="Montserrat"/>
      </w:rPr>
      <w:t xml:space="preserve"> </w:t>
    </w:r>
    <w:r w:rsidR="00A644C2">
      <w:rPr>
        <w:rFonts w:ascii="Montserrat" w:hAnsi="Montserrat"/>
        <w:noProof/>
      </w:rPr>
      <w:drawing>
        <wp:anchor distT="0" distB="0" distL="0" distR="0" simplePos="0" relativeHeight="251656704" behindDoc="1" locked="0" layoutInCell="0" allowOverlap="1" wp14:anchorId="1BF93FF0" wp14:editId="10808503">
          <wp:simplePos x="0" y="0"/>
          <wp:positionH relativeFrom="margin">
            <wp:posOffset>-183515</wp:posOffset>
          </wp:positionH>
          <wp:positionV relativeFrom="paragraph">
            <wp:posOffset>10795</wp:posOffset>
          </wp:positionV>
          <wp:extent cx="2905125" cy="365760"/>
          <wp:effectExtent l="0" t="0" r="0" b="0"/>
          <wp:wrapNone/>
          <wp:docPr id="1622993821" name="Imagen 162299382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2"/>
                  <a:stretch>
                    <a:fillRect/>
                  </a:stretch>
                </pic:blipFill>
                <pic:spPr bwMode="auto">
                  <a:xfrm>
                    <a:off x="0" y="0"/>
                    <a:ext cx="2905125" cy="365760"/>
                  </a:xfrm>
                  <a:prstGeom prst="rect">
                    <a:avLst/>
                  </a:prstGeom>
                </pic:spPr>
              </pic:pic>
            </a:graphicData>
          </a:graphic>
        </wp:anchor>
      </w:drawing>
    </w:r>
  </w:p>
  <w:p w14:paraId="1C56BFF3" w14:textId="5DA2D9B1" w:rsidR="004E1810" w:rsidRDefault="004E1810">
    <w:pPr>
      <w:pStyle w:val="Encabezado"/>
      <w:jc w:val="right"/>
      <w:rPr>
        <w:rFonts w:ascii="Montserrat" w:hAnsi="Montserrat"/>
        <w:b/>
        <w:bCs/>
        <w:sz w:val="20"/>
        <w:szCs w:val="20"/>
      </w:rPr>
    </w:pPr>
  </w:p>
  <w:p w14:paraId="470E88D8" w14:textId="22FD9EF1" w:rsidR="004E1810" w:rsidRDefault="004879B3">
    <w:pPr>
      <w:pStyle w:val="Encabezado"/>
      <w:jc w:val="right"/>
      <w:rPr>
        <w:rFonts w:ascii="Montserrat" w:hAnsi="Montserrat"/>
        <w:b/>
        <w:bCs/>
        <w:sz w:val="20"/>
        <w:szCs w:val="20"/>
      </w:rPr>
    </w:pPr>
    <w:r>
      <w:rPr>
        <w:noProof/>
      </w:rPr>
      <w:pict w14:anchorId="2F6B2543">
        <v:line id="Conector recto 52" o:spid="_x0000_s1025" style="position:absolute;left:0;text-align:left;z-index:-251657728;visibility:visible;mso-wrap-distance-left:0;mso-wrap-distance-top:.55pt;mso-wrap-distance-right:.05pt;mso-wrap-distance-bottom:.5pt"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" o:allowincell="f" strokecolor="#603" strokeweight="1pt">
          <v:stroke joinstyle="miter"/>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CC45" w14:textId="77777777" w:rsidR="00565BEA" w:rsidRDefault="00565B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16B"/>
    <w:multiLevelType w:val="multilevel"/>
    <w:tmpl w:val="4626A06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B1137"/>
    <w:multiLevelType w:val="multilevel"/>
    <w:tmpl w:val="3BCC4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0242BD"/>
    <w:multiLevelType w:val="multilevel"/>
    <w:tmpl w:val="24D08A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945A42"/>
    <w:multiLevelType w:val="multilevel"/>
    <w:tmpl w:val="9EEC43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88B329B"/>
    <w:multiLevelType w:val="hybridMultilevel"/>
    <w:tmpl w:val="50A4F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1B2D31"/>
    <w:multiLevelType w:val="multilevel"/>
    <w:tmpl w:val="F20080D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4BA2D98"/>
    <w:multiLevelType w:val="hybridMultilevel"/>
    <w:tmpl w:val="9D705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9E5C03"/>
    <w:multiLevelType w:val="multilevel"/>
    <w:tmpl w:val="2D8A57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947C8C"/>
    <w:multiLevelType w:val="hybridMultilevel"/>
    <w:tmpl w:val="C020388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8AB6CF0"/>
    <w:multiLevelType w:val="multilevel"/>
    <w:tmpl w:val="110441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97E7EC3"/>
    <w:multiLevelType w:val="multilevel"/>
    <w:tmpl w:val="903CD9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C9D397C"/>
    <w:multiLevelType w:val="multilevel"/>
    <w:tmpl w:val="12909F7E"/>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5774B9E"/>
    <w:multiLevelType w:val="multilevel"/>
    <w:tmpl w:val="764A51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2EB6174"/>
    <w:multiLevelType w:val="multilevel"/>
    <w:tmpl w:val="C368123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48942A2B"/>
    <w:multiLevelType w:val="multilevel"/>
    <w:tmpl w:val="FFE8FA0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15:restartNumberingAfterBreak="0">
    <w:nsid w:val="4F4714AF"/>
    <w:multiLevelType w:val="multilevel"/>
    <w:tmpl w:val="7AA2337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0D24F00"/>
    <w:multiLevelType w:val="multilevel"/>
    <w:tmpl w:val="F4285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3257679"/>
    <w:multiLevelType w:val="multilevel"/>
    <w:tmpl w:val="AB2C5B34"/>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8" w15:restartNumberingAfterBreak="0">
    <w:nsid w:val="586A20F9"/>
    <w:multiLevelType w:val="multilevel"/>
    <w:tmpl w:val="4B6A768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9" w15:restartNumberingAfterBreak="0">
    <w:nsid w:val="616246D4"/>
    <w:multiLevelType w:val="multilevel"/>
    <w:tmpl w:val="FFE214EC"/>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20" w15:restartNumberingAfterBreak="0">
    <w:nsid w:val="6AEB7833"/>
    <w:multiLevelType w:val="multilevel"/>
    <w:tmpl w:val="3DB0F0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11354C"/>
    <w:multiLevelType w:val="multilevel"/>
    <w:tmpl w:val="BB3680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B94BF4"/>
    <w:multiLevelType w:val="multilevel"/>
    <w:tmpl w:val="2E48F5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24348F9"/>
    <w:multiLevelType w:val="multilevel"/>
    <w:tmpl w:val="830E514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4" w15:restartNumberingAfterBreak="0">
    <w:nsid w:val="7D0157BF"/>
    <w:multiLevelType w:val="multilevel"/>
    <w:tmpl w:val="270C720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225293286">
    <w:abstractNumId w:val="10"/>
  </w:num>
  <w:num w:numId="2" w16cid:durableId="828640326">
    <w:abstractNumId w:val="15"/>
  </w:num>
  <w:num w:numId="3" w16cid:durableId="1010989212">
    <w:abstractNumId w:val="0"/>
  </w:num>
  <w:num w:numId="4" w16cid:durableId="1783379395">
    <w:abstractNumId w:val="1"/>
  </w:num>
  <w:num w:numId="5" w16cid:durableId="1993875630">
    <w:abstractNumId w:val="11"/>
  </w:num>
  <w:num w:numId="6" w16cid:durableId="1614557618">
    <w:abstractNumId w:val="16"/>
  </w:num>
  <w:num w:numId="7" w16cid:durableId="505093462">
    <w:abstractNumId w:val="19"/>
  </w:num>
  <w:num w:numId="8" w16cid:durableId="82920624">
    <w:abstractNumId w:val="2"/>
  </w:num>
  <w:num w:numId="9" w16cid:durableId="414867495">
    <w:abstractNumId w:val="13"/>
  </w:num>
  <w:num w:numId="10" w16cid:durableId="739137137">
    <w:abstractNumId w:val="7"/>
  </w:num>
  <w:num w:numId="11" w16cid:durableId="3629359">
    <w:abstractNumId w:val="12"/>
  </w:num>
  <w:num w:numId="12" w16cid:durableId="803547068">
    <w:abstractNumId w:val="21"/>
  </w:num>
  <w:num w:numId="13" w16cid:durableId="325474245">
    <w:abstractNumId w:val="22"/>
  </w:num>
  <w:num w:numId="14" w16cid:durableId="38021374">
    <w:abstractNumId w:val="3"/>
  </w:num>
  <w:num w:numId="15" w16cid:durableId="266158527">
    <w:abstractNumId w:val="9"/>
  </w:num>
  <w:num w:numId="16" w16cid:durableId="1846894827">
    <w:abstractNumId w:val="14"/>
  </w:num>
  <w:num w:numId="17" w16cid:durableId="1672295152">
    <w:abstractNumId w:val="23"/>
  </w:num>
  <w:num w:numId="18" w16cid:durableId="1599633994">
    <w:abstractNumId w:val="24"/>
  </w:num>
  <w:num w:numId="19" w16cid:durableId="1507983547">
    <w:abstractNumId w:val="18"/>
  </w:num>
  <w:num w:numId="20" w16cid:durableId="1115101014">
    <w:abstractNumId w:val="17"/>
  </w:num>
  <w:num w:numId="21" w16cid:durableId="30568727">
    <w:abstractNumId w:val="5"/>
  </w:num>
  <w:num w:numId="22" w16cid:durableId="1850368033">
    <w:abstractNumId w:val="20"/>
  </w:num>
  <w:num w:numId="23" w16cid:durableId="851838409">
    <w:abstractNumId w:val="6"/>
  </w:num>
  <w:num w:numId="24" w16cid:durableId="395395183">
    <w:abstractNumId w:val="4"/>
  </w:num>
  <w:num w:numId="25" w16cid:durableId="67804460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go Espinosa">
    <w15:presenceInfo w15:providerId="Windows Live" w15:userId="d2a928e73dc26a45"/>
  </w15:person>
  <w15:person w15:author="Carolina Velazquez Carbajal">
    <w15:presenceInfo w15:providerId="AD" w15:userId="S::cvelazca@sct.gob.mx::6fbd5fa3-244f-4dca-870e-2b7279b97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810"/>
    <w:rsid w:val="00005CFC"/>
    <w:rsid w:val="000467DB"/>
    <w:rsid w:val="001B063B"/>
    <w:rsid w:val="00281632"/>
    <w:rsid w:val="002F2A62"/>
    <w:rsid w:val="00302714"/>
    <w:rsid w:val="003162AE"/>
    <w:rsid w:val="0036438E"/>
    <w:rsid w:val="004019C2"/>
    <w:rsid w:val="004024ED"/>
    <w:rsid w:val="00403D73"/>
    <w:rsid w:val="004879B3"/>
    <w:rsid w:val="004A1370"/>
    <w:rsid w:val="004C3885"/>
    <w:rsid w:val="004E1810"/>
    <w:rsid w:val="0055358F"/>
    <w:rsid w:val="00565BEA"/>
    <w:rsid w:val="005A0114"/>
    <w:rsid w:val="0063337E"/>
    <w:rsid w:val="00690DAA"/>
    <w:rsid w:val="00695815"/>
    <w:rsid w:val="006A7B79"/>
    <w:rsid w:val="006C07D1"/>
    <w:rsid w:val="00884255"/>
    <w:rsid w:val="00900CCE"/>
    <w:rsid w:val="009119EE"/>
    <w:rsid w:val="009E6ADE"/>
    <w:rsid w:val="00A40735"/>
    <w:rsid w:val="00A644C2"/>
    <w:rsid w:val="00AB5ADB"/>
    <w:rsid w:val="00AF587A"/>
    <w:rsid w:val="00BA18F7"/>
    <w:rsid w:val="00C41E2F"/>
    <w:rsid w:val="00C45159"/>
    <w:rsid w:val="00C9211A"/>
    <w:rsid w:val="00CC19E3"/>
    <w:rsid w:val="00CD7850"/>
    <w:rsid w:val="00D013FE"/>
    <w:rsid w:val="00D762D6"/>
    <w:rsid w:val="00DE2FC6"/>
    <w:rsid w:val="00E31084"/>
    <w:rsid w:val="00ED3B27"/>
    <w:rsid w:val="00F37ED1"/>
    <w:rsid w:val="00FA4D09"/>
    <w:rsid w:val="00FD7B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FCF2"/>
  <w15:docId w15:val="{6FC5A02D-9299-4F07-986D-8C67034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19C2"/>
    <w:pPr>
      <w:suppressAutoHyphens w:val="0"/>
    </w:pPr>
  </w:style>
  <w:style w:type="character" w:styleId="Refdecomentario">
    <w:name w:val="annotation reference"/>
    <w:basedOn w:val="Fuentedeprrafopredeter"/>
    <w:uiPriority w:val="99"/>
    <w:semiHidden/>
    <w:unhideWhenUsed/>
    <w:rsid w:val="0055358F"/>
    <w:rPr>
      <w:sz w:val="16"/>
      <w:szCs w:val="16"/>
    </w:rPr>
  </w:style>
  <w:style w:type="paragraph" w:styleId="Textocomentario">
    <w:name w:val="annotation text"/>
    <w:basedOn w:val="Normal"/>
    <w:link w:val="TextocomentarioCar"/>
    <w:uiPriority w:val="99"/>
    <w:unhideWhenUsed/>
    <w:rsid w:val="0055358F"/>
    <w:pPr>
      <w:spacing w:line="240" w:lineRule="auto"/>
    </w:pPr>
    <w:rPr>
      <w:sz w:val="20"/>
      <w:szCs w:val="20"/>
    </w:rPr>
  </w:style>
  <w:style w:type="character" w:customStyle="1" w:styleId="TextocomentarioCar">
    <w:name w:val="Texto comentario Car"/>
    <w:basedOn w:val="Fuentedeprrafopredeter"/>
    <w:link w:val="Textocomentario"/>
    <w:uiPriority w:val="99"/>
    <w:rsid w:val="0055358F"/>
    <w:rPr>
      <w:sz w:val="20"/>
      <w:szCs w:val="20"/>
    </w:rPr>
  </w:style>
  <w:style w:type="paragraph" w:styleId="Asuntodelcomentario">
    <w:name w:val="annotation subject"/>
    <w:basedOn w:val="Textocomentario"/>
    <w:next w:val="Textocomentario"/>
    <w:link w:val="AsuntodelcomentarioCar"/>
    <w:uiPriority w:val="99"/>
    <w:semiHidden/>
    <w:unhideWhenUsed/>
    <w:rsid w:val="0055358F"/>
    <w:rPr>
      <w:b/>
      <w:bCs/>
    </w:rPr>
  </w:style>
  <w:style w:type="character" w:customStyle="1" w:styleId="AsuntodelcomentarioCar">
    <w:name w:val="Asunto del comentario Car"/>
    <w:basedOn w:val="TextocomentarioCar"/>
    <w:link w:val="Asuntodelcomentario"/>
    <w:uiPriority w:val="99"/>
    <w:semiHidden/>
    <w:rsid w:val="00553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785">
      <w:bodyDiv w:val="1"/>
      <w:marLeft w:val="0"/>
      <w:marRight w:val="0"/>
      <w:marTop w:val="0"/>
      <w:marBottom w:val="0"/>
      <w:divBdr>
        <w:top w:val="none" w:sz="0" w:space="0" w:color="auto"/>
        <w:left w:val="none" w:sz="0" w:space="0" w:color="auto"/>
        <w:bottom w:val="none" w:sz="0" w:space="0" w:color="auto"/>
        <w:right w:val="none" w:sz="0" w:space="0" w:color="auto"/>
      </w:divBdr>
    </w:div>
    <w:div w:id="1108743033">
      <w:bodyDiv w:val="1"/>
      <w:marLeft w:val="0"/>
      <w:marRight w:val="0"/>
      <w:marTop w:val="0"/>
      <w:marBottom w:val="0"/>
      <w:divBdr>
        <w:top w:val="none" w:sz="0" w:space="0" w:color="auto"/>
        <w:left w:val="none" w:sz="0" w:space="0" w:color="auto"/>
        <w:bottom w:val="none" w:sz="0" w:space="0" w:color="auto"/>
        <w:right w:val="none" w:sz="0" w:space="0" w:color="auto"/>
      </w:divBdr>
    </w:div>
    <w:div w:id="1383560442">
      <w:bodyDiv w:val="1"/>
      <w:marLeft w:val="0"/>
      <w:marRight w:val="0"/>
      <w:marTop w:val="0"/>
      <w:marBottom w:val="0"/>
      <w:divBdr>
        <w:top w:val="none" w:sz="0" w:space="0" w:color="auto"/>
        <w:left w:val="none" w:sz="0" w:space="0" w:color="auto"/>
        <w:bottom w:val="none" w:sz="0" w:space="0" w:color="auto"/>
        <w:right w:val="none" w:sz="0" w:space="0" w:color="auto"/>
      </w:divBdr>
    </w:div>
    <w:div w:id="171037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17</Pages>
  <Words>5356</Words>
  <Characters>29461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Espinosa.</dc:creator>
  <cp:keywords/>
  <dc:description/>
  <cp:lastModifiedBy>Hugo Espinosa</cp:lastModifiedBy>
  <cp:revision>13</cp:revision>
  <cp:lastPrinted>2024-02-19T16:23:00Z</cp:lastPrinted>
  <dcterms:created xsi:type="dcterms:W3CDTF">2023-03-11T20:37:00Z</dcterms:created>
  <dcterms:modified xsi:type="dcterms:W3CDTF">2024-03-05T18:42:00Z</dcterms:modified>
  <dc:language>es-MX</dc:language>
</cp:coreProperties>
</file>