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F51A1" w14:textId="77777777" w:rsidR="00282AE0" w:rsidRPr="00282AE0" w:rsidRDefault="00282AE0" w:rsidP="00330D7D">
      <w:pPr>
        <w:pStyle w:val="Listavistosa-nfasis11"/>
      </w:pPr>
      <w:r w:rsidRPr="00282AE0">
        <w:t xml:space="preserve">                                                                                                                                                                                                                                                                                                                                                          </w:t>
      </w:r>
    </w:p>
    <w:p w14:paraId="6D3B4CBA"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16FB611A"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44C8DAB7"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r>
        <w:rPr>
          <w:rFonts w:ascii="Garamond" w:hAnsi="Garamond" w:cs="Arial"/>
          <w:noProof/>
          <w:sz w:val="24"/>
          <w:szCs w:val="24"/>
          <w:lang w:val="es-MX" w:eastAsia="es-MX"/>
        </w:rPr>
        <w:drawing>
          <wp:anchor distT="0" distB="0" distL="114300" distR="114300" simplePos="0" relativeHeight="251899904" behindDoc="0" locked="0" layoutInCell="1" allowOverlap="1" wp14:anchorId="2B433FDD" wp14:editId="4DF5C458">
            <wp:simplePos x="0" y="0"/>
            <wp:positionH relativeFrom="column">
              <wp:posOffset>3505200</wp:posOffset>
            </wp:positionH>
            <wp:positionV relativeFrom="paragraph">
              <wp:posOffset>139065</wp:posOffset>
            </wp:positionV>
            <wp:extent cx="2614930" cy="1382395"/>
            <wp:effectExtent l="0" t="0" r="0" b="8255"/>
            <wp:wrapNone/>
            <wp:docPr id="760" name="Imagen 760"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4930" cy="1382395"/>
                    </a:xfrm>
                    <a:prstGeom prst="rect">
                      <a:avLst/>
                    </a:prstGeom>
                    <a:noFill/>
                    <a:ln>
                      <a:noFill/>
                    </a:ln>
                  </pic:spPr>
                </pic:pic>
              </a:graphicData>
            </a:graphic>
          </wp:anchor>
        </w:drawing>
      </w:r>
    </w:p>
    <w:p w14:paraId="687B8821"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6622382C"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49D1D630"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1212BFFD"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745C0A80"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0A0BB62E"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7E58C8EA"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2F20C0C7"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1690713B"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3E549D3B"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4F20AE22"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33C5360E"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2FB7798C"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247"/>
        <w:jc w:val="both"/>
        <w:textAlignment w:val="auto"/>
        <w:rPr>
          <w:rFonts w:ascii="Garamond" w:hAnsi="Garamond" w:cs="Arial"/>
          <w:bCs/>
          <w:sz w:val="24"/>
          <w:szCs w:val="24"/>
          <w:lang w:val="es-ES"/>
        </w:rPr>
      </w:pPr>
    </w:p>
    <w:p w14:paraId="2CBECE1F" w14:textId="77777777" w:rsidR="00282AE0" w:rsidRPr="00282AE0" w:rsidRDefault="00282AE0" w:rsidP="00282AE0">
      <w:pPr>
        <w:tabs>
          <w:tab w:val="left" w:pos="7938"/>
        </w:tabs>
        <w:overflowPunct/>
        <w:autoSpaceDE/>
        <w:autoSpaceDN/>
        <w:adjustRightInd/>
        <w:jc w:val="both"/>
        <w:textAlignment w:val="auto"/>
        <w:rPr>
          <w:rFonts w:ascii="Garamond" w:hAnsi="Garamond"/>
          <w:color w:val="808080"/>
          <w:sz w:val="40"/>
          <w:szCs w:val="40"/>
          <w:lang w:val="es-ES"/>
        </w:rPr>
      </w:pPr>
      <w:r w:rsidRPr="00282AE0">
        <w:rPr>
          <w:rFonts w:ascii="Garamond" w:hAnsi="Garamond"/>
          <w:color w:val="808080"/>
          <w:sz w:val="40"/>
          <w:szCs w:val="40"/>
          <w:lang w:val="es-ES"/>
        </w:rPr>
        <w:t>DIRECCIÓN GENERAL DE PROGRAMACIÓN, ORGANIZACIÓN Y PRESUPUESTO</w:t>
      </w:r>
    </w:p>
    <w:p w14:paraId="2EF64212" w14:textId="77777777" w:rsidR="00282AE0" w:rsidRPr="00282AE0" w:rsidRDefault="00282AE0" w:rsidP="00282AE0">
      <w:pPr>
        <w:overflowPunct/>
        <w:autoSpaceDE/>
        <w:autoSpaceDN/>
        <w:adjustRightInd/>
        <w:jc w:val="both"/>
        <w:textAlignment w:val="auto"/>
        <w:rPr>
          <w:rFonts w:ascii="Garamond" w:hAnsi="Garamond"/>
          <w:sz w:val="40"/>
          <w:szCs w:val="40"/>
          <w:lang w:val="es-ES"/>
        </w:rPr>
      </w:pPr>
    </w:p>
    <w:p w14:paraId="385178F7" w14:textId="77777777" w:rsidR="00282AE0" w:rsidRPr="00282AE0" w:rsidRDefault="00282AE0" w:rsidP="00282AE0">
      <w:pPr>
        <w:overflowPunct/>
        <w:autoSpaceDE/>
        <w:autoSpaceDN/>
        <w:adjustRightInd/>
        <w:jc w:val="both"/>
        <w:textAlignment w:val="auto"/>
        <w:rPr>
          <w:rFonts w:ascii="Garamond" w:hAnsi="Garamond"/>
          <w:sz w:val="40"/>
          <w:szCs w:val="40"/>
          <w:lang w:val="es-ES"/>
        </w:rPr>
      </w:pPr>
    </w:p>
    <w:p w14:paraId="289A8010" w14:textId="77777777" w:rsidR="00282AE0" w:rsidRPr="00282AE0" w:rsidRDefault="00282AE0" w:rsidP="00282AE0">
      <w:pPr>
        <w:overflowPunct/>
        <w:autoSpaceDE/>
        <w:autoSpaceDN/>
        <w:adjustRightInd/>
        <w:jc w:val="both"/>
        <w:textAlignment w:val="auto"/>
        <w:rPr>
          <w:rFonts w:ascii="Garamond" w:hAnsi="Garamond"/>
          <w:b/>
          <w:sz w:val="40"/>
          <w:szCs w:val="40"/>
          <w:lang w:val="es-ES"/>
        </w:rPr>
      </w:pPr>
    </w:p>
    <w:p w14:paraId="4A2FA19B" w14:textId="77777777" w:rsidR="00282AE0" w:rsidRPr="00282AE0" w:rsidRDefault="00282AE0" w:rsidP="00282AE0">
      <w:pPr>
        <w:overflowPunct/>
        <w:autoSpaceDE/>
        <w:autoSpaceDN/>
        <w:adjustRightInd/>
        <w:jc w:val="both"/>
        <w:textAlignment w:val="auto"/>
        <w:rPr>
          <w:rFonts w:ascii="Garamond" w:hAnsi="Garamond"/>
          <w:b/>
          <w:sz w:val="40"/>
          <w:szCs w:val="40"/>
          <w:lang w:val="es-ES"/>
        </w:rPr>
      </w:pPr>
    </w:p>
    <w:p w14:paraId="20578F34" w14:textId="77777777" w:rsidR="00282AE0" w:rsidRPr="00282AE0" w:rsidRDefault="00282AE0" w:rsidP="00911A9B">
      <w:pPr>
        <w:pBdr>
          <w:top w:val="single" w:sz="6" w:space="31" w:color="808080" w:shadow="1"/>
          <w:left w:val="single" w:sz="6" w:space="31" w:color="808080" w:shadow="1"/>
          <w:bottom w:val="single" w:sz="6" w:space="31" w:color="808080" w:shadow="1"/>
          <w:right w:val="single" w:sz="6" w:space="31" w:color="808080" w:shadow="1"/>
        </w:pBdr>
        <w:shd w:val="pct10" w:color="auto" w:fill="auto"/>
        <w:overflowPunct/>
        <w:autoSpaceDE/>
        <w:autoSpaceDN/>
        <w:adjustRightInd/>
        <w:spacing w:line="1000" w:lineRule="exact"/>
        <w:ind w:left="601" w:right="601"/>
        <w:jc w:val="center"/>
        <w:textAlignment w:val="auto"/>
        <w:rPr>
          <w:rFonts w:ascii="Garamond" w:eastAsia="Batang" w:hAnsi="Garamond"/>
          <w:b/>
          <w:color w:val="808080"/>
          <w:kern w:val="28"/>
          <w:sz w:val="44"/>
          <w:szCs w:val="44"/>
          <w:lang w:val="es-ES" w:eastAsia="en-US"/>
        </w:rPr>
      </w:pPr>
      <w:r w:rsidRPr="00282AE0">
        <w:rPr>
          <w:rFonts w:ascii="Garamond" w:eastAsia="Batang" w:hAnsi="Garamond"/>
          <w:b/>
          <w:color w:val="808080"/>
          <w:kern w:val="28"/>
          <w:sz w:val="44"/>
          <w:szCs w:val="44"/>
          <w:lang w:val="es-ES" w:eastAsia="en-US"/>
        </w:rPr>
        <w:t>MANUAL DE ORGANIZACIÓN</w:t>
      </w:r>
    </w:p>
    <w:p w14:paraId="5A1D73D6"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420"/>
        <w:jc w:val="both"/>
        <w:textAlignment w:val="auto"/>
        <w:rPr>
          <w:rFonts w:ascii="Garamond" w:hAnsi="Garamond" w:cs="Arial"/>
          <w:bCs/>
          <w:sz w:val="24"/>
          <w:szCs w:val="24"/>
          <w:lang w:val="es-ES"/>
        </w:rPr>
      </w:pPr>
    </w:p>
    <w:p w14:paraId="36F1D08E" w14:textId="77777777" w:rsidR="00282AE0" w:rsidRPr="00282AE0" w:rsidRDefault="00282AE0" w:rsidP="002B036E">
      <w:pPr>
        <w:tabs>
          <w:tab w:val="right" w:leader="dot" w:pos="9214"/>
        </w:tabs>
        <w:overflowPunct/>
        <w:autoSpaceDE/>
        <w:autoSpaceDN/>
        <w:adjustRightInd/>
        <w:ind w:right="476"/>
        <w:jc w:val="right"/>
        <w:textAlignment w:val="auto"/>
        <w:rPr>
          <w:rFonts w:ascii="Arial Black" w:hAnsi="Arial Black"/>
          <w:noProof/>
          <w:spacing w:val="-25"/>
          <w:kern w:val="28"/>
          <w:sz w:val="24"/>
          <w:szCs w:val="24"/>
          <w:lang w:val="es-ES"/>
        </w:rPr>
      </w:pPr>
    </w:p>
    <w:p w14:paraId="75DA9C11"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p>
    <w:p w14:paraId="5EA23920"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p>
    <w:p w14:paraId="107671B2" w14:textId="38FB2CFD" w:rsidR="00282AE0" w:rsidRPr="00282AE0" w:rsidRDefault="00C01D4A" w:rsidP="00C01D4A">
      <w:pPr>
        <w:tabs>
          <w:tab w:val="left" w:pos="708"/>
          <w:tab w:val="left" w:pos="1416"/>
          <w:tab w:val="left" w:pos="2124"/>
          <w:tab w:val="left" w:pos="2832"/>
          <w:tab w:val="left" w:pos="3540"/>
          <w:tab w:val="left" w:pos="4248"/>
          <w:tab w:val="left" w:pos="4956"/>
          <w:tab w:val="left" w:pos="5664"/>
        </w:tabs>
        <w:overflowPunct/>
        <w:jc w:val="both"/>
        <w:textAlignment w:val="auto"/>
        <w:rPr>
          <w:rFonts w:ascii="Garamond" w:hAnsi="Garamond" w:cs="Arial"/>
          <w:bCs/>
          <w:sz w:val="24"/>
          <w:szCs w:val="24"/>
          <w:lang w:val="es-ES"/>
        </w:rPr>
      </w:pPr>
      <w:r>
        <w:rPr>
          <w:rFonts w:ascii="Garamond" w:hAnsi="Garamond" w:cs="Arial"/>
          <w:bCs/>
          <w:sz w:val="24"/>
          <w:szCs w:val="24"/>
          <w:lang w:val="es-ES"/>
        </w:rPr>
        <w:tab/>
      </w:r>
      <w:r>
        <w:rPr>
          <w:rFonts w:ascii="Garamond" w:hAnsi="Garamond" w:cs="Arial"/>
          <w:bCs/>
          <w:sz w:val="24"/>
          <w:szCs w:val="24"/>
          <w:lang w:val="es-ES"/>
        </w:rPr>
        <w:tab/>
      </w:r>
      <w:r>
        <w:rPr>
          <w:rFonts w:ascii="Garamond" w:hAnsi="Garamond" w:cs="Arial"/>
          <w:bCs/>
          <w:sz w:val="24"/>
          <w:szCs w:val="24"/>
          <w:lang w:val="es-ES"/>
        </w:rPr>
        <w:tab/>
      </w:r>
      <w:r>
        <w:rPr>
          <w:rFonts w:ascii="Garamond" w:hAnsi="Garamond" w:cs="Arial"/>
          <w:bCs/>
          <w:sz w:val="24"/>
          <w:szCs w:val="24"/>
          <w:lang w:val="es-ES"/>
        </w:rPr>
        <w:tab/>
      </w:r>
      <w:r>
        <w:rPr>
          <w:rFonts w:ascii="Garamond" w:hAnsi="Garamond" w:cs="Arial"/>
          <w:bCs/>
          <w:sz w:val="24"/>
          <w:szCs w:val="24"/>
          <w:lang w:val="es-ES"/>
        </w:rPr>
        <w:tab/>
      </w:r>
      <w:r>
        <w:rPr>
          <w:rFonts w:ascii="Garamond" w:hAnsi="Garamond" w:cs="Arial"/>
          <w:bCs/>
          <w:sz w:val="24"/>
          <w:szCs w:val="24"/>
          <w:lang w:val="es-ES"/>
        </w:rPr>
        <w:tab/>
      </w:r>
      <w:r>
        <w:rPr>
          <w:rFonts w:ascii="Garamond" w:hAnsi="Garamond" w:cs="Arial"/>
          <w:bCs/>
          <w:sz w:val="24"/>
          <w:szCs w:val="24"/>
          <w:lang w:val="es-ES"/>
        </w:rPr>
        <w:tab/>
      </w:r>
      <w:r>
        <w:rPr>
          <w:rFonts w:ascii="Garamond" w:hAnsi="Garamond" w:cs="Arial"/>
          <w:bCs/>
          <w:sz w:val="24"/>
          <w:szCs w:val="24"/>
          <w:lang w:val="es-ES"/>
        </w:rPr>
        <w:tab/>
      </w:r>
      <w:r>
        <w:rPr>
          <w:rFonts w:ascii="Garamond" w:hAnsi="Garamond" w:cs="Arial"/>
          <w:bCs/>
          <w:sz w:val="24"/>
          <w:szCs w:val="24"/>
          <w:lang w:val="es-ES"/>
        </w:rPr>
        <w:tab/>
      </w:r>
    </w:p>
    <w:p w14:paraId="2AF470D0"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p>
    <w:p w14:paraId="7E98A969"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p>
    <w:p w14:paraId="41A816C8" w14:textId="09B18AA7" w:rsidR="00282AE0" w:rsidRPr="00282AE0" w:rsidRDefault="00E41E42"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r>
        <w:rPr>
          <w:rFonts w:ascii="Garamond" w:hAnsi="Garamond" w:cs="Arial"/>
          <w:bCs/>
          <w:noProof/>
          <w:sz w:val="24"/>
          <w:szCs w:val="24"/>
          <w:lang w:val="es-MX" w:eastAsia="es-MX"/>
        </w:rPr>
        <mc:AlternateContent>
          <mc:Choice Requires="wps">
            <w:drawing>
              <wp:anchor distT="0" distB="0" distL="114300" distR="114300" simplePos="0" relativeHeight="251898880" behindDoc="0" locked="0" layoutInCell="1" allowOverlap="1" wp14:anchorId="687A539C" wp14:editId="44158C3B">
                <wp:simplePos x="0" y="0"/>
                <wp:positionH relativeFrom="column">
                  <wp:posOffset>2573655</wp:posOffset>
                </wp:positionH>
                <wp:positionV relativeFrom="paragraph">
                  <wp:posOffset>-3810</wp:posOffset>
                </wp:positionV>
                <wp:extent cx="3432810" cy="628015"/>
                <wp:effectExtent l="0" t="0" r="0" b="635"/>
                <wp:wrapNone/>
                <wp:docPr id="1725" name="Cuadro de texto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628015"/>
                        </a:xfrm>
                        <a:prstGeom prst="rect">
                          <a:avLst/>
                        </a:prstGeom>
                        <a:solidFill>
                          <a:srgbClr val="FFFFFF"/>
                        </a:solidFill>
                        <a:ln w="9525">
                          <a:solidFill>
                            <a:srgbClr val="FFFFFF"/>
                          </a:solidFill>
                          <a:miter lim="800000"/>
                          <a:headEnd/>
                          <a:tailEnd/>
                        </a:ln>
                      </wps:spPr>
                      <wps:txbx>
                        <w:txbxContent>
                          <w:p w14:paraId="0603E31E" w14:textId="3224E144" w:rsidR="00262BE5" w:rsidRDefault="00262BE5" w:rsidP="00282AE0">
                            <w:pPr>
                              <w:ind w:left="420"/>
                              <w:jc w:val="right"/>
                              <w:rPr>
                                <w:b/>
                              </w:rPr>
                            </w:pPr>
                            <w:r w:rsidRPr="00A964B2">
                              <w:t xml:space="preserve">VIGENCIA: </w:t>
                            </w:r>
                            <w:r>
                              <w:rPr>
                                <w:b/>
                              </w:rPr>
                              <w:t>NOVIEMBRE 2013</w:t>
                            </w:r>
                          </w:p>
                          <w:p w14:paraId="7E749987" w14:textId="6CA33ED9" w:rsidR="00262BE5" w:rsidRDefault="00262BE5" w:rsidP="00282AE0">
                            <w:pPr>
                              <w:ind w:left="420"/>
                              <w:jc w:val="right"/>
                              <w:rPr>
                                <w:b/>
                              </w:rPr>
                            </w:pPr>
                            <w:r>
                              <w:t>ACTUALIZACIÓN PARCIAL:</w:t>
                            </w:r>
                            <w:r>
                              <w:rPr>
                                <w:b/>
                              </w:rPr>
                              <w:t xml:space="preserve"> JULIO 2018</w:t>
                            </w:r>
                          </w:p>
                          <w:p w14:paraId="70DB0B85" w14:textId="3D27BAD1" w:rsidR="00262BE5" w:rsidRDefault="00262BE5" w:rsidP="00282AE0">
                            <w:pPr>
                              <w:ind w:left="420"/>
                              <w:jc w:val="right"/>
                              <w:rPr>
                                <w:sz w:val="28"/>
                                <w:lang w:val="es-MX"/>
                              </w:rPr>
                            </w:pPr>
                            <w:r w:rsidRPr="00A964B2">
                              <w:rPr>
                                <w:lang w:val="es-MX"/>
                              </w:rPr>
                              <w:t xml:space="preserve">N° DE REGISTRO: </w:t>
                            </w:r>
                            <w:r w:rsidR="00C01D4A" w:rsidRPr="00C01D4A">
                              <w:rPr>
                                <w:b/>
                                <w:lang w:val="es-MX"/>
                              </w:rPr>
                              <w:t>SCT-710-1.01-A9</w:t>
                            </w:r>
                            <w:r w:rsidRPr="00C01D4A">
                              <w:rPr>
                                <w:b/>
                                <w:lang w:val="es-MX"/>
                              </w:rPr>
                              <w:t>-201</w:t>
                            </w:r>
                            <w:r w:rsidR="00C01D4A" w:rsidRPr="00C01D4A">
                              <w:rPr>
                                <w:b/>
                                <w:lang w:val="es-MX"/>
                              </w:rPr>
                              <w:t>8</w:t>
                            </w:r>
                          </w:p>
                          <w:p w14:paraId="1E55EA73" w14:textId="77777777" w:rsidR="00262BE5" w:rsidRDefault="00262BE5" w:rsidP="00282AE0">
                            <w:pPr>
                              <w:jc w:val="right"/>
                              <w:rPr>
                                <w:sz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A539C" id="_x0000_t202" coordsize="21600,21600" o:spt="202" path="m,l,21600r21600,l21600,xe">
                <v:stroke joinstyle="miter"/>
                <v:path gradientshapeok="t" o:connecttype="rect"/>
              </v:shapetype>
              <v:shape id="Cuadro de texto 757" o:spid="_x0000_s1026" type="#_x0000_t202" style="position:absolute;left:0;text-align:left;margin-left:202.65pt;margin-top:-.3pt;width:270.3pt;height:49.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" strokecolor="white">
                <v:textbox>
                  <w:txbxContent>
                    <w:p w14:paraId="0603E31E" w14:textId="3224E144" w:rsidR="00262BE5" w:rsidRDefault="00262BE5" w:rsidP="00282AE0">
                      <w:pPr>
                        <w:ind w:left="420"/>
                        <w:jc w:val="right"/>
                        <w:rPr>
                          <w:b/>
                        </w:rPr>
                      </w:pPr>
                      <w:r w:rsidRPr="00A964B2">
                        <w:t xml:space="preserve">VIGENCIA: </w:t>
                      </w:r>
                      <w:r>
                        <w:rPr>
                          <w:b/>
                        </w:rPr>
                        <w:t>NOVIEMBRE 2013</w:t>
                      </w:r>
                    </w:p>
                    <w:p w14:paraId="7E749987" w14:textId="6CA33ED9" w:rsidR="00262BE5" w:rsidRDefault="00262BE5" w:rsidP="00282AE0">
                      <w:pPr>
                        <w:ind w:left="420"/>
                        <w:jc w:val="right"/>
                        <w:rPr>
                          <w:b/>
                        </w:rPr>
                      </w:pPr>
                      <w:r>
                        <w:t>ACTUALIZACIÓN PARCIAL:</w:t>
                      </w:r>
                      <w:r>
                        <w:rPr>
                          <w:b/>
                        </w:rPr>
                        <w:t xml:space="preserve"> JULIO 2018</w:t>
                      </w:r>
                    </w:p>
                    <w:p w14:paraId="70DB0B85" w14:textId="3D27BAD1" w:rsidR="00262BE5" w:rsidRDefault="00262BE5" w:rsidP="00282AE0">
                      <w:pPr>
                        <w:ind w:left="420"/>
                        <w:jc w:val="right"/>
                        <w:rPr>
                          <w:sz w:val="28"/>
                          <w:lang w:val="es-MX"/>
                        </w:rPr>
                      </w:pPr>
                      <w:r w:rsidRPr="00A964B2">
                        <w:rPr>
                          <w:lang w:val="es-MX"/>
                        </w:rPr>
                        <w:t xml:space="preserve">N° DE REGISTRO: </w:t>
                      </w:r>
                      <w:r w:rsidR="00C01D4A" w:rsidRPr="00C01D4A">
                        <w:rPr>
                          <w:b/>
                          <w:lang w:val="es-MX"/>
                        </w:rPr>
                        <w:t>SCT-710-1.01-A9</w:t>
                      </w:r>
                      <w:r w:rsidRPr="00C01D4A">
                        <w:rPr>
                          <w:b/>
                          <w:lang w:val="es-MX"/>
                        </w:rPr>
                        <w:t>-201</w:t>
                      </w:r>
                      <w:r w:rsidR="00C01D4A" w:rsidRPr="00C01D4A">
                        <w:rPr>
                          <w:b/>
                          <w:lang w:val="es-MX"/>
                        </w:rPr>
                        <w:t>8</w:t>
                      </w:r>
                    </w:p>
                    <w:p w14:paraId="1E55EA73" w14:textId="77777777" w:rsidR="00262BE5" w:rsidRDefault="00262BE5" w:rsidP="00282AE0">
                      <w:pPr>
                        <w:jc w:val="right"/>
                        <w:rPr>
                          <w:sz w:val="28"/>
                          <w:lang w:val="es-MX"/>
                        </w:rPr>
                      </w:pPr>
                    </w:p>
                  </w:txbxContent>
                </v:textbox>
              </v:shape>
            </w:pict>
          </mc:Fallback>
        </mc:AlternateContent>
      </w:r>
    </w:p>
    <w:p w14:paraId="687ED763" w14:textId="77777777" w:rsidR="00282AE0" w:rsidRPr="00282AE0" w:rsidRDefault="00282AE0" w:rsidP="00282AE0">
      <w:pPr>
        <w:tabs>
          <w:tab w:val="right" w:leader="dot" w:pos="9214"/>
        </w:tabs>
        <w:overflowPunct/>
        <w:autoSpaceDE/>
        <w:autoSpaceDN/>
        <w:adjustRightInd/>
        <w:ind w:right="476"/>
        <w:jc w:val="both"/>
        <w:textAlignment w:val="auto"/>
        <w:rPr>
          <w:rFonts w:ascii="Arial Black" w:hAnsi="Arial Black"/>
          <w:noProof/>
          <w:spacing w:val="-25"/>
          <w:kern w:val="28"/>
          <w:sz w:val="24"/>
          <w:szCs w:val="24"/>
          <w:lang w:val="es-ES"/>
        </w:rPr>
      </w:pPr>
    </w:p>
    <w:p w14:paraId="6519DDE9" w14:textId="77777777" w:rsidR="00282AE0" w:rsidRPr="00282AE0" w:rsidRDefault="00282AE0" w:rsidP="00282AE0">
      <w:pPr>
        <w:tabs>
          <w:tab w:val="right" w:leader="dot" w:pos="9214"/>
        </w:tabs>
        <w:overflowPunct/>
        <w:autoSpaceDE/>
        <w:autoSpaceDN/>
        <w:adjustRightInd/>
        <w:ind w:right="476"/>
        <w:jc w:val="both"/>
        <w:textAlignment w:val="auto"/>
        <w:rPr>
          <w:rFonts w:ascii="Arial Black" w:hAnsi="Arial Black"/>
          <w:noProof/>
          <w:spacing w:val="-25"/>
          <w:kern w:val="28"/>
          <w:sz w:val="24"/>
          <w:szCs w:val="24"/>
          <w:lang w:val="es-ES"/>
        </w:rPr>
      </w:pPr>
    </w:p>
    <w:p w14:paraId="2C631188" w14:textId="77777777" w:rsidR="00145716" w:rsidRPr="00986D74" w:rsidRDefault="00145716" w:rsidP="00E71C83">
      <w:pPr>
        <w:jc w:val="both"/>
        <w:rPr>
          <w:lang w:val="es-MX"/>
        </w:rPr>
        <w:sectPr w:rsidR="00145716" w:rsidRPr="00986D74" w:rsidSect="000750CA">
          <w:headerReference w:type="even" r:id="rId9"/>
          <w:headerReference w:type="default" r:id="rId10"/>
          <w:footerReference w:type="even" r:id="rId11"/>
          <w:footerReference w:type="default" r:id="rId12"/>
          <w:headerReference w:type="first" r:id="rId13"/>
          <w:footerReference w:type="first" r:id="rId14"/>
          <w:pgSz w:w="12242" w:h="15842" w:code="1"/>
          <w:pgMar w:top="1418" w:right="1106" w:bottom="1135" w:left="1259" w:header="709" w:footer="709" w:gutter="0"/>
          <w:cols w:space="708"/>
          <w:docGrid w:linePitch="360"/>
        </w:sectPr>
      </w:pPr>
    </w:p>
    <w:p w14:paraId="6FA458BC" w14:textId="77777777" w:rsidR="00145716" w:rsidRPr="00B14719" w:rsidRDefault="00145716" w:rsidP="00E71C83">
      <w:pPr>
        <w:pStyle w:val="Ttulo1"/>
        <w:numPr>
          <w:ilvl w:val="0"/>
          <w:numId w:val="0"/>
        </w:numPr>
        <w:ind w:left="432"/>
        <w:jc w:val="both"/>
        <w:rPr>
          <w:rFonts w:ascii="Arial Black" w:hAnsi="Arial Black"/>
          <w:color w:val="808080"/>
          <w:spacing w:val="-25"/>
          <w:sz w:val="32"/>
          <w:szCs w:val="32"/>
          <w:lang w:val="es-MX"/>
        </w:rPr>
      </w:pPr>
      <w:bookmarkStart w:id="0" w:name="_Toc365915671"/>
      <w:bookmarkStart w:id="1" w:name="_Toc125391736"/>
      <w:r w:rsidRPr="00B14719">
        <w:rPr>
          <w:rFonts w:ascii="Arial Black" w:hAnsi="Arial Black"/>
          <w:color w:val="808080"/>
          <w:spacing w:val="-25"/>
          <w:sz w:val="32"/>
          <w:szCs w:val="32"/>
          <w:lang w:val="es-MX"/>
        </w:rPr>
        <w:lastRenderedPageBreak/>
        <w:t>TABLA DE CONTENIDO</w:t>
      </w:r>
      <w:bookmarkEnd w:id="0"/>
      <w:bookmarkEnd w:id="1"/>
    </w:p>
    <w:p w14:paraId="0EED0555" w14:textId="77777777" w:rsidR="00145716" w:rsidRPr="007151C9" w:rsidRDefault="00145716" w:rsidP="00E71C83">
      <w:pPr>
        <w:tabs>
          <w:tab w:val="left" w:pos="284"/>
          <w:tab w:val="left" w:pos="851"/>
        </w:tabs>
        <w:jc w:val="both"/>
        <w:rPr>
          <w:rFonts w:ascii="Arial Black" w:hAnsi="Arial Black"/>
          <w:lang w:val="es-MX"/>
        </w:rPr>
      </w:pPr>
    </w:p>
    <w:sdt>
      <w:sdtPr>
        <w:rPr>
          <w:rFonts w:ascii="Times New Roman" w:hAnsi="Times New Roman"/>
          <w:noProof w:val="0"/>
          <w:spacing w:val="0"/>
          <w:lang w:val="es-ES_tradnl"/>
        </w:rPr>
        <w:id w:val="17184957"/>
        <w:docPartObj>
          <w:docPartGallery w:val="Table of Contents"/>
          <w:docPartUnique/>
        </w:docPartObj>
      </w:sdtPr>
      <w:sdtEndPr>
        <w:rPr>
          <w:rFonts w:ascii="Arial Black" w:hAnsi="Arial Black"/>
          <w:noProof/>
          <w:spacing w:val="-25"/>
          <w:lang w:val="es-MX"/>
        </w:rPr>
      </w:sdtEndPr>
      <w:sdtContent>
        <w:p w14:paraId="35F24A0C" w14:textId="77777777" w:rsidR="00341F3F" w:rsidRPr="00845EE7" w:rsidRDefault="00341F3F" w:rsidP="00282AE0">
          <w:pPr>
            <w:pStyle w:val="TDC1"/>
            <w:rPr>
              <w:kern w:val="28"/>
              <w:sz w:val="24"/>
              <w:szCs w:val="24"/>
              <w:lang w:val="es-ES"/>
            </w:rPr>
          </w:pPr>
        </w:p>
        <w:p w14:paraId="7031594B" w14:textId="17C632F4" w:rsidR="00AD6C62" w:rsidRPr="00AD6C62" w:rsidRDefault="001F12CA">
          <w:pPr>
            <w:pStyle w:val="TDC1"/>
            <w:rPr>
              <w:rFonts w:asciiTheme="minorHAnsi" w:eastAsiaTheme="minorEastAsia" w:hAnsiTheme="minorHAnsi" w:cstheme="minorBidi"/>
              <w:b/>
              <w:bCs/>
              <w:spacing w:val="0"/>
              <w:sz w:val="22"/>
              <w:szCs w:val="22"/>
              <w:lang w:eastAsia="es-MX"/>
            </w:rPr>
          </w:pPr>
          <w:r w:rsidRPr="00845EE7">
            <w:rPr>
              <w:rStyle w:val="Hipervnculo"/>
              <w:rFonts w:eastAsia="Batang"/>
              <w:lang w:eastAsia="en-US"/>
            </w:rPr>
            <w:fldChar w:fldCharType="begin"/>
          </w:r>
          <w:r w:rsidR="00341F3F" w:rsidRPr="00845EE7">
            <w:rPr>
              <w:rStyle w:val="Hipervnculo"/>
              <w:rFonts w:eastAsia="Batang"/>
              <w:lang w:eastAsia="en-US"/>
            </w:rPr>
            <w:instrText xml:space="preserve"> TOC \o "1-3" \h \z \u </w:instrText>
          </w:r>
          <w:r w:rsidRPr="00845EE7">
            <w:rPr>
              <w:rStyle w:val="Hipervnculo"/>
              <w:rFonts w:eastAsia="Batang"/>
              <w:lang w:eastAsia="en-US"/>
            </w:rPr>
            <w:fldChar w:fldCharType="separate"/>
          </w:r>
          <w:hyperlink w:anchor="_Toc125391736" w:history="1">
            <w:r w:rsidR="00AD6C62" w:rsidRPr="00AD6C62">
              <w:rPr>
                <w:rStyle w:val="Hipervnculo"/>
                <w:b/>
                <w:bCs/>
              </w:rPr>
              <w:t>TABLA DE CONTENIDO</w:t>
            </w:r>
            <w:r w:rsidR="00AD6C62" w:rsidRPr="00AD6C62">
              <w:rPr>
                <w:b/>
                <w:bCs/>
                <w:webHidden/>
              </w:rPr>
              <w:tab/>
            </w:r>
            <w:r w:rsidR="00AD6C62" w:rsidRPr="00AD6C62">
              <w:rPr>
                <w:b/>
                <w:bCs/>
                <w:webHidden/>
              </w:rPr>
              <w:fldChar w:fldCharType="begin"/>
            </w:r>
            <w:r w:rsidR="00AD6C62" w:rsidRPr="00AD6C62">
              <w:rPr>
                <w:b/>
                <w:bCs/>
                <w:webHidden/>
              </w:rPr>
              <w:instrText xml:space="preserve"> PAGEREF _Toc125391736 \h </w:instrText>
            </w:r>
            <w:r w:rsidR="00AD6C62" w:rsidRPr="00AD6C62">
              <w:rPr>
                <w:b/>
                <w:bCs/>
                <w:webHidden/>
              </w:rPr>
            </w:r>
            <w:r w:rsidR="00AD6C62" w:rsidRPr="00AD6C62">
              <w:rPr>
                <w:b/>
                <w:bCs/>
                <w:webHidden/>
              </w:rPr>
              <w:fldChar w:fldCharType="separate"/>
            </w:r>
            <w:r w:rsidR="007E7822">
              <w:rPr>
                <w:b/>
                <w:bCs/>
                <w:webHidden/>
              </w:rPr>
              <w:t>2</w:t>
            </w:r>
            <w:r w:rsidR="00AD6C62" w:rsidRPr="00AD6C62">
              <w:rPr>
                <w:b/>
                <w:bCs/>
                <w:webHidden/>
              </w:rPr>
              <w:fldChar w:fldCharType="end"/>
            </w:r>
          </w:hyperlink>
        </w:p>
        <w:p w14:paraId="303B8137" w14:textId="6D68B7BA"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737" w:history="1">
            <w:r w:rsidRPr="00AD6C62">
              <w:rPr>
                <w:rStyle w:val="Hipervnculo"/>
                <w:b/>
                <w:bCs/>
              </w:rPr>
              <w:t>PRESENTACIÓN</w:t>
            </w:r>
            <w:r w:rsidRPr="00AD6C62">
              <w:rPr>
                <w:b/>
                <w:bCs/>
                <w:webHidden/>
              </w:rPr>
              <w:tab/>
            </w:r>
            <w:r w:rsidRPr="00AD6C62">
              <w:rPr>
                <w:b/>
                <w:bCs/>
                <w:webHidden/>
              </w:rPr>
              <w:fldChar w:fldCharType="begin"/>
            </w:r>
            <w:r w:rsidRPr="00AD6C62">
              <w:rPr>
                <w:b/>
                <w:bCs/>
                <w:webHidden/>
              </w:rPr>
              <w:instrText xml:space="preserve"> PAGEREF _Toc125391737 \h </w:instrText>
            </w:r>
            <w:r w:rsidRPr="00AD6C62">
              <w:rPr>
                <w:b/>
                <w:bCs/>
                <w:webHidden/>
              </w:rPr>
            </w:r>
            <w:r w:rsidRPr="00AD6C62">
              <w:rPr>
                <w:b/>
                <w:bCs/>
                <w:webHidden/>
              </w:rPr>
              <w:fldChar w:fldCharType="separate"/>
            </w:r>
            <w:r w:rsidR="007E7822">
              <w:rPr>
                <w:b/>
                <w:bCs/>
                <w:webHidden/>
              </w:rPr>
              <w:t>7</w:t>
            </w:r>
            <w:r w:rsidRPr="00AD6C62">
              <w:rPr>
                <w:b/>
                <w:bCs/>
                <w:webHidden/>
              </w:rPr>
              <w:fldChar w:fldCharType="end"/>
            </w:r>
          </w:hyperlink>
        </w:p>
        <w:p w14:paraId="75D8F544" w14:textId="49A10D67"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738" w:history="1">
            <w:r w:rsidRPr="00AD6C62">
              <w:rPr>
                <w:rStyle w:val="Hipervnculo"/>
                <w:rFonts w:eastAsia="Batang"/>
                <w:b/>
                <w:bCs/>
                <w:kern w:val="28"/>
                <w:lang w:val="es-ES" w:eastAsia="en-US"/>
              </w:rPr>
              <w:t>1.  MARCO JURÍDICO</w:t>
            </w:r>
            <w:r w:rsidRPr="00AD6C62">
              <w:rPr>
                <w:b/>
                <w:bCs/>
                <w:webHidden/>
              </w:rPr>
              <w:tab/>
            </w:r>
            <w:r w:rsidRPr="00AD6C62">
              <w:rPr>
                <w:b/>
                <w:bCs/>
                <w:webHidden/>
              </w:rPr>
              <w:fldChar w:fldCharType="begin"/>
            </w:r>
            <w:r w:rsidRPr="00AD6C62">
              <w:rPr>
                <w:b/>
                <w:bCs/>
                <w:webHidden/>
              </w:rPr>
              <w:instrText xml:space="preserve"> PAGEREF _Toc125391738 \h </w:instrText>
            </w:r>
            <w:r w:rsidRPr="00AD6C62">
              <w:rPr>
                <w:b/>
                <w:bCs/>
                <w:webHidden/>
              </w:rPr>
            </w:r>
            <w:r w:rsidRPr="00AD6C62">
              <w:rPr>
                <w:b/>
                <w:bCs/>
                <w:webHidden/>
              </w:rPr>
              <w:fldChar w:fldCharType="separate"/>
            </w:r>
            <w:r w:rsidR="007E7822">
              <w:rPr>
                <w:b/>
                <w:bCs/>
                <w:webHidden/>
              </w:rPr>
              <w:t>8</w:t>
            </w:r>
            <w:r w:rsidRPr="00AD6C62">
              <w:rPr>
                <w:b/>
                <w:bCs/>
                <w:webHidden/>
              </w:rPr>
              <w:fldChar w:fldCharType="end"/>
            </w:r>
          </w:hyperlink>
        </w:p>
        <w:p w14:paraId="1F462D30" w14:textId="112E04EB"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739" w:history="1">
            <w:r w:rsidRPr="00AD6C62">
              <w:rPr>
                <w:rStyle w:val="Hipervnculo"/>
                <w:b/>
                <w:bCs/>
                <w:kern w:val="28"/>
              </w:rPr>
              <w:t>2. MISIÓN</w:t>
            </w:r>
            <w:r w:rsidRPr="00AD6C62">
              <w:rPr>
                <w:b/>
                <w:bCs/>
                <w:webHidden/>
              </w:rPr>
              <w:tab/>
            </w:r>
            <w:r w:rsidRPr="00AD6C62">
              <w:rPr>
                <w:b/>
                <w:bCs/>
                <w:webHidden/>
              </w:rPr>
              <w:fldChar w:fldCharType="begin"/>
            </w:r>
            <w:r w:rsidRPr="00AD6C62">
              <w:rPr>
                <w:b/>
                <w:bCs/>
                <w:webHidden/>
              </w:rPr>
              <w:instrText xml:space="preserve"> PAGEREF _Toc125391739 \h </w:instrText>
            </w:r>
            <w:r w:rsidRPr="00AD6C62">
              <w:rPr>
                <w:b/>
                <w:bCs/>
                <w:webHidden/>
              </w:rPr>
            </w:r>
            <w:r w:rsidRPr="00AD6C62">
              <w:rPr>
                <w:b/>
                <w:bCs/>
                <w:webHidden/>
              </w:rPr>
              <w:fldChar w:fldCharType="separate"/>
            </w:r>
            <w:r w:rsidR="007E7822">
              <w:rPr>
                <w:b/>
                <w:bCs/>
                <w:webHidden/>
              </w:rPr>
              <w:t>13</w:t>
            </w:r>
            <w:r w:rsidRPr="00AD6C62">
              <w:rPr>
                <w:b/>
                <w:bCs/>
                <w:webHidden/>
              </w:rPr>
              <w:fldChar w:fldCharType="end"/>
            </w:r>
          </w:hyperlink>
        </w:p>
        <w:p w14:paraId="62404B19" w14:textId="0AD0D7B9"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740" w:history="1">
            <w:r w:rsidRPr="00AD6C62">
              <w:rPr>
                <w:rStyle w:val="Hipervnculo"/>
                <w:b/>
                <w:bCs/>
                <w:kern w:val="28"/>
              </w:rPr>
              <w:t>3. VISIÓN</w:t>
            </w:r>
            <w:r w:rsidRPr="00AD6C62">
              <w:rPr>
                <w:b/>
                <w:bCs/>
                <w:webHidden/>
              </w:rPr>
              <w:tab/>
            </w:r>
            <w:r w:rsidRPr="00AD6C62">
              <w:rPr>
                <w:b/>
                <w:bCs/>
                <w:webHidden/>
              </w:rPr>
              <w:fldChar w:fldCharType="begin"/>
            </w:r>
            <w:r w:rsidRPr="00AD6C62">
              <w:rPr>
                <w:b/>
                <w:bCs/>
                <w:webHidden/>
              </w:rPr>
              <w:instrText xml:space="preserve"> PAGEREF _Toc125391740 \h </w:instrText>
            </w:r>
            <w:r w:rsidRPr="00AD6C62">
              <w:rPr>
                <w:b/>
                <w:bCs/>
                <w:webHidden/>
              </w:rPr>
            </w:r>
            <w:r w:rsidRPr="00AD6C62">
              <w:rPr>
                <w:b/>
                <w:bCs/>
                <w:webHidden/>
              </w:rPr>
              <w:fldChar w:fldCharType="separate"/>
            </w:r>
            <w:r w:rsidR="007E7822">
              <w:rPr>
                <w:b/>
                <w:bCs/>
                <w:webHidden/>
              </w:rPr>
              <w:t>14</w:t>
            </w:r>
            <w:r w:rsidRPr="00AD6C62">
              <w:rPr>
                <w:b/>
                <w:bCs/>
                <w:webHidden/>
              </w:rPr>
              <w:fldChar w:fldCharType="end"/>
            </w:r>
          </w:hyperlink>
        </w:p>
        <w:p w14:paraId="578DF4EB" w14:textId="0EA63558"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741" w:history="1">
            <w:r w:rsidRPr="00AD6C62">
              <w:rPr>
                <w:rStyle w:val="Hipervnculo"/>
                <w:rFonts w:eastAsia="Batang"/>
                <w:b/>
                <w:bCs/>
                <w:kern w:val="28"/>
                <w:lang w:val="es-ES" w:eastAsia="en-US"/>
              </w:rPr>
              <w:t>4. OBJETIVOS ESTRATÉGICOS</w:t>
            </w:r>
            <w:r w:rsidRPr="00AD6C62">
              <w:rPr>
                <w:b/>
                <w:bCs/>
                <w:webHidden/>
              </w:rPr>
              <w:tab/>
            </w:r>
            <w:r w:rsidRPr="00AD6C62">
              <w:rPr>
                <w:b/>
                <w:bCs/>
                <w:webHidden/>
              </w:rPr>
              <w:fldChar w:fldCharType="begin"/>
            </w:r>
            <w:r w:rsidRPr="00AD6C62">
              <w:rPr>
                <w:b/>
                <w:bCs/>
                <w:webHidden/>
              </w:rPr>
              <w:instrText xml:space="preserve"> PAGEREF _Toc125391741 \h </w:instrText>
            </w:r>
            <w:r w:rsidRPr="00AD6C62">
              <w:rPr>
                <w:b/>
                <w:bCs/>
                <w:webHidden/>
              </w:rPr>
            </w:r>
            <w:r w:rsidRPr="00AD6C62">
              <w:rPr>
                <w:b/>
                <w:bCs/>
                <w:webHidden/>
              </w:rPr>
              <w:fldChar w:fldCharType="separate"/>
            </w:r>
            <w:r w:rsidR="007E7822">
              <w:rPr>
                <w:b/>
                <w:bCs/>
                <w:webHidden/>
              </w:rPr>
              <w:t>15</w:t>
            </w:r>
            <w:r w:rsidRPr="00AD6C62">
              <w:rPr>
                <w:b/>
                <w:bCs/>
                <w:webHidden/>
              </w:rPr>
              <w:fldChar w:fldCharType="end"/>
            </w:r>
          </w:hyperlink>
        </w:p>
        <w:p w14:paraId="7BF9B85B" w14:textId="0D33CB71"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742" w:history="1">
            <w:r w:rsidRPr="00AD6C62">
              <w:rPr>
                <w:rStyle w:val="Hipervnculo"/>
                <w:rFonts w:eastAsia="Batang"/>
                <w:b/>
                <w:bCs/>
                <w:lang w:eastAsia="en-US"/>
              </w:rPr>
              <w:t>5. ORGANIGRAMA</w:t>
            </w:r>
            <w:r w:rsidRPr="00AD6C62">
              <w:rPr>
                <w:b/>
                <w:bCs/>
                <w:webHidden/>
              </w:rPr>
              <w:tab/>
            </w:r>
            <w:r w:rsidRPr="00AD6C62">
              <w:rPr>
                <w:b/>
                <w:bCs/>
                <w:webHidden/>
              </w:rPr>
              <w:fldChar w:fldCharType="begin"/>
            </w:r>
            <w:r w:rsidRPr="00AD6C62">
              <w:rPr>
                <w:b/>
                <w:bCs/>
                <w:webHidden/>
              </w:rPr>
              <w:instrText xml:space="preserve"> PAGEREF _Toc125391742 \h </w:instrText>
            </w:r>
            <w:r w:rsidRPr="00AD6C62">
              <w:rPr>
                <w:b/>
                <w:bCs/>
                <w:webHidden/>
              </w:rPr>
            </w:r>
            <w:r w:rsidRPr="00AD6C62">
              <w:rPr>
                <w:b/>
                <w:bCs/>
                <w:webHidden/>
              </w:rPr>
              <w:fldChar w:fldCharType="separate"/>
            </w:r>
            <w:r w:rsidR="007E7822">
              <w:rPr>
                <w:b/>
                <w:bCs/>
                <w:webHidden/>
              </w:rPr>
              <w:t>16</w:t>
            </w:r>
            <w:r w:rsidRPr="00AD6C62">
              <w:rPr>
                <w:b/>
                <w:bCs/>
                <w:webHidden/>
              </w:rPr>
              <w:fldChar w:fldCharType="end"/>
            </w:r>
          </w:hyperlink>
        </w:p>
        <w:p w14:paraId="362264DC" w14:textId="6A6BEA5C"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743" w:history="1">
            <w:r w:rsidRPr="00AD6C62">
              <w:rPr>
                <w:rStyle w:val="Hipervnculo"/>
                <w:rFonts w:eastAsia="Batang"/>
                <w:b/>
                <w:bCs/>
                <w:kern w:val="28"/>
                <w:lang w:val="es-ES" w:eastAsia="en-US"/>
              </w:rPr>
              <w:t>6. ATRIBUCIONES</w:t>
            </w:r>
            <w:r w:rsidRPr="00AD6C62">
              <w:rPr>
                <w:b/>
                <w:bCs/>
                <w:webHidden/>
              </w:rPr>
              <w:tab/>
            </w:r>
            <w:r w:rsidRPr="00AD6C62">
              <w:rPr>
                <w:b/>
                <w:bCs/>
                <w:webHidden/>
              </w:rPr>
              <w:fldChar w:fldCharType="begin"/>
            </w:r>
            <w:r w:rsidRPr="00AD6C62">
              <w:rPr>
                <w:b/>
                <w:bCs/>
                <w:webHidden/>
              </w:rPr>
              <w:instrText xml:space="preserve"> PAGEREF _Toc125391743 \h </w:instrText>
            </w:r>
            <w:r w:rsidRPr="00AD6C62">
              <w:rPr>
                <w:b/>
                <w:bCs/>
                <w:webHidden/>
              </w:rPr>
            </w:r>
            <w:r w:rsidRPr="00AD6C62">
              <w:rPr>
                <w:b/>
                <w:bCs/>
                <w:webHidden/>
              </w:rPr>
              <w:fldChar w:fldCharType="separate"/>
            </w:r>
            <w:r w:rsidR="007E7822">
              <w:rPr>
                <w:b/>
                <w:bCs/>
                <w:webHidden/>
              </w:rPr>
              <w:t>19</w:t>
            </w:r>
            <w:r w:rsidRPr="00AD6C62">
              <w:rPr>
                <w:b/>
                <w:bCs/>
                <w:webHidden/>
              </w:rPr>
              <w:fldChar w:fldCharType="end"/>
            </w:r>
          </w:hyperlink>
        </w:p>
        <w:p w14:paraId="608411AE" w14:textId="3B780A39"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744" w:history="1">
            <w:r w:rsidRPr="00AD6C62">
              <w:rPr>
                <w:rStyle w:val="Hipervnculo"/>
                <w:rFonts w:eastAsia="Batang"/>
                <w:b/>
                <w:bCs/>
                <w:kern w:val="28"/>
                <w:lang w:val="es-ES" w:eastAsia="en-US"/>
              </w:rPr>
              <w:t>7. FUNCIONES</w:t>
            </w:r>
            <w:r w:rsidRPr="00AD6C62">
              <w:rPr>
                <w:b/>
                <w:bCs/>
                <w:webHidden/>
              </w:rPr>
              <w:tab/>
            </w:r>
            <w:r w:rsidRPr="00AD6C62">
              <w:rPr>
                <w:b/>
                <w:bCs/>
                <w:webHidden/>
              </w:rPr>
              <w:fldChar w:fldCharType="begin"/>
            </w:r>
            <w:r w:rsidRPr="00AD6C62">
              <w:rPr>
                <w:b/>
                <w:bCs/>
                <w:webHidden/>
              </w:rPr>
              <w:instrText xml:space="preserve"> PAGEREF _Toc125391744 \h </w:instrText>
            </w:r>
            <w:r w:rsidRPr="00AD6C62">
              <w:rPr>
                <w:b/>
                <w:bCs/>
                <w:webHidden/>
              </w:rPr>
            </w:r>
            <w:r w:rsidRPr="00AD6C62">
              <w:rPr>
                <w:b/>
                <w:bCs/>
                <w:webHidden/>
              </w:rPr>
              <w:fldChar w:fldCharType="separate"/>
            </w:r>
            <w:r w:rsidR="007E7822">
              <w:rPr>
                <w:b/>
                <w:bCs/>
                <w:webHidden/>
              </w:rPr>
              <w:t>24</w:t>
            </w:r>
            <w:r w:rsidRPr="00AD6C62">
              <w:rPr>
                <w:b/>
                <w:bCs/>
                <w:webHidden/>
              </w:rPr>
              <w:fldChar w:fldCharType="end"/>
            </w:r>
          </w:hyperlink>
        </w:p>
        <w:p w14:paraId="45A71E2C" w14:textId="65E81473"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745" w:history="1">
            <w:r w:rsidRPr="00AD6C62">
              <w:rPr>
                <w:rStyle w:val="Hipervnculo"/>
                <w:rFonts w:ascii="Arial Black" w:hAnsi="Arial Black"/>
                <w:b/>
                <w:bCs/>
                <w:noProof/>
              </w:rPr>
              <w:t>7.1 DIRECCIÓN GENERAL ADJUNTA DE FINANZAS</w:t>
            </w:r>
            <w:r w:rsidRPr="00AD6C62">
              <w:rPr>
                <w:b/>
                <w:bCs/>
                <w:noProof/>
                <w:webHidden/>
              </w:rPr>
              <w:tab/>
            </w:r>
            <w:r w:rsidRPr="00AD6C62">
              <w:rPr>
                <w:b/>
                <w:bCs/>
                <w:noProof/>
                <w:webHidden/>
              </w:rPr>
              <w:fldChar w:fldCharType="begin"/>
            </w:r>
            <w:r w:rsidRPr="00AD6C62">
              <w:rPr>
                <w:b/>
                <w:bCs/>
                <w:noProof/>
                <w:webHidden/>
              </w:rPr>
              <w:instrText xml:space="preserve"> PAGEREF _Toc125391745 \h </w:instrText>
            </w:r>
            <w:r w:rsidRPr="00AD6C62">
              <w:rPr>
                <w:b/>
                <w:bCs/>
                <w:noProof/>
                <w:webHidden/>
              </w:rPr>
            </w:r>
            <w:r w:rsidRPr="00AD6C62">
              <w:rPr>
                <w:b/>
                <w:bCs/>
                <w:noProof/>
                <w:webHidden/>
              </w:rPr>
              <w:fldChar w:fldCharType="separate"/>
            </w:r>
            <w:r w:rsidR="007E7822">
              <w:rPr>
                <w:b/>
                <w:bCs/>
                <w:noProof/>
                <w:webHidden/>
              </w:rPr>
              <w:t>24</w:t>
            </w:r>
            <w:r w:rsidRPr="00AD6C62">
              <w:rPr>
                <w:b/>
                <w:bCs/>
                <w:noProof/>
                <w:webHidden/>
              </w:rPr>
              <w:fldChar w:fldCharType="end"/>
            </w:r>
          </w:hyperlink>
        </w:p>
        <w:p w14:paraId="373D4F48" w14:textId="379275DE"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746" w:history="1">
            <w:r w:rsidRPr="00AD6C62">
              <w:rPr>
                <w:rStyle w:val="Hipervnculo"/>
                <w:rFonts w:ascii="Arial Black" w:hAnsi="Arial Black"/>
                <w:b/>
                <w:bCs/>
                <w:noProof/>
              </w:rPr>
              <w:t>7.1.1 DIRECCIÓN DE RECURSOS FINANCIEROS  “A y B”</w:t>
            </w:r>
            <w:r w:rsidRPr="00AD6C62">
              <w:rPr>
                <w:b/>
                <w:bCs/>
                <w:noProof/>
                <w:webHidden/>
              </w:rPr>
              <w:tab/>
            </w:r>
            <w:r w:rsidRPr="00AD6C62">
              <w:rPr>
                <w:b/>
                <w:bCs/>
                <w:noProof/>
                <w:webHidden/>
              </w:rPr>
              <w:fldChar w:fldCharType="begin"/>
            </w:r>
            <w:r w:rsidRPr="00AD6C62">
              <w:rPr>
                <w:b/>
                <w:bCs/>
                <w:noProof/>
                <w:webHidden/>
              </w:rPr>
              <w:instrText xml:space="preserve"> PAGEREF _Toc125391746 \h </w:instrText>
            </w:r>
            <w:r w:rsidRPr="00AD6C62">
              <w:rPr>
                <w:b/>
                <w:bCs/>
                <w:noProof/>
                <w:webHidden/>
              </w:rPr>
            </w:r>
            <w:r w:rsidRPr="00AD6C62">
              <w:rPr>
                <w:b/>
                <w:bCs/>
                <w:noProof/>
                <w:webHidden/>
              </w:rPr>
              <w:fldChar w:fldCharType="separate"/>
            </w:r>
            <w:r w:rsidR="007E7822">
              <w:rPr>
                <w:b/>
                <w:bCs/>
                <w:noProof/>
                <w:webHidden/>
              </w:rPr>
              <w:t>25</w:t>
            </w:r>
            <w:r w:rsidRPr="00AD6C62">
              <w:rPr>
                <w:b/>
                <w:bCs/>
                <w:noProof/>
                <w:webHidden/>
              </w:rPr>
              <w:fldChar w:fldCharType="end"/>
            </w:r>
          </w:hyperlink>
        </w:p>
        <w:p w14:paraId="46175A11" w14:textId="5CC81D37"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47" w:history="1">
            <w:r w:rsidRPr="00AD6C62">
              <w:rPr>
                <w:rStyle w:val="Hipervnculo"/>
                <w:rFonts w:ascii="Arial Black" w:hAnsi="Arial Black"/>
                <w:b/>
                <w:bCs/>
                <w:noProof/>
              </w:rPr>
              <w:t>7.1.1.1 SUBDIRECCIÓN DE VERIFICACIÓN Y CONTROL DE PAGOS CENTRAL</w:t>
            </w:r>
            <w:r w:rsidRPr="00AD6C62">
              <w:rPr>
                <w:b/>
                <w:bCs/>
                <w:noProof/>
                <w:webHidden/>
              </w:rPr>
              <w:tab/>
            </w:r>
            <w:r w:rsidRPr="00AD6C62">
              <w:rPr>
                <w:b/>
                <w:bCs/>
                <w:noProof/>
                <w:webHidden/>
              </w:rPr>
              <w:fldChar w:fldCharType="begin"/>
            </w:r>
            <w:r w:rsidRPr="00AD6C62">
              <w:rPr>
                <w:b/>
                <w:bCs/>
                <w:noProof/>
                <w:webHidden/>
              </w:rPr>
              <w:instrText xml:space="preserve"> PAGEREF _Toc125391747 \h </w:instrText>
            </w:r>
            <w:r w:rsidRPr="00AD6C62">
              <w:rPr>
                <w:b/>
                <w:bCs/>
                <w:noProof/>
                <w:webHidden/>
              </w:rPr>
            </w:r>
            <w:r w:rsidRPr="00AD6C62">
              <w:rPr>
                <w:b/>
                <w:bCs/>
                <w:noProof/>
                <w:webHidden/>
              </w:rPr>
              <w:fldChar w:fldCharType="separate"/>
            </w:r>
            <w:r w:rsidR="007E7822">
              <w:rPr>
                <w:b/>
                <w:bCs/>
                <w:noProof/>
                <w:webHidden/>
              </w:rPr>
              <w:t>26</w:t>
            </w:r>
            <w:r w:rsidRPr="00AD6C62">
              <w:rPr>
                <w:b/>
                <w:bCs/>
                <w:noProof/>
                <w:webHidden/>
              </w:rPr>
              <w:fldChar w:fldCharType="end"/>
            </w:r>
          </w:hyperlink>
        </w:p>
        <w:p w14:paraId="08E72103" w14:textId="4F87AA47"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48" w:history="1">
            <w:r w:rsidRPr="00AD6C62">
              <w:rPr>
                <w:rStyle w:val="Hipervnculo"/>
                <w:rFonts w:ascii="Arial Black" w:hAnsi="Arial Black"/>
                <w:b/>
                <w:bCs/>
                <w:noProof/>
              </w:rPr>
              <w:t>7.1.1.1.1 DEPARTAMENTO DE REVISIÓN Y SEGUIMIENTO DE PAGO CENTRAL “A y C”</w:t>
            </w:r>
            <w:r w:rsidRPr="00AD6C62">
              <w:rPr>
                <w:b/>
                <w:bCs/>
                <w:noProof/>
                <w:webHidden/>
              </w:rPr>
              <w:tab/>
            </w:r>
            <w:r w:rsidRPr="00AD6C62">
              <w:rPr>
                <w:b/>
                <w:bCs/>
                <w:noProof/>
                <w:webHidden/>
              </w:rPr>
              <w:fldChar w:fldCharType="begin"/>
            </w:r>
            <w:r w:rsidRPr="00AD6C62">
              <w:rPr>
                <w:b/>
                <w:bCs/>
                <w:noProof/>
                <w:webHidden/>
              </w:rPr>
              <w:instrText xml:space="preserve"> PAGEREF _Toc125391748 \h </w:instrText>
            </w:r>
            <w:r w:rsidRPr="00AD6C62">
              <w:rPr>
                <w:b/>
                <w:bCs/>
                <w:noProof/>
                <w:webHidden/>
              </w:rPr>
            </w:r>
            <w:r w:rsidRPr="00AD6C62">
              <w:rPr>
                <w:b/>
                <w:bCs/>
                <w:noProof/>
                <w:webHidden/>
              </w:rPr>
              <w:fldChar w:fldCharType="separate"/>
            </w:r>
            <w:r w:rsidR="007E7822">
              <w:rPr>
                <w:b/>
                <w:bCs/>
                <w:noProof/>
                <w:webHidden/>
              </w:rPr>
              <w:t>28</w:t>
            </w:r>
            <w:r w:rsidRPr="00AD6C62">
              <w:rPr>
                <w:b/>
                <w:bCs/>
                <w:noProof/>
                <w:webHidden/>
              </w:rPr>
              <w:fldChar w:fldCharType="end"/>
            </w:r>
          </w:hyperlink>
        </w:p>
        <w:p w14:paraId="25EA139C" w14:textId="5D5C3161"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49" w:history="1">
            <w:r w:rsidRPr="00AD6C62">
              <w:rPr>
                <w:rStyle w:val="Hipervnculo"/>
                <w:rFonts w:ascii="Arial Black" w:hAnsi="Arial Black"/>
                <w:b/>
                <w:bCs/>
                <w:noProof/>
              </w:rPr>
              <w:t>7.1.1.2 SUBDIRECCIÓN DE VERIFICACIÓN Y CONTROL DE PAGOS ZONA “A, B, C, D y E”</w:t>
            </w:r>
            <w:r w:rsidRPr="00AD6C62">
              <w:rPr>
                <w:b/>
                <w:bCs/>
                <w:noProof/>
                <w:webHidden/>
              </w:rPr>
              <w:tab/>
            </w:r>
            <w:r w:rsidRPr="00AD6C62">
              <w:rPr>
                <w:b/>
                <w:bCs/>
                <w:noProof/>
                <w:webHidden/>
              </w:rPr>
              <w:fldChar w:fldCharType="begin"/>
            </w:r>
            <w:r w:rsidRPr="00AD6C62">
              <w:rPr>
                <w:b/>
                <w:bCs/>
                <w:noProof/>
                <w:webHidden/>
              </w:rPr>
              <w:instrText xml:space="preserve"> PAGEREF _Toc125391749 \h </w:instrText>
            </w:r>
            <w:r w:rsidRPr="00AD6C62">
              <w:rPr>
                <w:b/>
                <w:bCs/>
                <w:noProof/>
                <w:webHidden/>
              </w:rPr>
            </w:r>
            <w:r w:rsidRPr="00AD6C62">
              <w:rPr>
                <w:b/>
                <w:bCs/>
                <w:noProof/>
                <w:webHidden/>
              </w:rPr>
              <w:fldChar w:fldCharType="separate"/>
            </w:r>
            <w:r w:rsidR="007E7822">
              <w:rPr>
                <w:b/>
                <w:bCs/>
                <w:noProof/>
                <w:webHidden/>
              </w:rPr>
              <w:t>29</w:t>
            </w:r>
            <w:r w:rsidRPr="00AD6C62">
              <w:rPr>
                <w:b/>
                <w:bCs/>
                <w:noProof/>
                <w:webHidden/>
              </w:rPr>
              <w:fldChar w:fldCharType="end"/>
            </w:r>
          </w:hyperlink>
        </w:p>
        <w:p w14:paraId="1FFEFEE5" w14:textId="7216177E"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50" w:history="1">
            <w:r w:rsidRPr="00AD6C62">
              <w:rPr>
                <w:rStyle w:val="Hipervnculo"/>
                <w:rFonts w:ascii="Arial Black" w:hAnsi="Arial Black"/>
                <w:b/>
                <w:bCs/>
                <w:noProof/>
              </w:rPr>
              <w:t>7.1.1.2.1. DEPARTAMENTO DE REVISIÓN Y SEGUIMIENTO DE PAGO ZONA “A, B, C, D y E”</w:t>
            </w:r>
            <w:r w:rsidRPr="00AD6C62">
              <w:rPr>
                <w:b/>
                <w:bCs/>
                <w:noProof/>
                <w:webHidden/>
              </w:rPr>
              <w:tab/>
            </w:r>
            <w:r w:rsidRPr="00AD6C62">
              <w:rPr>
                <w:b/>
                <w:bCs/>
                <w:noProof/>
                <w:webHidden/>
              </w:rPr>
              <w:fldChar w:fldCharType="begin"/>
            </w:r>
            <w:r w:rsidRPr="00AD6C62">
              <w:rPr>
                <w:b/>
                <w:bCs/>
                <w:noProof/>
                <w:webHidden/>
              </w:rPr>
              <w:instrText xml:space="preserve"> PAGEREF _Toc125391750 \h </w:instrText>
            </w:r>
            <w:r w:rsidRPr="00AD6C62">
              <w:rPr>
                <w:b/>
                <w:bCs/>
                <w:noProof/>
                <w:webHidden/>
              </w:rPr>
            </w:r>
            <w:r w:rsidRPr="00AD6C62">
              <w:rPr>
                <w:b/>
                <w:bCs/>
                <w:noProof/>
                <w:webHidden/>
              </w:rPr>
              <w:fldChar w:fldCharType="separate"/>
            </w:r>
            <w:r w:rsidR="007E7822">
              <w:rPr>
                <w:b/>
                <w:bCs/>
                <w:noProof/>
                <w:webHidden/>
              </w:rPr>
              <w:t>31</w:t>
            </w:r>
            <w:r w:rsidRPr="00AD6C62">
              <w:rPr>
                <w:b/>
                <w:bCs/>
                <w:noProof/>
                <w:webHidden/>
              </w:rPr>
              <w:fldChar w:fldCharType="end"/>
            </w:r>
          </w:hyperlink>
        </w:p>
        <w:p w14:paraId="14856C03" w14:textId="3D57AAF1"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751" w:history="1">
            <w:r w:rsidRPr="00AD6C62">
              <w:rPr>
                <w:rStyle w:val="Hipervnculo"/>
                <w:rFonts w:ascii="Arial Black" w:hAnsi="Arial Black"/>
                <w:b/>
                <w:bCs/>
                <w:noProof/>
              </w:rPr>
              <w:t>7.1.2 DIRECCIÓN DE PAGOS</w:t>
            </w:r>
            <w:r w:rsidRPr="00AD6C62">
              <w:rPr>
                <w:b/>
                <w:bCs/>
                <w:noProof/>
                <w:webHidden/>
              </w:rPr>
              <w:tab/>
            </w:r>
            <w:r w:rsidRPr="00AD6C62">
              <w:rPr>
                <w:b/>
                <w:bCs/>
                <w:noProof/>
                <w:webHidden/>
              </w:rPr>
              <w:fldChar w:fldCharType="begin"/>
            </w:r>
            <w:r w:rsidRPr="00AD6C62">
              <w:rPr>
                <w:b/>
                <w:bCs/>
                <w:noProof/>
                <w:webHidden/>
              </w:rPr>
              <w:instrText xml:space="preserve"> PAGEREF _Toc125391751 \h </w:instrText>
            </w:r>
            <w:r w:rsidRPr="00AD6C62">
              <w:rPr>
                <w:b/>
                <w:bCs/>
                <w:noProof/>
                <w:webHidden/>
              </w:rPr>
            </w:r>
            <w:r w:rsidRPr="00AD6C62">
              <w:rPr>
                <w:b/>
                <w:bCs/>
                <w:noProof/>
                <w:webHidden/>
              </w:rPr>
              <w:fldChar w:fldCharType="separate"/>
            </w:r>
            <w:r w:rsidR="007E7822">
              <w:rPr>
                <w:b/>
                <w:bCs/>
                <w:noProof/>
                <w:webHidden/>
              </w:rPr>
              <w:t>32</w:t>
            </w:r>
            <w:r w:rsidRPr="00AD6C62">
              <w:rPr>
                <w:b/>
                <w:bCs/>
                <w:noProof/>
                <w:webHidden/>
              </w:rPr>
              <w:fldChar w:fldCharType="end"/>
            </w:r>
          </w:hyperlink>
        </w:p>
        <w:p w14:paraId="5D8D7A3E" w14:textId="7A980F78"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52" w:history="1">
            <w:r w:rsidRPr="00AD6C62">
              <w:rPr>
                <w:rStyle w:val="Hipervnculo"/>
                <w:rFonts w:ascii="Arial Black" w:hAnsi="Arial Black"/>
                <w:b/>
                <w:bCs/>
                <w:noProof/>
              </w:rPr>
              <w:t>7.1.2.1  SUBDIRECCIÓN DE PAGOS DE NÓMINA Y CADENAS PRODUCTIVAS</w:t>
            </w:r>
            <w:r w:rsidRPr="00AD6C62">
              <w:rPr>
                <w:b/>
                <w:bCs/>
                <w:noProof/>
                <w:webHidden/>
              </w:rPr>
              <w:tab/>
            </w:r>
            <w:r w:rsidRPr="00AD6C62">
              <w:rPr>
                <w:b/>
                <w:bCs/>
                <w:noProof/>
                <w:webHidden/>
              </w:rPr>
              <w:fldChar w:fldCharType="begin"/>
            </w:r>
            <w:r w:rsidRPr="00AD6C62">
              <w:rPr>
                <w:b/>
                <w:bCs/>
                <w:noProof/>
                <w:webHidden/>
              </w:rPr>
              <w:instrText xml:space="preserve"> PAGEREF _Toc125391752 \h </w:instrText>
            </w:r>
            <w:r w:rsidRPr="00AD6C62">
              <w:rPr>
                <w:b/>
                <w:bCs/>
                <w:noProof/>
                <w:webHidden/>
              </w:rPr>
            </w:r>
            <w:r w:rsidRPr="00AD6C62">
              <w:rPr>
                <w:b/>
                <w:bCs/>
                <w:noProof/>
                <w:webHidden/>
              </w:rPr>
              <w:fldChar w:fldCharType="separate"/>
            </w:r>
            <w:r w:rsidR="007E7822">
              <w:rPr>
                <w:b/>
                <w:bCs/>
                <w:noProof/>
                <w:webHidden/>
              </w:rPr>
              <w:t>34</w:t>
            </w:r>
            <w:r w:rsidRPr="00AD6C62">
              <w:rPr>
                <w:b/>
                <w:bCs/>
                <w:noProof/>
                <w:webHidden/>
              </w:rPr>
              <w:fldChar w:fldCharType="end"/>
            </w:r>
          </w:hyperlink>
        </w:p>
        <w:p w14:paraId="17977D7C" w14:textId="42CF492C"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53" w:history="1">
            <w:r w:rsidRPr="00AD6C62">
              <w:rPr>
                <w:rStyle w:val="Hipervnculo"/>
                <w:rFonts w:ascii="Arial Black" w:hAnsi="Arial Black"/>
                <w:b/>
                <w:bCs/>
                <w:noProof/>
              </w:rPr>
              <w:t>7.1.2.1.1 DEPARTAMENTO DE GENERACIÓN DE CUENTAS POR LIQUIDAR Y FONDO ROTATORIO</w:t>
            </w:r>
            <w:r w:rsidRPr="00AD6C62">
              <w:rPr>
                <w:b/>
                <w:bCs/>
                <w:noProof/>
                <w:webHidden/>
              </w:rPr>
              <w:tab/>
            </w:r>
            <w:r w:rsidRPr="00AD6C62">
              <w:rPr>
                <w:b/>
                <w:bCs/>
                <w:noProof/>
                <w:webHidden/>
              </w:rPr>
              <w:fldChar w:fldCharType="begin"/>
            </w:r>
            <w:r w:rsidRPr="00AD6C62">
              <w:rPr>
                <w:b/>
                <w:bCs/>
                <w:noProof/>
                <w:webHidden/>
              </w:rPr>
              <w:instrText xml:space="preserve"> PAGEREF _Toc125391753 \h </w:instrText>
            </w:r>
            <w:r w:rsidRPr="00AD6C62">
              <w:rPr>
                <w:b/>
                <w:bCs/>
                <w:noProof/>
                <w:webHidden/>
              </w:rPr>
            </w:r>
            <w:r w:rsidRPr="00AD6C62">
              <w:rPr>
                <w:b/>
                <w:bCs/>
                <w:noProof/>
                <w:webHidden/>
              </w:rPr>
              <w:fldChar w:fldCharType="separate"/>
            </w:r>
            <w:r w:rsidR="007E7822">
              <w:rPr>
                <w:b/>
                <w:bCs/>
                <w:noProof/>
                <w:webHidden/>
              </w:rPr>
              <w:t>35</w:t>
            </w:r>
            <w:r w:rsidRPr="00AD6C62">
              <w:rPr>
                <w:b/>
                <w:bCs/>
                <w:noProof/>
                <w:webHidden/>
              </w:rPr>
              <w:fldChar w:fldCharType="end"/>
            </w:r>
          </w:hyperlink>
        </w:p>
        <w:p w14:paraId="29B5B32C" w14:textId="47577D75"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54" w:history="1">
            <w:r w:rsidRPr="00AD6C62">
              <w:rPr>
                <w:rStyle w:val="Hipervnculo"/>
                <w:rFonts w:ascii="Arial Black" w:hAnsi="Arial Black"/>
                <w:b/>
                <w:bCs/>
                <w:noProof/>
              </w:rPr>
              <w:t>7.1.2.1.2 DEPARTAMENTO DE CONTROL DE REINTEGROS Y REGISTRO DE CUENTAS BANCARIAS</w:t>
            </w:r>
            <w:r w:rsidRPr="00AD6C62">
              <w:rPr>
                <w:b/>
                <w:bCs/>
                <w:noProof/>
                <w:webHidden/>
              </w:rPr>
              <w:tab/>
            </w:r>
            <w:r w:rsidRPr="00AD6C62">
              <w:rPr>
                <w:b/>
                <w:bCs/>
                <w:noProof/>
                <w:webHidden/>
              </w:rPr>
              <w:fldChar w:fldCharType="begin"/>
            </w:r>
            <w:r w:rsidRPr="00AD6C62">
              <w:rPr>
                <w:b/>
                <w:bCs/>
                <w:noProof/>
                <w:webHidden/>
              </w:rPr>
              <w:instrText xml:space="preserve"> PAGEREF _Toc125391754 \h </w:instrText>
            </w:r>
            <w:r w:rsidRPr="00AD6C62">
              <w:rPr>
                <w:b/>
                <w:bCs/>
                <w:noProof/>
                <w:webHidden/>
              </w:rPr>
            </w:r>
            <w:r w:rsidRPr="00AD6C62">
              <w:rPr>
                <w:b/>
                <w:bCs/>
                <w:noProof/>
                <w:webHidden/>
              </w:rPr>
              <w:fldChar w:fldCharType="separate"/>
            </w:r>
            <w:r w:rsidR="007E7822">
              <w:rPr>
                <w:b/>
                <w:bCs/>
                <w:noProof/>
                <w:webHidden/>
              </w:rPr>
              <w:t>36</w:t>
            </w:r>
            <w:r w:rsidRPr="00AD6C62">
              <w:rPr>
                <w:b/>
                <w:bCs/>
                <w:noProof/>
                <w:webHidden/>
              </w:rPr>
              <w:fldChar w:fldCharType="end"/>
            </w:r>
          </w:hyperlink>
        </w:p>
        <w:p w14:paraId="3AA77082" w14:textId="531D3DFF"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55" w:history="1">
            <w:r w:rsidRPr="00AD6C62">
              <w:rPr>
                <w:rStyle w:val="Hipervnculo"/>
                <w:rFonts w:ascii="Arial Black" w:hAnsi="Arial Black"/>
                <w:b/>
                <w:bCs/>
                <w:noProof/>
              </w:rPr>
              <w:t>7.1.2.2 DEPARTAMENTO DE VALIDACIÓN DE PAGO</w:t>
            </w:r>
            <w:r w:rsidRPr="00AD6C62">
              <w:rPr>
                <w:b/>
                <w:bCs/>
                <w:noProof/>
                <w:webHidden/>
              </w:rPr>
              <w:tab/>
            </w:r>
            <w:r w:rsidRPr="00AD6C62">
              <w:rPr>
                <w:b/>
                <w:bCs/>
                <w:noProof/>
                <w:webHidden/>
              </w:rPr>
              <w:fldChar w:fldCharType="begin"/>
            </w:r>
            <w:r w:rsidRPr="00AD6C62">
              <w:rPr>
                <w:b/>
                <w:bCs/>
                <w:noProof/>
                <w:webHidden/>
              </w:rPr>
              <w:instrText xml:space="preserve"> PAGEREF _Toc125391755 \h </w:instrText>
            </w:r>
            <w:r w:rsidRPr="00AD6C62">
              <w:rPr>
                <w:b/>
                <w:bCs/>
                <w:noProof/>
                <w:webHidden/>
              </w:rPr>
            </w:r>
            <w:r w:rsidRPr="00AD6C62">
              <w:rPr>
                <w:b/>
                <w:bCs/>
                <w:noProof/>
                <w:webHidden/>
              </w:rPr>
              <w:fldChar w:fldCharType="separate"/>
            </w:r>
            <w:r w:rsidR="007E7822">
              <w:rPr>
                <w:b/>
                <w:bCs/>
                <w:noProof/>
                <w:webHidden/>
              </w:rPr>
              <w:t>37</w:t>
            </w:r>
            <w:r w:rsidRPr="00AD6C62">
              <w:rPr>
                <w:b/>
                <w:bCs/>
                <w:noProof/>
                <w:webHidden/>
              </w:rPr>
              <w:fldChar w:fldCharType="end"/>
            </w:r>
          </w:hyperlink>
        </w:p>
        <w:p w14:paraId="4493F6AE" w14:textId="6E2EED4B"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56" w:history="1">
            <w:r w:rsidRPr="00AD6C62">
              <w:rPr>
                <w:rStyle w:val="Hipervnculo"/>
                <w:rFonts w:ascii="Arial Black" w:hAnsi="Arial Black"/>
                <w:b/>
                <w:bCs/>
                <w:noProof/>
              </w:rPr>
              <w:t>7.1.2.3 DEPARTAMENTO DE CONTROL DE SOLICITUDES DE PAGO</w:t>
            </w:r>
            <w:r w:rsidRPr="00AD6C62">
              <w:rPr>
                <w:b/>
                <w:bCs/>
                <w:noProof/>
                <w:webHidden/>
              </w:rPr>
              <w:tab/>
            </w:r>
            <w:r w:rsidRPr="00AD6C62">
              <w:rPr>
                <w:b/>
                <w:bCs/>
                <w:noProof/>
                <w:webHidden/>
              </w:rPr>
              <w:fldChar w:fldCharType="begin"/>
            </w:r>
            <w:r w:rsidRPr="00AD6C62">
              <w:rPr>
                <w:b/>
                <w:bCs/>
                <w:noProof/>
                <w:webHidden/>
              </w:rPr>
              <w:instrText xml:space="preserve"> PAGEREF _Toc125391756 \h </w:instrText>
            </w:r>
            <w:r w:rsidRPr="00AD6C62">
              <w:rPr>
                <w:b/>
                <w:bCs/>
                <w:noProof/>
                <w:webHidden/>
              </w:rPr>
            </w:r>
            <w:r w:rsidRPr="00AD6C62">
              <w:rPr>
                <w:b/>
                <w:bCs/>
                <w:noProof/>
                <w:webHidden/>
              </w:rPr>
              <w:fldChar w:fldCharType="separate"/>
            </w:r>
            <w:r w:rsidR="007E7822">
              <w:rPr>
                <w:b/>
                <w:bCs/>
                <w:noProof/>
                <w:webHidden/>
              </w:rPr>
              <w:t>39</w:t>
            </w:r>
            <w:r w:rsidRPr="00AD6C62">
              <w:rPr>
                <w:b/>
                <w:bCs/>
                <w:noProof/>
                <w:webHidden/>
              </w:rPr>
              <w:fldChar w:fldCharType="end"/>
            </w:r>
          </w:hyperlink>
        </w:p>
        <w:p w14:paraId="7B6B47AD" w14:textId="02647E39"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57" w:history="1">
            <w:r w:rsidRPr="00AD6C62">
              <w:rPr>
                <w:rStyle w:val="Hipervnculo"/>
                <w:rFonts w:ascii="Arial Black" w:hAnsi="Arial Black"/>
                <w:b/>
                <w:bCs/>
                <w:noProof/>
              </w:rPr>
              <w:t>7.1.2.4  SUBDIRECCIÓN DE OPERACIÓN DE INGRESOS</w:t>
            </w:r>
            <w:r w:rsidRPr="00AD6C62">
              <w:rPr>
                <w:b/>
                <w:bCs/>
                <w:noProof/>
                <w:webHidden/>
              </w:rPr>
              <w:tab/>
            </w:r>
            <w:r w:rsidRPr="00AD6C62">
              <w:rPr>
                <w:b/>
                <w:bCs/>
                <w:noProof/>
                <w:webHidden/>
              </w:rPr>
              <w:fldChar w:fldCharType="begin"/>
            </w:r>
            <w:r w:rsidRPr="00AD6C62">
              <w:rPr>
                <w:b/>
                <w:bCs/>
                <w:noProof/>
                <w:webHidden/>
              </w:rPr>
              <w:instrText xml:space="preserve"> PAGEREF _Toc125391757 \h </w:instrText>
            </w:r>
            <w:r w:rsidRPr="00AD6C62">
              <w:rPr>
                <w:b/>
                <w:bCs/>
                <w:noProof/>
                <w:webHidden/>
              </w:rPr>
            </w:r>
            <w:r w:rsidRPr="00AD6C62">
              <w:rPr>
                <w:b/>
                <w:bCs/>
                <w:noProof/>
                <w:webHidden/>
              </w:rPr>
              <w:fldChar w:fldCharType="separate"/>
            </w:r>
            <w:r w:rsidR="007E7822">
              <w:rPr>
                <w:b/>
                <w:bCs/>
                <w:noProof/>
                <w:webHidden/>
              </w:rPr>
              <w:t>40</w:t>
            </w:r>
            <w:r w:rsidRPr="00AD6C62">
              <w:rPr>
                <w:b/>
                <w:bCs/>
                <w:noProof/>
                <w:webHidden/>
              </w:rPr>
              <w:fldChar w:fldCharType="end"/>
            </w:r>
          </w:hyperlink>
        </w:p>
        <w:p w14:paraId="5DA9A936" w14:textId="2E875E42"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58" w:history="1">
            <w:r w:rsidRPr="00AD6C62">
              <w:rPr>
                <w:rStyle w:val="Hipervnculo"/>
                <w:rFonts w:ascii="Arial Black" w:hAnsi="Arial Black"/>
                <w:b/>
                <w:bCs/>
                <w:noProof/>
              </w:rPr>
              <w:t>7.1.2.4.1 DEPARTAMENTO DE CONCILIACIONES BANCARIAS</w:t>
            </w:r>
            <w:r w:rsidRPr="00AD6C62">
              <w:rPr>
                <w:b/>
                <w:bCs/>
                <w:noProof/>
                <w:webHidden/>
              </w:rPr>
              <w:tab/>
            </w:r>
            <w:r w:rsidRPr="00AD6C62">
              <w:rPr>
                <w:b/>
                <w:bCs/>
                <w:noProof/>
                <w:webHidden/>
              </w:rPr>
              <w:fldChar w:fldCharType="begin"/>
            </w:r>
            <w:r w:rsidRPr="00AD6C62">
              <w:rPr>
                <w:b/>
                <w:bCs/>
                <w:noProof/>
                <w:webHidden/>
              </w:rPr>
              <w:instrText xml:space="preserve"> PAGEREF _Toc125391758 \h </w:instrText>
            </w:r>
            <w:r w:rsidRPr="00AD6C62">
              <w:rPr>
                <w:b/>
                <w:bCs/>
                <w:noProof/>
                <w:webHidden/>
              </w:rPr>
            </w:r>
            <w:r w:rsidRPr="00AD6C62">
              <w:rPr>
                <w:b/>
                <w:bCs/>
                <w:noProof/>
                <w:webHidden/>
              </w:rPr>
              <w:fldChar w:fldCharType="separate"/>
            </w:r>
            <w:r w:rsidR="007E7822">
              <w:rPr>
                <w:b/>
                <w:bCs/>
                <w:noProof/>
                <w:webHidden/>
              </w:rPr>
              <w:t>42</w:t>
            </w:r>
            <w:r w:rsidRPr="00AD6C62">
              <w:rPr>
                <w:b/>
                <w:bCs/>
                <w:noProof/>
                <w:webHidden/>
              </w:rPr>
              <w:fldChar w:fldCharType="end"/>
            </w:r>
          </w:hyperlink>
        </w:p>
        <w:p w14:paraId="50CD7613" w14:textId="68B94DCF"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59" w:history="1">
            <w:r w:rsidRPr="00AD6C62">
              <w:rPr>
                <w:rStyle w:val="Hipervnculo"/>
                <w:rFonts w:ascii="Arial Black" w:hAnsi="Arial Black"/>
                <w:b/>
                <w:bCs/>
                <w:noProof/>
              </w:rPr>
              <w:t>7.1.2.5 SUBDIRECCIÓN DE CONTROL DEL SISTEMA DE INGRESOS</w:t>
            </w:r>
            <w:r w:rsidRPr="00AD6C62">
              <w:rPr>
                <w:b/>
                <w:bCs/>
                <w:noProof/>
                <w:webHidden/>
              </w:rPr>
              <w:tab/>
            </w:r>
            <w:r w:rsidRPr="00AD6C62">
              <w:rPr>
                <w:b/>
                <w:bCs/>
                <w:noProof/>
                <w:webHidden/>
              </w:rPr>
              <w:fldChar w:fldCharType="begin"/>
            </w:r>
            <w:r w:rsidRPr="00AD6C62">
              <w:rPr>
                <w:b/>
                <w:bCs/>
                <w:noProof/>
                <w:webHidden/>
              </w:rPr>
              <w:instrText xml:space="preserve"> PAGEREF _Toc125391759 \h </w:instrText>
            </w:r>
            <w:r w:rsidRPr="00AD6C62">
              <w:rPr>
                <w:b/>
                <w:bCs/>
                <w:noProof/>
                <w:webHidden/>
              </w:rPr>
            </w:r>
            <w:r w:rsidRPr="00AD6C62">
              <w:rPr>
                <w:b/>
                <w:bCs/>
                <w:noProof/>
                <w:webHidden/>
              </w:rPr>
              <w:fldChar w:fldCharType="separate"/>
            </w:r>
            <w:r w:rsidR="007E7822">
              <w:rPr>
                <w:b/>
                <w:bCs/>
                <w:noProof/>
                <w:webHidden/>
              </w:rPr>
              <w:t>43</w:t>
            </w:r>
            <w:r w:rsidRPr="00AD6C62">
              <w:rPr>
                <w:b/>
                <w:bCs/>
                <w:noProof/>
                <w:webHidden/>
              </w:rPr>
              <w:fldChar w:fldCharType="end"/>
            </w:r>
          </w:hyperlink>
        </w:p>
        <w:p w14:paraId="7537A199" w14:textId="7A76E662"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60" w:history="1">
            <w:r w:rsidRPr="00AD6C62">
              <w:rPr>
                <w:rStyle w:val="Hipervnculo"/>
                <w:rFonts w:ascii="Arial Black" w:hAnsi="Arial Black"/>
                <w:b/>
                <w:bCs/>
                <w:noProof/>
              </w:rPr>
              <w:t>7.1.2.5 DEPARTAMENTO DE CAPACITACIÓN DEL SISTEMA DE INGRESOS</w:t>
            </w:r>
            <w:r w:rsidRPr="00AD6C62">
              <w:rPr>
                <w:b/>
                <w:bCs/>
                <w:noProof/>
                <w:webHidden/>
              </w:rPr>
              <w:tab/>
            </w:r>
            <w:r w:rsidRPr="00AD6C62">
              <w:rPr>
                <w:b/>
                <w:bCs/>
                <w:noProof/>
                <w:webHidden/>
              </w:rPr>
              <w:fldChar w:fldCharType="begin"/>
            </w:r>
            <w:r w:rsidRPr="00AD6C62">
              <w:rPr>
                <w:b/>
                <w:bCs/>
                <w:noProof/>
                <w:webHidden/>
              </w:rPr>
              <w:instrText xml:space="preserve"> PAGEREF _Toc125391760 \h </w:instrText>
            </w:r>
            <w:r w:rsidRPr="00AD6C62">
              <w:rPr>
                <w:b/>
                <w:bCs/>
                <w:noProof/>
                <w:webHidden/>
              </w:rPr>
            </w:r>
            <w:r w:rsidRPr="00AD6C62">
              <w:rPr>
                <w:b/>
                <w:bCs/>
                <w:noProof/>
                <w:webHidden/>
              </w:rPr>
              <w:fldChar w:fldCharType="separate"/>
            </w:r>
            <w:r w:rsidR="007E7822">
              <w:rPr>
                <w:b/>
                <w:bCs/>
                <w:noProof/>
                <w:webHidden/>
              </w:rPr>
              <w:t>44</w:t>
            </w:r>
            <w:r w:rsidRPr="00AD6C62">
              <w:rPr>
                <w:b/>
                <w:bCs/>
                <w:noProof/>
                <w:webHidden/>
              </w:rPr>
              <w:fldChar w:fldCharType="end"/>
            </w:r>
          </w:hyperlink>
        </w:p>
        <w:p w14:paraId="723F5D98" w14:textId="1945DA9F"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61" w:history="1">
            <w:r w:rsidRPr="00AD6C62">
              <w:rPr>
                <w:rStyle w:val="Hipervnculo"/>
                <w:rFonts w:ascii="Arial Black" w:hAnsi="Arial Black"/>
                <w:b/>
                <w:bCs/>
                <w:noProof/>
              </w:rPr>
              <w:t>7.1.2.6 SUBDIRECCIÓN DE CONTROL E INTEGRACIÓN DE INFORMES</w:t>
            </w:r>
            <w:r w:rsidRPr="00AD6C62">
              <w:rPr>
                <w:b/>
                <w:bCs/>
                <w:noProof/>
                <w:webHidden/>
              </w:rPr>
              <w:tab/>
            </w:r>
            <w:r w:rsidRPr="00AD6C62">
              <w:rPr>
                <w:b/>
                <w:bCs/>
                <w:noProof/>
                <w:webHidden/>
              </w:rPr>
              <w:fldChar w:fldCharType="begin"/>
            </w:r>
            <w:r w:rsidRPr="00AD6C62">
              <w:rPr>
                <w:b/>
                <w:bCs/>
                <w:noProof/>
                <w:webHidden/>
              </w:rPr>
              <w:instrText xml:space="preserve"> PAGEREF _Toc125391761 \h </w:instrText>
            </w:r>
            <w:r w:rsidRPr="00AD6C62">
              <w:rPr>
                <w:b/>
                <w:bCs/>
                <w:noProof/>
                <w:webHidden/>
              </w:rPr>
            </w:r>
            <w:r w:rsidRPr="00AD6C62">
              <w:rPr>
                <w:b/>
                <w:bCs/>
                <w:noProof/>
                <w:webHidden/>
              </w:rPr>
              <w:fldChar w:fldCharType="separate"/>
            </w:r>
            <w:r w:rsidR="007E7822">
              <w:rPr>
                <w:b/>
                <w:bCs/>
                <w:noProof/>
                <w:webHidden/>
              </w:rPr>
              <w:t>45</w:t>
            </w:r>
            <w:r w:rsidRPr="00AD6C62">
              <w:rPr>
                <w:b/>
                <w:bCs/>
                <w:noProof/>
                <w:webHidden/>
              </w:rPr>
              <w:fldChar w:fldCharType="end"/>
            </w:r>
          </w:hyperlink>
        </w:p>
        <w:p w14:paraId="03F68988" w14:textId="735A48E4"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762" w:history="1">
            <w:r w:rsidRPr="00AD6C62">
              <w:rPr>
                <w:rStyle w:val="Hipervnculo"/>
                <w:rFonts w:ascii="Arial Black" w:hAnsi="Arial Black"/>
                <w:b/>
                <w:bCs/>
                <w:noProof/>
              </w:rPr>
              <w:t>7.2  DIRECCIÓN GENERAL ADJUNTA DE PRESUPUESTO Y CONTABILIDAD</w:t>
            </w:r>
            <w:r w:rsidRPr="00AD6C62">
              <w:rPr>
                <w:b/>
                <w:bCs/>
                <w:noProof/>
                <w:webHidden/>
              </w:rPr>
              <w:tab/>
            </w:r>
            <w:r w:rsidRPr="00AD6C62">
              <w:rPr>
                <w:b/>
                <w:bCs/>
                <w:noProof/>
                <w:webHidden/>
              </w:rPr>
              <w:fldChar w:fldCharType="begin"/>
            </w:r>
            <w:r w:rsidRPr="00AD6C62">
              <w:rPr>
                <w:b/>
                <w:bCs/>
                <w:noProof/>
                <w:webHidden/>
              </w:rPr>
              <w:instrText xml:space="preserve"> PAGEREF _Toc125391762 \h </w:instrText>
            </w:r>
            <w:r w:rsidRPr="00AD6C62">
              <w:rPr>
                <w:b/>
                <w:bCs/>
                <w:noProof/>
                <w:webHidden/>
              </w:rPr>
            </w:r>
            <w:r w:rsidRPr="00AD6C62">
              <w:rPr>
                <w:b/>
                <w:bCs/>
                <w:noProof/>
                <w:webHidden/>
              </w:rPr>
              <w:fldChar w:fldCharType="separate"/>
            </w:r>
            <w:r w:rsidR="007E7822">
              <w:rPr>
                <w:b/>
                <w:bCs/>
                <w:noProof/>
                <w:webHidden/>
              </w:rPr>
              <w:t>46</w:t>
            </w:r>
            <w:r w:rsidRPr="00AD6C62">
              <w:rPr>
                <w:b/>
                <w:bCs/>
                <w:noProof/>
                <w:webHidden/>
              </w:rPr>
              <w:fldChar w:fldCharType="end"/>
            </w:r>
          </w:hyperlink>
        </w:p>
        <w:p w14:paraId="2406DCE2" w14:textId="690834D5"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63" w:history="1">
            <w:r w:rsidRPr="00AD6C62">
              <w:rPr>
                <w:rStyle w:val="Hipervnculo"/>
                <w:rFonts w:ascii="Arial Black" w:hAnsi="Arial Black"/>
                <w:b/>
                <w:bCs/>
                <w:noProof/>
              </w:rPr>
              <w:t>7.2.1.  SUBDIRECCIÓN DE CONTROL Y SEGUIMIENTO PRESUPUESTAL</w:t>
            </w:r>
            <w:r w:rsidRPr="00AD6C62">
              <w:rPr>
                <w:b/>
                <w:bCs/>
                <w:noProof/>
                <w:webHidden/>
              </w:rPr>
              <w:tab/>
            </w:r>
            <w:r w:rsidRPr="00AD6C62">
              <w:rPr>
                <w:b/>
                <w:bCs/>
                <w:noProof/>
                <w:webHidden/>
              </w:rPr>
              <w:fldChar w:fldCharType="begin"/>
            </w:r>
            <w:r w:rsidRPr="00AD6C62">
              <w:rPr>
                <w:b/>
                <w:bCs/>
                <w:noProof/>
                <w:webHidden/>
              </w:rPr>
              <w:instrText xml:space="preserve"> PAGEREF _Toc125391763 \h </w:instrText>
            </w:r>
            <w:r w:rsidRPr="00AD6C62">
              <w:rPr>
                <w:b/>
                <w:bCs/>
                <w:noProof/>
                <w:webHidden/>
              </w:rPr>
            </w:r>
            <w:r w:rsidRPr="00AD6C62">
              <w:rPr>
                <w:b/>
                <w:bCs/>
                <w:noProof/>
                <w:webHidden/>
              </w:rPr>
              <w:fldChar w:fldCharType="separate"/>
            </w:r>
            <w:r w:rsidR="007E7822">
              <w:rPr>
                <w:b/>
                <w:bCs/>
                <w:noProof/>
                <w:webHidden/>
              </w:rPr>
              <w:t>47</w:t>
            </w:r>
            <w:r w:rsidRPr="00AD6C62">
              <w:rPr>
                <w:b/>
                <w:bCs/>
                <w:noProof/>
                <w:webHidden/>
              </w:rPr>
              <w:fldChar w:fldCharType="end"/>
            </w:r>
          </w:hyperlink>
        </w:p>
        <w:p w14:paraId="36547F9A" w14:textId="72E42A12"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64" w:history="1">
            <w:r w:rsidRPr="00AD6C62">
              <w:rPr>
                <w:rStyle w:val="Hipervnculo"/>
                <w:rFonts w:ascii="Arial Black" w:eastAsia="Batang" w:hAnsi="Arial Black"/>
                <w:b/>
                <w:bCs/>
                <w:noProof/>
                <w:lang w:val="es-MX" w:eastAsia="en-US"/>
              </w:rPr>
              <w:t>7.2.1.1 DEPARTAMENTO DE CONTROL PRESUPUESTAL DEL SECTOR CENTRAL “A, B y C”</w:t>
            </w:r>
            <w:r w:rsidRPr="00AD6C62">
              <w:rPr>
                <w:b/>
                <w:bCs/>
                <w:noProof/>
                <w:webHidden/>
              </w:rPr>
              <w:tab/>
            </w:r>
            <w:r w:rsidRPr="00AD6C62">
              <w:rPr>
                <w:b/>
                <w:bCs/>
                <w:noProof/>
                <w:webHidden/>
              </w:rPr>
              <w:fldChar w:fldCharType="begin"/>
            </w:r>
            <w:r w:rsidRPr="00AD6C62">
              <w:rPr>
                <w:b/>
                <w:bCs/>
                <w:noProof/>
                <w:webHidden/>
              </w:rPr>
              <w:instrText xml:space="preserve"> PAGEREF _Toc125391764 \h </w:instrText>
            </w:r>
            <w:r w:rsidRPr="00AD6C62">
              <w:rPr>
                <w:b/>
                <w:bCs/>
                <w:noProof/>
                <w:webHidden/>
              </w:rPr>
            </w:r>
            <w:r w:rsidRPr="00AD6C62">
              <w:rPr>
                <w:b/>
                <w:bCs/>
                <w:noProof/>
                <w:webHidden/>
              </w:rPr>
              <w:fldChar w:fldCharType="separate"/>
            </w:r>
            <w:r w:rsidR="007E7822">
              <w:rPr>
                <w:b/>
                <w:bCs/>
                <w:noProof/>
                <w:webHidden/>
              </w:rPr>
              <w:t>48</w:t>
            </w:r>
            <w:r w:rsidRPr="00AD6C62">
              <w:rPr>
                <w:b/>
                <w:bCs/>
                <w:noProof/>
                <w:webHidden/>
              </w:rPr>
              <w:fldChar w:fldCharType="end"/>
            </w:r>
          </w:hyperlink>
        </w:p>
        <w:p w14:paraId="62B004F2" w14:textId="41F73434"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65" w:history="1">
            <w:r w:rsidRPr="00AD6C62">
              <w:rPr>
                <w:rStyle w:val="Hipervnculo"/>
                <w:rFonts w:ascii="Arial Black" w:hAnsi="Arial Black"/>
                <w:b/>
                <w:bCs/>
                <w:noProof/>
              </w:rPr>
              <w:t>7.2.2  SUBDIRECCIÓN DE PROGRAMACIÓN DEL SECTOR CENTRAL</w:t>
            </w:r>
            <w:r w:rsidRPr="00AD6C62">
              <w:rPr>
                <w:b/>
                <w:bCs/>
                <w:noProof/>
                <w:webHidden/>
              </w:rPr>
              <w:tab/>
            </w:r>
            <w:r w:rsidRPr="00AD6C62">
              <w:rPr>
                <w:b/>
                <w:bCs/>
                <w:noProof/>
                <w:webHidden/>
              </w:rPr>
              <w:fldChar w:fldCharType="begin"/>
            </w:r>
            <w:r w:rsidRPr="00AD6C62">
              <w:rPr>
                <w:b/>
                <w:bCs/>
                <w:noProof/>
                <w:webHidden/>
              </w:rPr>
              <w:instrText xml:space="preserve"> PAGEREF _Toc125391765 \h </w:instrText>
            </w:r>
            <w:r w:rsidRPr="00AD6C62">
              <w:rPr>
                <w:b/>
                <w:bCs/>
                <w:noProof/>
                <w:webHidden/>
              </w:rPr>
            </w:r>
            <w:r w:rsidRPr="00AD6C62">
              <w:rPr>
                <w:b/>
                <w:bCs/>
                <w:noProof/>
                <w:webHidden/>
              </w:rPr>
              <w:fldChar w:fldCharType="separate"/>
            </w:r>
            <w:r w:rsidR="007E7822">
              <w:rPr>
                <w:b/>
                <w:bCs/>
                <w:noProof/>
                <w:webHidden/>
              </w:rPr>
              <w:t>49</w:t>
            </w:r>
            <w:r w:rsidRPr="00AD6C62">
              <w:rPr>
                <w:b/>
                <w:bCs/>
                <w:noProof/>
                <w:webHidden/>
              </w:rPr>
              <w:fldChar w:fldCharType="end"/>
            </w:r>
          </w:hyperlink>
        </w:p>
        <w:p w14:paraId="15BA9521" w14:textId="18A7B4B0"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66" w:history="1">
            <w:r w:rsidRPr="00AD6C62">
              <w:rPr>
                <w:rStyle w:val="Hipervnculo"/>
                <w:rFonts w:ascii="Arial Black" w:hAnsi="Arial Black"/>
                <w:b/>
                <w:bCs/>
                <w:noProof/>
              </w:rPr>
              <w:t>7.2.2.1 DEPARTAMENTO DE PROGRAMACIÓN DEL SECTOR CENTRAL “A, B, C Y D”</w:t>
            </w:r>
            <w:r w:rsidRPr="00AD6C62">
              <w:rPr>
                <w:b/>
                <w:bCs/>
                <w:noProof/>
                <w:webHidden/>
              </w:rPr>
              <w:tab/>
            </w:r>
            <w:r w:rsidRPr="00AD6C62">
              <w:rPr>
                <w:b/>
                <w:bCs/>
                <w:noProof/>
                <w:webHidden/>
              </w:rPr>
              <w:fldChar w:fldCharType="begin"/>
            </w:r>
            <w:r w:rsidRPr="00AD6C62">
              <w:rPr>
                <w:b/>
                <w:bCs/>
                <w:noProof/>
                <w:webHidden/>
              </w:rPr>
              <w:instrText xml:space="preserve"> PAGEREF _Toc125391766 \h </w:instrText>
            </w:r>
            <w:r w:rsidRPr="00AD6C62">
              <w:rPr>
                <w:b/>
                <w:bCs/>
                <w:noProof/>
                <w:webHidden/>
              </w:rPr>
            </w:r>
            <w:r w:rsidRPr="00AD6C62">
              <w:rPr>
                <w:b/>
                <w:bCs/>
                <w:noProof/>
                <w:webHidden/>
              </w:rPr>
              <w:fldChar w:fldCharType="separate"/>
            </w:r>
            <w:r w:rsidR="007E7822">
              <w:rPr>
                <w:b/>
                <w:bCs/>
                <w:noProof/>
                <w:webHidden/>
              </w:rPr>
              <w:t>51</w:t>
            </w:r>
            <w:r w:rsidRPr="00AD6C62">
              <w:rPr>
                <w:b/>
                <w:bCs/>
                <w:noProof/>
                <w:webHidden/>
              </w:rPr>
              <w:fldChar w:fldCharType="end"/>
            </w:r>
          </w:hyperlink>
        </w:p>
        <w:p w14:paraId="31F7C4F7" w14:textId="3F8DEE34" w:rsidR="00AD6C62" w:rsidRPr="00AD6C62" w:rsidRDefault="00AD6C62">
          <w:pPr>
            <w:pStyle w:val="TDC3"/>
            <w:tabs>
              <w:tab w:val="left" w:pos="1540"/>
              <w:tab w:val="right" w:leader="dot" w:pos="9398"/>
            </w:tabs>
            <w:rPr>
              <w:rFonts w:asciiTheme="minorHAnsi" w:eastAsiaTheme="minorEastAsia" w:hAnsiTheme="minorHAnsi" w:cstheme="minorBidi"/>
              <w:b/>
              <w:bCs/>
              <w:noProof/>
              <w:sz w:val="22"/>
              <w:szCs w:val="22"/>
              <w:lang w:val="es-MX" w:eastAsia="es-MX"/>
            </w:rPr>
          </w:pPr>
          <w:hyperlink w:anchor="_Toc125391767" w:history="1">
            <w:r w:rsidRPr="00AD6C62">
              <w:rPr>
                <w:rStyle w:val="Hipervnculo"/>
                <w:rFonts w:ascii="Arial Black" w:hAnsi="Arial Black"/>
                <w:b/>
                <w:bCs/>
                <w:noProof/>
              </w:rPr>
              <w:t>7.2.3.1</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DEPARTAMENTO DE CONTABILIDAD “A, B, C y D”</w:t>
            </w:r>
            <w:r w:rsidRPr="00AD6C62">
              <w:rPr>
                <w:b/>
                <w:bCs/>
                <w:noProof/>
                <w:webHidden/>
              </w:rPr>
              <w:tab/>
            </w:r>
            <w:r w:rsidRPr="00AD6C62">
              <w:rPr>
                <w:b/>
                <w:bCs/>
                <w:noProof/>
                <w:webHidden/>
              </w:rPr>
              <w:fldChar w:fldCharType="begin"/>
            </w:r>
            <w:r w:rsidRPr="00AD6C62">
              <w:rPr>
                <w:b/>
                <w:bCs/>
                <w:noProof/>
                <w:webHidden/>
              </w:rPr>
              <w:instrText xml:space="preserve"> PAGEREF _Toc125391767 \h </w:instrText>
            </w:r>
            <w:r w:rsidRPr="00AD6C62">
              <w:rPr>
                <w:b/>
                <w:bCs/>
                <w:noProof/>
                <w:webHidden/>
              </w:rPr>
            </w:r>
            <w:r w:rsidRPr="00AD6C62">
              <w:rPr>
                <w:b/>
                <w:bCs/>
                <w:noProof/>
                <w:webHidden/>
              </w:rPr>
              <w:fldChar w:fldCharType="separate"/>
            </w:r>
            <w:r w:rsidR="007E7822">
              <w:rPr>
                <w:b/>
                <w:bCs/>
                <w:noProof/>
                <w:webHidden/>
              </w:rPr>
              <w:t>53</w:t>
            </w:r>
            <w:r w:rsidRPr="00AD6C62">
              <w:rPr>
                <w:b/>
                <w:bCs/>
                <w:noProof/>
                <w:webHidden/>
              </w:rPr>
              <w:fldChar w:fldCharType="end"/>
            </w:r>
          </w:hyperlink>
        </w:p>
        <w:p w14:paraId="094C177E" w14:textId="40D6243F" w:rsidR="00AD6C62" w:rsidRPr="00AD6C62" w:rsidRDefault="00AD6C62">
          <w:pPr>
            <w:pStyle w:val="TDC3"/>
            <w:tabs>
              <w:tab w:val="left" w:pos="1320"/>
              <w:tab w:val="right" w:leader="dot" w:pos="9398"/>
            </w:tabs>
            <w:rPr>
              <w:rFonts w:asciiTheme="minorHAnsi" w:eastAsiaTheme="minorEastAsia" w:hAnsiTheme="minorHAnsi" w:cstheme="minorBidi"/>
              <w:b/>
              <w:bCs/>
              <w:noProof/>
              <w:sz w:val="22"/>
              <w:szCs w:val="22"/>
              <w:lang w:val="es-MX" w:eastAsia="es-MX"/>
            </w:rPr>
          </w:pPr>
          <w:hyperlink w:anchor="_Toc125391768" w:history="1">
            <w:r w:rsidRPr="00AD6C62">
              <w:rPr>
                <w:rStyle w:val="Hipervnculo"/>
                <w:rFonts w:ascii="Arial Black" w:eastAsia="Batang" w:hAnsi="Arial Black"/>
                <w:b/>
                <w:bCs/>
                <w:noProof/>
                <w:lang w:val="es-ES" w:eastAsia="en-US"/>
              </w:rPr>
              <w:t>7.2.4</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eastAsia="Batang" w:hAnsi="Arial Black"/>
                <w:b/>
                <w:bCs/>
                <w:noProof/>
                <w:lang w:val="es-MX" w:eastAsia="en-US"/>
              </w:rPr>
              <w:t xml:space="preserve">DIRECCIÓN DE CONTROL PRESUPUESTAL DE </w:t>
            </w:r>
            <w:r w:rsidRPr="00AD6C62">
              <w:rPr>
                <w:rStyle w:val="Hipervnculo"/>
                <w:rFonts w:ascii="Arial Black" w:eastAsia="Batang" w:hAnsi="Arial Black"/>
                <w:b/>
                <w:bCs/>
                <w:noProof/>
                <w:lang w:val="es-ES" w:eastAsia="en-US"/>
              </w:rPr>
              <w:t xml:space="preserve">  </w:t>
            </w:r>
            <w:r w:rsidRPr="00AD6C62">
              <w:rPr>
                <w:rStyle w:val="Hipervnculo"/>
                <w:rFonts w:ascii="Arial Black" w:eastAsia="Batang" w:hAnsi="Arial Black"/>
                <w:b/>
                <w:bCs/>
                <w:noProof/>
                <w:lang w:val="es-MX" w:eastAsia="en-US"/>
              </w:rPr>
              <w:t>ENTIDADES COORDINADAS Y FIDEICOMISOS</w:t>
            </w:r>
            <w:r w:rsidRPr="00AD6C62">
              <w:rPr>
                <w:b/>
                <w:bCs/>
                <w:noProof/>
                <w:webHidden/>
              </w:rPr>
              <w:tab/>
            </w:r>
            <w:r w:rsidRPr="00AD6C62">
              <w:rPr>
                <w:b/>
                <w:bCs/>
                <w:noProof/>
                <w:webHidden/>
              </w:rPr>
              <w:fldChar w:fldCharType="begin"/>
            </w:r>
            <w:r w:rsidRPr="00AD6C62">
              <w:rPr>
                <w:b/>
                <w:bCs/>
                <w:noProof/>
                <w:webHidden/>
              </w:rPr>
              <w:instrText xml:space="preserve"> PAGEREF _Toc125391768 \h </w:instrText>
            </w:r>
            <w:r w:rsidRPr="00AD6C62">
              <w:rPr>
                <w:b/>
                <w:bCs/>
                <w:noProof/>
                <w:webHidden/>
              </w:rPr>
            </w:r>
            <w:r w:rsidRPr="00AD6C62">
              <w:rPr>
                <w:b/>
                <w:bCs/>
                <w:noProof/>
                <w:webHidden/>
              </w:rPr>
              <w:fldChar w:fldCharType="separate"/>
            </w:r>
            <w:r w:rsidR="007E7822">
              <w:rPr>
                <w:b/>
                <w:bCs/>
                <w:noProof/>
                <w:webHidden/>
              </w:rPr>
              <w:t>54</w:t>
            </w:r>
            <w:r w:rsidRPr="00AD6C62">
              <w:rPr>
                <w:b/>
                <w:bCs/>
                <w:noProof/>
                <w:webHidden/>
              </w:rPr>
              <w:fldChar w:fldCharType="end"/>
            </w:r>
          </w:hyperlink>
        </w:p>
        <w:p w14:paraId="472DF57E" w14:textId="1EA04F7C"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69" w:history="1">
            <w:r w:rsidRPr="00AD6C62">
              <w:rPr>
                <w:rStyle w:val="Hipervnculo"/>
                <w:rFonts w:ascii="Arial Black" w:eastAsia="Batang" w:hAnsi="Arial Black"/>
                <w:b/>
                <w:bCs/>
                <w:noProof/>
                <w:kern w:val="28"/>
                <w:lang w:val="es-MX" w:eastAsia="en-US"/>
              </w:rPr>
              <w:t>7.2.4.1 SUBDIRECCIÓN DE CONTROL PRESUPUESTAL DE ENTIDADES “A, B y C”</w:t>
            </w:r>
            <w:r w:rsidRPr="00AD6C62">
              <w:rPr>
                <w:b/>
                <w:bCs/>
                <w:noProof/>
                <w:webHidden/>
              </w:rPr>
              <w:tab/>
            </w:r>
            <w:r w:rsidRPr="00AD6C62">
              <w:rPr>
                <w:b/>
                <w:bCs/>
                <w:noProof/>
                <w:webHidden/>
              </w:rPr>
              <w:fldChar w:fldCharType="begin"/>
            </w:r>
            <w:r w:rsidRPr="00AD6C62">
              <w:rPr>
                <w:b/>
                <w:bCs/>
                <w:noProof/>
                <w:webHidden/>
              </w:rPr>
              <w:instrText xml:space="preserve"> PAGEREF _Toc125391769 \h </w:instrText>
            </w:r>
            <w:r w:rsidRPr="00AD6C62">
              <w:rPr>
                <w:b/>
                <w:bCs/>
                <w:noProof/>
                <w:webHidden/>
              </w:rPr>
            </w:r>
            <w:r w:rsidRPr="00AD6C62">
              <w:rPr>
                <w:b/>
                <w:bCs/>
                <w:noProof/>
                <w:webHidden/>
              </w:rPr>
              <w:fldChar w:fldCharType="separate"/>
            </w:r>
            <w:r w:rsidR="007E7822">
              <w:rPr>
                <w:b/>
                <w:bCs/>
                <w:noProof/>
                <w:webHidden/>
              </w:rPr>
              <w:t>55</w:t>
            </w:r>
            <w:r w:rsidRPr="00AD6C62">
              <w:rPr>
                <w:b/>
                <w:bCs/>
                <w:noProof/>
                <w:webHidden/>
              </w:rPr>
              <w:fldChar w:fldCharType="end"/>
            </w:r>
          </w:hyperlink>
        </w:p>
        <w:p w14:paraId="492FCFDE" w14:textId="7483F123"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70" w:history="1">
            <w:r w:rsidRPr="00AD6C62">
              <w:rPr>
                <w:rStyle w:val="Hipervnculo"/>
                <w:rFonts w:ascii="Arial Black" w:eastAsia="Batang" w:hAnsi="Arial Black"/>
                <w:b/>
                <w:bCs/>
                <w:noProof/>
                <w:kern w:val="28"/>
                <w:lang w:val="es-MX" w:eastAsia="en-US"/>
              </w:rPr>
              <w:t>7.2.4.1.1 DEPARTAMENTO DE CONTROL PRESUPUESTAL DE ENTIDADES “B, C y D”</w:t>
            </w:r>
            <w:r w:rsidRPr="00AD6C62">
              <w:rPr>
                <w:b/>
                <w:bCs/>
                <w:noProof/>
                <w:webHidden/>
              </w:rPr>
              <w:tab/>
            </w:r>
            <w:r w:rsidRPr="00AD6C62">
              <w:rPr>
                <w:b/>
                <w:bCs/>
                <w:noProof/>
                <w:webHidden/>
              </w:rPr>
              <w:fldChar w:fldCharType="begin"/>
            </w:r>
            <w:r w:rsidRPr="00AD6C62">
              <w:rPr>
                <w:b/>
                <w:bCs/>
                <w:noProof/>
                <w:webHidden/>
              </w:rPr>
              <w:instrText xml:space="preserve"> PAGEREF _Toc125391770 \h </w:instrText>
            </w:r>
            <w:r w:rsidRPr="00AD6C62">
              <w:rPr>
                <w:b/>
                <w:bCs/>
                <w:noProof/>
                <w:webHidden/>
              </w:rPr>
            </w:r>
            <w:r w:rsidRPr="00AD6C62">
              <w:rPr>
                <w:b/>
                <w:bCs/>
                <w:noProof/>
                <w:webHidden/>
              </w:rPr>
              <w:fldChar w:fldCharType="separate"/>
            </w:r>
            <w:r w:rsidR="007E7822">
              <w:rPr>
                <w:b/>
                <w:bCs/>
                <w:noProof/>
                <w:webHidden/>
              </w:rPr>
              <w:t>56</w:t>
            </w:r>
            <w:r w:rsidRPr="00AD6C62">
              <w:rPr>
                <w:b/>
                <w:bCs/>
                <w:noProof/>
                <w:webHidden/>
              </w:rPr>
              <w:fldChar w:fldCharType="end"/>
            </w:r>
          </w:hyperlink>
        </w:p>
        <w:p w14:paraId="4A466378" w14:textId="59058E11"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71" w:history="1">
            <w:r w:rsidRPr="00AD6C62">
              <w:rPr>
                <w:rStyle w:val="Hipervnculo"/>
                <w:rFonts w:ascii="Arial Black" w:eastAsia="Batang" w:hAnsi="Arial Black"/>
                <w:b/>
                <w:bCs/>
                <w:noProof/>
                <w:kern w:val="28"/>
                <w:lang w:val="es-MX" w:eastAsia="en-US"/>
              </w:rPr>
              <w:t>7.2.4.2  SUBDIRECCIÓN DE CONTROL PRESUPUESTAL DE ENTIDADES Y FIDEICOMISOS</w:t>
            </w:r>
            <w:r w:rsidRPr="00AD6C62">
              <w:rPr>
                <w:b/>
                <w:bCs/>
                <w:noProof/>
                <w:webHidden/>
              </w:rPr>
              <w:tab/>
            </w:r>
            <w:r w:rsidRPr="00AD6C62">
              <w:rPr>
                <w:b/>
                <w:bCs/>
                <w:noProof/>
                <w:webHidden/>
              </w:rPr>
              <w:fldChar w:fldCharType="begin"/>
            </w:r>
            <w:r w:rsidRPr="00AD6C62">
              <w:rPr>
                <w:b/>
                <w:bCs/>
                <w:noProof/>
                <w:webHidden/>
              </w:rPr>
              <w:instrText xml:space="preserve"> PAGEREF _Toc125391771 \h </w:instrText>
            </w:r>
            <w:r w:rsidRPr="00AD6C62">
              <w:rPr>
                <w:b/>
                <w:bCs/>
                <w:noProof/>
                <w:webHidden/>
              </w:rPr>
            </w:r>
            <w:r w:rsidRPr="00AD6C62">
              <w:rPr>
                <w:b/>
                <w:bCs/>
                <w:noProof/>
                <w:webHidden/>
              </w:rPr>
              <w:fldChar w:fldCharType="separate"/>
            </w:r>
            <w:r w:rsidR="007E7822">
              <w:rPr>
                <w:b/>
                <w:bCs/>
                <w:noProof/>
                <w:webHidden/>
              </w:rPr>
              <w:t>56</w:t>
            </w:r>
            <w:r w:rsidRPr="00AD6C62">
              <w:rPr>
                <w:b/>
                <w:bCs/>
                <w:noProof/>
                <w:webHidden/>
              </w:rPr>
              <w:fldChar w:fldCharType="end"/>
            </w:r>
          </w:hyperlink>
        </w:p>
        <w:p w14:paraId="0962DB0C" w14:textId="2A9FCFC1"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72" w:history="1">
            <w:r w:rsidRPr="00AD6C62">
              <w:rPr>
                <w:rStyle w:val="Hipervnculo"/>
                <w:rFonts w:ascii="Arial Black" w:eastAsia="Batang" w:hAnsi="Arial Black"/>
                <w:b/>
                <w:bCs/>
                <w:noProof/>
                <w:kern w:val="28"/>
                <w:lang w:val="es-MX" w:eastAsia="en-US"/>
              </w:rPr>
              <w:t>7.2.4.2.1. DEPARTAMENTO DE SEGUIMIENTO PRESUPUESTAL DE ENTIDADES Y FIDEICOMISOS</w:t>
            </w:r>
            <w:r w:rsidRPr="00AD6C62">
              <w:rPr>
                <w:b/>
                <w:bCs/>
                <w:noProof/>
                <w:webHidden/>
              </w:rPr>
              <w:tab/>
            </w:r>
            <w:r w:rsidRPr="00AD6C62">
              <w:rPr>
                <w:b/>
                <w:bCs/>
                <w:noProof/>
                <w:webHidden/>
              </w:rPr>
              <w:fldChar w:fldCharType="begin"/>
            </w:r>
            <w:r w:rsidRPr="00AD6C62">
              <w:rPr>
                <w:b/>
                <w:bCs/>
                <w:noProof/>
                <w:webHidden/>
              </w:rPr>
              <w:instrText xml:space="preserve"> PAGEREF _Toc125391772 \h </w:instrText>
            </w:r>
            <w:r w:rsidRPr="00AD6C62">
              <w:rPr>
                <w:b/>
                <w:bCs/>
                <w:noProof/>
                <w:webHidden/>
              </w:rPr>
            </w:r>
            <w:r w:rsidRPr="00AD6C62">
              <w:rPr>
                <w:b/>
                <w:bCs/>
                <w:noProof/>
                <w:webHidden/>
              </w:rPr>
              <w:fldChar w:fldCharType="separate"/>
            </w:r>
            <w:r w:rsidR="007E7822">
              <w:rPr>
                <w:b/>
                <w:bCs/>
                <w:noProof/>
                <w:webHidden/>
              </w:rPr>
              <w:t>57</w:t>
            </w:r>
            <w:r w:rsidRPr="00AD6C62">
              <w:rPr>
                <w:b/>
                <w:bCs/>
                <w:noProof/>
                <w:webHidden/>
              </w:rPr>
              <w:fldChar w:fldCharType="end"/>
            </w:r>
          </w:hyperlink>
        </w:p>
        <w:p w14:paraId="307A16C7" w14:textId="1022233D"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73" w:history="1">
            <w:r w:rsidRPr="00AD6C62">
              <w:rPr>
                <w:rStyle w:val="Hipervnculo"/>
                <w:rFonts w:ascii="Arial Black" w:hAnsi="Arial Black"/>
                <w:b/>
                <w:bCs/>
                <w:noProof/>
              </w:rPr>
              <w:t xml:space="preserve">7.2.4.3 </w:t>
            </w:r>
            <w:r w:rsidRPr="00AD6C62">
              <w:rPr>
                <w:rStyle w:val="Hipervnculo"/>
                <w:rFonts w:ascii="Garamond" w:hAnsi="Garamond"/>
                <w:b/>
                <w:bCs/>
                <w:noProof/>
              </w:rPr>
              <w:t xml:space="preserve"> </w:t>
            </w:r>
            <w:r w:rsidRPr="00AD6C62">
              <w:rPr>
                <w:rStyle w:val="Hipervnculo"/>
                <w:rFonts w:ascii="Arial Black" w:hAnsi="Arial Black"/>
                <w:b/>
                <w:bCs/>
                <w:noProof/>
              </w:rPr>
              <w:t>SUBDIRECCIÓN DE PROCESAMIENTO DE INFORMACIÓN Y SISTEMAS PRESUPUESTALES</w:t>
            </w:r>
            <w:r w:rsidRPr="00AD6C62">
              <w:rPr>
                <w:b/>
                <w:bCs/>
                <w:noProof/>
                <w:webHidden/>
              </w:rPr>
              <w:tab/>
            </w:r>
            <w:r w:rsidRPr="00AD6C62">
              <w:rPr>
                <w:b/>
                <w:bCs/>
                <w:noProof/>
                <w:webHidden/>
              </w:rPr>
              <w:fldChar w:fldCharType="begin"/>
            </w:r>
            <w:r w:rsidRPr="00AD6C62">
              <w:rPr>
                <w:b/>
                <w:bCs/>
                <w:noProof/>
                <w:webHidden/>
              </w:rPr>
              <w:instrText xml:space="preserve"> PAGEREF _Toc125391773 \h </w:instrText>
            </w:r>
            <w:r w:rsidRPr="00AD6C62">
              <w:rPr>
                <w:b/>
                <w:bCs/>
                <w:noProof/>
                <w:webHidden/>
              </w:rPr>
            </w:r>
            <w:r w:rsidRPr="00AD6C62">
              <w:rPr>
                <w:b/>
                <w:bCs/>
                <w:noProof/>
                <w:webHidden/>
              </w:rPr>
              <w:fldChar w:fldCharType="separate"/>
            </w:r>
            <w:r w:rsidR="007E7822">
              <w:rPr>
                <w:b/>
                <w:bCs/>
                <w:noProof/>
                <w:webHidden/>
              </w:rPr>
              <w:t>58</w:t>
            </w:r>
            <w:r w:rsidRPr="00AD6C62">
              <w:rPr>
                <w:b/>
                <w:bCs/>
                <w:noProof/>
                <w:webHidden/>
              </w:rPr>
              <w:fldChar w:fldCharType="end"/>
            </w:r>
          </w:hyperlink>
        </w:p>
        <w:p w14:paraId="56C8ABB4" w14:textId="2DF01A60"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74" w:history="1">
            <w:r w:rsidRPr="00AD6C62">
              <w:rPr>
                <w:rStyle w:val="Hipervnculo"/>
                <w:rFonts w:ascii="Arial Black" w:hAnsi="Arial Black"/>
                <w:b/>
                <w:bCs/>
                <w:noProof/>
              </w:rPr>
              <w:t>7.2.4.3.1 DEPARTAMENTO DE OPERACIÓN DE SISTEMAS PRESUPUESTALES</w:t>
            </w:r>
            <w:r w:rsidRPr="00AD6C62">
              <w:rPr>
                <w:b/>
                <w:bCs/>
                <w:noProof/>
                <w:webHidden/>
              </w:rPr>
              <w:tab/>
            </w:r>
            <w:r w:rsidRPr="00AD6C62">
              <w:rPr>
                <w:b/>
                <w:bCs/>
                <w:noProof/>
                <w:webHidden/>
              </w:rPr>
              <w:fldChar w:fldCharType="begin"/>
            </w:r>
            <w:r w:rsidRPr="00AD6C62">
              <w:rPr>
                <w:b/>
                <w:bCs/>
                <w:noProof/>
                <w:webHidden/>
              </w:rPr>
              <w:instrText xml:space="preserve"> PAGEREF _Toc125391774 \h </w:instrText>
            </w:r>
            <w:r w:rsidRPr="00AD6C62">
              <w:rPr>
                <w:b/>
                <w:bCs/>
                <w:noProof/>
                <w:webHidden/>
              </w:rPr>
            </w:r>
            <w:r w:rsidRPr="00AD6C62">
              <w:rPr>
                <w:b/>
                <w:bCs/>
                <w:noProof/>
                <w:webHidden/>
              </w:rPr>
              <w:fldChar w:fldCharType="separate"/>
            </w:r>
            <w:r w:rsidR="007E7822">
              <w:rPr>
                <w:b/>
                <w:bCs/>
                <w:noProof/>
                <w:webHidden/>
              </w:rPr>
              <w:t>59</w:t>
            </w:r>
            <w:r w:rsidRPr="00AD6C62">
              <w:rPr>
                <w:b/>
                <w:bCs/>
                <w:noProof/>
                <w:webHidden/>
              </w:rPr>
              <w:fldChar w:fldCharType="end"/>
            </w:r>
          </w:hyperlink>
        </w:p>
        <w:p w14:paraId="6B70094E" w14:textId="397A965A" w:rsidR="00AD6C62" w:rsidRPr="00AD6C62" w:rsidRDefault="00AD6C62" w:rsidP="00AD6C62">
          <w:pPr>
            <w:pStyle w:val="TDC2"/>
            <w:tabs>
              <w:tab w:val="right" w:leader="dot" w:pos="9398"/>
            </w:tabs>
            <w:ind w:left="426"/>
            <w:rPr>
              <w:rFonts w:asciiTheme="minorHAnsi" w:eastAsiaTheme="minorEastAsia" w:hAnsiTheme="minorHAnsi" w:cstheme="minorBidi"/>
              <w:b/>
              <w:bCs/>
              <w:noProof/>
              <w:sz w:val="22"/>
              <w:szCs w:val="22"/>
              <w:lang w:val="es-MX" w:eastAsia="es-MX"/>
            </w:rPr>
          </w:pPr>
          <w:hyperlink w:anchor="_Toc125391775" w:history="1">
            <w:r w:rsidRPr="00AD6C62">
              <w:rPr>
                <w:rStyle w:val="Hipervnculo"/>
                <w:rFonts w:ascii="Arial Black" w:eastAsia="Batang" w:hAnsi="Arial Black"/>
                <w:b/>
                <w:bCs/>
                <w:noProof/>
                <w:lang w:val="es-MX" w:eastAsia="en-US"/>
              </w:rPr>
              <w:t>7.3 DIRECCIÓN GENERAL ADJUNTA DE MODERNIZACIÓN Y PRESUPUESTO DE SERVICIOS PERSONALES</w:t>
            </w:r>
            <w:r w:rsidRPr="00AD6C62">
              <w:rPr>
                <w:b/>
                <w:bCs/>
                <w:noProof/>
                <w:webHidden/>
              </w:rPr>
              <w:tab/>
            </w:r>
            <w:r w:rsidRPr="00AD6C62">
              <w:rPr>
                <w:b/>
                <w:bCs/>
                <w:noProof/>
                <w:webHidden/>
              </w:rPr>
              <w:fldChar w:fldCharType="begin"/>
            </w:r>
            <w:r w:rsidRPr="00AD6C62">
              <w:rPr>
                <w:b/>
                <w:bCs/>
                <w:noProof/>
                <w:webHidden/>
              </w:rPr>
              <w:instrText xml:space="preserve"> PAGEREF _Toc125391775 \h </w:instrText>
            </w:r>
            <w:r w:rsidRPr="00AD6C62">
              <w:rPr>
                <w:b/>
                <w:bCs/>
                <w:noProof/>
                <w:webHidden/>
              </w:rPr>
            </w:r>
            <w:r w:rsidRPr="00AD6C62">
              <w:rPr>
                <w:b/>
                <w:bCs/>
                <w:noProof/>
                <w:webHidden/>
              </w:rPr>
              <w:fldChar w:fldCharType="separate"/>
            </w:r>
            <w:r w:rsidR="007E7822">
              <w:rPr>
                <w:b/>
                <w:bCs/>
                <w:noProof/>
                <w:webHidden/>
              </w:rPr>
              <w:t>60</w:t>
            </w:r>
            <w:r w:rsidRPr="00AD6C62">
              <w:rPr>
                <w:b/>
                <w:bCs/>
                <w:noProof/>
                <w:webHidden/>
              </w:rPr>
              <w:fldChar w:fldCharType="end"/>
            </w:r>
          </w:hyperlink>
        </w:p>
        <w:p w14:paraId="4421EB46" w14:textId="67662999"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76" w:history="1">
            <w:r w:rsidRPr="00AD6C62">
              <w:rPr>
                <w:rStyle w:val="Hipervnculo"/>
                <w:rFonts w:ascii="Arial Black" w:hAnsi="Arial Black"/>
                <w:b/>
                <w:bCs/>
                <w:noProof/>
              </w:rPr>
              <w:t>7.3.1 DIRECCIÓN DE ESTRUCTURAS ORGÁNICAS Y PRESUPUESTO DE SERVICIOS PERSONALES SECTOR COORDINADO</w:t>
            </w:r>
            <w:r w:rsidRPr="00AD6C62">
              <w:rPr>
                <w:b/>
                <w:bCs/>
                <w:noProof/>
                <w:webHidden/>
              </w:rPr>
              <w:tab/>
            </w:r>
            <w:r w:rsidRPr="00AD6C62">
              <w:rPr>
                <w:b/>
                <w:bCs/>
                <w:noProof/>
                <w:webHidden/>
              </w:rPr>
              <w:fldChar w:fldCharType="begin"/>
            </w:r>
            <w:r w:rsidRPr="00AD6C62">
              <w:rPr>
                <w:b/>
                <w:bCs/>
                <w:noProof/>
                <w:webHidden/>
              </w:rPr>
              <w:instrText xml:space="preserve"> PAGEREF _Toc125391776 \h </w:instrText>
            </w:r>
            <w:r w:rsidRPr="00AD6C62">
              <w:rPr>
                <w:b/>
                <w:bCs/>
                <w:noProof/>
                <w:webHidden/>
              </w:rPr>
            </w:r>
            <w:r w:rsidRPr="00AD6C62">
              <w:rPr>
                <w:b/>
                <w:bCs/>
                <w:noProof/>
                <w:webHidden/>
              </w:rPr>
              <w:fldChar w:fldCharType="separate"/>
            </w:r>
            <w:r w:rsidR="007E7822">
              <w:rPr>
                <w:b/>
                <w:bCs/>
                <w:noProof/>
                <w:webHidden/>
              </w:rPr>
              <w:t>61</w:t>
            </w:r>
            <w:r w:rsidRPr="00AD6C62">
              <w:rPr>
                <w:b/>
                <w:bCs/>
                <w:noProof/>
                <w:webHidden/>
              </w:rPr>
              <w:fldChar w:fldCharType="end"/>
            </w:r>
          </w:hyperlink>
        </w:p>
        <w:p w14:paraId="644BB2AC" w14:textId="799FF736"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77" w:history="1">
            <w:r w:rsidRPr="00AD6C62">
              <w:rPr>
                <w:rStyle w:val="Hipervnculo"/>
                <w:rFonts w:ascii="Arial Black" w:hAnsi="Arial Black"/>
                <w:b/>
                <w:bCs/>
                <w:noProof/>
              </w:rPr>
              <w:t>7.3.1.1 SUBDIRECCIÓN DE CONTROL DE ESTRUCTURAS Y PLANTILLAS “A Y B”</w:t>
            </w:r>
            <w:r w:rsidRPr="00AD6C62">
              <w:rPr>
                <w:b/>
                <w:bCs/>
                <w:noProof/>
                <w:webHidden/>
              </w:rPr>
              <w:tab/>
            </w:r>
            <w:r w:rsidRPr="00AD6C62">
              <w:rPr>
                <w:b/>
                <w:bCs/>
                <w:noProof/>
                <w:webHidden/>
              </w:rPr>
              <w:fldChar w:fldCharType="begin"/>
            </w:r>
            <w:r w:rsidRPr="00AD6C62">
              <w:rPr>
                <w:b/>
                <w:bCs/>
                <w:noProof/>
                <w:webHidden/>
              </w:rPr>
              <w:instrText xml:space="preserve"> PAGEREF _Toc125391777 \h </w:instrText>
            </w:r>
            <w:r w:rsidRPr="00AD6C62">
              <w:rPr>
                <w:b/>
                <w:bCs/>
                <w:noProof/>
                <w:webHidden/>
              </w:rPr>
            </w:r>
            <w:r w:rsidRPr="00AD6C62">
              <w:rPr>
                <w:b/>
                <w:bCs/>
                <w:noProof/>
                <w:webHidden/>
              </w:rPr>
              <w:fldChar w:fldCharType="separate"/>
            </w:r>
            <w:r w:rsidR="007E7822">
              <w:rPr>
                <w:b/>
                <w:bCs/>
                <w:noProof/>
                <w:webHidden/>
              </w:rPr>
              <w:t>64</w:t>
            </w:r>
            <w:r w:rsidRPr="00AD6C62">
              <w:rPr>
                <w:b/>
                <w:bCs/>
                <w:noProof/>
                <w:webHidden/>
              </w:rPr>
              <w:fldChar w:fldCharType="end"/>
            </w:r>
          </w:hyperlink>
        </w:p>
        <w:p w14:paraId="47124CF2" w14:textId="75B4C2B4"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78" w:history="1">
            <w:r w:rsidRPr="00AD6C62">
              <w:rPr>
                <w:rStyle w:val="Hipervnculo"/>
                <w:rFonts w:ascii="Arial Black" w:hAnsi="Arial Black"/>
                <w:b/>
                <w:bCs/>
                <w:noProof/>
              </w:rPr>
              <w:t>7.3.1.1.2 DEPARTAMENTO DE CONTROL PRESUPUESTAL DE SERVICIOS PERSONALES SECTOR COORDINADO</w:t>
            </w:r>
            <w:r w:rsidRPr="00AD6C62">
              <w:rPr>
                <w:b/>
                <w:bCs/>
                <w:noProof/>
                <w:webHidden/>
              </w:rPr>
              <w:tab/>
            </w:r>
            <w:r w:rsidRPr="00AD6C62">
              <w:rPr>
                <w:b/>
                <w:bCs/>
                <w:noProof/>
                <w:webHidden/>
              </w:rPr>
              <w:fldChar w:fldCharType="begin"/>
            </w:r>
            <w:r w:rsidRPr="00AD6C62">
              <w:rPr>
                <w:b/>
                <w:bCs/>
                <w:noProof/>
                <w:webHidden/>
              </w:rPr>
              <w:instrText xml:space="preserve"> PAGEREF _Toc125391778 \h </w:instrText>
            </w:r>
            <w:r w:rsidRPr="00AD6C62">
              <w:rPr>
                <w:b/>
                <w:bCs/>
                <w:noProof/>
                <w:webHidden/>
              </w:rPr>
            </w:r>
            <w:r w:rsidRPr="00AD6C62">
              <w:rPr>
                <w:b/>
                <w:bCs/>
                <w:noProof/>
                <w:webHidden/>
              </w:rPr>
              <w:fldChar w:fldCharType="separate"/>
            </w:r>
            <w:r w:rsidR="007E7822">
              <w:rPr>
                <w:b/>
                <w:bCs/>
                <w:noProof/>
                <w:webHidden/>
              </w:rPr>
              <w:t>65</w:t>
            </w:r>
            <w:r w:rsidRPr="00AD6C62">
              <w:rPr>
                <w:b/>
                <w:bCs/>
                <w:noProof/>
                <w:webHidden/>
              </w:rPr>
              <w:fldChar w:fldCharType="end"/>
            </w:r>
          </w:hyperlink>
        </w:p>
        <w:p w14:paraId="241EBF4D" w14:textId="027ACEC4"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79" w:history="1">
            <w:r w:rsidRPr="00AD6C62">
              <w:rPr>
                <w:rStyle w:val="Hipervnculo"/>
                <w:rFonts w:ascii="Arial Black" w:hAnsi="Arial Black"/>
                <w:b/>
                <w:bCs/>
                <w:noProof/>
              </w:rPr>
              <w:t>7.3.2 DIRECCIÓN DE ORGANIZACIÓN Y MODERNIZACIÓN ADMINISTRATIVA</w:t>
            </w:r>
            <w:r w:rsidRPr="00AD6C62">
              <w:rPr>
                <w:b/>
                <w:bCs/>
                <w:noProof/>
                <w:webHidden/>
              </w:rPr>
              <w:tab/>
            </w:r>
            <w:r w:rsidRPr="00AD6C62">
              <w:rPr>
                <w:b/>
                <w:bCs/>
                <w:noProof/>
                <w:webHidden/>
              </w:rPr>
              <w:fldChar w:fldCharType="begin"/>
            </w:r>
            <w:r w:rsidRPr="00AD6C62">
              <w:rPr>
                <w:b/>
                <w:bCs/>
                <w:noProof/>
                <w:webHidden/>
              </w:rPr>
              <w:instrText xml:space="preserve"> PAGEREF _Toc125391779 \h </w:instrText>
            </w:r>
            <w:r w:rsidRPr="00AD6C62">
              <w:rPr>
                <w:b/>
                <w:bCs/>
                <w:noProof/>
                <w:webHidden/>
              </w:rPr>
            </w:r>
            <w:r w:rsidRPr="00AD6C62">
              <w:rPr>
                <w:b/>
                <w:bCs/>
                <w:noProof/>
                <w:webHidden/>
              </w:rPr>
              <w:fldChar w:fldCharType="separate"/>
            </w:r>
            <w:r w:rsidR="007E7822">
              <w:rPr>
                <w:b/>
                <w:bCs/>
                <w:noProof/>
                <w:webHidden/>
              </w:rPr>
              <w:t>66</w:t>
            </w:r>
            <w:r w:rsidRPr="00AD6C62">
              <w:rPr>
                <w:b/>
                <w:bCs/>
                <w:noProof/>
                <w:webHidden/>
              </w:rPr>
              <w:fldChar w:fldCharType="end"/>
            </w:r>
          </w:hyperlink>
        </w:p>
        <w:p w14:paraId="4A9DA937" w14:textId="08943642"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80" w:history="1">
            <w:r w:rsidRPr="00AD6C62">
              <w:rPr>
                <w:rStyle w:val="Hipervnculo"/>
                <w:rFonts w:ascii="Arial Black" w:hAnsi="Arial Black"/>
                <w:b/>
                <w:bCs/>
                <w:noProof/>
              </w:rPr>
              <w:t>7.3.1.1 SUBDIRECCIÓN DE MODERNIZACIÓN ADMINISTRATIVA</w:t>
            </w:r>
            <w:r w:rsidRPr="00AD6C62">
              <w:rPr>
                <w:b/>
                <w:bCs/>
                <w:noProof/>
                <w:webHidden/>
              </w:rPr>
              <w:tab/>
            </w:r>
            <w:r w:rsidRPr="00AD6C62">
              <w:rPr>
                <w:b/>
                <w:bCs/>
                <w:noProof/>
                <w:webHidden/>
              </w:rPr>
              <w:fldChar w:fldCharType="begin"/>
            </w:r>
            <w:r w:rsidRPr="00AD6C62">
              <w:rPr>
                <w:b/>
                <w:bCs/>
                <w:noProof/>
                <w:webHidden/>
              </w:rPr>
              <w:instrText xml:space="preserve"> PAGEREF _Toc125391780 \h </w:instrText>
            </w:r>
            <w:r w:rsidRPr="00AD6C62">
              <w:rPr>
                <w:b/>
                <w:bCs/>
                <w:noProof/>
                <w:webHidden/>
              </w:rPr>
            </w:r>
            <w:r w:rsidRPr="00AD6C62">
              <w:rPr>
                <w:b/>
                <w:bCs/>
                <w:noProof/>
                <w:webHidden/>
              </w:rPr>
              <w:fldChar w:fldCharType="separate"/>
            </w:r>
            <w:r w:rsidR="007E7822">
              <w:rPr>
                <w:b/>
                <w:bCs/>
                <w:noProof/>
                <w:webHidden/>
              </w:rPr>
              <w:t>67</w:t>
            </w:r>
            <w:r w:rsidRPr="00AD6C62">
              <w:rPr>
                <w:b/>
                <w:bCs/>
                <w:noProof/>
                <w:webHidden/>
              </w:rPr>
              <w:fldChar w:fldCharType="end"/>
            </w:r>
          </w:hyperlink>
        </w:p>
        <w:p w14:paraId="1D717E52" w14:textId="3DC302C8"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81" w:history="1">
            <w:r w:rsidRPr="00AD6C62">
              <w:rPr>
                <w:rStyle w:val="Hipervnculo"/>
                <w:rFonts w:ascii="Arial Black" w:hAnsi="Arial Black"/>
                <w:b/>
                <w:bCs/>
                <w:noProof/>
              </w:rPr>
              <w:t>7.3.1.1.1 DEPARTAMENTO DE MEJORA REGULATORIA INTERNA Y APOYO TÉCNICO</w:t>
            </w:r>
            <w:r w:rsidRPr="00AD6C62">
              <w:rPr>
                <w:b/>
                <w:bCs/>
                <w:noProof/>
                <w:webHidden/>
              </w:rPr>
              <w:tab/>
            </w:r>
            <w:r w:rsidRPr="00AD6C62">
              <w:rPr>
                <w:b/>
                <w:bCs/>
                <w:noProof/>
                <w:webHidden/>
              </w:rPr>
              <w:fldChar w:fldCharType="begin"/>
            </w:r>
            <w:r w:rsidRPr="00AD6C62">
              <w:rPr>
                <w:b/>
                <w:bCs/>
                <w:noProof/>
                <w:webHidden/>
              </w:rPr>
              <w:instrText xml:space="preserve"> PAGEREF _Toc125391781 \h </w:instrText>
            </w:r>
            <w:r w:rsidRPr="00AD6C62">
              <w:rPr>
                <w:b/>
                <w:bCs/>
                <w:noProof/>
                <w:webHidden/>
              </w:rPr>
            </w:r>
            <w:r w:rsidRPr="00AD6C62">
              <w:rPr>
                <w:b/>
                <w:bCs/>
                <w:noProof/>
                <w:webHidden/>
              </w:rPr>
              <w:fldChar w:fldCharType="separate"/>
            </w:r>
            <w:r w:rsidR="007E7822">
              <w:rPr>
                <w:b/>
                <w:bCs/>
                <w:noProof/>
                <w:webHidden/>
              </w:rPr>
              <w:t>67</w:t>
            </w:r>
            <w:r w:rsidRPr="00AD6C62">
              <w:rPr>
                <w:b/>
                <w:bCs/>
                <w:noProof/>
                <w:webHidden/>
              </w:rPr>
              <w:fldChar w:fldCharType="end"/>
            </w:r>
          </w:hyperlink>
        </w:p>
        <w:p w14:paraId="2607D360" w14:textId="471510F8"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82" w:history="1">
            <w:r w:rsidRPr="00AD6C62">
              <w:rPr>
                <w:rStyle w:val="Hipervnculo"/>
                <w:rFonts w:ascii="Arial Black" w:hAnsi="Arial Black"/>
                <w:b/>
                <w:bCs/>
                <w:noProof/>
              </w:rPr>
              <w:t>7.3.2.2 SUBDIRECCION DE CONTROL DE ESTRUCTURAS ORGANIZACIONALES SECTOR CENTRAL</w:t>
            </w:r>
            <w:r w:rsidRPr="00AD6C62">
              <w:rPr>
                <w:b/>
                <w:bCs/>
                <w:noProof/>
                <w:webHidden/>
              </w:rPr>
              <w:tab/>
            </w:r>
            <w:r w:rsidRPr="00AD6C62">
              <w:rPr>
                <w:b/>
                <w:bCs/>
                <w:noProof/>
                <w:webHidden/>
              </w:rPr>
              <w:fldChar w:fldCharType="begin"/>
            </w:r>
            <w:r w:rsidRPr="00AD6C62">
              <w:rPr>
                <w:b/>
                <w:bCs/>
                <w:noProof/>
                <w:webHidden/>
              </w:rPr>
              <w:instrText xml:space="preserve"> PAGEREF _Toc125391782 \h </w:instrText>
            </w:r>
            <w:r w:rsidRPr="00AD6C62">
              <w:rPr>
                <w:b/>
                <w:bCs/>
                <w:noProof/>
                <w:webHidden/>
              </w:rPr>
            </w:r>
            <w:r w:rsidRPr="00AD6C62">
              <w:rPr>
                <w:b/>
                <w:bCs/>
                <w:noProof/>
                <w:webHidden/>
              </w:rPr>
              <w:fldChar w:fldCharType="separate"/>
            </w:r>
            <w:r w:rsidR="007E7822">
              <w:rPr>
                <w:b/>
                <w:bCs/>
                <w:noProof/>
                <w:webHidden/>
              </w:rPr>
              <w:t>68</w:t>
            </w:r>
            <w:r w:rsidRPr="00AD6C62">
              <w:rPr>
                <w:b/>
                <w:bCs/>
                <w:noProof/>
                <w:webHidden/>
              </w:rPr>
              <w:fldChar w:fldCharType="end"/>
            </w:r>
          </w:hyperlink>
        </w:p>
        <w:p w14:paraId="1544DD93" w14:textId="328C6780"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83" w:history="1">
            <w:r w:rsidRPr="00AD6C62">
              <w:rPr>
                <w:rStyle w:val="Hipervnculo"/>
                <w:rFonts w:ascii="Arial Black" w:hAnsi="Arial Black"/>
                <w:b/>
                <w:bCs/>
                <w:noProof/>
              </w:rPr>
              <w:t>7.3.2.2.1 DEPARTAMENTO DE VERIFICACIÓN NORMATIVA DE ESTRUCTURAS</w:t>
            </w:r>
            <w:r w:rsidRPr="00AD6C62">
              <w:rPr>
                <w:b/>
                <w:bCs/>
                <w:noProof/>
                <w:webHidden/>
              </w:rPr>
              <w:tab/>
            </w:r>
            <w:r w:rsidRPr="00AD6C62">
              <w:rPr>
                <w:b/>
                <w:bCs/>
                <w:noProof/>
                <w:webHidden/>
              </w:rPr>
              <w:fldChar w:fldCharType="begin"/>
            </w:r>
            <w:r w:rsidRPr="00AD6C62">
              <w:rPr>
                <w:b/>
                <w:bCs/>
                <w:noProof/>
                <w:webHidden/>
              </w:rPr>
              <w:instrText xml:space="preserve"> PAGEREF _Toc125391783 \h </w:instrText>
            </w:r>
            <w:r w:rsidRPr="00AD6C62">
              <w:rPr>
                <w:b/>
                <w:bCs/>
                <w:noProof/>
                <w:webHidden/>
              </w:rPr>
            </w:r>
            <w:r w:rsidRPr="00AD6C62">
              <w:rPr>
                <w:b/>
                <w:bCs/>
                <w:noProof/>
                <w:webHidden/>
              </w:rPr>
              <w:fldChar w:fldCharType="separate"/>
            </w:r>
            <w:r w:rsidR="007E7822">
              <w:rPr>
                <w:b/>
                <w:bCs/>
                <w:noProof/>
                <w:webHidden/>
              </w:rPr>
              <w:t>69</w:t>
            </w:r>
            <w:r w:rsidRPr="00AD6C62">
              <w:rPr>
                <w:b/>
                <w:bCs/>
                <w:noProof/>
                <w:webHidden/>
              </w:rPr>
              <w:fldChar w:fldCharType="end"/>
            </w:r>
          </w:hyperlink>
        </w:p>
        <w:p w14:paraId="0DF4FFC3" w14:textId="67B06839"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84" w:history="1">
            <w:r w:rsidRPr="00AD6C62">
              <w:rPr>
                <w:rStyle w:val="Hipervnculo"/>
                <w:rFonts w:ascii="Arial Black" w:hAnsi="Arial Black"/>
                <w:b/>
                <w:bCs/>
                <w:noProof/>
              </w:rPr>
              <w:t>7.3.3 SUBDIRECCIÓN DEL ESTADO DEL EJERCICIO DEL PRESUPUESTO DE SERVICIOS PERSONALES</w:t>
            </w:r>
            <w:r w:rsidRPr="00AD6C62">
              <w:rPr>
                <w:b/>
                <w:bCs/>
                <w:noProof/>
                <w:webHidden/>
              </w:rPr>
              <w:tab/>
            </w:r>
            <w:r w:rsidRPr="00AD6C62">
              <w:rPr>
                <w:b/>
                <w:bCs/>
                <w:noProof/>
                <w:webHidden/>
              </w:rPr>
              <w:fldChar w:fldCharType="begin"/>
            </w:r>
            <w:r w:rsidRPr="00AD6C62">
              <w:rPr>
                <w:b/>
                <w:bCs/>
                <w:noProof/>
                <w:webHidden/>
              </w:rPr>
              <w:instrText xml:space="preserve"> PAGEREF _Toc125391784 \h </w:instrText>
            </w:r>
            <w:r w:rsidRPr="00AD6C62">
              <w:rPr>
                <w:b/>
                <w:bCs/>
                <w:noProof/>
                <w:webHidden/>
              </w:rPr>
            </w:r>
            <w:r w:rsidRPr="00AD6C62">
              <w:rPr>
                <w:b/>
                <w:bCs/>
                <w:noProof/>
                <w:webHidden/>
              </w:rPr>
              <w:fldChar w:fldCharType="separate"/>
            </w:r>
            <w:r w:rsidR="007E7822">
              <w:rPr>
                <w:b/>
                <w:bCs/>
                <w:noProof/>
                <w:webHidden/>
              </w:rPr>
              <w:t>70</w:t>
            </w:r>
            <w:r w:rsidRPr="00AD6C62">
              <w:rPr>
                <w:b/>
                <w:bCs/>
                <w:noProof/>
                <w:webHidden/>
              </w:rPr>
              <w:fldChar w:fldCharType="end"/>
            </w:r>
          </w:hyperlink>
        </w:p>
        <w:p w14:paraId="0B048787" w14:textId="62610AF8"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85" w:history="1">
            <w:r w:rsidRPr="00AD6C62">
              <w:rPr>
                <w:rStyle w:val="Hipervnculo"/>
                <w:rFonts w:ascii="Arial Black" w:hAnsi="Arial Black"/>
                <w:b/>
                <w:bCs/>
                <w:noProof/>
              </w:rPr>
              <w:t>7.3.3.1 DEPARTAMENTO DE ANÁLISIS PRESUPUESTAL DE SERVICIOS PERSONALES</w:t>
            </w:r>
            <w:r w:rsidRPr="00AD6C62">
              <w:rPr>
                <w:b/>
                <w:bCs/>
                <w:noProof/>
                <w:webHidden/>
              </w:rPr>
              <w:tab/>
            </w:r>
            <w:r w:rsidRPr="00AD6C62">
              <w:rPr>
                <w:b/>
                <w:bCs/>
                <w:noProof/>
                <w:webHidden/>
              </w:rPr>
              <w:fldChar w:fldCharType="begin"/>
            </w:r>
            <w:r w:rsidRPr="00AD6C62">
              <w:rPr>
                <w:b/>
                <w:bCs/>
                <w:noProof/>
                <w:webHidden/>
              </w:rPr>
              <w:instrText xml:space="preserve"> PAGEREF _Toc125391785 \h </w:instrText>
            </w:r>
            <w:r w:rsidRPr="00AD6C62">
              <w:rPr>
                <w:b/>
                <w:bCs/>
                <w:noProof/>
                <w:webHidden/>
              </w:rPr>
            </w:r>
            <w:r w:rsidRPr="00AD6C62">
              <w:rPr>
                <w:b/>
                <w:bCs/>
                <w:noProof/>
                <w:webHidden/>
              </w:rPr>
              <w:fldChar w:fldCharType="separate"/>
            </w:r>
            <w:r w:rsidR="007E7822">
              <w:rPr>
                <w:b/>
                <w:bCs/>
                <w:noProof/>
                <w:webHidden/>
              </w:rPr>
              <w:t>72</w:t>
            </w:r>
            <w:r w:rsidRPr="00AD6C62">
              <w:rPr>
                <w:b/>
                <w:bCs/>
                <w:noProof/>
                <w:webHidden/>
              </w:rPr>
              <w:fldChar w:fldCharType="end"/>
            </w:r>
          </w:hyperlink>
        </w:p>
        <w:p w14:paraId="47CFF58C" w14:textId="46515A98"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86" w:history="1">
            <w:r w:rsidRPr="00AD6C62">
              <w:rPr>
                <w:rStyle w:val="Hipervnculo"/>
                <w:rFonts w:ascii="Arial Black" w:hAnsi="Arial Black"/>
                <w:b/>
                <w:bCs/>
                <w:noProof/>
              </w:rPr>
              <w:t>7.3.3.2 DEPARTAMENTO DE REGISTRO DE SEGUROS, TERCEROS Y ENLACE CON CENTROS SCT</w:t>
            </w:r>
            <w:r w:rsidRPr="00AD6C62">
              <w:rPr>
                <w:b/>
                <w:bCs/>
                <w:noProof/>
                <w:webHidden/>
              </w:rPr>
              <w:tab/>
            </w:r>
            <w:r w:rsidRPr="00AD6C62">
              <w:rPr>
                <w:b/>
                <w:bCs/>
                <w:noProof/>
                <w:webHidden/>
              </w:rPr>
              <w:fldChar w:fldCharType="begin"/>
            </w:r>
            <w:r w:rsidRPr="00AD6C62">
              <w:rPr>
                <w:b/>
                <w:bCs/>
                <w:noProof/>
                <w:webHidden/>
              </w:rPr>
              <w:instrText xml:space="preserve"> PAGEREF _Toc125391786 \h </w:instrText>
            </w:r>
            <w:r w:rsidRPr="00AD6C62">
              <w:rPr>
                <w:b/>
                <w:bCs/>
                <w:noProof/>
                <w:webHidden/>
              </w:rPr>
            </w:r>
            <w:r w:rsidRPr="00AD6C62">
              <w:rPr>
                <w:b/>
                <w:bCs/>
                <w:noProof/>
                <w:webHidden/>
              </w:rPr>
              <w:fldChar w:fldCharType="separate"/>
            </w:r>
            <w:r w:rsidR="007E7822">
              <w:rPr>
                <w:b/>
                <w:bCs/>
                <w:noProof/>
                <w:webHidden/>
              </w:rPr>
              <w:t>73</w:t>
            </w:r>
            <w:r w:rsidRPr="00AD6C62">
              <w:rPr>
                <w:b/>
                <w:bCs/>
                <w:noProof/>
                <w:webHidden/>
              </w:rPr>
              <w:fldChar w:fldCharType="end"/>
            </w:r>
          </w:hyperlink>
        </w:p>
        <w:p w14:paraId="100BDBD9" w14:textId="2AA00A7D" w:rsidR="00AD6C62" w:rsidRPr="00AD6C62" w:rsidRDefault="00AD6C62">
          <w:pPr>
            <w:pStyle w:val="TDC3"/>
            <w:tabs>
              <w:tab w:val="left" w:pos="1320"/>
              <w:tab w:val="right" w:leader="dot" w:pos="9398"/>
            </w:tabs>
            <w:rPr>
              <w:rFonts w:asciiTheme="minorHAnsi" w:eastAsiaTheme="minorEastAsia" w:hAnsiTheme="minorHAnsi" w:cstheme="minorBidi"/>
              <w:b/>
              <w:bCs/>
              <w:noProof/>
              <w:sz w:val="22"/>
              <w:szCs w:val="22"/>
              <w:lang w:val="es-MX" w:eastAsia="es-MX"/>
            </w:rPr>
          </w:pPr>
          <w:hyperlink w:anchor="_Toc125391787" w:history="1">
            <w:r w:rsidRPr="00AD6C62">
              <w:rPr>
                <w:rStyle w:val="Hipervnculo"/>
                <w:rFonts w:ascii="Arial Black" w:hAnsi="Arial Black"/>
                <w:b/>
                <w:bCs/>
                <w:noProof/>
              </w:rPr>
              <w:t>7.3.4.</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SUBDIRECCIÓN DE MOVIMIENTOS PRESUPUESTALES DE SERVICIOS PERSONALES</w:t>
            </w:r>
            <w:r w:rsidRPr="00AD6C62">
              <w:rPr>
                <w:b/>
                <w:bCs/>
                <w:noProof/>
                <w:webHidden/>
              </w:rPr>
              <w:tab/>
            </w:r>
            <w:r w:rsidRPr="00AD6C62">
              <w:rPr>
                <w:b/>
                <w:bCs/>
                <w:noProof/>
                <w:webHidden/>
              </w:rPr>
              <w:fldChar w:fldCharType="begin"/>
            </w:r>
            <w:r w:rsidRPr="00AD6C62">
              <w:rPr>
                <w:b/>
                <w:bCs/>
                <w:noProof/>
                <w:webHidden/>
              </w:rPr>
              <w:instrText xml:space="preserve"> PAGEREF _Toc125391787 \h </w:instrText>
            </w:r>
            <w:r w:rsidRPr="00AD6C62">
              <w:rPr>
                <w:b/>
                <w:bCs/>
                <w:noProof/>
                <w:webHidden/>
              </w:rPr>
            </w:r>
            <w:r w:rsidRPr="00AD6C62">
              <w:rPr>
                <w:b/>
                <w:bCs/>
                <w:noProof/>
                <w:webHidden/>
              </w:rPr>
              <w:fldChar w:fldCharType="separate"/>
            </w:r>
            <w:r w:rsidR="007E7822">
              <w:rPr>
                <w:b/>
                <w:bCs/>
                <w:noProof/>
                <w:webHidden/>
              </w:rPr>
              <w:t>75</w:t>
            </w:r>
            <w:r w:rsidRPr="00AD6C62">
              <w:rPr>
                <w:b/>
                <w:bCs/>
                <w:noProof/>
                <w:webHidden/>
              </w:rPr>
              <w:fldChar w:fldCharType="end"/>
            </w:r>
          </w:hyperlink>
        </w:p>
        <w:p w14:paraId="31FDBB18" w14:textId="365C161A"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88" w:history="1">
            <w:r w:rsidRPr="00AD6C62">
              <w:rPr>
                <w:rStyle w:val="Hipervnculo"/>
                <w:rFonts w:ascii="Arial Black" w:hAnsi="Arial Black"/>
                <w:b/>
                <w:bCs/>
                <w:noProof/>
              </w:rPr>
              <w:t>7.3.4.1DEPARTAMENTO DE INTEGRACIÓN PRESUPUESTAL</w:t>
            </w:r>
            <w:r w:rsidRPr="00AD6C62">
              <w:rPr>
                <w:b/>
                <w:bCs/>
                <w:noProof/>
                <w:webHidden/>
              </w:rPr>
              <w:tab/>
            </w:r>
            <w:r w:rsidRPr="00AD6C62">
              <w:rPr>
                <w:b/>
                <w:bCs/>
                <w:noProof/>
                <w:webHidden/>
              </w:rPr>
              <w:fldChar w:fldCharType="begin"/>
            </w:r>
            <w:r w:rsidRPr="00AD6C62">
              <w:rPr>
                <w:b/>
                <w:bCs/>
                <w:noProof/>
                <w:webHidden/>
              </w:rPr>
              <w:instrText xml:space="preserve"> PAGEREF _Toc125391788 \h </w:instrText>
            </w:r>
            <w:r w:rsidRPr="00AD6C62">
              <w:rPr>
                <w:b/>
                <w:bCs/>
                <w:noProof/>
                <w:webHidden/>
              </w:rPr>
            </w:r>
            <w:r w:rsidRPr="00AD6C62">
              <w:rPr>
                <w:b/>
                <w:bCs/>
                <w:noProof/>
                <w:webHidden/>
              </w:rPr>
              <w:fldChar w:fldCharType="separate"/>
            </w:r>
            <w:r w:rsidR="007E7822">
              <w:rPr>
                <w:b/>
                <w:bCs/>
                <w:noProof/>
                <w:webHidden/>
              </w:rPr>
              <w:t>76</w:t>
            </w:r>
            <w:r w:rsidRPr="00AD6C62">
              <w:rPr>
                <w:b/>
                <w:bCs/>
                <w:noProof/>
                <w:webHidden/>
              </w:rPr>
              <w:fldChar w:fldCharType="end"/>
            </w:r>
          </w:hyperlink>
        </w:p>
        <w:p w14:paraId="6DFF6873" w14:textId="7F29C12C"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89" w:history="1">
            <w:r w:rsidRPr="00AD6C62">
              <w:rPr>
                <w:rStyle w:val="Hipervnculo"/>
                <w:rFonts w:ascii="Arial Black" w:hAnsi="Arial Black"/>
                <w:b/>
                <w:bCs/>
                <w:noProof/>
              </w:rPr>
              <w:t>7.3.4.2. DEPARTAMENTO DE ADECUACIONES PRESUPUESTARIAS DE SERVICIOS PERSONALES</w:t>
            </w:r>
            <w:r w:rsidRPr="00AD6C62">
              <w:rPr>
                <w:b/>
                <w:bCs/>
                <w:noProof/>
                <w:webHidden/>
              </w:rPr>
              <w:tab/>
            </w:r>
            <w:r w:rsidRPr="00AD6C62">
              <w:rPr>
                <w:b/>
                <w:bCs/>
                <w:noProof/>
                <w:webHidden/>
              </w:rPr>
              <w:fldChar w:fldCharType="begin"/>
            </w:r>
            <w:r w:rsidRPr="00AD6C62">
              <w:rPr>
                <w:b/>
                <w:bCs/>
                <w:noProof/>
                <w:webHidden/>
              </w:rPr>
              <w:instrText xml:space="preserve"> PAGEREF _Toc125391789 \h </w:instrText>
            </w:r>
            <w:r w:rsidRPr="00AD6C62">
              <w:rPr>
                <w:b/>
                <w:bCs/>
                <w:noProof/>
                <w:webHidden/>
              </w:rPr>
            </w:r>
            <w:r w:rsidRPr="00AD6C62">
              <w:rPr>
                <w:b/>
                <w:bCs/>
                <w:noProof/>
                <w:webHidden/>
              </w:rPr>
              <w:fldChar w:fldCharType="separate"/>
            </w:r>
            <w:r w:rsidR="007E7822">
              <w:rPr>
                <w:b/>
                <w:bCs/>
                <w:noProof/>
                <w:webHidden/>
              </w:rPr>
              <w:t>77</w:t>
            </w:r>
            <w:r w:rsidRPr="00AD6C62">
              <w:rPr>
                <w:b/>
                <w:bCs/>
                <w:noProof/>
                <w:webHidden/>
              </w:rPr>
              <w:fldChar w:fldCharType="end"/>
            </w:r>
          </w:hyperlink>
        </w:p>
        <w:p w14:paraId="7A56F0B8" w14:textId="0577B3A2"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790" w:history="1">
            <w:r w:rsidRPr="00AD6C62">
              <w:rPr>
                <w:rStyle w:val="Hipervnculo"/>
                <w:rFonts w:ascii="Arial Black" w:hAnsi="Arial Black"/>
                <w:b/>
                <w:bCs/>
                <w:noProof/>
              </w:rPr>
              <w:t>7.4</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SUBDIRECCIÓN DE INTEGRACIÓN DE INFORMACIÓN</w:t>
            </w:r>
            <w:r w:rsidRPr="00AD6C62">
              <w:rPr>
                <w:b/>
                <w:bCs/>
                <w:noProof/>
                <w:webHidden/>
              </w:rPr>
              <w:tab/>
            </w:r>
            <w:r w:rsidRPr="00AD6C62">
              <w:rPr>
                <w:b/>
                <w:bCs/>
                <w:noProof/>
                <w:webHidden/>
              </w:rPr>
              <w:fldChar w:fldCharType="begin"/>
            </w:r>
            <w:r w:rsidRPr="00AD6C62">
              <w:rPr>
                <w:b/>
                <w:bCs/>
                <w:noProof/>
                <w:webHidden/>
              </w:rPr>
              <w:instrText xml:space="preserve"> PAGEREF _Toc125391790 \h </w:instrText>
            </w:r>
            <w:r w:rsidRPr="00AD6C62">
              <w:rPr>
                <w:b/>
                <w:bCs/>
                <w:noProof/>
                <w:webHidden/>
              </w:rPr>
            </w:r>
            <w:r w:rsidRPr="00AD6C62">
              <w:rPr>
                <w:b/>
                <w:bCs/>
                <w:noProof/>
                <w:webHidden/>
              </w:rPr>
              <w:fldChar w:fldCharType="separate"/>
            </w:r>
            <w:r w:rsidR="007E7822">
              <w:rPr>
                <w:b/>
                <w:bCs/>
                <w:noProof/>
                <w:webHidden/>
              </w:rPr>
              <w:t>78</w:t>
            </w:r>
            <w:r w:rsidRPr="00AD6C62">
              <w:rPr>
                <w:b/>
                <w:bCs/>
                <w:noProof/>
                <w:webHidden/>
              </w:rPr>
              <w:fldChar w:fldCharType="end"/>
            </w:r>
          </w:hyperlink>
        </w:p>
        <w:p w14:paraId="745DC73D" w14:textId="2E33A941"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91" w:history="1">
            <w:r w:rsidRPr="00AD6C62">
              <w:rPr>
                <w:rStyle w:val="Hipervnculo"/>
                <w:rFonts w:ascii="Arial Black" w:hAnsi="Arial Black"/>
                <w:b/>
                <w:bCs/>
                <w:noProof/>
              </w:rPr>
              <w:t>7.4.1. DEPARTAMENTO DEL SISTEMA INTEGRAL DE INFORMACIÓN</w:t>
            </w:r>
            <w:r w:rsidRPr="00AD6C62">
              <w:rPr>
                <w:b/>
                <w:bCs/>
                <w:noProof/>
                <w:webHidden/>
              </w:rPr>
              <w:tab/>
            </w:r>
            <w:r w:rsidRPr="00AD6C62">
              <w:rPr>
                <w:b/>
                <w:bCs/>
                <w:noProof/>
                <w:webHidden/>
              </w:rPr>
              <w:fldChar w:fldCharType="begin"/>
            </w:r>
            <w:r w:rsidRPr="00AD6C62">
              <w:rPr>
                <w:b/>
                <w:bCs/>
                <w:noProof/>
                <w:webHidden/>
              </w:rPr>
              <w:instrText xml:space="preserve"> PAGEREF _Toc125391791 \h </w:instrText>
            </w:r>
            <w:r w:rsidRPr="00AD6C62">
              <w:rPr>
                <w:b/>
                <w:bCs/>
                <w:noProof/>
                <w:webHidden/>
              </w:rPr>
            </w:r>
            <w:r w:rsidRPr="00AD6C62">
              <w:rPr>
                <w:b/>
                <w:bCs/>
                <w:noProof/>
                <w:webHidden/>
              </w:rPr>
              <w:fldChar w:fldCharType="separate"/>
            </w:r>
            <w:r w:rsidR="007E7822">
              <w:rPr>
                <w:b/>
                <w:bCs/>
                <w:noProof/>
                <w:webHidden/>
              </w:rPr>
              <w:t>79</w:t>
            </w:r>
            <w:r w:rsidRPr="00AD6C62">
              <w:rPr>
                <w:b/>
                <w:bCs/>
                <w:noProof/>
                <w:webHidden/>
              </w:rPr>
              <w:fldChar w:fldCharType="end"/>
            </w:r>
          </w:hyperlink>
        </w:p>
        <w:p w14:paraId="4CB16DDD" w14:textId="4CD58E0A"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92" w:history="1">
            <w:r w:rsidRPr="00AD6C62">
              <w:rPr>
                <w:rStyle w:val="Hipervnculo"/>
                <w:rFonts w:ascii="Arial Black" w:hAnsi="Arial Black"/>
                <w:b/>
                <w:bCs/>
                <w:noProof/>
              </w:rPr>
              <w:t>7.4.2. DEPARTAMENTO DE ANÁLISIS Y SEGUIMIENTO PRESUPUESTAL</w:t>
            </w:r>
            <w:r w:rsidRPr="00AD6C62">
              <w:rPr>
                <w:b/>
                <w:bCs/>
                <w:noProof/>
                <w:webHidden/>
              </w:rPr>
              <w:tab/>
            </w:r>
            <w:r w:rsidRPr="00AD6C62">
              <w:rPr>
                <w:b/>
                <w:bCs/>
                <w:noProof/>
                <w:webHidden/>
              </w:rPr>
              <w:fldChar w:fldCharType="begin"/>
            </w:r>
            <w:r w:rsidRPr="00AD6C62">
              <w:rPr>
                <w:b/>
                <w:bCs/>
                <w:noProof/>
                <w:webHidden/>
              </w:rPr>
              <w:instrText xml:space="preserve"> PAGEREF _Toc125391792 \h </w:instrText>
            </w:r>
            <w:r w:rsidRPr="00AD6C62">
              <w:rPr>
                <w:b/>
                <w:bCs/>
                <w:noProof/>
                <w:webHidden/>
              </w:rPr>
            </w:r>
            <w:r w:rsidRPr="00AD6C62">
              <w:rPr>
                <w:b/>
                <w:bCs/>
                <w:noProof/>
                <w:webHidden/>
              </w:rPr>
              <w:fldChar w:fldCharType="separate"/>
            </w:r>
            <w:r w:rsidR="007E7822">
              <w:rPr>
                <w:b/>
                <w:bCs/>
                <w:noProof/>
                <w:webHidden/>
              </w:rPr>
              <w:t>79</w:t>
            </w:r>
            <w:r w:rsidRPr="00AD6C62">
              <w:rPr>
                <w:b/>
                <w:bCs/>
                <w:noProof/>
                <w:webHidden/>
              </w:rPr>
              <w:fldChar w:fldCharType="end"/>
            </w:r>
          </w:hyperlink>
        </w:p>
        <w:p w14:paraId="4DD0971E" w14:textId="7EEE538F"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793" w:history="1">
            <w:r w:rsidRPr="00AD6C62">
              <w:rPr>
                <w:rStyle w:val="Hipervnculo"/>
                <w:rFonts w:ascii="Arial Black" w:hAnsi="Arial Black"/>
                <w:b/>
                <w:bCs/>
                <w:noProof/>
              </w:rPr>
              <w:t>7.5</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SUBDIRECCIÓN DE SEGUIMIENTO DOCUMENTAL Y DIFUSIÓN PRESUPUESTAL</w:t>
            </w:r>
            <w:r w:rsidRPr="00AD6C62">
              <w:rPr>
                <w:b/>
                <w:bCs/>
                <w:noProof/>
                <w:webHidden/>
              </w:rPr>
              <w:tab/>
            </w:r>
            <w:r w:rsidRPr="00AD6C62">
              <w:rPr>
                <w:b/>
                <w:bCs/>
                <w:noProof/>
                <w:webHidden/>
              </w:rPr>
              <w:fldChar w:fldCharType="begin"/>
            </w:r>
            <w:r w:rsidRPr="00AD6C62">
              <w:rPr>
                <w:b/>
                <w:bCs/>
                <w:noProof/>
                <w:webHidden/>
              </w:rPr>
              <w:instrText xml:space="preserve"> PAGEREF _Toc125391793 \h </w:instrText>
            </w:r>
            <w:r w:rsidRPr="00AD6C62">
              <w:rPr>
                <w:b/>
                <w:bCs/>
                <w:noProof/>
                <w:webHidden/>
              </w:rPr>
            </w:r>
            <w:r w:rsidRPr="00AD6C62">
              <w:rPr>
                <w:b/>
                <w:bCs/>
                <w:noProof/>
                <w:webHidden/>
              </w:rPr>
              <w:fldChar w:fldCharType="separate"/>
            </w:r>
            <w:r w:rsidR="007E7822">
              <w:rPr>
                <w:b/>
                <w:bCs/>
                <w:noProof/>
                <w:webHidden/>
              </w:rPr>
              <w:t>80</w:t>
            </w:r>
            <w:r w:rsidRPr="00AD6C62">
              <w:rPr>
                <w:b/>
                <w:bCs/>
                <w:noProof/>
                <w:webHidden/>
              </w:rPr>
              <w:fldChar w:fldCharType="end"/>
            </w:r>
          </w:hyperlink>
        </w:p>
        <w:p w14:paraId="56423FF3" w14:textId="1AC21CC4"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794" w:history="1">
            <w:r w:rsidRPr="00AD6C62">
              <w:rPr>
                <w:rStyle w:val="Hipervnculo"/>
                <w:rFonts w:ascii="Arial Black" w:hAnsi="Arial Black"/>
                <w:b/>
                <w:bCs/>
                <w:noProof/>
              </w:rPr>
              <w:t>7.6</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SUBDIRECCIÓN DE CUENTA PÚBLICA</w:t>
            </w:r>
            <w:r w:rsidRPr="00AD6C62">
              <w:rPr>
                <w:b/>
                <w:bCs/>
                <w:noProof/>
                <w:webHidden/>
              </w:rPr>
              <w:tab/>
            </w:r>
            <w:r w:rsidRPr="00AD6C62">
              <w:rPr>
                <w:b/>
                <w:bCs/>
                <w:noProof/>
                <w:webHidden/>
              </w:rPr>
              <w:fldChar w:fldCharType="begin"/>
            </w:r>
            <w:r w:rsidRPr="00AD6C62">
              <w:rPr>
                <w:b/>
                <w:bCs/>
                <w:noProof/>
                <w:webHidden/>
              </w:rPr>
              <w:instrText xml:space="preserve"> PAGEREF _Toc125391794 \h </w:instrText>
            </w:r>
            <w:r w:rsidRPr="00AD6C62">
              <w:rPr>
                <w:b/>
                <w:bCs/>
                <w:noProof/>
                <w:webHidden/>
              </w:rPr>
            </w:r>
            <w:r w:rsidRPr="00AD6C62">
              <w:rPr>
                <w:b/>
                <w:bCs/>
                <w:noProof/>
                <w:webHidden/>
              </w:rPr>
              <w:fldChar w:fldCharType="separate"/>
            </w:r>
            <w:r w:rsidR="007E7822">
              <w:rPr>
                <w:b/>
                <w:bCs/>
                <w:noProof/>
                <w:webHidden/>
              </w:rPr>
              <w:t>81</w:t>
            </w:r>
            <w:r w:rsidRPr="00AD6C62">
              <w:rPr>
                <w:b/>
                <w:bCs/>
                <w:noProof/>
                <w:webHidden/>
              </w:rPr>
              <w:fldChar w:fldCharType="end"/>
            </w:r>
          </w:hyperlink>
        </w:p>
        <w:p w14:paraId="469C3640" w14:textId="6D26CB45"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795" w:history="1">
            <w:r w:rsidRPr="00AD6C62">
              <w:rPr>
                <w:rStyle w:val="Hipervnculo"/>
                <w:rFonts w:ascii="Arial Black" w:hAnsi="Arial Black"/>
                <w:b/>
                <w:bCs/>
                <w:noProof/>
              </w:rPr>
              <w:t>7.6.1. DEPARTAMENTO DE LOS SUBSECTORES ADMINISTRACIÓN Y MARÍTIMO PORTUARIO</w:t>
            </w:r>
            <w:r w:rsidRPr="00AD6C62">
              <w:rPr>
                <w:b/>
                <w:bCs/>
                <w:noProof/>
                <w:webHidden/>
              </w:rPr>
              <w:tab/>
            </w:r>
            <w:r w:rsidRPr="00AD6C62">
              <w:rPr>
                <w:b/>
                <w:bCs/>
                <w:noProof/>
                <w:webHidden/>
              </w:rPr>
              <w:fldChar w:fldCharType="begin"/>
            </w:r>
            <w:r w:rsidRPr="00AD6C62">
              <w:rPr>
                <w:b/>
                <w:bCs/>
                <w:noProof/>
                <w:webHidden/>
              </w:rPr>
              <w:instrText xml:space="preserve"> PAGEREF _Toc125391795 \h </w:instrText>
            </w:r>
            <w:r w:rsidRPr="00AD6C62">
              <w:rPr>
                <w:b/>
                <w:bCs/>
                <w:noProof/>
                <w:webHidden/>
              </w:rPr>
            </w:r>
            <w:r w:rsidRPr="00AD6C62">
              <w:rPr>
                <w:b/>
                <w:bCs/>
                <w:noProof/>
                <w:webHidden/>
              </w:rPr>
              <w:fldChar w:fldCharType="separate"/>
            </w:r>
            <w:r w:rsidR="007E7822">
              <w:rPr>
                <w:b/>
                <w:bCs/>
                <w:noProof/>
                <w:webHidden/>
              </w:rPr>
              <w:t>83</w:t>
            </w:r>
            <w:r w:rsidRPr="00AD6C62">
              <w:rPr>
                <w:b/>
                <w:bCs/>
                <w:noProof/>
                <w:webHidden/>
              </w:rPr>
              <w:fldChar w:fldCharType="end"/>
            </w:r>
          </w:hyperlink>
        </w:p>
        <w:p w14:paraId="71DA2172" w14:textId="31D9748B"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796" w:history="1">
            <w:r w:rsidRPr="00AD6C62">
              <w:rPr>
                <w:rStyle w:val="Hipervnculo"/>
                <w:rFonts w:ascii="Arial Black" w:hAnsi="Arial Black"/>
                <w:b/>
                <w:bCs/>
                <w:noProof/>
              </w:rPr>
              <w:t>7.7 SUBDIRECCIÓN DE LOS SUBSECTORES TRANSPORTE CARRETERO Y COMUNICACIONES</w:t>
            </w:r>
            <w:r w:rsidRPr="00AD6C62">
              <w:rPr>
                <w:b/>
                <w:bCs/>
                <w:noProof/>
                <w:webHidden/>
              </w:rPr>
              <w:tab/>
            </w:r>
            <w:r w:rsidRPr="00AD6C62">
              <w:rPr>
                <w:b/>
                <w:bCs/>
                <w:noProof/>
                <w:webHidden/>
              </w:rPr>
              <w:fldChar w:fldCharType="begin"/>
            </w:r>
            <w:r w:rsidRPr="00AD6C62">
              <w:rPr>
                <w:b/>
                <w:bCs/>
                <w:noProof/>
                <w:webHidden/>
              </w:rPr>
              <w:instrText xml:space="preserve"> PAGEREF _Toc125391796 \h </w:instrText>
            </w:r>
            <w:r w:rsidRPr="00AD6C62">
              <w:rPr>
                <w:b/>
                <w:bCs/>
                <w:noProof/>
                <w:webHidden/>
              </w:rPr>
            </w:r>
            <w:r w:rsidRPr="00AD6C62">
              <w:rPr>
                <w:b/>
                <w:bCs/>
                <w:noProof/>
                <w:webHidden/>
              </w:rPr>
              <w:fldChar w:fldCharType="separate"/>
            </w:r>
            <w:r w:rsidR="007E7822">
              <w:rPr>
                <w:b/>
                <w:bCs/>
                <w:noProof/>
                <w:webHidden/>
              </w:rPr>
              <w:t>84</w:t>
            </w:r>
            <w:r w:rsidRPr="00AD6C62">
              <w:rPr>
                <w:b/>
                <w:bCs/>
                <w:noProof/>
                <w:webHidden/>
              </w:rPr>
              <w:fldChar w:fldCharType="end"/>
            </w:r>
          </w:hyperlink>
        </w:p>
        <w:p w14:paraId="5841F757" w14:textId="2C59CF27"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797" w:history="1">
            <w:r w:rsidRPr="00AD6C62">
              <w:rPr>
                <w:rStyle w:val="Hipervnculo"/>
                <w:rFonts w:ascii="Arial Black" w:hAnsi="Arial Black"/>
                <w:b/>
                <w:bCs/>
                <w:noProof/>
              </w:rPr>
              <w:t>7.8. DIRECCIÓN DE CONTROL Y SEGUIMIENTO DE AUDITORÍAS</w:t>
            </w:r>
            <w:r w:rsidRPr="00AD6C62">
              <w:rPr>
                <w:b/>
                <w:bCs/>
                <w:noProof/>
                <w:webHidden/>
              </w:rPr>
              <w:tab/>
            </w:r>
            <w:r w:rsidRPr="00AD6C62">
              <w:rPr>
                <w:b/>
                <w:bCs/>
                <w:noProof/>
                <w:webHidden/>
              </w:rPr>
              <w:fldChar w:fldCharType="begin"/>
            </w:r>
            <w:r w:rsidRPr="00AD6C62">
              <w:rPr>
                <w:b/>
                <w:bCs/>
                <w:noProof/>
                <w:webHidden/>
              </w:rPr>
              <w:instrText xml:space="preserve"> PAGEREF _Toc125391797 \h </w:instrText>
            </w:r>
            <w:r w:rsidRPr="00AD6C62">
              <w:rPr>
                <w:b/>
                <w:bCs/>
                <w:noProof/>
                <w:webHidden/>
              </w:rPr>
            </w:r>
            <w:r w:rsidRPr="00AD6C62">
              <w:rPr>
                <w:b/>
                <w:bCs/>
                <w:noProof/>
                <w:webHidden/>
              </w:rPr>
              <w:fldChar w:fldCharType="separate"/>
            </w:r>
            <w:r w:rsidR="007E7822">
              <w:rPr>
                <w:b/>
                <w:bCs/>
                <w:noProof/>
                <w:webHidden/>
              </w:rPr>
              <w:t>85</w:t>
            </w:r>
            <w:r w:rsidRPr="00AD6C62">
              <w:rPr>
                <w:b/>
                <w:bCs/>
                <w:noProof/>
                <w:webHidden/>
              </w:rPr>
              <w:fldChar w:fldCharType="end"/>
            </w:r>
          </w:hyperlink>
        </w:p>
        <w:p w14:paraId="75BAB838" w14:textId="48F08B85"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98" w:history="1">
            <w:r w:rsidRPr="00AD6C62">
              <w:rPr>
                <w:rStyle w:val="Hipervnculo"/>
                <w:rFonts w:ascii="Arial Black" w:hAnsi="Arial Black"/>
                <w:b/>
                <w:bCs/>
                <w:noProof/>
              </w:rPr>
              <w:t>7.8.1. SUBDIRECCIÓN DE SEGUIMIENTO DE AUDITORÍAS</w:t>
            </w:r>
            <w:r w:rsidRPr="00AD6C62">
              <w:rPr>
                <w:b/>
                <w:bCs/>
                <w:noProof/>
                <w:webHidden/>
              </w:rPr>
              <w:tab/>
            </w:r>
            <w:r w:rsidRPr="00AD6C62">
              <w:rPr>
                <w:b/>
                <w:bCs/>
                <w:noProof/>
                <w:webHidden/>
              </w:rPr>
              <w:fldChar w:fldCharType="begin"/>
            </w:r>
            <w:r w:rsidRPr="00AD6C62">
              <w:rPr>
                <w:b/>
                <w:bCs/>
                <w:noProof/>
                <w:webHidden/>
              </w:rPr>
              <w:instrText xml:space="preserve"> PAGEREF _Toc125391798 \h </w:instrText>
            </w:r>
            <w:r w:rsidRPr="00AD6C62">
              <w:rPr>
                <w:b/>
                <w:bCs/>
                <w:noProof/>
                <w:webHidden/>
              </w:rPr>
            </w:r>
            <w:r w:rsidRPr="00AD6C62">
              <w:rPr>
                <w:b/>
                <w:bCs/>
                <w:noProof/>
                <w:webHidden/>
              </w:rPr>
              <w:fldChar w:fldCharType="separate"/>
            </w:r>
            <w:r w:rsidR="007E7822">
              <w:rPr>
                <w:b/>
                <w:bCs/>
                <w:noProof/>
                <w:webHidden/>
              </w:rPr>
              <w:t>86</w:t>
            </w:r>
            <w:r w:rsidRPr="00AD6C62">
              <w:rPr>
                <w:b/>
                <w:bCs/>
                <w:noProof/>
                <w:webHidden/>
              </w:rPr>
              <w:fldChar w:fldCharType="end"/>
            </w:r>
          </w:hyperlink>
        </w:p>
        <w:p w14:paraId="173A209A" w14:textId="62CEAAB8"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799" w:history="1">
            <w:r w:rsidRPr="00AD6C62">
              <w:rPr>
                <w:rStyle w:val="Hipervnculo"/>
                <w:rFonts w:ascii="Arial Black" w:hAnsi="Arial Black"/>
                <w:b/>
                <w:bCs/>
                <w:noProof/>
              </w:rPr>
              <w:t>7.8.1.1. DEPARTAMENTO DE SEGUIMIENTO DE UNIDADES ADMINISTRATIVAS</w:t>
            </w:r>
            <w:r w:rsidRPr="00AD6C62">
              <w:rPr>
                <w:b/>
                <w:bCs/>
                <w:noProof/>
                <w:webHidden/>
              </w:rPr>
              <w:tab/>
            </w:r>
            <w:r w:rsidRPr="00AD6C62">
              <w:rPr>
                <w:b/>
                <w:bCs/>
                <w:noProof/>
                <w:webHidden/>
              </w:rPr>
              <w:fldChar w:fldCharType="begin"/>
            </w:r>
            <w:r w:rsidRPr="00AD6C62">
              <w:rPr>
                <w:b/>
                <w:bCs/>
                <w:noProof/>
                <w:webHidden/>
              </w:rPr>
              <w:instrText xml:space="preserve"> PAGEREF _Toc125391799 \h </w:instrText>
            </w:r>
            <w:r w:rsidRPr="00AD6C62">
              <w:rPr>
                <w:b/>
                <w:bCs/>
                <w:noProof/>
                <w:webHidden/>
              </w:rPr>
            </w:r>
            <w:r w:rsidRPr="00AD6C62">
              <w:rPr>
                <w:b/>
                <w:bCs/>
                <w:noProof/>
                <w:webHidden/>
              </w:rPr>
              <w:fldChar w:fldCharType="separate"/>
            </w:r>
            <w:r w:rsidR="007E7822">
              <w:rPr>
                <w:b/>
                <w:bCs/>
                <w:noProof/>
                <w:webHidden/>
              </w:rPr>
              <w:t>87</w:t>
            </w:r>
            <w:r w:rsidRPr="00AD6C62">
              <w:rPr>
                <w:b/>
                <w:bCs/>
                <w:noProof/>
                <w:webHidden/>
              </w:rPr>
              <w:fldChar w:fldCharType="end"/>
            </w:r>
          </w:hyperlink>
        </w:p>
        <w:p w14:paraId="2C0168EC" w14:textId="7BB1470C"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800" w:history="1">
            <w:r w:rsidRPr="00AD6C62">
              <w:rPr>
                <w:rStyle w:val="Hipervnculo"/>
                <w:rFonts w:ascii="Arial Black" w:hAnsi="Arial Black"/>
                <w:b/>
                <w:bCs/>
                <w:noProof/>
              </w:rPr>
              <w:t>7.8.1.2.-DEPARTAMENTO DE SEGUIMIENTO A CENTROS SCT</w:t>
            </w:r>
            <w:r w:rsidRPr="00AD6C62">
              <w:rPr>
                <w:b/>
                <w:bCs/>
                <w:noProof/>
                <w:webHidden/>
              </w:rPr>
              <w:tab/>
            </w:r>
            <w:r w:rsidRPr="00AD6C62">
              <w:rPr>
                <w:b/>
                <w:bCs/>
                <w:noProof/>
                <w:webHidden/>
              </w:rPr>
              <w:fldChar w:fldCharType="begin"/>
            </w:r>
            <w:r w:rsidRPr="00AD6C62">
              <w:rPr>
                <w:b/>
                <w:bCs/>
                <w:noProof/>
                <w:webHidden/>
              </w:rPr>
              <w:instrText xml:space="preserve"> PAGEREF _Toc125391800 \h </w:instrText>
            </w:r>
            <w:r w:rsidRPr="00AD6C62">
              <w:rPr>
                <w:b/>
                <w:bCs/>
                <w:noProof/>
                <w:webHidden/>
              </w:rPr>
            </w:r>
            <w:r w:rsidRPr="00AD6C62">
              <w:rPr>
                <w:b/>
                <w:bCs/>
                <w:noProof/>
                <w:webHidden/>
              </w:rPr>
              <w:fldChar w:fldCharType="separate"/>
            </w:r>
            <w:r w:rsidR="007E7822">
              <w:rPr>
                <w:b/>
                <w:bCs/>
                <w:noProof/>
                <w:webHidden/>
              </w:rPr>
              <w:t>88</w:t>
            </w:r>
            <w:r w:rsidRPr="00AD6C62">
              <w:rPr>
                <w:b/>
                <w:bCs/>
                <w:noProof/>
                <w:webHidden/>
              </w:rPr>
              <w:fldChar w:fldCharType="end"/>
            </w:r>
          </w:hyperlink>
        </w:p>
        <w:p w14:paraId="4D22E952" w14:textId="1860D857"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01" w:history="1">
            <w:r w:rsidRPr="00AD6C62">
              <w:rPr>
                <w:rStyle w:val="Hipervnculo"/>
                <w:rFonts w:ascii="Arial Black" w:hAnsi="Arial Black"/>
                <w:b/>
                <w:bCs/>
                <w:noProof/>
              </w:rPr>
              <w:t>7.9. SUBDIRECCIÓN DE ADMINISTRACIÓN</w:t>
            </w:r>
            <w:r w:rsidRPr="00AD6C62">
              <w:rPr>
                <w:b/>
                <w:bCs/>
                <w:noProof/>
                <w:webHidden/>
              </w:rPr>
              <w:tab/>
            </w:r>
            <w:r w:rsidRPr="00AD6C62">
              <w:rPr>
                <w:b/>
                <w:bCs/>
                <w:noProof/>
                <w:webHidden/>
              </w:rPr>
              <w:fldChar w:fldCharType="begin"/>
            </w:r>
            <w:r w:rsidRPr="00AD6C62">
              <w:rPr>
                <w:b/>
                <w:bCs/>
                <w:noProof/>
                <w:webHidden/>
              </w:rPr>
              <w:instrText xml:space="preserve"> PAGEREF _Toc125391801 \h </w:instrText>
            </w:r>
            <w:r w:rsidRPr="00AD6C62">
              <w:rPr>
                <w:b/>
                <w:bCs/>
                <w:noProof/>
                <w:webHidden/>
              </w:rPr>
            </w:r>
            <w:r w:rsidRPr="00AD6C62">
              <w:rPr>
                <w:b/>
                <w:bCs/>
                <w:noProof/>
                <w:webHidden/>
              </w:rPr>
              <w:fldChar w:fldCharType="separate"/>
            </w:r>
            <w:r w:rsidR="007E7822">
              <w:rPr>
                <w:b/>
                <w:bCs/>
                <w:noProof/>
                <w:webHidden/>
              </w:rPr>
              <w:t>88</w:t>
            </w:r>
            <w:r w:rsidRPr="00AD6C62">
              <w:rPr>
                <w:b/>
                <w:bCs/>
                <w:noProof/>
                <w:webHidden/>
              </w:rPr>
              <w:fldChar w:fldCharType="end"/>
            </w:r>
          </w:hyperlink>
        </w:p>
        <w:p w14:paraId="4F5DC27C" w14:textId="13E1B6CF" w:rsidR="00AD6C62" w:rsidRPr="00AD6C62" w:rsidRDefault="00AD6C62">
          <w:pPr>
            <w:pStyle w:val="TDC3"/>
            <w:tabs>
              <w:tab w:val="right" w:leader="dot" w:pos="9398"/>
            </w:tabs>
            <w:rPr>
              <w:rFonts w:asciiTheme="minorHAnsi" w:eastAsiaTheme="minorEastAsia" w:hAnsiTheme="minorHAnsi" w:cstheme="minorBidi"/>
              <w:b/>
              <w:bCs/>
              <w:noProof/>
              <w:sz w:val="22"/>
              <w:szCs w:val="22"/>
              <w:lang w:val="es-MX" w:eastAsia="es-MX"/>
            </w:rPr>
          </w:pPr>
          <w:hyperlink w:anchor="_Toc125391802" w:history="1">
            <w:r w:rsidRPr="00AD6C62">
              <w:rPr>
                <w:rStyle w:val="Hipervnculo"/>
                <w:rFonts w:ascii="Arial Black" w:hAnsi="Arial Black"/>
                <w:b/>
                <w:bCs/>
                <w:noProof/>
              </w:rPr>
              <w:t>7.9.1. DEPARTAMENTO DE RECURSOS FINANCIEROS Y MATERIALES</w:t>
            </w:r>
            <w:r w:rsidRPr="00AD6C62">
              <w:rPr>
                <w:b/>
                <w:bCs/>
                <w:noProof/>
                <w:webHidden/>
              </w:rPr>
              <w:tab/>
            </w:r>
            <w:r w:rsidRPr="00AD6C62">
              <w:rPr>
                <w:b/>
                <w:bCs/>
                <w:noProof/>
                <w:webHidden/>
              </w:rPr>
              <w:fldChar w:fldCharType="begin"/>
            </w:r>
            <w:r w:rsidRPr="00AD6C62">
              <w:rPr>
                <w:b/>
                <w:bCs/>
                <w:noProof/>
                <w:webHidden/>
              </w:rPr>
              <w:instrText xml:space="preserve"> PAGEREF _Toc125391802 \h </w:instrText>
            </w:r>
            <w:r w:rsidRPr="00AD6C62">
              <w:rPr>
                <w:b/>
                <w:bCs/>
                <w:noProof/>
                <w:webHidden/>
              </w:rPr>
            </w:r>
            <w:r w:rsidRPr="00AD6C62">
              <w:rPr>
                <w:b/>
                <w:bCs/>
                <w:noProof/>
                <w:webHidden/>
              </w:rPr>
              <w:fldChar w:fldCharType="separate"/>
            </w:r>
            <w:r w:rsidR="007E7822">
              <w:rPr>
                <w:b/>
                <w:bCs/>
                <w:noProof/>
                <w:webHidden/>
              </w:rPr>
              <w:t>90</w:t>
            </w:r>
            <w:r w:rsidRPr="00AD6C62">
              <w:rPr>
                <w:b/>
                <w:bCs/>
                <w:noProof/>
                <w:webHidden/>
              </w:rPr>
              <w:fldChar w:fldCharType="end"/>
            </w:r>
          </w:hyperlink>
        </w:p>
        <w:p w14:paraId="5AFAE4C3" w14:textId="01E2D188"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803" w:history="1">
            <w:r w:rsidRPr="00AD6C62">
              <w:rPr>
                <w:rStyle w:val="Hipervnculo"/>
                <w:rFonts w:eastAsia="Batang"/>
                <w:b/>
                <w:bCs/>
                <w:kern w:val="28"/>
                <w:lang w:val="es-ES" w:eastAsia="en-US"/>
              </w:rPr>
              <w:t>8. PROCESOS</w:t>
            </w:r>
            <w:r w:rsidRPr="00AD6C62">
              <w:rPr>
                <w:b/>
                <w:bCs/>
                <w:webHidden/>
              </w:rPr>
              <w:tab/>
            </w:r>
            <w:r w:rsidRPr="00AD6C62">
              <w:rPr>
                <w:b/>
                <w:bCs/>
                <w:webHidden/>
              </w:rPr>
              <w:fldChar w:fldCharType="begin"/>
            </w:r>
            <w:r w:rsidRPr="00AD6C62">
              <w:rPr>
                <w:b/>
                <w:bCs/>
                <w:webHidden/>
              </w:rPr>
              <w:instrText xml:space="preserve"> PAGEREF _Toc125391803 \h </w:instrText>
            </w:r>
            <w:r w:rsidRPr="00AD6C62">
              <w:rPr>
                <w:b/>
                <w:bCs/>
                <w:webHidden/>
              </w:rPr>
            </w:r>
            <w:r w:rsidRPr="00AD6C62">
              <w:rPr>
                <w:b/>
                <w:bCs/>
                <w:webHidden/>
              </w:rPr>
              <w:fldChar w:fldCharType="separate"/>
            </w:r>
            <w:r w:rsidR="007E7822">
              <w:rPr>
                <w:b/>
                <w:bCs/>
                <w:webHidden/>
              </w:rPr>
              <w:t>93</w:t>
            </w:r>
            <w:r w:rsidRPr="00AD6C62">
              <w:rPr>
                <w:b/>
                <w:bCs/>
                <w:webHidden/>
              </w:rPr>
              <w:fldChar w:fldCharType="end"/>
            </w:r>
          </w:hyperlink>
        </w:p>
        <w:p w14:paraId="6627053F" w14:textId="3CBC3638"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804" w:history="1">
            <w:r w:rsidRPr="00AD6C62">
              <w:rPr>
                <w:rStyle w:val="Hipervnculo"/>
                <w:rFonts w:ascii="Arial Black" w:hAnsi="Arial Black"/>
                <w:b/>
                <w:bCs/>
                <w:noProof/>
              </w:rPr>
              <w:t xml:space="preserve">8.1 </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PROCESO TRÁMITE DE ADECUACIONES INTERNAS Y EXTERNAS (MO-710-PR01).</w:t>
            </w:r>
            <w:r w:rsidRPr="00AD6C62">
              <w:rPr>
                <w:b/>
                <w:bCs/>
                <w:noProof/>
                <w:webHidden/>
              </w:rPr>
              <w:tab/>
            </w:r>
            <w:r w:rsidRPr="00AD6C62">
              <w:rPr>
                <w:b/>
                <w:bCs/>
                <w:noProof/>
                <w:webHidden/>
              </w:rPr>
              <w:fldChar w:fldCharType="begin"/>
            </w:r>
            <w:r w:rsidRPr="00AD6C62">
              <w:rPr>
                <w:b/>
                <w:bCs/>
                <w:noProof/>
                <w:webHidden/>
              </w:rPr>
              <w:instrText xml:space="preserve"> PAGEREF _Toc125391804 \h </w:instrText>
            </w:r>
            <w:r w:rsidRPr="00AD6C62">
              <w:rPr>
                <w:b/>
                <w:bCs/>
                <w:noProof/>
                <w:webHidden/>
              </w:rPr>
            </w:r>
            <w:r w:rsidRPr="00AD6C62">
              <w:rPr>
                <w:b/>
                <w:bCs/>
                <w:noProof/>
                <w:webHidden/>
              </w:rPr>
              <w:fldChar w:fldCharType="separate"/>
            </w:r>
            <w:r w:rsidR="007E7822">
              <w:rPr>
                <w:b/>
                <w:bCs/>
                <w:noProof/>
                <w:webHidden/>
              </w:rPr>
              <w:t>93</w:t>
            </w:r>
            <w:r w:rsidRPr="00AD6C62">
              <w:rPr>
                <w:b/>
                <w:bCs/>
                <w:noProof/>
                <w:webHidden/>
              </w:rPr>
              <w:fldChar w:fldCharType="end"/>
            </w:r>
          </w:hyperlink>
        </w:p>
        <w:p w14:paraId="02013E1F" w14:textId="035C6E83"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805" w:history="1">
            <w:r w:rsidRPr="00AD6C62">
              <w:rPr>
                <w:rStyle w:val="Hipervnculo"/>
                <w:rFonts w:ascii="Arial Black" w:hAnsi="Arial Black"/>
                <w:b/>
                <w:bCs/>
                <w:noProof/>
              </w:rPr>
              <w:t xml:space="preserve">8.2 </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PROCESO INTEGRACIÓN DE INFORMES DEL EJERCICIO DEL PRESUPUESTO (MO-710-PR02).</w:t>
            </w:r>
            <w:r w:rsidRPr="00AD6C62">
              <w:rPr>
                <w:b/>
                <w:bCs/>
                <w:noProof/>
                <w:webHidden/>
              </w:rPr>
              <w:tab/>
            </w:r>
            <w:r w:rsidRPr="00AD6C62">
              <w:rPr>
                <w:b/>
                <w:bCs/>
                <w:noProof/>
                <w:webHidden/>
              </w:rPr>
              <w:fldChar w:fldCharType="begin"/>
            </w:r>
            <w:r w:rsidRPr="00AD6C62">
              <w:rPr>
                <w:b/>
                <w:bCs/>
                <w:noProof/>
                <w:webHidden/>
              </w:rPr>
              <w:instrText xml:space="preserve"> PAGEREF _Toc125391805 \h </w:instrText>
            </w:r>
            <w:r w:rsidRPr="00AD6C62">
              <w:rPr>
                <w:b/>
                <w:bCs/>
                <w:noProof/>
                <w:webHidden/>
              </w:rPr>
            </w:r>
            <w:r w:rsidRPr="00AD6C62">
              <w:rPr>
                <w:b/>
                <w:bCs/>
                <w:noProof/>
                <w:webHidden/>
              </w:rPr>
              <w:fldChar w:fldCharType="separate"/>
            </w:r>
            <w:r w:rsidR="007E7822">
              <w:rPr>
                <w:b/>
                <w:bCs/>
                <w:noProof/>
                <w:webHidden/>
              </w:rPr>
              <w:t>98</w:t>
            </w:r>
            <w:r w:rsidRPr="00AD6C62">
              <w:rPr>
                <w:b/>
                <w:bCs/>
                <w:noProof/>
                <w:webHidden/>
              </w:rPr>
              <w:fldChar w:fldCharType="end"/>
            </w:r>
          </w:hyperlink>
        </w:p>
        <w:p w14:paraId="04B8E4E3" w14:textId="373FC550"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806" w:history="1">
            <w:r w:rsidRPr="00AD6C62">
              <w:rPr>
                <w:rStyle w:val="Hipervnculo"/>
                <w:rFonts w:ascii="Arial Black" w:hAnsi="Arial Black"/>
                <w:b/>
                <w:bCs/>
                <w:noProof/>
              </w:rPr>
              <w:t xml:space="preserve">8.3 </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PROCESO INTEGRACIÓN DEL OFICIO ESPECIAL DE INVERSIÓN (SECAS) (MO-710-PR03).</w:t>
            </w:r>
            <w:r w:rsidRPr="00AD6C62">
              <w:rPr>
                <w:b/>
                <w:bCs/>
                <w:noProof/>
                <w:webHidden/>
              </w:rPr>
              <w:tab/>
            </w:r>
            <w:r w:rsidRPr="00AD6C62">
              <w:rPr>
                <w:b/>
                <w:bCs/>
                <w:noProof/>
                <w:webHidden/>
              </w:rPr>
              <w:fldChar w:fldCharType="begin"/>
            </w:r>
            <w:r w:rsidRPr="00AD6C62">
              <w:rPr>
                <w:b/>
                <w:bCs/>
                <w:noProof/>
                <w:webHidden/>
              </w:rPr>
              <w:instrText xml:space="preserve"> PAGEREF _Toc125391806 \h </w:instrText>
            </w:r>
            <w:r w:rsidRPr="00AD6C62">
              <w:rPr>
                <w:b/>
                <w:bCs/>
                <w:noProof/>
                <w:webHidden/>
              </w:rPr>
            </w:r>
            <w:r w:rsidRPr="00AD6C62">
              <w:rPr>
                <w:b/>
                <w:bCs/>
                <w:noProof/>
                <w:webHidden/>
              </w:rPr>
              <w:fldChar w:fldCharType="separate"/>
            </w:r>
            <w:r w:rsidR="007E7822">
              <w:rPr>
                <w:b/>
                <w:bCs/>
                <w:noProof/>
                <w:webHidden/>
              </w:rPr>
              <w:t>101</w:t>
            </w:r>
            <w:r w:rsidRPr="00AD6C62">
              <w:rPr>
                <w:b/>
                <w:bCs/>
                <w:noProof/>
                <w:webHidden/>
              </w:rPr>
              <w:fldChar w:fldCharType="end"/>
            </w:r>
          </w:hyperlink>
        </w:p>
        <w:p w14:paraId="44317FBB" w14:textId="103FFFD7"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807" w:history="1">
            <w:r w:rsidRPr="00AD6C62">
              <w:rPr>
                <w:rStyle w:val="Hipervnculo"/>
                <w:rFonts w:ascii="Arial Black" w:hAnsi="Arial Black"/>
                <w:b/>
                <w:bCs/>
                <w:noProof/>
              </w:rPr>
              <w:t xml:space="preserve">8.4 </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PROCESO DE INTEGRACIÓN DEL OFICIO DE MODIFICACIÓN DE INVERSIÓN (MO-710-PR04).</w:t>
            </w:r>
            <w:r w:rsidRPr="00AD6C62">
              <w:rPr>
                <w:b/>
                <w:bCs/>
                <w:noProof/>
                <w:webHidden/>
              </w:rPr>
              <w:tab/>
            </w:r>
            <w:r w:rsidRPr="00AD6C62">
              <w:rPr>
                <w:b/>
                <w:bCs/>
                <w:noProof/>
                <w:webHidden/>
              </w:rPr>
              <w:fldChar w:fldCharType="begin"/>
            </w:r>
            <w:r w:rsidRPr="00AD6C62">
              <w:rPr>
                <w:b/>
                <w:bCs/>
                <w:noProof/>
                <w:webHidden/>
              </w:rPr>
              <w:instrText xml:space="preserve"> PAGEREF _Toc125391807 \h </w:instrText>
            </w:r>
            <w:r w:rsidRPr="00AD6C62">
              <w:rPr>
                <w:b/>
                <w:bCs/>
                <w:noProof/>
                <w:webHidden/>
              </w:rPr>
            </w:r>
            <w:r w:rsidRPr="00AD6C62">
              <w:rPr>
                <w:b/>
                <w:bCs/>
                <w:noProof/>
                <w:webHidden/>
              </w:rPr>
              <w:fldChar w:fldCharType="separate"/>
            </w:r>
            <w:r w:rsidR="007E7822">
              <w:rPr>
                <w:b/>
                <w:bCs/>
                <w:noProof/>
                <w:webHidden/>
              </w:rPr>
              <w:t>103</w:t>
            </w:r>
            <w:r w:rsidRPr="00AD6C62">
              <w:rPr>
                <w:b/>
                <w:bCs/>
                <w:noProof/>
                <w:webHidden/>
              </w:rPr>
              <w:fldChar w:fldCharType="end"/>
            </w:r>
          </w:hyperlink>
        </w:p>
        <w:p w14:paraId="39FDFA4C" w14:textId="676B80B7"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808" w:history="1">
            <w:r w:rsidRPr="00AD6C62">
              <w:rPr>
                <w:rStyle w:val="Hipervnculo"/>
                <w:rFonts w:ascii="Arial Black" w:hAnsi="Arial Black"/>
                <w:b/>
                <w:bCs/>
                <w:noProof/>
              </w:rPr>
              <w:t xml:space="preserve">8.5 </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PROCESO DE INTEGRACIÓN DEL OFICIO DE LIBERACIÓN DE INVERSIÓN (MO-710-PR05).</w:t>
            </w:r>
            <w:r w:rsidRPr="00AD6C62">
              <w:rPr>
                <w:b/>
                <w:bCs/>
                <w:noProof/>
                <w:webHidden/>
              </w:rPr>
              <w:tab/>
            </w:r>
            <w:r w:rsidRPr="00AD6C62">
              <w:rPr>
                <w:b/>
                <w:bCs/>
                <w:noProof/>
                <w:webHidden/>
              </w:rPr>
              <w:fldChar w:fldCharType="begin"/>
            </w:r>
            <w:r w:rsidRPr="00AD6C62">
              <w:rPr>
                <w:b/>
                <w:bCs/>
                <w:noProof/>
                <w:webHidden/>
              </w:rPr>
              <w:instrText xml:space="preserve"> PAGEREF _Toc125391808 \h </w:instrText>
            </w:r>
            <w:r w:rsidRPr="00AD6C62">
              <w:rPr>
                <w:b/>
                <w:bCs/>
                <w:noProof/>
                <w:webHidden/>
              </w:rPr>
            </w:r>
            <w:r w:rsidRPr="00AD6C62">
              <w:rPr>
                <w:b/>
                <w:bCs/>
                <w:noProof/>
                <w:webHidden/>
              </w:rPr>
              <w:fldChar w:fldCharType="separate"/>
            </w:r>
            <w:r w:rsidR="007E7822">
              <w:rPr>
                <w:b/>
                <w:bCs/>
                <w:noProof/>
                <w:webHidden/>
              </w:rPr>
              <w:t>105</w:t>
            </w:r>
            <w:r w:rsidRPr="00AD6C62">
              <w:rPr>
                <w:b/>
                <w:bCs/>
                <w:noProof/>
                <w:webHidden/>
              </w:rPr>
              <w:fldChar w:fldCharType="end"/>
            </w:r>
          </w:hyperlink>
        </w:p>
        <w:p w14:paraId="5F780A34" w14:textId="046D9BD0"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809" w:history="1">
            <w:r w:rsidRPr="00AD6C62">
              <w:rPr>
                <w:rStyle w:val="Hipervnculo"/>
                <w:rFonts w:ascii="Arial Black" w:hAnsi="Arial Black"/>
                <w:b/>
                <w:bCs/>
                <w:noProof/>
              </w:rPr>
              <w:t xml:space="preserve">8.6 </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PROCESO DE REGISTRO DE PROGRAMAS Y PROYECTOS DE INVERSIÓN (MO-710-PR06).</w:t>
            </w:r>
            <w:r w:rsidRPr="00AD6C62">
              <w:rPr>
                <w:b/>
                <w:bCs/>
                <w:noProof/>
                <w:webHidden/>
              </w:rPr>
              <w:tab/>
            </w:r>
            <w:r w:rsidRPr="00AD6C62">
              <w:rPr>
                <w:b/>
                <w:bCs/>
                <w:noProof/>
                <w:webHidden/>
              </w:rPr>
              <w:fldChar w:fldCharType="begin"/>
            </w:r>
            <w:r w:rsidRPr="00AD6C62">
              <w:rPr>
                <w:b/>
                <w:bCs/>
                <w:noProof/>
                <w:webHidden/>
              </w:rPr>
              <w:instrText xml:space="preserve"> PAGEREF _Toc125391809 \h </w:instrText>
            </w:r>
            <w:r w:rsidRPr="00AD6C62">
              <w:rPr>
                <w:b/>
                <w:bCs/>
                <w:noProof/>
                <w:webHidden/>
              </w:rPr>
            </w:r>
            <w:r w:rsidRPr="00AD6C62">
              <w:rPr>
                <w:b/>
                <w:bCs/>
                <w:noProof/>
                <w:webHidden/>
              </w:rPr>
              <w:fldChar w:fldCharType="separate"/>
            </w:r>
            <w:r w:rsidR="007E7822">
              <w:rPr>
                <w:b/>
                <w:bCs/>
                <w:noProof/>
                <w:webHidden/>
              </w:rPr>
              <w:t>106</w:t>
            </w:r>
            <w:r w:rsidRPr="00AD6C62">
              <w:rPr>
                <w:b/>
                <w:bCs/>
                <w:noProof/>
                <w:webHidden/>
              </w:rPr>
              <w:fldChar w:fldCharType="end"/>
            </w:r>
          </w:hyperlink>
        </w:p>
        <w:p w14:paraId="1B2C4981" w14:textId="06EC6EF0"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10" w:history="1">
            <w:r w:rsidRPr="00AD6C62">
              <w:rPr>
                <w:rStyle w:val="Hipervnculo"/>
                <w:rFonts w:ascii="Arial Black" w:hAnsi="Arial Black"/>
                <w:b/>
                <w:bCs/>
                <w:noProof/>
              </w:rPr>
              <w:t>8.7 PROCESO DE INTEGRACIÓN DEL PRESUPUESTO (MO-710-PR07).</w:t>
            </w:r>
            <w:r w:rsidRPr="00AD6C62">
              <w:rPr>
                <w:b/>
                <w:bCs/>
                <w:noProof/>
                <w:webHidden/>
              </w:rPr>
              <w:tab/>
            </w:r>
            <w:r w:rsidRPr="00AD6C62">
              <w:rPr>
                <w:b/>
                <w:bCs/>
                <w:noProof/>
                <w:webHidden/>
              </w:rPr>
              <w:fldChar w:fldCharType="begin"/>
            </w:r>
            <w:r w:rsidRPr="00AD6C62">
              <w:rPr>
                <w:b/>
                <w:bCs/>
                <w:noProof/>
                <w:webHidden/>
              </w:rPr>
              <w:instrText xml:space="preserve"> PAGEREF _Toc125391810 \h </w:instrText>
            </w:r>
            <w:r w:rsidRPr="00AD6C62">
              <w:rPr>
                <w:b/>
                <w:bCs/>
                <w:noProof/>
                <w:webHidden/>
              </w:rPr>
            </w:r>
            <w:r w:rsidRPr="00AD6C62">
              <w:rPr>
                <w:b/>
                <w:bCs/>
                <w:noProof/>
                <w:webHidden/>
              </w:rPr>
              <w:fldChar w:fldCharType="separate"/>
            </w:r>
            <w:r w:rsidR="007E7822">
              <w:rPr>
                <w:b/>
                <w:bCs/>
                <w:noProof/>
                <w:webHidden/>
              </w:rPr>
              <w:t>107</w:t>
            </w:r>
            <w:r w:rsidRPr="00AD6C62">
              <w:rPr>
                <w:b/>
                <w:bCs/>
                <w:noProof/>
                <w:webHidden/>
              </w:rPr>
              <w:fldChar w:fldCharType="end"/>
            </w:r>
          </w:hyperlink>
        </w:p>
        <w:p w14:paraId="0D0CA0D3" w14:textId="45CB55B4"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811" w:history="1">
            <w:r w:rsidRPr="00AD6C62">
              <w:rPr>
                <w:rStyle w:val="Hipervnculo"/>
                <w:rFonts w:ascii="Arial Black" w:hAnsi="Arial Black"/>
                <w:b/>
                <w:bCs/>
                <w:noProof/>
              </w:rPr>
              <w:t xml:space="preserve">8.8 </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PROCESO DE OPERACIÓN DEL PRESUPUESTO (MO-710-PR08).</w:t>
            </w:r>
            <w:r w:rsidRPr="00AD6C62">
              <w:rPr>
                <w:b/>
                <w:bCs/>
                <w:noProof/>
                <w:webHidden/>
              </w:rPr>
              <w:tab/>
            </w:r>
            <w:r w:rsidRPr="00AD6C62">
              <w:rPr>
                <w:b/>
                <w:bCs/>
                <w:noProof/>
                <w:webHidden/>
              </w:rPr>
              <w:fldChar w:fldCharType="begin"/>
            </w:r>
            <w:r w:rsidRPr="00AD6C62">
              <w:rPr>
                <w:b/>
                <w:bCs/>
                <w:noProof/>
                <w:webHidden/>
              </w:rPr>
              <w:instrText xml:space="preserve"> PAGEREF _Toc125391811 \h </w:instrText>
            </w:r>
            <w:r w:rsidRPr="00AD6C62">
              <w:rPr>
                <w:b/>
                <w:bCs/>
                <w:noProof/>
                <w:webHidden/>
              </w:rPr>
            </w:r>
            <w:r w:rsidRPr="00AD6C62">
              <w:rPr>
                <w:b/>
                <w:bCs/>
                <w:noProof/>
                <w:webHidden/>
              </w:rPr>
              <w:fldChar w:fldCharType="separate"/>
            </w:r>
            <w:r w:rsidR="007E7822">
              <w:rPr>
                <w:b/>
                <w:bCs/>
                <w:noProof/>
                <w:webHidden/>
              </w:rPr>
              <w:t>108</w:t>
            </w:r>
            <w:r w:rsidRPr="00AD6C62">
              <w:rPr>
                <w:b/>
                <w:bCs/>
                <w:noProof/>
                <w:webHidden/>
              </w:rPr>
              <w:fldChar w:fldCharType="end"/>
            </w:r>
          </w:hyperlink>
        </w:p>
        <w:p w14:paraId="388272A7" w14:textId="36EFD0FC" w:rsidR="00AD6C62" w:rsidRPr="00AD6C62" w:rsidRDefault="00AD6C62">
          <w:pPr>
            <w:pStyle w:val="TDC2"/>
            <w:tabs>
              <w:tab w:val="left" w:pos="880"/>
              <w:tab w:val="right" w:leader="dot" w:pos="9398"/>
            </w:tabs>
            <w:rPr>
              <w:rFonts w:asciiTheme="minorHAnsi" w:eastAsiaTheme="minorEastAsia" w:hAnsiTheme="minorHAnsi" w:cstheme="minorBidi"/>
              <w:b/>
              <w:bCs/>
              <w:noProof/>
              <w:sz w:val="22"/>
              <w:szCs w:val="22"/>
              <w:lang w:val="es-MX" w:eastAsia="es-MX"/>
            </w:rPr>
          </w:pPr>
          <w:hyperlink w:anchor="_Toc125391812" w:history="1">
            <w:r w:rsidRPr="00AD6C62">
              <w:rPr>
                <w:rStyle w:val="Hipervnculo"/>
                <w:rFonts w:ascii="Arial Black" w:hAnsi="Arial Black"/>
                <w:b/>
                <w:bCs/>
                <w:noProof/>
              </w:rPr>
              <w:t xml:space="preserve">8.9 </w:t>
            </w:r>
            <w:r w:rsidRPr="00AD6C62">
              <w:rPr>
                <w:rFonts w:asciiTheme="minorHAnsi" w:eastAsiaTheme="minorEastAsia" w:hAnsiTheme="minorHAnsi" w:cstheme="minorBidi"/>
                <w:b/>
                <w:bCs/>
                <w:noProof/>
                <w:sz w:val="22"/>
                <w:szCs w:val="22"/>
                <w:lang w:val="es-MX" w:eastAsia="es-MX"/>
              </w:rPr>
              <w:tab/>
            </w:r>
            <w:r w:rsidRPr="00AD6C62">
              <w:rPr>
                <w:rStyle w:val="Hipervnculo"/>
                <w:rFonts w:ascii="Arial Black" w:hAnsi="Arial Black"/>
                <w:b/>
                <w:bCs/>
                <w:noProof/>
              </w:rPr>
              <w:t>PROCESO DE ELABORACIÓN DE ESTADOS FINANCIEROS (MO-710-PR09).</w:t>
            </w:r>
            <w:r w:rsidRPr="00AD6C62">
              <w:rPr>
                <w:b/>
                <w:bCs/>
                <w:noProof/>
                <w:webHidden/>
              </w:rPr>
              <w:tab/>
            </w:r>
            <w:r w:rsidRPr="00AD6C62">
              <w:rPr>
                <w:b/>
                <w:bCs/>
                <w:noProof/>
                <w:webHidden/>
              </w:rPr>
              <w:fldChar w:fldCharType="begin"/>
            </w:r>
            <w:r w:rsidRPr="00AD6C62">
              <w:rPr>
                <w:b/>
                <w:bCs/>
                <w:noProof/>
                <w:webHidden/>
              </w:rPr>
              <w:instrText xml:space="preserve"> PAGEREF _Toc125391812 \h </w:instrText>
            </w:r>
            <w:r w:rsidRPr="00AD6C62">
              <w:rPr>
                <w:b/>
                <w:bCs/>
                <w:noProof/>
                <w:webHidden/>
              </w:rPr>
            </w:r>
            <w:r w:rsidRPr="00AD6C62">
              <w:rPr>
                <w:b/>
                <w:bCs/>
                <w:noProof/>
                <w:webHidden/>
              </w:rPr>
              <w:fldChar w:fldCharType="separate"/>
            </w:r>
            <w:r w:rsidR="007E7822">
              <w:rPr>
                <w:b/>
                <w:bCs/>
                <w:noProof/>
                <w:webHidden/>
              </w:rPr>
              <w:t>109</w:t>
            </w:r>
            <w:r w:rsidRPr="00AD6C62">
              <w:rPr>
                <w:b/>
                <w:bCs/>
                <w:noProof/>
                <w:webHidden/>
              </w:rPr>
              <w:fldChar w:fldCharType="end"/>
            </w:r>
          </w:hyperlink>
        </w:p>
        <w:p w14:paraId="7F754CC0" w14:textId="5FDD72AB"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13" w:history="1">
            <w:r w:rsidRPr="00AD6C62">
              <w:rPr>
                <w:rStyle w:val="Hipervnculo"/>
                <w:rFonts w:ascii="Arial Black" w:hAnsi="Arial Black"/>
                <w:b/>
                <w:bCs/>
                <w:noProof/>
              </w:rPr>
              <w:t>8.10 PROCESO PROGRAMACIÓN-PRESUPUESTACIÓN DE ENTIDADES COORDINADAS (MO-710-PR10).</w:t>
            </w:r>
            <w:r w:rsidRPr="00AD6C62">
              <w:rPr>
                <w:b/>
                <w:bCs/>
                <w:noProof/>
                <w:webHidden/>
              </w:rPr>
              <w:tab/>
            </w:r>
            <w:r w:rsidRPr="00AD6C62">
              <w:rPr>
                <w:b/>
                <w:bCs/>
                <w:noProof/>
                <w:webHidden/>
              </w:rPr>
              <w:fldChar w:fldCharType="begin"/>
            </w:r>
            <w:r w:rsidRPr="00AD6C62">
              <w:rPr>
                <w:b/>
                <w:bCs/>
                <w:noProof/>
                <w:webHidden/>
              </w:rPr>
              <w:instrText xml:space="preserve"> PAGEREF _Toc125391813 \h </w:instrText>
            </w:r>
            <w:r w:rsidRPr="00AD6C62">
              <w:rPr>
                <w:b/>
                <w:bCs/>
                <w:noProof/>
                <w:webHidden/>
              </w:rPr>
            </w:r>
            <w:r w:rsidRPr="00AD6C62">
              <w:rPr>
                <w:b/>
                <w:bCs/>
                <w:noProof/>
                <w:webHidden/>
              </w:rPr>
              <w:fldChar w:fldCharType="separate"/>
            </w:r>
            <w:r w:rsidR="007E7822">
              <w:rPr>
                <w:b/>
                <w:bCs/>
                <w:noProof/>
                <w:webHidden/>
              </w:rPr>
              <w:t>111</w:t>
            </w:r>
            <w:r w:rsidRPr="00AD6C62">
              <w:rPr>
                <w:b/>
                <w:bCs/>
                <w:noProof/>
                <w:webHidden/>
              </w:rPr>
              <w:fldChar w:fldCharType="end"/>
            </w:r>
          </w:hyperlink>
        </w:p>
        <w:p w14:paraId="520E6B05" w14:textId="00634C70"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14" w:history="1">
            <w:r w:rsidRPr="00AD6C62">
              <w:rPr>
                <w:rStyle w:val="Hipervnculo"/>
                <w:rFonts w:ascii="Arial Black" w:hAnsi="Arial Black"/>
                <w:b/>
                <w:bCs/>
                <w:noProof/>
              </w:rPr>
              <w:t>8.11 PROCESO DE INTEGRACIÓN DE INFORMACIÓN DE DIVERSOS DOCUMENTOS A SOLICITUD DE INSTANCIAS INTERNAS DE LA SCT (MO-710-PR11).</w:t>
            </w:r>
            <w:r w:rsidRPr="00AD6C62">
              <w:rPr>
                <w:b/>
                <w:bCs/>
                <w:noProof/>
                <w:webHidden/>
              </w:rPr>
              <w:tab/>
            </w:r>
            <w:r w:rsidRPr="00AD6C62">
              <w:rPr>
                <w:b/>
                <w:bCs/>
                <w:noProof/>
                <w:webHidden/>
              </w:rPr>
              <w:fldChar w:fldCharType="begin"/>
            </w:r>
            <w:r w:rsidRPr="00AD6C62">
              <w:rPr>
                <w:b/>
                <w:bCs/>
                <w:noProof/>
                <w:webHidden/>
              </w:rPr>
              <w:instrText xml:space="preserve"> PAGEREF _Toc125391814 \h </w:instrText>
            </w:r>
            <w:r w:rsidRPr="00AD6C62">
              <w:rPr>
                <w:b/>
                <w:bCs/>
                <w:noProof/>
                <w:webHidden/>
              </w:rPr>
            </w:r>
            <w:r w:rsidRPr="00AD6C62">
              <w:rPr>
                <w:b/>
                <w:bCs/>
                <w:noProof/>
                <w:webHidden/>
              </w:rPr>
              <w:fldChar w:fldCharType="separate"/>
            </w:r>
            <w:r w:rsidR="007E7822">
              <w:rPr>
                <w:b/>
                <w:bCs/>
                <w:noProof/>
                <w:webHidden/>
              </w:rPr>
              <w:t>114</w:t>
            </w:r>
            <w:r w:rsidRPr="00AD6C62">
              <w:rPr>
                <w:b/>
                <w:bCs/>
                <w:noProof/>
                <w:webHidden/>
              </w:rPr>
              <w:fldChar w:fldCharType="end"/>
            </w:r>
          </w:hyperlink>
        </w:p>
        <w:p w14:paraId="0E2C6FAB" w14:textId="24A5E78E"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15" w:history="1">
            <w:r w:rsidRPr="00AD6C62">
              <w:rPr>
                <w:rStyle w:val="Hipervnculo"/>
                <w:rFonts w:ascii="Arial Black" w:hAnsi="Arial Black"/>
                <w:b/>
                <w:bCs/>
                <w:noProof/>
              </w:rPr>
              <w:t>8.12 PROCESO PARA LA ELABORACIÓN DE LOS CORTES PRESUPUESTALES (MO-710-PR12).</w:t>
            </w:r>
            <w:r w:rsidRPr="00AD6C62">
              <w:rPr>
                <w:b/>
                <w:bCs/>
                <w:noProof/>
                <w:webHidden/>
              </w:rPr>
              <w:tab/>
            </w:r>
            <w:r w:rsidRPr="00AD6C62">
              <w:rPr>
                <w:b/>
                <w:bCs/>
                <w:noProof/>
                <w:webHidden/>
              </w:rPr>
              <w:fldChar w:fldCharType="begin"/>
            </w:r>
            <w:r w:rsidRPr="00AD6C62">
              <w:rPr>
                <w:b/>
                <w:bCs/>
                <w:noProof/>
                <w:webHidden/>
              </w:rPr>
              <w:instrText xml:space="preserve"> PAGEREF _Toc125391815 \h </w:instrText>
            </w:r>
            <w:r w:rsidRPr="00AD6C62">
              <w:rPr>
                <w:b/>
                <w:bCs/>
                <w:noProof/>
                <w:webHidden/>
              </w:rPr>
            </w:r>
            <w:r w:rsidRPr="00AD6C62">
              <w:rPr>
                <w:b/>
                <w:bCs/>
                <w:noProof/>
                <w:webHidden/>
              </w:rPr>
              <w:fldChar w:fldCharType="separate"/>
            </w:r>
            <w:r w:rsidR="007E7822">
              <w:rPr>
                <w:b/>
                <w:bCs/>
                <w:noProof/>
                <w:webHidden/>
              </w:rPr>
              <w:t>115</w:t>
            </w:r>
            <w:r w:rsidRPr="00AD6C62">
              <w:rPr>
                <w:b/>
                <w:bCs/>
                <w:noProof/>
                <w:webHidden/>
              </w:rPr>
              <w:fldChar w:fldCharType="end"/>
            </w:r>
          </w:hyperlink>
        </w:p>
        <w:p w14:paraId="59C4A639" w14:textId="213F4E65"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16" w:history="1">
            <w:r w:rsidRPr="00AD6C62">
              <w:rPr>
                <w:rStyle w:val="Hipervnculo"/>
                <w:rFonts w:ascii="Arial Black" w:hAnsi="Arial Black"/>
                <w:b/>
                <w:bCs/>
                <w:noProof/>
              </w:rPr>
              <w:t>8.13 PROCESO SEGUIMIENTO DE AVANCES DE LOS ELEMENTOS PROGRAMÁTICOS DEL PRESUPUESTO DE EGRESOS DE LA FEDERACIÓN DE LA SCT (MO-710-PR13).</w:t>
            </w:r>
            <w:r w:rsidRPr="00AD6C62">
              <w:rPr>
                <w:b/>
                <w:bCs/>
                <w:noProof/>
                <w:webHidden/>
              </w:rPr>
              <w:tab/>
            </w:r>
            <w:r w:rsidRPr="00AD6C62">
              <w:rPr>
                <w:b/>
                <w:bCs/>
                <w:noProof/>
                <w:webHidden/>
              </w:rPr>
              <w:fldChar w:fldCharType="begin"/>
            </w:r>
            <w:r w:rsidRPr="00AD6C62">
              <w:rPr>
                <w:b/>
                <w:bCs/>
                <w:noProof/>
                <w:webHidden/>
              </w:rPr>
              <w:instrText xml:space="preserve"> PAGEREF _Toc125391816 \h </w:instrText>
            </w:r>
            <w:r w:rsidRPr="00AD6C62">
              <w:rPr>
                <w:b/>
                <w:bCs/>
                <w:noProof/>
                <w:webHidden/>
              </w:rPr>
            </w:r>
            <w:r w:rsidRPr="00AD6C62">
              <w:rPr>
                <w:b/>
                <w:bCs/>
                <w:noProof/>
                <w:webHidden/>
              </w:rPr>
              <w:fldChar w:fldCharType="separate"/>
            </w:r>
            <w:r w:rsidR="007E7822">
              <w:rPr>
                <w:b/>
                <w:bCs/>
                <w:noProof/>
                <w:webHidden/>
              </w:rPr>
              <w:t>116</w:t>
            </w:r>
            <w:r w:rsidRPr="00AD6C62">
              <w:rPr>
                <w:b/>
                <w:bCs/>
                <w:noProof/>
                <w:webHidden/>
              </w:rPr>
              <w:fldChar w:fldCharType="end"/>
            </w:r>
          </w:hyperlink>
        </w:p>
        <w:p w14:paraId="6829ADE6" w14:textId="208BB04B"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17" w:history="1">
            <w:r w:rsidRPr="00AD6C62">
              <w:rPr>
                <w:rStyle w:val="Hipervnculo"/>
                <w:rFonts w:ascii="Arial Black" w:hAnsi="Arial Black"/>
                <w:b/>
                <w:bCs/>
                <w:noProof/>
              </w:rPr>
              <w:t>8.14 PROCESO DE INTEGRACIÓN DEL DOCUMENTO RESUMEN DE RESULTADOS INSTITUCIONALES DE LA SCT (MO-710-PR15).</w:t>
            </w:r>
            <w:r w:rsidRPr="00AD6C62">
              <w:rPr>
                <w:b/>
                <w:bCs/>
                <w:noProof/>
                <w:webHidden/>
              </w:rPr>
              <w:tab/>
            </w:r>
            <w:r w:rsidRPr="00AD6C62">
              <w:rPr>
                <w:b/>
                <w:bCs/>
                <w:noProof/>
                <w:webHidden/>
              </w:rPr>
              <w:fldChar w:fldCharType="begin"/>
            </w:r>
            <w:r w:rsidRPr="00AD6C62">
              <w:rPr>
                <w:b/>
                <w:bCs/>
                <w:noProof/>
                <w:webHidden/>
              </w:rPr>
              <w:instrText xml:space="preserve"> PAGEREF _Toc125391817 \h </w:instrText>
            </w:r>
            <w:r w:rsidRPr="00AD6C62">
              <w:rPr>
                <w:b/>
                <w:bCs/>
                <w:noProof/>
                <w:webHidden/>
              </w:rPr>
            </w:r>
            <w:r w:rsidRPr="00AD6C62">
              <w:rPr>
                <w:b/>
                <w:bCs/>
                <w:noProof/>
                <w:webHidden/>
              </w:rPr>
              <w:fldChar w:fldCharType="separate"/>
            </w:r>
            <w:r w:rsidR="007E7822">
              <w:rPr>
                <w:b/>
                <w:bCs/>
                <w:noProof/>
                <w:webHidden/>
              </w:rPr>
              <w:t>117</w:t>
            </w:r>
            <w:r w:rsidRPr="00AD6C62">
              <w:rPr>
                <w:b/>
                <w:bCs/>
                <w:noProof/>
                <w:webHidden/>
              </w:rPr>
              <w:fldChar w:fldCharType="end"/>
            </w:r>
          </w:hyperlink>
        </w:p>
        <w:p w14:paraId="22013E8D" w14:textId="022007F7"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18" w:history="1">
            <w:r w:rsidRPr="00AD6C62">
              <w:rPr>
                <w:rStyle w:val="Hipervnculo"/>
                <w:rFonts w:ascii="Arial Black" w:hAnsi="Arial Black"/>
                <w:b/>
                <w:bCs/>
                <w:noProof/>
              </w:rPr>
              <w:t>8.15 PROCESO DE LA INTEGRACIÓN DE LA INFORMACIÓN PROGRAMÁTICA DE LA CUENTA PÚBLICA DE LA SCT (MO-710-PR16).</w:t>
            </w:r>
            <w:r w:rsidRPr="00AD6C62">
              <w:rPr>
                <w:b/>
                <w:bCs/>
                <w:noProof/>
                <w:webHidden/>
              </w:rPr>
              <w:tab/>
            </w:r>
            <w:r w:rsidRPr="00AD6C62">
              <w:rPr>
                <w:b/>
                <w:bCs/>
                <w:noProof/>
                <w:webHidden/>
              </w:rPr>
              <w:fldChar w:fldCharType="begin"/>
            </w:r>
            <w:r w:rsidRPr="00AD6C62">
              <w:rPr>
                <w:b/>
                <w:bCs/>
                <w:noProof/>
                <w:webHidden/>
              </w:rPr>
              <w:instrText xml:space="preserve"> PAGEREF _Toc125391818 \h </w:instrText>
            </w:r>
            <w:r w:rsidRPr="00AD6C62">
              <w:rPr>
                <w:b/>
                <w:bCs/>
                <w:noProof/>
                <w:webHidden/>
              </w:rPr>
            </w:r>
            <w:r w:rsidRPr="00AD6C62">
              <w:rPr>
                <w:b/>
                <w:bCs/>
                <w:noProof/>
                <w:webHidden/>
              </w:rPr>
              <w:fldChar w:fldCharType="separate"/>
            </w:r>
            <w:r w:rsidR="007E7822">
              <w:rPr>
                <w:b/>
                <w:bCs/>
                <w:noProof/>
                <w:webHidden/>
              </w:rPr>
              <w:t>118</w:t>
            </w:r>
            <w:r w:rsidRPr="00AD6C62">
              <w:rPr>
                <w:b/>
                <w:bCs/>
                <w:noProof/>
                <w:webHidden/>
              </w:rPr>
              <w:fldChar w:fldCharType="end"/>
            </w:r>
          </w:hyperlink>
        </w:p>
        <w:p w14:paraId="24C97394" w14:textId="6687BDF6"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19" w:history="1">
            <w:r w:rsidRPr="00AD6C62">
              <w:rPr>
                <w:rStyle w:val="Hipervnculo"/>
                <w:rFonts w:ascii="Arial Black" w:hAnsi="Arial Black"/>
                <w:b/>
                <w:bCs/>
                <w:noProof/>
              </w:rPr>
              <w:t>8.16 PROCESO DE OPERACIÓN DE LOS SISTEMAS PARA LA CUENTA PÚBLICA FEDERAL Y EL AVANCE DE GESTIÓN FINANCIERA (MO-710-PR17).</w:t>
            </w:r>
            <w:r w:rsidRPr="00AD6C62">
              <w:rPr>
                <w:b/>
                <w:bCs/>
                <w:noProof/>
                <w:webHidden/>
              </w:rPr>
              <w:tab/>
            </w:r>
            <w:r w:rsidRPr="00AD6C62">
              <w:rPr>
                <w:b/>
                <w:bCs/>
                <w:noProof/>
                <w:webHidden/>
              </w:rPr>
              <w:fldChar w:fldCharType="begin"/>
            </w:r>
            <w:r w:rsidRPr="00AD6C62">
              <w:rPr>
                <w:b/>
                <w:bCs/>
                <w:noProof/>
                <w:webHidden/>
              </w:rPr>
              <w:instrText xml:space="preserve"> PAGEREF _Toc125391819 \h </w:instrText>
            </w:r>
            <w:r w:rsidRPr="00AD6C62">
              <w:rPr>
                <w:b/>
                <w:bCs/>
                <w:noProof/>
                <w:webHidden/>
              </w:rPr>
            </w:r>
            <w:r w:rsidRPr="00AD6C62">
              <w:rPr>
                <w:b/>
                <w:bCs/>
                <w:noProof/>
                <w:webHidden/>
              </w:rPr>
              <w:fldChar w:fldCharType="separate"/>
            </w:r>
            <w:r w:rsidR="007E7822">
              <w:rPr>
                <w:b/>
                <w:bCs/>
                <w:noProof/>
                <w:webHidden/>
              </w:rPr>
              <w:t>120</w:t>
            </w:r>
            <w:r w:rsidRPr="00AD6C62">
              <w:rPr>
                <w:b/>
                <w:bCs/>
                <w:noProof/>
                <w:webHidden/>
              </w:rPr>
              <w:fldChar w:fldCharType="end"/>
            </w:r>
          </w:hyperlink>
        </w:p>
        <w:p w14:paraId="5F63ABC3" w14:textId="19FCE550"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0" w:history="1">
            <w:r w:rsidRPr="00AD6C62">
              <w:rPr>
                <w:rStyle w:val="Hipervnculo"/>
                <w:rFonts w:ascii="Arial Black" w:hAnsi="Arial Black"/>
                <w:b/>
                <w:bCs/>
                <w:noProof/>
              </w:rPr>
              <w:t>8.17 PROCESO PARA LA ELABORACIÓN DE INFORMES PRESUPUESTALES (MO-710-PR18).</w:t>
            </w:r>
            <w:r w:rsidRPr="00AD6C62">
              <w:rPr>
                <w:b/>
                <w:bCs/>
                <w:noProof/>
                <w:webHidden/>
              </w:rPr>
              <w:tab/>
            </w:r>
            <w:r w:rsidRPr="00AD6C62">
              <w:rPr>
                <w:b/>
                <w:bCs/>
                <w:noProof/>
                <w:webHidden/>
              </w:rPr>
              <w:fldChar w:fldCharType="begin"/>
            </w:r>
            <w:r w:rsidRPr="00AD6C62">
              <w:rPr>
                <w:b/>
                <w:bCs/>
                <w:noProof/>
                <w:webHidden/>
              </w:rPr>
              <w:instrText xml:space="preserve"> PAGEREF _Toc125391820 \h </w:instrText>
            </w:r>
            <w:r w:rsidRPr="00AD6C62">
              <w:rPr>
                <w:b/>
                <w:bCs/>
                <w:noProof/>
                <w:webHidden/>
              </w:rPr>
            </w:r>
            <w:r w:rsidRPr="00AD6C62">
              <w:rPr>
                <w:b/>
                <w:bCs/>
                <w:noProof/>
                <w:webHidden/>
              </w:rPr>
              <w:fldChar w:fldCharType="separate"/>
            </w:r>
            <w:r w:rsidR="007E7822">
              <w:rPr>
                <w:b/>
                <w:bCs/>
                <w:noProof/>
                <w:webHidden/>
              </w:rPr>
              <w:t>121</w:t>
            </w:r>
            <w:r w:rsidRPr="00AD6C62">
              <w:rPr>
                <w:b/>
                <w:bCs/>
                <w:noProof/>
                <w:webHidden/>
              </w:rPr>
              <w:fldChar w:fldCharType="end"/>
            </w:r>
          </w:hyperlink>
        </w:p>
        <w:p w14:paraId="0DC13E1F" w14:textId="17164E93"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1" w:history="1">
            <w:r w:rsidRPr="00AD6C62">
              <w:rPr>
                <w:rStyle w:val="Hipervnculo"/>
                <w:rFonts w:ascii="Arial Black" w:hAnsi="Arial Black"/>
                <w:b/>
                <w:bCs/>
                <w:noProof/>
              </w:rPr>
              <w:t>8.18 PROCESO DE OPERACIÓN DEL SISTEMA INTEGRAL DE INFORMACIÓN (MO-710-PR19).</w:t>
            </w:r>
            <w:r w:rsidRPr="00AD6C62">
              <w:rPr>
                <w:b/>
                <w:bCs/>
                <w:noProof/>
                <w:webHidden/>
              </w:rPr>
              <w:tab/>
            </w:r>
            <w:r w:rsidRPr="00AD6C62">
              <w:rPr>
                <w:b/>
                <w:bCs/>
                <w:noProof/>
                <w:webHidden/>
              </w:rPr>
              <w:fldChar w:fldCharType="begin"/>
            </w:r>
            <w:r w:rsidRPr="00AD6C62">
              <w:rPr>
                <w:b/>
                <w:bCs/>
                <w:noProof/>
                <w:webHidden/>
              </w:rPr>
              <w:instrText xml:space="preserve"> PAGEREF _Toc125391821 \h </w:instrText>
            </w:r>
            <w:r w:rsidRPr="00AD6C62">
              <w:rPr>
                <w:b/>
                <w:bCs/>
                <w:noProof/>
                <w:webHidden/>
              </w:rPr>
            </w:r>
            <w:r w:rsidRPr="00AD6C62">
              <w:rPr>
                <w:b/>
                <w:bCs/>
                <w:noProof/>
                <w:webHidden/>
              </w:rPr>
              <w:fldChar w:fldCharType="separate"/>
            </w:r>
            <w:r w:rsidR="007E7822">
              <w:rPr>
                <w:b/>
                <w:bCs/>
                <w:noProof/>
                <w:webHidden/>
              </w:rPr>
              <w:t>122</w:t>
            </w:r>
            <w:r w:rsidRPr="00AD6C62">
              <w:rPr>
                <w:b/>
                <w:bCs/>
                <w:noProof/>
                <w:webHidden/>
              </w:rPr>
              <w:fldChar w:fldCharType="end"/>
            </w:r>
          </w:hyperlink>
        </w:p>
        <w:p w14:paraId="4978DC6A" w14:textId="687749DC"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2" w:history="1">
            <w:r w:rsidRPr="00AD6C62">
              <w:rPr>
                <w:rStyle w:val="Hipervnculo"/>
                <w:rFonts w:ascii="Arial Black" w:hAnsi="Arial Black"/>
                <w:b/>
                <w:bCs/>
                <w:noProof/>
              </w:rPr>
              <w:t>8.19 PROCESO DE AUTORIZACIÓN DE DICTAMEN DE INGRESOS EXCEDENTES (MO-710-PR20).</w:t>
            </w:r>
            <w:r w:rsidRPr="00AD6C62">
              <w:rPr>
                <w:b/>
                <w:bCs/>
                <w:noProof/>
                <w:webHidden/>
              </w:rPr>
              <w:tab/>
            </w:r>
            <w:r w:rsidRPr="00AD6C62">
              <w:rPr>
                <w:b/>
                <w:bCs/>
                <w:noProof/>
                <w:webHidden/>
              </w:rPr>
              <w:fldChar w:fldCharType="begin"/>
            </w:r>
            <w:r w:rsidRPr="00AD6C62">
              <w:rPr>
                <w:b/>
                <w:bCs/>
                <w:noProof/>
                <w:webHidden/>
              </w:rPr>
              <w:instrText xml:space="preserve"> PAGEREF _Toc125391822 \h </w:instrText>
            </w:r>
            <w:r w:rsidRPr="00AD6C62">
              <w:rPr>
                <w:b/>
                <w:bCs/>
                <w:noProof/>
                <w:webHidden/>
              </w:rPr>
            </w:r>
            <w:r w:rsidRPr="00AD6C62">
              <w:rPr>
                <w:b/>
                <w:bCs/>
                <w:noProof/>
                <w:webHidden/>
              </w:rPr>
              <w:fldChar w:fldCharType="separate"/>
            </w:r>
            <w:r w:rsidR="007E7822">
              <w:rPr>
                <w:b/>
                <w:bCs/>
                <w:noProof/>
                <w:webHidden/>
              </w:rPr>
              <w:t>123</w:t>
            </w:r>
            <w:r w:rsidRPr="00AD6C62">
              <w:rPr>
                <w:b/>
                <w:bCs/>
                <w:noProof/>
                <w:webHidden/>
              </w:rPr>
              <w:fldChar w:fldCharType="end"/>
            </w:r>
          </w:hyperlink>
        </w:p>
        <w:p w14:paraId="3CACAE57" w14:textId="5A5BAF38"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3" w:history="1">
            <w:r w:rsidRPr="00AD6C62">
              <w:rPr>
                <w:rStyle w:val="Hipervnculo"/>
                <w:rFonts w:ascii="Arial Black" w:hAnsi="Arial Black"/>
                <w:b/>
                <w:bCs/>
                <w:noProof/>
              </w:rPr>
              <w:t>8.20 PROCESO DE CONCILIACIÓN DE INGRESOS Y ENTERO DE LA RECAUDACIÓN (MO-710-PR21).</w:t>
            </w:r>
            <w:r w:rsidRPr="00AD6C62">
              <w:rPr>
                <w:b/>
                <w:bCs/>
                <w:noProof/>
                <w:webHidden/>
              </w:rPr>
              <w:tab/>
            </w:r>
            <w:r w:rsidRPr="00AD6C62">
              <w:rPr>
                <w:b/>
                <w:bCs/>
                <w:noProof/>
                <w:webHidden/>
              </w:rPr>
              <w:fldChar w:fldCharType="begin"/>
            </w:r>
            <w:r w:rsidRPr="00AD6C62">
              <w:rPr>
                <w:b/>
                <w:bCs/>
                <w:noProof/>
                <w:webHidden/>
              </w:rPr>
              <w:instrText xml:space="preserve"> PAGEREF _Toc125391823 \h </w:instrText>
            </w:r>
            <w:r w:rsidRPr="00AD6C62">
              <w:rPr>
                <w:b/>
                <w:bCs/>
                <w:noProof/>
                <w:webHidden/>
              </w:rPr>
            </w:r>
            <w:r w:rsidRPr="00AD6C62">
              <w:rPr>
                <w:b/>
                <w:bCs/>
                <w:noProof/>
                <w:webHidden/>
              </w:rPr>
              <w:fldChar w:fldCharType="separate"/>
            </w:r>
            <w:r w:rsidR="007E7822">
              <w:rPr>
                <w:b/>
                <w:bCs/>
                <w:noProof/>
                <w:webHidden/>
              </w:rPr>
              <w:t>124</w:t>
            </w:r>
            <w:r w:rsidRPr="00AD6C62">
              <w:rPr>
                <w:b/>
                <w:bCs/>
                <w:noProof/>
                <w:webHidden/>
              </w:rPr>
              <w:fldChar w:fldCharType="end"/>
            </w:r>
          </w:hyperlink>
        </w:p>
        <w:p w14:paraId="47A925A8" w14:textId="4E7C0F3C"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4" w:history="1">
            <w:r w:rsidRPr="00AD6C62">
              <w:rPr>
                <w:rStyle w:val="Hipervnculo"/>
                <w:rFonts w:ascii="Arial Black" w:hAnsi="Arial Black"/>
                <w:b/>
                <w:bCs/>
                <w:noProof/>
              </w:rPr>
              <w:t>8.21 PROCESO DE ORGANIZACIÓN (MO-710-PR22).</w:t>
            </w:r>
            <w:r w:rsidRPr="00AD6C62">
              <w:rPr>
                <w:b/>
                <w:bCs/>
                <w:noProof/>
                <w:webHidden/>
              </w:rPr>
              <w:tab/>
            </w:r>
            <w:r w:rsidRPr="00AD6C62">
              <w:rPr>
                <w:b/>
                <w:bCs/>
                <w:noProof/>
                <w:webHidden/>
              </w:rPr>
              <w:fldChar w:fldCharType="begin"/>
            </w:r>
            <w:r w:rsidRPr="00AD6C62">
              <w:rPr>
                <w:b/>
                <w:bCs/>
                <w:noProof/>
                <w:webHidden/>
              </w:rPr>
              <w:instrText xml:space="preserve"> PAGEREF _Toc125391824 \h </w:instrText>
            </w:r>
            <w:r w:rsidRPr="00AD6C62">
              <w:rPr>
                <w:b/>
                <w:bCs/>
                <w:noProof/>
                <w:webHidden/>
              </w:rPr>
            </w:r>
            <w:r w:rsidRPr="00AD6C62">
              <w:rPr>
                <w:b/>
                <w:bCs/>
                <w:noProof/>
                <w:webHidden/>
              </w:rPr>
              <w:fldChar w:fldCharType="separate"/>
            </w:r>
            <w:r w:rsidR="007E7822">
              <w:rPr>
                <w:b/>
                <w:bCs/>
                <w:noProof/>
                <w:webHidden/>
              </w:rPr>
              <w:t>127</w:t>
            </w:r>
            <w:r w:rsidRPr="00AD6C62">
              <w:rPr>
                <w:b/>
                <w:bCs/>
                <w:noProof/>
                <w:webHidden/>
              </w:rPr>
              <w:fldChar w:fldCharType="end"/>
            </w:r>
          </w:hyperlink>
        </w:p>
        <w:p w14:paraId="3F168702" w14:textId="17484317"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5" w:history="1">
            <w:r w:rsidRPr="00AD6C62">
              <w:rPr>
                <w:rStyle w:val="Hipervnculo"/>
                <w:rFonts w:ascii="Arial Black" w:hAnsi="Arial Black"/>
                <w:b/>
                <w:bCs/>
                <w:noProof/>
              </w:rPr>
              <w:t>8.22 PROCESO DE MEJORA REGULATORIA (MO-710-PR23).</w:t>
            </w:r>
            <w:r w:rsidRPr="00AD6C62">
              <w:rPr>
                <w:b/>
                <w:bCs/>
                <w:noProof/>
                <w:webHidden/>
              </w:rPr>
              <w:tab/>
            </w:r>
            <w:r w:rsidRPr="00AD6C62">
              <w:rPr>
                <w:b/>
                <w:bCs/>
                <w:noProof/>
                <w:webHidden/>
              </w:rPr>
              <w:fldChar w:fldCharType="begin"/>
            </w:r>
            <w:r w:rsidRPr="00AD6C62">
              <w:rPr>
                <w:b/>
                <w:bCs/>
                <w:noProof/>
                <w:webHidden/>
              </w:rPr>
              <w:instrText xml:space="preserve"> PAGEREF _Toc125391825 \h </w:instrText>
            </w:r>
            <w:r w:rsidRPr="00AD6C62">
              <w:rPr>
                <w:b/>
                <w:bCs/>
                <w:noProof/>
                <w:webHidden/>
              </w:rPr>
            </w:r>
            <w:r w:rsidRPr="00AD6C62">
              <w:rPr>
                <w:b/>
                <w:bCs/>
                <w:noProof/>
                <w:webHidden/>
              </w:rPr>
              <w:fldChar w:fldCharType="separate"/>
            </w:r>
            <w:r w:rsidR="007E7822">
              <w:rPr>
                <w:b/>
                <w:bCs/>
                <w:noProof/>
                <w:webHidden/>
              </w:rPr>
              <w:t>129</w:t>
            </w:r>
            <w:r w:rsidRPr="00AD6C62">
              <w:rPr>
                <w:b/>
                <w:bCs/>
                <w:noProof/>
                <w:webHidden/>
              </w:rPr>
              <w:fldChar w:fldCharType="end"/>
            </w:r>
          </w:hyperlink>
        </w:p>
        <w:p w14:paraId="5E461D8F" w14:textId="72AAB555"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6" w:history="1">
            <w:r w:rsidRPr="00AD6C62">
              <w:rPr>
                <w:rStyle w:val="Hipervnculo"/>
                <w:rFonts w:ascii="Arial Black" w:hAnsi="Arial Black"/>
                <w:b/>
                <w:bCs/>
                <w:noProof/>
              </w:rPr>
              <w:t>8.23 PROCESO DE REGISTRO DE CONTRATOS DE HONORARIOS DEL SECTOR COORDINADO (MO-710-PR24).</w:t>
            </w:r>
            <w:r w:rsidRPr="00AD6C62">
              <w:rPr>
                <w:b/>
                <w:bCs/>
                <w:noProof/>
                <w:webHidden/>
              </w:rPr>
              <w:tab/>
            </w:r>
            <w:r w:rsidRPr="00AD6C62">
              <w:rPr>
                <w:b/>
                <w:bCs/>
                <w:noProof/>
                <w:webHidden/>
              </w:rPr>
              <w:fldChar w:fldCharType="begin"/>
            </w:r>
            <w:r w:rsidRPr="00AD6C62">
              <w:rPr>
                <w:b/>
                <w:bCs/>
                <w:noProof/>
                <w:webHidden/>
              </w:rPr>
              <w:instrText xml:space="preserve"> PAGEREF _Toc125391826 \h </w:instrText>
            </w:r>
            <w:r w:rsidRPr="00AD6C62">
              <w:rPr>
                <w:b/>
                <w:bCs/>
                <w:noProof/>
                <w:webHidden/>
              </w:rPr>
            </w:r>
            <w:r w:rsidRPr="00AD6C62">
              <w:rPr>
                <w:b/>
                <w:bCs/>
                <w:noProof/>
                <w:webHidden/>
              </w:rPr>
              <w:fldChar w:fldCharType="separate"/>
            </w:r>
            <w:r w:rsidR="007E7822">
              <w:rPr>
                <w:b/>
                <w:bCs/>
                <w:noProof/>
                <w:webHidden/>
              </w:rPr>
              <w:t>130</w:t>
            </w:r>
            <w:r w:rsidRPr="00AD6C62">
              <w:rPr>
                <w:b/>
                <w:bCs/>
                <w:noProof/>
                <w:webHidden/>
              </w:rPr>
              <w:fldChar w:fldCharType="end"/>
            </w:r>
          </w:hyperlink>
        </w:p>
        <w:p w14:paraId="42E8DBE1" w14:textId="613D50A5"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7" w:history="1">
            <w:r w:rsidRPr="00AD6C62">
              <w:rPr>
                <w:rStyle w:val="Hipervnculo"/>
                <w:rFonts w:ascii="Arial Black" w:hAnsi="Arial Black"/>
                <w:b/>
                <w:bCs/>
                <w:noProof/>
              </w:rPr>
              <w:t>8.24 PROCESO REGISTRO DE TABULADORES (MO-710-PR25).</w:t>
            </w:r>
            <w:r w:rsidRPr="00AD6C62">
              <w:rPr>
                <w:b/>
                <w:bCs/>
                <w:noProof/>
                <w:webHidden/>
              </w:rPr>
              <w:tab/>
            </w:r>
            <w:r w:rsidRPr="00AD6C62">
              <w:rPr>
                <w:b/>
                <w:bCs/>
                <w:noProof/>
                <w:webHidden/>
              </w:rPr>
              <w:fldChar w:fldCharType="begin"/>
            </w:r>
            <w:r w:rsidRPr="00AD6C62">
              <w:rPr>
                <w:b/>
                <w:bCs/>
                <w:noProof/>
                <w:webHidden/>
              </w:rPr>
              <w:instrText xml:space="preserve"> PAGEREF _Toc125391827 \h </w:instrText>
            </w:r>
            <w:r w:rsidRPr="00AD6C62">
              <w:rPr>
                <w:b/>
                <w:bCs/>
                <w:noProof/>
                <w:webHidden/>
              </w:rPr>
            </w:r>
            <w:r w:rsidRPr="00AD6C62">
              <w:rPr>
                <w:b/>
                <w:bCs/>
                <w:noProof/>
                <w:webHidden/>
              </w:rPr>
              <w:fldChar w:fldCharType="separate"/>
            </w:r>
            <w:r w:rsidR="007E7822">
              <w:rPr>
                <w:b/>
                <w:bCs/>
                <w:noProof/>
                <w:webHidden/>
              </w:rPr>
              <w:t>131</w:t>
            </w:r>
            <w:r w:rsidRPr="00AD6C62">
              <w:rPr>
                <w:b/>
                <w:bCs/>
                <w:noProof/>
                <w:webHidden/>
              </w:rPr>
              <w:fldChar w:fldCharType="end"/>
            </w:r>
          </w:hyperlink>
        </w:p>
        <w:p w14:paraId="7A4813E9" w14:textId="5CF5F1DD"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8" w:history="1">
            <w:r w:rsidRPr="00AD6C62">
              <w:rPr>
                <w:rStyle w:val="Hipervnculo"/>
                <w:rFonts w:ascii="Arial Black" w:hAnsi="Arial Black"/>
                <w:b/>
                <w:bCs/>
                <w:noProof/>
              </w:rPr>
              <w:t>8.25 PROCESO DE REGISTRO Y MODIFICACIÓN DE ESTRUCTURAS Y PLANTILLAS DEL SECTOR COORDINADO (MO-710-PR26).</w:t>
            </w:r>
            <w:r w:rsidRPr="00AD6C62">
              <w:rPr>
                <w:b/>
                <w:bCs/>
                <w:noProof/>
                <w:webHidden/>
              </w:rPr>
              <w:tab/>
            </w:r>
            <w:r w:rsidRPr="00AD6C62">
              <w:rPr>
                <w:b/>
                <w:bCs/>
                <w:noProof/>
                <w:webHidden/>
              </w:rPr>
              <w:fldChar w:fldCharType="begin"/>
            </w:r>
            <w:r w:rsidRPr="00AD6C62">
              <w:rPr>
                <w:b/>
                <w:bCs/>
                <w:noProof/>
                <w:webHidden/>
              </w:rPr>
              <w:instrText xml:space="preserve"> PAGEREF _Toc125391828 \h </w:instrText>
            </w:r>
            <w:r w:rsidRPr="00AD6C62">
              <w:rPr>
                <w:b/>
                <w:bCs/>
                <w:noProof/>
                <w:webHidden/>
              </w:rPr>
            </w:r>
            <w:r w:rsidRPr="00AD6C62">
              <w:rPr>
                <w:b/>
                <w:bCs/>
                <w:noProof/>
                <w:webHidden/>
              </w:rPr>
              <w:fldChar w:fldCharType="separate"/>
            </w:r>
            <w:r w:rsidR="007E7822">
              <w:rPr>
                <w:b/>
                <w:bCs/>
                <w:noProof/>
                <w:webHidden/>
              </w:rPr>
              <w:t>132</w:t>
            </w:r>
            <w:r w:rsidRPr="00AD6C62">
              <w:rPr>
                <w:b/>
                <w:bCs/>
                <w:noProof/>
                <w:webHidden/>
              </w:rPr>
              <w:fldChar w:fldCharType="end"/>
            </w:r>
          </w:hyperlink>
        </w:p>
        <w:p w14:paraId="3A30D54B" w14:textId="2FDAA8EC"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29" w:history="1">
            <w:r w:rsidRPr="00AD6C62">
              <w:rPr>
                <w:rStyle w:val="Hipervnculo"/>
                <w:rFonts w:ascii="Arial Black" w:hAnsi="Arial Black"/>
                <w:b/>
                <w:bCs/>
                <w:noProof/>
              </w:rPr>
              <w:t>8.26 PROCESO DE PROGRAMACIÓN-PRESUPUESTACIÓN DE SERVICIOS PERSONALES (MO-710-PR27).</w:t>
            </w:r>
            <w:r w:rsidRPr="00AD6C62">
              <w:rPr>
                <w:b/>
                <w:bCs/>
                <w:noProof/>
                <w:webHidden/>
              </w:rPr>
              <w:tab/>
            </w:r>
            <w:r w:rsidRPr="00AD6C62">
              <w:rPr>
                <w:b/>
                <w:bCs/>
                <w:noProof/>
                <w:webHidden/>
              </w:rPr>
              <w:fldChar w:fldCharType="begin"/>
            </w:r>
            <w:r w:rsidRPr="00AD6C62">
              <w:rPr>
                <w:b/>
                <w:bCs/>
                <w:noProof/>
                <w:webHidden/>
              </w:rPr>
              <w:instrText xml:space="preserve"> PAGEREF _Toc125391829 \h </w:instrText>
            </w:r>
            <w:r w:rsidRPr="00AD6C62">
              <w:rPr>
                <w:b/>
                <w:bCs/>
                <w:noProof/>
                <w:webHidden/>
              </w:rPr>
            </w:r>
            <w:r w:rsidRPr="00AD6C62">
              <w:rPr>
                <w:b/>
                <w:bCs/>
                <w:noProof/>
                <w:webHidden/>
              </w:rPr>
              <w:fldChar w:fldCharType="separate"/>
            </w:r>
            <w:r w:rsidR="007E7822">
              <w:rPr>
                <w:b/>
                <w:bCs/>
                <w:noProof/>
                <w:webHidden/>
              </w:rPr>
              <w:t>133</w:t>
            </w:r>
            <w:r w:rsidRPr="00AD6C62">
              <w:rPr>
                <w:b/>
                <w:bCs/>
                <w:noProof/>
                <w:webHidden/>
              </w:rPr>
              <w:fldChar w:fldCharType="end"/>
            </w:r>
          </w:hyperlink>
        </w:p>
        <w:p w14:paraId="7E737DA0" w14:textId="7C335FD2"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30" w:history="1">
            <w:r w:rsidRPr="00AD6C62">
              <w:rPr>
                <w:rStyle w:val="Hipervnculo"/>
                <w:rFonts w:ascii="Arial Black" w:hAnsi="Arial Black"/>
                <w:b/>
                <w:bCs/>
                <w:noProof/>
              </w:rPr>
              <w:t>8.27 PROCESO DE ATENCIÓN DE SOLICITUDES DE INFORMACIÓN Y/O DOCUMENTACIÓN DE LA AUDITORÍA SUPERIOR DE LA FEDERACIÓN (MO-710-PR28).</w:t>
            </w:r>
            <w:r w:rsidRPr="00AD6C62">
              <w:rPr>
                <w:b/>
                <w:bCs/>
                <w:noProof/>
                <w:webHidden/>
              </w:rPr>
              <w:tab/>
            </w:r>
            <w:r w:rsidRPr="00AD6C62">
              <w:rPr>
                <w:b/>
                <w:bCs/>
                <w:noProof/>
                <w:webHidden/>
              </w:rPr>
              <w:fldChar w:fldCharType="begin"/>
            </w:r>
            <w:r w:rsidRPr="00AD6C62">
              <w:rPr>
                <w:b/>
                <w:bCs/>
                <w:noProof/>
                <w:webHidden/>
              </w:rPr>
              <w:instrText xml:space="preserve"> PAGEREF _Toc125391830 \h </w:instrText>
            </w:r>
            <w:r w:rsidRPr="00AD6C62">
              <w:rPr>
                <w:b/>
                <w:bCs/>
                <w:noProof/>
                <w:webHidden/>
              </w:rPr>
            </w:r>
            <w:r w:rsidRPr="00AD6C62">
              <w:rPr>
                <w:b/>
                <w:bCs/>
                <w:noProof/>
                <w:webHidden/>
              </w:rPr>
              <w:fldChar w:fldCharType="separate"/>
            </w:r>
            <w:r w:rsidR="007E7822">
              <w:rPr>
                <w:b/>
                <w:bCs/>
                <w:noProof/>
                <w:webHidden/>
              </w:rPr>
              <w:t>134</w:t>
            </w:r>
            <w:r w:rsidRPr="00AD6C62">
              <w:rPr>
                <w:b/>
                <w:bCs/>
                <w:noProof/>
                <w:webHidden/>
              </w:rPr>
              <w:fldChar w:fldCharType="end"/>
            </w:r>
          </w:hyperlink>
        </w:p>
        <w:p w14:paraId="2FA76C18" w14:textId="672B1B89"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31" w:history="1">
            <w:r w:rsidRPr="00AD6C62">
              <w:rPr>
                <w:rStyle w:val="Hipervnculo"/>
                <w:rFonts w:ascii="Arial Black" w:hAnsi="Arial Black"/>
                <w:b/>
                <w:bCs/>
                <w:noProof/>
              </w:rPr>
              <w:t>8.28 PROCESO DE CONTROL Y SEGUIMIENTO DE OBSERVACIONES DE AUDITORÍA (MO-710-PR29).</w:t>
            </w:r>
            <w:r w:rsidRPr="00AD6C62">
              <w:rPr>
                <w:b/>
                <w:bCs/>
                <w:noProof/>
                <w:webHidden/>
              </w:rPr>
              <w:tab/>
            </w:r>
            <w:r w:rsidRPr="00AD6C62">
              <w:rPr>
                <w:b/>
                <w:bCs/>
                <w:noProof/>
                <w:webHidden/>
              </w:rPr>
              <w:fldChar w:fldCharType="begin"/>
            </w:r>
            <w:r w:rsidRPr="00AD6C62">
              <w:rPr>
                <w:b/>
                <w:bCs/>
                <w:noProof/>
                <w:webHidden/>
              </w:rPr>
              <w:instrText xml:space="preserve"> PAGEREF _Toc125391831 \h </w:instrText>
            </w:r>
            <w:r w:rsidRPr="00AD6C62">
              <w:rPr>
                <w:b/>
                <w:bCs/>
                <w:noProof/>
                <w:webHidden/>
              </w:rPr>
            </w:r>
            <w:r w:rsidRPr="00AD6C62">
              <w:rPr>
                <w:b/>
                <w:bCs/>
                <w:noProof/>
                <w:webHidden/>
              </w:rPr>
              <w:fldChar w:fldCharType="separate"/>
            </w:r>
            <w:r w:rsidR="007E7822">
              <w:rPr>
                <w:b/>
                <w:bCs/>
                <w:noProof/>
                <w:webHidden/>
              </w:rPr>
              <w:t>135</w:t>
            </w:r>
            <w:r w:rsidRPr="00AD6C62">
              <w:rPr>
                <w:b/>
                <w:bCs/>
                <w:noProof/>
                <w:webHidden/>
              </w:rPr>
              <w:fldChar w:fldCharType="end"/>
            </w:r>
          </w:hyperlink>
        </w:p>
        <w:p w14:paraId="44EAB00E" w14:textId="6590E9E6"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32" w:history="1">
            <w:r w:rsidRPr="00AD6C62">
              <w:rPr>
                <w:rStyle w:val="Hipervnculo"/>
                <w:rFonts w:ascii="Arial Black" w:hAnsi="Arial Black"/>
                <w:b/>
                <w:bCs/>
                <w:noProof/>
              </w:rPr>
              <w:t>8.29 PROCESO DE CONTROL PRESUPUESTAL DE SERVICIOS PERSONALES SECTOR COORDINADO (MO-710-PR30).</w:t>
            </w:r>
            <w:r w:rsidRPr="00AD6C62">
              <w:rPr>
                <w:b/>
                <w:bCs/>
                <w:noProof/>
                <w:webHidden/>
              </w:rPr>
              <w:tab/>
            </w:r>
            <w:r w:rsidRPr="00AD6C62">
              <w:rPr>
                <w:b/>
                <w:bCs/>
                <w:noProof/>
                <w:webHidden/>
              </w:rPr>
              <w:fldChar w:fldCharType="begin"/>
            </w:r>
            <w:r w:rsidRPr="00AD6C62">
              <w:rPr>
                <w:b/>
                <w:bCs/>
                <w:noProof/>
                <w:webHidden/>
              </w:rPr>
              <w:instrText xml:space="preserve"> PAGEREF _Toc125391832 \h </w:instrText>
            </w:r>
            <w:r w:rsidRPr="00AD6C62">
              <w:rPr>
                <w:b/>
                <w:bCs/>
                <w:noProof/>
                <w:webHidden/>
              </w:rPr>
            </w:r>
            <w:r w:rsidRPr="00AD6C62">
              <w:rPr>
                <w:b/>
                <w:bCs/>
                <w:noProof/>
                <w:webHidden/>
              </w:rPr>
              <w:fldChar w:fldCharType="separate"/>
            </w:r>
            <w:r w:rsidR="007E7822">
              <w:rPr>
                <w:b/>
                <w:bCs/>
                <w:noProof/>
                <w:webHidden/>
              </w:rPr>
              <w:t>136</w:t>
            </w:r>
            <w:r w:rsidRPr="00AD6C62">
              <w:rPr>
                <w:b/>
                <w:bCs/>
                <w:noProof/>
                <w:webHidden/>
              </w:rPr>
              <w:fldChar w:fldCharType="end"/>
            </w:r>
          </w:hyperlink>
        </w:p>
        <w:p w14:paraId="7A70F308" w14:textId="171224D8" w:rsidR="00AD6C62" w:rsidRPr="00AD6C62" w:rsidRDefault="00AD6C62">
          <w:pPr>
            <w:pStyle w:val="TDC2"/>
            <w:tabs>
              <w:tab w:val="right" w:leader="dot" w:pos="9398"/>
            </w:tabs>
            <w:rPr>
              <w:rFonts w:asciiTheme="minorHAnsi" w:eastAsiaTheme="minorEastAsia" w:hAnsiTheme="minorHAnsi" w:cstheme="minorBidi"/>
              <w:b/>
              <w:bCs/>
              <w:noProof/>
              <w:sz w:val="22"/>
              <w:szCs w:val="22"/>
              <w:lang w:val="es-MX" w:eastAsia="es-MX"/>
            </w:rPr>
          </w:pPr>
          <w:hyperlink w:anchor="_Toc125391833" w:history="1">
            <w:r w:rsidRPr="00AD6C62">
              <w:rPr>
                <w:rStyle w:val="Hipervnculo"/>
                <w:rFonts w:ascii="Arial Black" w:hAnsi="Arial Black"/>
                <w:b/>
                <w:bCs/>
                <w:noProof/>
              </w:rPr>
              <w:t>8.30 PROCESO DE DECLARACIONES INFORMATIVAS DE INGRESOS (MO-710-PR31).</w:t>
            </w:r>
            <w:r w:rsidRPr="00AD6C62">
              <w:rPr>
                <w:b/>
                <w:bCs/>
                <w:noProof/>
                <w:webHidden/>
              </w:rPr>
              <w:tab/>
            </w:r>
            <w:r w:rsidRPr="00AD6C62">
              <w:rPr>
                <w:b/>
                <w:bCs/>
                <w:noProof/>
                <w:webHidden/>
              </w:rPr>
              <w:fldChar w:fldCharType="begin"/>
            </w:r>
            <w:r w:rsidRPr="00AD6C62">
              <w:rPr>
                <w:b/>
                <w:bCs/>
                <w:noProof/>
                <w:webHidden/>
              </w:rPr>
              <w:instrText xml:space="preserve"> PAGEREF _Toc125391833 \h </w:instrText>
            </w:r>
            <w:r w:rsidRPr="00AD6C62">
              <w:rPr>
                <w:b/>
                <w:bCs/>
                <w:noProof/>
                <w:webHidden/>
              </w:rPr>
            </w:r>
            <w:r w:rsidRPr="00AD6C62">
              <w:rPr>
                <w:b/>
                <w:bCs/>
                <w:noProof/>
                <w:webHidden/>
              </w:rPr>
              <w:fldChar w:fldCharType="separate"/>
            </w:r>
            <w:r w:rsidR="007E7822">
              <w:rPr>
                <w:b/>
                <w:bCs/>
                <w:noProof/>
                <w:webHidden/>
              </w:rPr>
              <w:t>137</w:t>
            </w:r>
            <w:r w:rsidRPr="00AD6C62">
              <w:rPr>
                <w:b/>
                <w:bCs/>
                <w:noProof/>
                <w:webHidden/>
              </w:rPr>
              <w:fldChar w:fldCharType="end"/>
            </w:r>
          </w:hyperlink>
        </w:p>
        <w:p w14:paraId="5A2873F7" w14:textId="09EB3AF3" w:rsidR="00AD6C62" w:rsidRPr="00AD6C62" w:rsidRDefault="00AD6C62">
          <w:pPr>
            <w:pStyle w:val="TDC1"/>
            <w:rPr>
              <w:rFonts w:asciiTheme="minorHAnsi" w:eastAsiaTheme="minorEastAsia" w:hAnsiTheme="minorHAnsi" w:cstheme="minorBidi"/>
              <w:b/>
              <w:bCs/>
              <w:spacing w:val="0"/>
              <w:sz w:val="22"/>
              <w:szCs w:val="22"/>
              <w:lang w:eastAsia="es-MX"/>
            </w:rPr>
          </w:pPr>
          <w:hyperlink w:anchor="_Toc125391834" w:history="1">
            <w:r w:rsidRPr="00AD6C62">
              <w:rPr>
                <w:rStyle w:val="Hipervnculo"/>
                <w:b/>
                <w:bCs/>
              </w:rPr>
              <w:t>CONTROL DE CAMBIOS</w:t>
            </w:r>
            <w:r w:rsidRPr="00AD6C62">
              <w:rPr>
                <w:b/>
                <w:bCs/>
                <w:webHidden/>
              </w:rPr>
              <w:tab/>
            </w:r>
            <w:r w:rsidRPr="00AD6C62">
              <w:rPr>
                <w:b/>
                <w:bCs/>
                <w:webHidden/>
              </w:rPr>
              <w:fldChar w:fldCharType="begin"/>
            </w:r>
            <w:r w:rsidRPr="00AD6C62">
              <w:rPr>
                <w:b/>
                <w:bCs/>
                <w:webHidden/>
              </w:rPr>
              <w:instrText xml:space="preserve"> PAGEREF _Toc125391834 \h </w:instrText>
            </w:r>
            <w:r w:rsidRPr="00AD6C62">
              <w:rPr>
                <w:b/>
                <w:bCs/>
                <w:webHidden/>
              </w:rPr>
            </w:r>
            <w:r w:rsidRPr="00AD6C62">
              <w:rPr>
                <w:b/>
                <w:bCs/>
                <w:webHidden/>
              </w:rPr>
              <w:fldChar w:fldCharType="separate"/>
            </w:r>
            <w:r w:rsidR="007E7822">
              <w:rPr>
                <w:b/>
                <w:bCs/>
                <w:webHidden/>
              </w:rPr>
              <w:t>138</w:t>
            </w:r>
            <w:r w:rsidRPr="00AD6C62">
              <w:rPr>
                <w:b/>
                <w:bCs/>
                <w:webHidden/>
              </w:rPr>
              <w:fldChar w:fldCharType="end"/>
            </w:r>
          </w:hyperlink>
        </w:p>
        <w:p w14:paraId="043392CD" w14:textId="5CF5A086" w:rsidR="00145716" w:rsidRPr="004053AA" w:rsidRDefault="001F12CA" w:rsidP="004606F3">
          <w:pPr>
            <w:pStyle w:val="TDC1"/>
            <w:rPr>
              <w:lang w:val="es-ES"/>
            </w:rPr>
          </w:pPr>
          <w:r w:rsidRPr="00845EE7">
            <w:rPr>
              <w:rStyle w:val="Hipervnculo"/>
              <w:rFonts w:eastAsia="Batang"/>
              <w:kern w:val="28"/>
              <w:lang w:val="es-ES" w:eastAsia="en-US"/>
            </w:rPr>
            <w:fldChar w:fldCharType="end"/>
          </w:r>
        </w:p>
      </w:sdtContent>
    </w:sdt>
    <w:p w14:paraId="49938323" w14:textId="77777777" w:rsidR="004053AA" w:rsidRDefault="004053AA" w:rsidP="00E71C83">
      <w:pPr>
        <w:jc w:val="both"/>
        <w:rPr>
          <w:rFonts w:ascii="Trajan Pro" w:hAnsi="Trajan Pro"/>
          <w:noProof/>
          <w:color w:val="808080" w:themeColor="background1" w:themeShade="80"/>
          <w:kern w:val="28"/>
          <w:lang w:val="es-MX"/>
        </w:rPr>
      </w:pPr>
    </w:p>
    <w:p w14:paraId="3B1AA630" w14:textId="77777777" w:rsidR="004053AA" w:rsidRDefault="004053AA" w:rsidP="00E71C83">
      <w:pPr>
        <w:jc w:val="both"/>
        <w:rPr>
          <w:rFonts w:ascii="Trajan Pro" w:hAnsi="Trajan Pro"/>
          <w:noProof/>
          <w:color w:val="808080" w:themeColor="background1" w:themeShade="80"/>
          <w:kern w:val="28"/>
          <w:lang w:val="es-MX"/>
        </w:rPr>
      </w:pPr>
    </w:p>
    <w:p w14:paraId="08665C6D" w14:textId="77777777" w:rsidR="00282AE0" w:rsidRDefault="00282AE0" w:rsidP="00E71C83">
      <w:pPr>
        <w:jc w:val="both"/>
        <w:rPr>
          <w:rFonts w:ascii="Trajan Pro" w:hAnsi="Trajan Pro"/>
          <w:noProof/>
          <w:color w:val="808080" w:themeColor="background1" w:themeShade="80"/>
          <w:kern w:val="28"/>
          <w:lang w:val="es-MX"/>
        </w:rPr>
      </w:pPr>
    </w:p>
    <w:p w14:paraId="59F48508" w14:textId="77777777" w:rsidR="00282AE0" w:rsidRDefault="00282AE0" w:rsidP="00E71C83">
      <w:pPr>
        <w:jc w:val="both"/>
        <w:rPr>
          <w:rFonts w:ascii="Trajan Pro" w:hAnsi="Trajan Pro"/>
          <w:noProof/>
          <w:color w:val="808080" w:themeColor="background1" w:themeShade="80"/>
          <w:kern w:val="28"/>
          <w:lang w:val="es-MX"/>
        </w:rPr>
      </w:pPr>
    </w:p>
    <w:p w14:paraId="14A07008" w14:textId="77777777" w:rsidR="00282AE0" w:rsidRDefault="00282AE0" w:rsidP="00E71C83">
      <w:pPr>
        <w:jc w:val="both"/>
        <w:rPr>
          <w:rFonts w:ascii="Trajan Pro" w:hAnsi="Trajan Pro"/>
          <w:noProof/>
          <w:color w:val="808080" w:themeColor="background1" w:themeShade="80"/>
          <w:kern w:val="28"/>
          <w:lang w:val="es-MX"/>
        </w:rPr>
      </w:pPr>
    </w:p>
    <w:p w14:paraId="69F69A80" w14:textId="77777777" w:rsidR="00282AE0" w:rsidRDefault="00282AE0" w:rsidP="00E71C83">
      <w:pPr>
        <w:jc w:val="both"/>
        <w:rPr>
          <w:rFonts w:ascii="Trajan Pro" w:hAnsi="Trajan Pro"/>
          <w:noProof/>
          <w:color w:val="808080" w:themeColor="background1" w:themeShade="80"/>
          <w:kern w:val="28"/>
          <w:lang w:val="es-MX"/>
        </w:rPr>
      </w:pPr>
    </w:p>
    <w:p w14:paraId="34921829" w14:textId="77777777" w:rsidR="00282AE0" w:rsidRDefault="00282AE0" w:rsidP="00E71C83">
      <w:pPr>
        <w:jc w:val="both"/>
        <w:rPr>
          <w:rFonts w:ascii="Trajan Pro" w:hAnsi="Trajan Pro"/>
          <w:noProof/>
          <w:color w:val="808080" w:themeColor="background1" w:themeShade="80"/>
          <w:kern w:val="28"/>
          <w:lang w:val="es-MX"/>
        </w:rPr>
      </w:pPr>
    </w:p>
    <w:p w14:paraId="63B5B9CE" w14:textId="77777777" w:rsidR="00282AE0" w:rsidRDefault="00282AE0" w:rsidP="00E71C83">
      <w:pPr>
        <w:jc w:val="both"/>
        <w:rPr>
          <w:rFonts w:ascii="Trajan Pro" w:hAnsi="Trajan Pro"/>
          <w:noProof/>
          <w:color w:val="808080" w:themeColor="background1" w:themeShade="80"/>
          <w:kern w:val="28"/>
          <w:lang w:val="es-MX"/>
        </w:rPr>
      </w:pPr>
    </w:p>
    <w:p w14:paraId="4DA5F6AA" w14:textId="77777777" w:rsidR="00282AE0" w:rsidRDefault="00282AE0" w:rsidP="00E71C83">
      <w:pPr>
        <w:jc w:val="both"/>
        <w:rPr>
          <w:rFonts w:ascii="Trajan Pro" w:hAnsi="Trajan Pro"/>
          <w:noProof/>
          <w:color w:val="808080" w:themeColor="background1" w:themeShade="80"/>
          <w:kern w:val="28"/>
          <w:lang w:val="es-MX"/>
        </w:rPr>
      </w:pPr>
    </w:p>
    <w:p w14:paraId="72F4C7FF" w14:textId="77777777" w:rsidR="00282AE0" w:rsidRDefault="00282AE0" w:rsidP="00E71C83">
      <w:pPr>
        <w:jc w:val="both"/>
        <w:rPr>
          <w:rFonts w:ascii="Trajan Pro" w:hAnsi="Trajan Pro"/>
          <w:noProof/>
          <w:color w:val="808080" w:themeColor="background1" w:themeShade="80"/>
          <w:kern w:val="28"/>
          <w:lang w:val="es-MX"/>
        </w:rPr>
      </w:pPr>
    </w:p>
    <w:p w14:paraId="33A98596" w14:textId="77777777" w:rsidR="00282AE0" w:rsidRDefault="00282AE0" w:rsidP="00E71C83">
      <w:pPr>
        <w:jc w:val="both"/>
        <w:rPr>
          <w:rFonts w:ascii="Trajan Pro" w:hAnsi="Trajan Pro"/>
          <w:noProof/>
          <w:color w:val="808080" w:themeColor="background1" w:themeShade="80"/>
          <w:kern w:val="28"/>
          <w:lang w:val="es-MX"/>
        </w:rPr>
      </w:pPr>
    </w:p>
    <w:p w14:paraId="0976A064" w14:textId="77777777" w:rsidR="00386EA7" w:rsidRDefault="00386EA7" w:rsidP="00E71C83">
      <w:pPr>
        <w:jc w:val="both"/>
        <w:rPr>
          <w:rFonts w:ascii="Trajan Pro" w:hAnsi="Trajan Pro"/>
          <w:noProof/>
          <w:color w:val="808080" w:themeColor="background1" w:themeShade="80"/>
          <w:kern w:val="28"/>
          <w:lang w:val="es-MX"/>
        </w:rPr>
      </w:pPr>
    </w:p>
    <w:p w14:paraId="26F3C817" w14:textId="77777777" w:rsidR="004053AA" w:rsidRDefault="004053AA" w:rsidP="00E71C83">
      <w:pPr>
        <w:jc w:val="both"/>
        <w:rPr>
          <w:rFonts w:ascii="Trajan Pro" w:hAnsi="Trajan Pro"/>
          <w:noProof/>
          <w:color w:val="808080" w:themeColor="background1" w:themeShade="80"/>
          <w:kern w:val="28"/>
          <w:lang w:val="es-MX"/>
        </w:rPr>
      </w:pPr>
    </w:p>
    <w:p w14:paraId="714FD0D3" w14:textId="77777777" w:rsidR="004053AA" w:rsidRDefault="004053AA" w:rsidP="00E71C83">
      <w:pPr>
        <w:jc w:val="both"/>
        <w:rPr>
          <w:rFonts w:ascii="Trajan Pro" w:hAnsi="Trajan Pro"/>
          <w:noProof/>
          <w:color w:val="808080" w:themeColor="background1" w:themeShade="80"/>
          <w:kern w:val="28"/>
          <w:lang w:val="es-MX"/>
        </w:rPr>
      </w:pPr>
    </w:p>
    <w:p w14:paraId="1E0B30E1" w14:textId="77777777" w:rsidR="004053AA" w:rsidRDefault="004053AA" w:rsidP="00E71C83">
      <w:pPr>
        <w:jc w:val="both"/>
        <w:rPr>
          <w:rFonts w:ascii="Trajan Pro" w:hAnsi="Trajan Pro"/>
          <w:noProof/>
          <w:color w:val="808080" w:themeColor="background1" w:themeShade="80"/>
          <w:kern w:val="28"/>
          <w:lang w:val="es-MX"/>
        </w:rPr>
      </w:pPr>
    </w:p>
    <w:p w14:paraId="2E5EF5E4" w14:textId="77777777" w:rsidR="00F301DD" w:rsidRDefault="00F301DD" w:rsidP="00E71C83">
      <w:pPr>
        <w:jc w:val="both"/>
        <w:rPr>
          <w:rFonts w:ascii="Trajan Pro" w:hAnsi="Trajan Pro"/>
          <w:noProof/>
          <w:color w:val="808080" w:themeColor="background1" w:themeShade="80"/>
          <w:kern w:val="28"/>
          <w:lang w:val="es-MX"/>
        </w:rPr>
      </w:pPr>
    </w:p>
    <w:p w14:paraId="5567CCEA" w14:textId="77777777" w:rsidR="00C01D4A" w:rsidRDefault="00C01D4A">
      <w:pPr>
        <w:overflowPunct/>
        <w:autoSpaceDE/>
        <w:autoSpaceDN/>
        <w:adjustRightInd/>
        <w:spacing w:after="200" w:line="276" w:lineRule="auto"/>
        <w:textAlignment w:val="auto"/>
        <w:rPr>
          <w:rFonts w:ascii="Arial Black" w:hAnsi="Arial Black"/>
          <w:bCs/>
          <w:color w:val="808080"/>
          <w:spacing w:val="-25"/>
          <w:sz w:val="32"/>
          <w:szCs w:val="32"/>
          <w:lang w:val="es-MX"/>
        </w:rPr>
        <w:sectPr w:rsidR="00C01D4A" w:rsidSect="000750CA">
          <w:headerReference w:type="default" r:id="rId15"/>
          <w:footerReference w:type="default" r:id="rId16"/>
          <w:pgSz w:w="12242" w:h="15842" w:code="1"/>
          <w:pgMar w:top="1701" w:right="1417" w:bottom="1701" w:left="1417" w:header="709" w:footer="302" w:gutter="0"/>
          <w:cols w:space="708"/>
          <w:docGrid w:linePitch="360"/>
        </w:sectPr>
      </w:pPr>
    </w:p>
    <w:p w14:paraId="31BF03DC" w14:textId="77777777" w:rsidR="00A31FC8" w:rsidRPr="00A31FC8" w:rsidRDefault="00A31FC8" w:rsidP="00A31FC8">
      <w:pPr>
        <w:keepNext/>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420" w:after="60" w:line="320" w:lineRule="exact"/>
        <w:ind w:left="1080"/>
        <w:jc w:val="both"/>
        <w:textAlignment w:val="auto"/>
        <w:outlineLvl w:val="0"/>
        <w:rPr>
          <w:rFonts w:ascii="Arial Black" w:hAnsi="Arial Black"/>
          <w:bCs/>
          <w:color w:val="808080"/>
          <w:spacing w:val="-25"/>
          <w:sz w:val="32"/>
          <w:szCs w:val="32"/>
          <w:lang w:val="es-MX"/>
        </w:rPr>
      </w:pPr>
      <w:bookmarkStart w:id="2" w:name="_Toc125391737"/>
      <w:r w:rsidRPr="00A31FC8">
        <w:rPr>
          <w:rFonts w:ascii="Arial Black" w:hAnsi="Arial Black"/>
          <w:bCs/>
          <w:color w:val="808080"/>
          <w:spacing w:val="-25"/>
          <w:sz w:val="32"/>
          <w:szCs w:val="32"/>
          <w:lang w:val="es-MX"/>
        </w:rPr>
        <w:lastRenderedPageBreak/>
        <w:t>PRESENTACIÓN</w:t>
      </w:r>
      <w:bookmarkEnd w:id="2"/>
    </w:p>
    <w:p w14:paraId="0803E6F7"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MX"/>
        </w:rPr>
      </w:pPr>
    </w:p>
    <w:p w14:paraId="18C0559E"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MX"/>
        </w:rPr>
      </w:pPr>
    </w:p>
    <w:p w14:paraId="25A1579B" w14:textId="463A6D8E"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077"/>
        <w:jc w:val="both"/>
        <w:textAlignment w:val="auto"/>
        <w:rPr>
          <w:rFonts w:ascii="Garamond" w:hAnsi="Garamond" w:cs="Arial"/>
          <w:bCs/>
          <w:noProof/>
          <w:sz w:val="24"/>
          <w:szCs w:val="24"/>
          <w:lang w:val="es-MX"/>
        </w:rPr>
      </w:pPr>
      <w:r w:rsidRPr="00A31FC8">
        <w:rPr>
          <w:rFonts w:ascii="Garamond" w:hAnsi="Garamond" w:cs="Arial"/>
          <w:bCs/>
          <w:noProof/>
          <w:sz w:val="24"/>
          <w:szCs w:val="24"/>
          <w:lang w:val="es-MX"/>
        </w:rPr>
        <w:t>La Secretaría de Comunicaciones y Transportes</w:t>
      </w:r>
      <w:r w:rsidR="0095135D">
        <w:rPr>
          <w:rFonts w:ascii="Garamond" w:hAnsi="Garamond" w:cs="Arial"/>
          <w:bCs/>
          <w:noProof/>
          <w:sz w:val="24"/>
          <w:szCs w:val="24"/>
          <w:lang w:val="es-MX"/>
        </w:rPr>
        <w:t xml:space="preserve"> (SCT)</w:t>
      </w:r>
      <w:r w:rsidRPr="00A31FC8">
        <w:rPr>
          <w:rFonts w:ascii="Garamond" w:hAnsi="Garamond" w:cs="Arial"/>
          <w:bCs/>
          <w:noProof/>
          <w:sz w:val="24"/>
          <w:szCs w:val="24"/>
          <w:lang w:val="es-MX"/>
        </w:rPr>
        <w:t xml:space="preserve"> ha llevado a la práctica diversas acciones de modernización administrativa en todos los ámbitos de su actividad, a través de la aplicación de medidas de desregulación, simplificación, desconcentración y descentralización, capacitación de su personal y fortalecimiento de la autonomía de gestión en las paraestatales del propio sector. Asimismo, ha inducido la participación de los sectores social y privado en la construcción de infraestructura y en la explotación de los servicios que se ofrecen.</w:t>
      </w:r>
    </w:p>
    <w:p w14:paraId="39AA9A8B"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077"/>
        <w:jc w:val="both"/>
        <w:textAlignment w:val="auto"/>
        <w:rPr>
          <w:rFonts w:ascii="Garamond" w:hAnsi="Garamond" w:cs="Arial"/>
          <w:bCs/>
          <w:noProof/>
          <w:sz w:val="24"/>
          <w:szCs w:val="24"/>
          <w:lang w:val="es-MX"/>
        </w:rPr>
      </w:pPr>
    </w:p>
    <w:p w14:paraId="60F79A0A"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134"/>
        <w:jc w:val="both"/>
        <w:textAlignment w:val="auto"/>
        <w:rPr>
          <w:rFonts w:ascii="Garamond" w:hAnsi="Garamond" w:cs="Arial"/>
          <w:bCs/>
          <w:sz w:val="24"/>
          <w:szCs w:val="24"/>
          <w:lang w:val="es-ES"/>
        </w:rPr>
      </w:pPr>
      <w:r w:rsidRPr="00A31FC8">
        <w:rPr>
          <w:rFonts w:ascii="Garamond" w:hAnsi="Garamond" w:cs="Arial"/>
          <w:bCs/>
          <w:sz w:val="24"/>
          <w:szCs w:val="24"/>
          <w:lang w:val="es-ES"/>
        </w:rPr>
        <w:t xml:space="preserve">En este contexto, ha sido imprescindible mantener actualizados los instrumentos administrativos que contienen información relevante acerca de sus características actuales de la organización y funcionamiento. </w:t>
      </w:r>
    </w:p>
    <w:p w14:paraId="15DD5FC8"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077"/>
        <w:jc w:val="both"/>
        <w:textAlignment w:val="auto"/>
        <w:rPr>
          <w:rFonts w:ascii="Garamond" w:hAnsi="Garamond" w:cs="Arial"/>
          <w:bCs/>
          <w:noProof/>
          <w:sz w:val="24"/>
          <w:szCs w:val="24"/>
          <w:lang w:val="es-MX"/>
        </w:rPr>
      </w:pPr>
    </w:p>
    <w:p w14:paraId="68B02F94"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077"/>
        <w:jc w:val="both"/>
        <w:textAlignment w:val="auto"/>
        <w:rPr>
          <w:rFonts w:ascii="Garamond" w:hAnsi="Garamond" w:cs="Arial"/>
          <w:bCs/>
          <w:noProof/>
          <w:sz w:val="24"/>
          <w:szCs w:val="24"/>
          <w:lang w:val="es-MX"/>
        </w:rPr>
      </w:pPr>
      <w:r w:rsidRPr="00A31FC8">
        <w:rPr>
          <w:rFonts w:ascii="Garamond" w:hAnsi="Garamond" w:cs="Arial"/>
          <w:bCs/>
          <w:noProof/>
          <w:sz w:val="24"/>
          <w:szCs w:val="24"/>
          <w:lang w:val="es-MX"/>
        </w:rPr>
        <w:t>Para tal propósito y de acuerdo a la facultad que me otorga el Artículo 7 fracción XXIII del Reglamento Interior de la Secretaría de Comunicaciones y Transportes, se expide el presente Manual de Organización el cual por su contenido resulta un instrumento esencial para apoyar el cumplimiento de las atribuciones encomendadas a esa unidad administrativa, por lo que deberá mantenerse actualizado, a fin de que cumpla eficazmente su función informativa y se obtenga el máximo beneficio de este documento de consulta.</w:t>
      </w:r>
    </w:p>
    <w:p w14:paraId="4A1E3C3F"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both"/>
        <w:textAlignment w:val="auto"/>
        <w:rPr>
          <w:rFonts w:ascii="Adobe Caslon" w:hAnsi="Adobe Caslon" w:cs="Arial"/>
          <w:bCs/>
          <w:sz w:val="24"/>
          <w:szCs w:val="24"/>
          <w:lang w:val="es-ES"/>
        </w:rPr>
      </w:pPr>
    </w:p>
    <w:p w14:paraId="04FA23EB"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Cs/>
          <w:sz w:val="24"/>
          <w:szCs w:val="24"/>
          <w:lang w:val="es-ES"/>
        </w:rPr>
      </w:pPr>
    </w:p>
    <w:p w14:paraId="0B40987C"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Cs/>
          <w:sz w:val="24"/>
          <w:szCs w:val="24"/>
          <w:lang w:val="es-ES"/>
        </w:rPr>
      </w:pPr>
    </w:p>
    <w:p w14:paraId="482683AB"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
          <w:bCs/>
          <w:sz w:val="24"/>
          <w:szCs w:val="24"/>
          <w:lang w:val="es-ES"/>
        </w:rPr>
      </w:pPr>
    </w:p>
    <w:p w14:paraId="089620EC"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
          <w:bCs/>
          <w:sz w:val="24"/>
          <w:szCs w:val="24"/>
          <w:lang w:val="es-ES"/>
        </w:rPr>
      </w:pPr>
      <w:r w:rsidRPr="00A31FC8">
        <w:rPr>
          <w:rFonts w:ascii="Adobe Caslon" w:hAnsi="Adobe Caslon" w:cs="Arial"/>
          <w:b/>
          <w:bCs/>
          <w:sz w:val="24"/>
          <w:szCs w:val="24"/>
          <w:lang w:val="es-ES"/>
        </w:rPr>
        <w:t>EL OFICIAL MAYOR DEL RAMO</w:t>
      </w:r>
    </w:p>
    <w:p w14:paraId="0279C37F"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Cs/>
          <w:sz w:val="24"/>
          <w:szCs w:val="24"/>
          <w:lang w:val="es-ES"/>
        </w:rPr>
      </w:pPr>
    </w:p>
    <w:p w14:paraId="144D96BD"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Cs/>
          <w:sz w:val="24"/>
          <w:szCs w:val="24"/>
          <w:lang w:val="es-ES"/>
        </w:rPr>
      </w:pPr>
    </w:p>
    <w:p w14:paraId="7F9C7B98"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Cs/>
          <w:sz w:val="24"/>
          <w:szCs w:val="24"/>
          <w:lang w:val="es-ES"/>
        </w:rPr>
      </w:pPr>
    </w:p>
    <w:p w14:paraId="313E6A22"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Cs/>
          <w:sz w:val="24"/>
          <w:szCs w:val="24"/>
          <w:lang w:val="es-ES"/>
        </w:rPr>
      </w:pPr>
    </w:p>
    <w:p w14:paraId="427A7431"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Cs/>
          <w:sz w:val="24"/>
          <w:szCs w:val="24"/>
          <w:lang w:val="es-ES"/>
        </w:rPr>
      </w:pPr>
    </w:p>
    <w:p w14:paraId="6EC84D78"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center"/>
        <w:textAlignment w:val="auto"/>
        <w:rPr>
          <w:rFonts w:ascii="Adobe Caslon" w:hAnsi="Adobe Caslon" w:cs="Arial"/>
          <w:bCs/>
          <w:sz w:val="24"/>
          <w:szCs w:val="24"/>
          <w:lang w:val="es-ES"/>
        </w:rPr>
      </w:pPr>
      <w:r w:rsidRPr="00A31FC8">
        <w:rPr>
          <w:rFonts w:ascii="Adobe Caslon" w:hAnsi="Adobe Caslon" w:cs="Arial"/>
          <w:bCs/>
          <w:sz w:val="24"/>
          <w:szCs w:val="24"/>
          <w:lang w:val="es-ES"/>
        </w:rPr>
        <w:t>____________________________________________________</w:t>
      </w:r>
    </w:p>
    <w:p w14:paraId="1550F459" w14:textId="77777777" w:rsidR="00A31FC8" w:rsidRPr="00A31FC8" w:rsidRDefault="00A31FC8" w:rsidP="00A31FC8">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134"/>
        <w:jc w:val="center"/>
        <w:textAlignment w:val="auto"/>
        <w:rPr>
          <w:rFonts w:ascii="Adobe Caslon" w:hAnsi="Adobe Caslon" w:cs="Arial"/>
          <w:b/>
          <w:bCs/>
          <w:sz w:val="24"/>
          <w:szCs w:val="24"/>
          <w:lang w:val="es-ES"/>
        </w:rPr>
      </w:pPr>
      <w:r w:rsidRPr="00A31FC8">
        <w:rPr>
          <w:rFonts w:ascii="Adobe Caslon" w:hAnsi="Adobe Caslon" w:cs="Arial"/>
          <w:b/>
          <w:bCs/>
          <w:sz w:val="24"/>
          <w:szCs w:val="24"/>
          <w:lang w:val="es-ES"/>
        </w:rPr>
        <w:t>M. A. P. Rodrigo Ramírez Reyes</w:t>
      </w:r>
    </w:p>
    <w:p w14:paraId="5DBAC8A1" w14:textId="77777777" w:rsidR="00282AE0" w:rsidRPr="00282AE0" w:rsidRDefault="00282AE0" w:rsidP="00282AE0">
      <w:pPr>
        <w:keepNext/>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40" w:after="60" w:line="480" w:lineRule="auto"/>
        <w:jc w:val="both"/>
        <w:textAlignment w:val="auto"/>
        <w:outlineLvl w:val="0"/>
        <w:rPr>
          <w:rFonts w:ascii="Arial Black" w:eastAsia="Batang" w:hAnsi="Arial Black"/>
          <w:color w:val="808080"/>
          <w:spacing w:val="-25"/>
          <w:kern w:val="28"/>
          <w:sz w:val="32"/>
          <w:szCs w:val="32"/>
          <w:lang w:val="es-ES" w:eastAsia="en-US"/>
        </w:rPr>
      </w:pPr>
      <w:r w:rsidRPr="00282AE0">
        <w:rPr>
          <w:rFonts w:ascii="Garamond" w:hAnsi="Garamond"/>
          <w:bCs/>
          <w:sz w:val="38"/>
          <w:szCs w:val="24"/>
          <w:lang w:val="es-MX"/>
        </w:rPr>
        <w:br w:type="page"/>
      </w:r>
      <w:bookmarkStart w:id="3" w:name="_Toc314042428"/>
      <w:bookmarkStart w:id="4" w:name="_Toc372720842"/>
      <w:bookmarkStart w:id="5" w:name="_Toc372721100"/>
      <w:bookmarkStart w:id="6" w:name="_Toc125391738"/>
      <w:r w:rsidRPr="00282AE0">
        <w:rPr>
          <w:rFonts w:ascii="Arial Black" w:eastAsia="Batang" w:hAnsi="Arial Black"/>
          <w:color w:val="808080"/>
          <w:spacing w:val="-25"/>
          <w:kern w:val="28"/>
          <w:sz w:val="32"/>
          <w:szCs w:val="32"/>
          <w:lang w:val="es-ES" w:eastAsia="en-US"/>
        </w:rPr>
        <w:lastRenderedPageBreak/>
        <w:t>1.  MARCO JURÍDICO</w:t>
      </w:r>
      <w:bookmarkEnd w:id="3"/>
      <w:bookmarkEnd w:id="4"/>
      <w:bookmarkEnd w:id="5"/>
      <w:bookmarkEnd w:id="6"/>
    </w:p>
    <w:p w14:paraId="61AFC192"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Constitución Política de los Estados Unidos Mexicanos</w:t>
      </w:r>
    </w:p>
    <w:p w14:paraId="2EA1EC43"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w:t>
      </w:r>
      <w:r w:rsidR="0031355F">
        <w:rPr>
          <w:rFonts w:ascii="Garamond" w:hAnsi="Garamond" w:cs="Arial"/>
          <w:bCs/>
          <w:sz w:val="24"/>
          <w:szCs w:val="24"/>
          <w:lang w:val="es-ES"/>
        </w:rPr>
        <w:t>.O.F. 05/02/1917 y sus reformas</w:t>
      </w:r>
    </w:p>
    <w:p w14:paraId="14F1813D" w14:textId="77777777" w:rsidR="00282AE0" w:rsidRPr="00282AE0" w:rsidRDefault="00282AE0" w:rsidP="00282AE0">
      <w:pPr>
        <w:tabs>
          <w:tab w:val="left" w:pos="1701"/>
          <w:tab w:val="left" w:pos="2880"/>
          <w:tab w:val="left" w:pos="3600"/>
          <w:tab w:val="left" w:pos="4132"/>
        </w:tabs>
        <w:overflowPunct/>
        <w:ind w:left="360"/>
        <w:jc w:val="both"/>
        <w:textAlignment w:val="auto"/>
        <w:rPr>
          <w:rFonts w:ascii="Garamond" w:hAnsi="Garamond" w:cs="Arial"/>
          <w:bCs/>
          <w:sz w:val="24"/>
          <w:szCs w:val="24"/>
          <w:lang w:val="es-ES"/>
        </w:rPr>
      </w:pPr>
    </w:p>
    <w:p w14:paraId="0FF7ABCC" w14:textId="297AEB0D" w:rsidR="0031355F"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Código F</w:t>
      </w:r>
      <w:r w:rsidR="0031355F">
        <w:rPr>
          <w:rFonts w:ascii="Garamond" w:hAnsi="Garamond" w:cs="Arial"/>
          <w:bCs/>
          <w:sz w:val="24"/>
          <w:szCs w:val="24"/>
          <w:lang w:val="es-ES"/>
        </w:rPr>
        <w:t>iscal de la Federación</w:t>
      </w:r>
    </w:p>
    <w:p w14:paraId="2B867226"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31/12/1981 y sus reformas</w:t>
      </w:r>
    </w:p>
    <w:p w14:paraId="5FD5E8C1" w14:textId="77777777" w:rsidR="00282AE0" w:rsidRPr="0031355F" w:rsidRDefault="00282AE0" w:rsidP="0031355F">
      <w:pPr>
        <w:tabs>
          <w:tab w:val="left" w:pos="1701"/>
          <w:tab w:val="left" w:pos="2880"/>
          <w:tab w:val="left" w:pos="3600"/>
          <w:tab w:val="left" w:pos="4132"/>
        </w:tabs>
        <w:overflowPunct/>
        <w:ind w:left="360"/>
        <w:jc w:val="both"/>
        <w:textAlignment w:val="auto"/>
        <w:rPr>
          <w:rFonts w:ascii="Garamond" w:hAnsi="Garamond" w:cs="Arial"/>
          <w:bCs/>
          <w:sz w:val="24"/>
          <w:szCs w:val="24"/>
          <w:lang w:val="es-ES"/>
        </w:rPr>
      </w:pPr>
    </w:p>
    <w:p w14:paraId="2C4F22DC" w14:textId="77777777" w:rsid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
          <w:bCs/>
          <w:sz w:val="24"/>
          <w:szCs w:val="24"/>
          <w:lang w:val="es-ES"/>
        </w:rPr>
      </w:pPr>
      <w:r w:rsidRPr="00282AE0">
        <w:rPr>
          <w:rFonts w:ascii="Garamond" w:hAnsi="Garamond" w:cs="Arial"/>
          <w:b/>
          <w:bCs/>
          <w:sz w:val="24"/>
          <w:szCs w:val="24"/>
          <w:lang w:val="es-ES"/>
        </w:rPr>
        <w:t>Leyes</w:t>
      </w:r>
    </w:p>
    <w:p w14:paraId="72F9173A" w14:textId="77777777" w:rsidR="009505D7" w:rsidRPr="0031355F" w:rsidRDefault="009505D7" w:rsidP="0031355F">
      <w:pPr>
        <w:tabs>
          <w:tab w:val="left" w:pos="1701"/>
          <w:tab w:val="left" w:pos="2880"/>
          <w:tab w:val="left" w:pos="3600"/>
          <w:tab w:val="left" w:pos="4132"/>
        </w:tabs>
        <w:overflowPunct/>
        <w:ind w:left="360"/>
        <w:jc w:val="both"/>
        <w:textAlignment w:val="auto"/>
        <w:rPr>
          <w:rFonts w:ascii="Garamond" w:hAnsi="Garamond" w:cs="Arial"/>
          <w:bCs/>
          <w:sz w:val="24"/>
          <w:szCs w:val="24"/>
          <w:lang w:val="es-ES"/>
        </w:rPr>
      </w:pPr>
    </w:p>
    <w:p w14:paraId="58FD0CF2"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Ley Federal de los Trabajadores al Servicio del Estado, </w:t>
      </w:r>
      <w:r w:rsidR="008D019F">
        <w:rPr>
          <w:rFonts w:ascii="Garamond" w:hAnsi="Garamond" w:cs="Arial"/>
          <w:bCs/>
          <w:sz w:val="24"/>
          <w:szCs w:val="24"/>
          <w:lang w:val="es-ES"/>
        </w:rPr>
        <w:t>(</w:t>
      </w:r>
      <w:r w:rsidRPr="00282AE0">
        <w:rPr>
          <w:rFonts w:ascii="Garamond" w:hAnsi="Garamond" w:cs="Arial"/>
          <w:bCs/>
          <w:sz w:val="24"/>
          <w:szCs w:val="24"/>
          <w:lang w:val="es-ES"/>
        </w:rPr>
        <w:t>Reglamentaria del Apartado B) del Artículo 123 Constitucional</w:t>
      </w:r>
    </w:p>
    <w:p w14:paraId="7EE689EF"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28/12/1963 y sus reformas</w:t>
      </w:r>
    </w:p>
    <w:p w14:paraId="6D4696D9" w14:textId="77777777" w:rsidR="00282AE0" w:rsidRPr="00282AE0" w:rsidRDefault="00282AE0" w:rsidP="0031355F">
      <w:pPr>
        <w:overflowPunct/>
        <w:ind w:left="360"/>
        <w:jc w:val="both"/>
        <w:textAlignment w:val="auto"/>
        <w:rPr>
          <w:rFonts w:ascii="Garamond" w:hAnsi="Garamond" w:cs="Arial"/>
          <w:bCs/>
          <w:sz w:val="24"/>
          <w:szCs w:val="24"/>
          <w:lang w:val="es-ES"/>
        </w:rPr>
      </w:pPr>
    </w:p>
    <w:p w14:paraId="4815FAF1"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de Premios, Estímulos y Recompensas Civiles</w:t>
      </w:r>
    </w:p>
    <w:p w14:paraId="0E48CFFD"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31/12/1975 y sus reformas</w:t>
      </w:r>
    </w:p>
    <w:p w14:paraId="1A5FC79F" w14:textId="77777777" w:rsidR="00282AE0" w:rsidRPr="00282AE0" w:rsidRDefault="00282AE0" w:rsidP="0031355F">
      <w:pPr>
        <w:overflowPunct/>
        <w:ind w:left="360"/>
        <w:jc w:val="both"/>
        <w:textAlignment w:val="auto"/>
        <w:rPr>
          <w:rFonts w:ascii="Garamond" w:hAnsi="Garamond" w:cs="Arial"/>
          <w:bCs/>
          <w:sz w:val="24"/>
          <w:szCs w:val="24"/>
          <w:lang w:val="es-ES"/>
        </w:rPr>
      </w:pPr>
    </w:p>
    <w:p w14:paraId="6779E6C4"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Orgánica de la Administración Pública Federal</w:t>
      </w:r>
    </w:p>
    <w:p w14:paraId="4A96DC65"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29/12/1976 y sus reformas</w:t>
      </w:r>
    </w:p>
    <w:p w14:paraId="1891FDD0" w14:textId="77777777" w:rsidR="009505D7" w:rsidRDefault="009505D7" w:rsidP="0031355F">
      <w:pPr>
        <w:overflowPunct/>
        <w:ind w:left="360"/>
        <w:jc w:val="both"/>
        <w:textAlignment w:val="auto"/>
        <w:rPr>
          <w:rFonts w:ascii="Garamond" w:hAnsi="Garamond" w:cs="Arial"/>
          <w:bCs/>
          <w:sz w:val="24"/>
          <w:szCs w:val="24"/>
          <w:lang w:val="es-ES"/>
        </w:rPr>
      </w:pPr>
    </w:p>
    <w:p w14:paraId="33C2D65A" w14:textId="77777777" w:rsidR="0031355F" w:rsidRPr="00C01D4A" w:rsidRDefault="0031355F" w:rsidP="0031355F">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Ley General de Acceso a la Información Pública</w:t>
      </w:r>
    </w:p>
    <w:p w14:paraId="54A6009A" w14:textId="17FE36EA" w:rsidR="0031355F" w:rsidRPr="00C01D4A" w:rsidRDefault="0031355F" w:rsidP="0031355F">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DOF:</w:t>
      </w:r>
      <w:r w:rsidR="00C01D4A" w:rsidRPr="00C01D4A">
        <w:rPr>
          <w:rFonts w:ascii="Garamond" w:hAnsi="Garamond" w:cs="Arial"/>
          <w:bCs/>
          <w:sz w:val="24"/>
          <w:szCs w:val="24"/>
          <w:lang w:val="es-ES"/>
        </w:rPr>
        <w:t xml:space="preserve"> 04/05/2015</w:t>
      </w:r>
    </w:p>
    <w:p w14:paraId="7F71FFD7" w14:textId="77777777" w:rsidR="0031355F" w:rsidRDefault="0031355F" w:rsidP="0031355F">
      <w:pPr>
        <w:overflowPunct/>
        <w:ind w:left="360"/>
        <w:jc w:val="both"/>
        <w:textAlignment w:val="auto"/>
        <w:rPr>
          <w:rFonts w:ascii="Garamond" w:hAnsi="Garamond" w:cs="Arial"/>
          <w:bCs/>
          <w:sz w:val="24"/>
          <w:szCs w:val="24"/>
          <w:lang w:val="es-ES"/>
        </w:rPr>
      </w:pPr>
    </w:p>
    <w:p w14:paraId="5370CA86" w14:textId="77777777" w:rsidR="0031355F" w:rsidRDefault="0031355F" w:rsidP="0031355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General de Bienes Nacionales</w:t>
      </w:r>
    </w:p>
    <w:p w14:paraId="2916546B" w14:textId="77777777" w:rsidR="0031355F" w:rsidRDefault="0031355F" w:rsidP="0031355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20/05/2004 y sus reformas</w:t>
      </w:r>
    </w:p>
    <w:p w14:paraId="58B14943" w14:textId="77777777" w:rsidR="0031355F" w:rsidRDefault="0031355F" w:rsidP="0031355F">
      <w:pPr>
        <w:overflowPunct/>
        <w:ind w:left="360"/>
        <w:jc w:val="both"/>
        <w:textAlignment w:val="auto"/>
        <w:rPr>
          <w:rFonts w:ascii="Garamond" w:hAnsi="Garamond" w:cs="Arial"/>
          <w:bCs/>
          <w:sz w:val="24"/>
          <w:szCs w:val="24"/>
          <w:lang w:val="es-ES"/>
        </w:rPr>
      </w:pPr>
    </w:p>
    <w:p w14:paraId="2454789E" w14:textId="77777777" w:rsidR="0031355F" w:rsidRDefault="0031355F" w:rsidP="0031355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Genera</w:t>
      </w:r>
      <w:r>
        <w:rPr>
          <w:rFonts w:ascii="Garamond" w:hAnsi="Garamond" w:cs="Arial"/>
          <w:bCs/>
          <w:sz w:val="24"/>
          <w:szCs w:val="24"/>
          <w:lang w:val="es-ES"/>
        </w:rPr>
        <w:t>l de Contabilidad Gubernamental</w:t>
      </w:r>
    </w:p>
    <w:p w14:paraId="57A400BE" w14:textId="77777777" w:rsidR="0031355F" w:rsidRPr="00282AE0" w:rsidRDefault="0031355F" w:rsidP="0031355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31/12/2008 y sus reformas</w:t>
      </w:r>
    </w:p>
    <w:p w14:paraId="49BD4D78" w14:textId="77777777" w:rsidR="0031355F" w:rsidRDefault="0031355F" w:rsidP="0031355F">
      <w:pPr>
        <w:overflowPunct/>
        <w:ind w:left="360"/>
        <w:jc w:val="both"/>
        <w:textAlignment w:val="auto"/>
        <w:rPr>
          <w:rFonts w:ascii="Garamond" w:hAnsi="Garamond" w:cs="Arial"/>
          <w:bCs/>
          <w:sz w:val="24"/>
          <w:szCs w:val="24"/>
          <w:lang w:val="es-ES"/>
        </w:rPr>
      </w:pPr>
    </w:p>
    <w:p w14:paraId="7E51C344"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General de Deuda Pública</w:t>
      </w:r>
    </w:p>
    <w:p w14:paraId="21BCFD45" w14:textId="77777777" w:rsidR="00282AE0" w:rsidRPr="00282AE0" w:rsidRDefault="00282AE0"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31/12/1976 y sus reformas</w:t>
      </w:r>
    </w:p>
    <w:p w14:paraId="6A4CF364" w14:textId="77777777" w:rsidR="00282AE0" w:rsidRDefault="00282AE0" w:rsidP="0031355F">
      <w:pPr>
        <w:overflowPunct/>
        <w:ind w:left="360"/>
        <w:jc w:val="both"/>
        <w:textAlignment w:val="auto"/>
        <w:rPr>
          <w:rFonts w:ascii="Garamond" w:hAnsi="Garamond" w:cs="Arial"/>
          <w:bCs/>
          <w:sz w:val="24"/>
          <w:szCs w:val="24"/>
          <w:lang w:val="es-ES"/>
        </w:rPr>
      </w:pPr>
    </w:p>
    <w:p w14:paraId="25222D6E" w14:textId="77777777" w:rsidR="0031355F" w:rsidRPr="00C01D4A" w:rsidRDefault="0031355F" w:rsidP="0031355F">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Ley General de Mejora Regulatoria</w:t>
      </w:r>
    </w:p>
    <w:p w14:paraId="2B35903B" w14:textId="5B51670D" w:rsidR="0031355F" w:rsidRPr="00C01D4A" w:rsidRDefault="0031355F" w:rsidP="0031355F">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 xml:space="preserve">DOF: </w:t>
      </w:r>
      <w:r w:rsidR="00C01D4A" w:rsidRPr="00C01D4A">
        <w:rPr>
          <w:rFonts w:ascii="Garamond" w:hAnsi="Garamond" w:cs="Arial"/>
          <w:bCs/>
          <w:sz w:val="24"/>
          <w:szCs w:val="24"/>
          <w:lang w:val="es-ES"/>
        </w:rPr>
        <w:t>18/05/2018</w:t>
      </w:r>
    </w:p>
    <w:p w14:paraId="40EAF4E9" w14:textId="77777777" w:rsidR="0031355F" w:rsidRDefault="0031355F" w:rsidP="0031355F">
      <w:pPr>
        <w:overflowPunct/>
        <w:ind w:left="360"/>
        <w:jc w:val="both"/>
        <w:textAlignment w:val="auto"/>
        <w:rPr>
          <w:rFonts w:ascii="Garamond" w:hAnsi="Garamond" w:cs="Arial"/>
          <w:bCs/>
          <w:sz w:val="24"/>
          <w:szCs w:val="24"/>
          <w:lang w:val="es-ES"/>
        </w:rPr>
      </w:pPr>
    </w:p>
    <w:p w14:paraId="10C26172" w14:textId="77777777" w:rsidR="0031355F" w:rsidRDefault="0031355F" w:rsidP="0031355F">
      <w:pPr>
        <w:tabs>
          <w:tab w:val="left" w:pos="1701"/>
          <w:tab w:val="left" w:pos="2880"/>
          <w:tab w:val="left" w:pos="3600"/>
          <w:tab w:val="left" w:pos="4320"/>
          <w:tab w:val="left" w:pos="5040"/>
          <w:tab w:val="decimal" w:pos="5760"/>
          <w:tab w:val="decimal" w:pos="6480"/>
          <w:tab w:val="left" w:pos="7200"/>
          <w:tab w:val="left" w:pos="7920"/>
          <w:tab w:val="left" w:pos="8640"/>
        </w:tabs>
        <w:overflowPunct/>
        <w:ind w:firstLine="360"/>
        <w:jc w:val="both"/>
        <w:textAlignment w:val="auto"/>
        <w:rPr>
          <w:rFonts w:ascii="Garamond" w:hAnsi="Garamond" w:cs="Arial"/>
          <w:bCs/>
          <w:sz w:val="24"/>
          <w:szCs w:val="24"/>
          <w:lang w:val="es-ES"/>
        </w:rPr>
      </w:pPr>
      <w:r w:rsidRPr="00282AE0">
        <w:rPr>
          <w:rFonts w:ascii="Garamond" w:hAnsi="Garamond" w:cs="Arial"/>
          <w:bCs/>
          <w:sz w:val="24"/>
          <w:szCs w:val="24"/>
          <w:lang w:val="es-ES"/>
        </w:rPr>
        <w:t>Ley General de Protección Civil</w:t>
      </w:r>
    </w:p>
    <w:p w14:paraId="0C20FAE1" w14:textId="77777777" w:rsidR="0031355F" w:rsidRPr="00282AE0" w:rsidRDefault="0031355F" w:rsidP="0031355F">
      <w:pPr>
        <w:tabs>
          <w:tab w:val="left" w:pos="1701"/>
          <w:tab w:val="left" w:pos="2880"/>
          <w:tab w:val="left" w:pos="3600"/>
          <w:tab w:val="left" w:pos="4320"/>
          <w:tab w:val="left" w:pos="5040"/>
          <w:tab w:val="decimal" w:pos="5760"/>
          <w:tab w:val="decimal" w:pos="6480"/>
          <w:tab w:val="left" w:pos="7200"/>
          <w:tab w:val="left" w:pos="7920"/>
          <w:tab w:val="left" w:pos="8640"/>
        </w:tabs>
        <w:overflowPunct/>
        <w:ind w:firstLine="360"/>
        <w:jc w:val="both"/>
        <w:textAlignment w:val="auto"/>
        <w:rPr>
          <w:rFonts w:ascii="Garamond" w:hAnsi="Garamond" w:cs="Arial"/>
          <w:b/>
          <w:bCs/>
          <w:sz w:val="24"/>
          <w:szCs w:val="24"/>
          <w:lang w:val="es-ES"/>
        </w:rPr>
      </w:pPr>
      <w:r w:rsidRPr="00282AE0">
        <w:rPr>
          <w:rFonts w:ascii="Garamond" w:hAnsi="Garamond" w:cs="Arial"/>
          <w:bCs/>
          <w:sz w:val="24"/>
          <w:szCs w:val="24"/>
          <w:lang w:val="es-ES"/>
        </w:rPr>
        <w:t xml:space="preserve">D.O.F. 6 </w:t>
      </w:r>
      <w:r>
        <w:rPr>
          <w:rFonts w:ascii="Garamond" w:hAnsi="Garamond" w:cs="Arial"/>
          <w:bCs/>
          <w:sz w:val="24"/>
          <w:szCs w:val="24"/>
          <w:lang w:val="es-ES"/>
        </w:rPr>
        <w:t>/06/</w:t>
      </w:r>
      <w:r w:rsidRPr="00282AE0">
        <w:rPr>
          <w:rFonts w:ascii="Garamond" w:hAnsi="Garamond" w:cs="Arial"/>
          <w:bCs/>
          <w:sz w:val="24"/>
          <w:szCs w:val="24"/>
          <w:lang w:val="es-ES"/>
        </w:rPr>
        <w:t xml:space="preserve"> 2012</w:t>
      </w:r>
    </w:p>
    <w:p w14:paraId="68454082" w14:textId="77777777" w:rsidR="0031355F" w:rsidRDefault="0031355F" w:rsidP="0031355F">
      <w:pPr>
        <w:overflowPunct/>
        <w:ind w:left="360"/>
        <w:jc w:val="both"/>
        <w:textAlignment w:val="auto"/>
        <w:rPr>
          <w:rFonts w:ascii="Garamond" w:hAnsi="Garamond" w:cs="Arial"/>
          <w:bCs/>
          <w:sz w:val="24"/>
          <w:szCs w:val="24"/>
          <w:lang w:val="es-ES"/>
        </w:rPr>
      </w:pPr>
    </w:p>
    <w:p w14:paraId="43C8B2F6" w14:textId="77777777" w:rsidR="0031355F" w:rsidRPr="00C01D4A" w:rsidRDefault="0031355F" w:rsidP="0031355F">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Ley General de Responsabilidad Administrativas</w:t>
      </w:r>
    </w:p>
    <w:p w14:paraId="05866B40" w14:textId="15D00145" w:rsidR="0031355F" w:rsidRPr="00C01D4A" w:rsidRDefault="0031355F" w:rsidP="0031355F">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DOF:</w:t>
      </w:r>
      <w:r w:rsidR="00C01D4A" w:rsidRPr="00C01D4A">
        <w:t xml:space="preserve"> </w:t>
      </w:r>
      <w:r w:rsidR="00C01D4A" w:rsidRPr="00C01D4A">
        <w:rPr>
          <w:rFonts w:ascii="Garamond" w:hAnsi="Garamond" w:cs="Arial"/>
          <w:bCs/>
          <w:sz w:val="24"/>
          <w:szCs w:val="24"/>
          <w:lang w:val="es-ES"/>
        </w:rPr>
        <w:t>18/07/2016</w:t>
      </w:r>
    </w:p>
    <w:p w14:paraId="10CD2E99" w14:textId="77777777" w:rsidR="0031355F" w:rsidRDefault="0031355F" w:rsidP="0031355F">
      <w:pPr>
        <w:overflowPunct/>
        <w:ind w:left="360"/>
        <w:jc w:val="both"/>
        <w:textAlignment w:val="auto"/>
        <w:rPr>
          <w:rFonts w:ascii="Garamond" w:hAnsi="Garamond" w:cs="Arial"/>
          <w:bCs/>
          <w:sz w:val="24"/>
          <w:szCs w:val="24"/>
          <w:lang w:val="es-ES"/>
        </w:rPr>
      </w:pPr>
    </w:p>
    <w:p w14:paraId="2A816DD6" w14:textId="77777777" w:rsidR="009505D7" w:rsidRDefault="009505D7"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Federal de Derechos</w:t>
      </w:r>
    </w:p>
    <w:p w14:paraId="425F84CE" w14:textId="77777777" w:rsidR="009505D7" w:rsidRDefault="009505D7"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31/12/1981 y sus reformas</w:t>
      </w:r>
    </w:p>
    <w:p w14:paraId="6576B969" w14:textId="77777777" w:rsidR="009505D7" w:rsidRPr="00282AE0" w:rsidRDefault="009505D7" w:rsidP="0031355F">
      <w:pPr>
        <w:overflowPunct/>
        <w:ind w:left="360"/>
        <w:jc w:val="both"/>
        <w:textAlignment w:val="auto"/>
        <w:rPr>
          <w:rFonts w:ascii="Garamond" w:hAnsi="Garamond" w:cs="Arial"/>
          <w:bCs/>
          <w:sz w:val="24"/>
          <w:szCs w:val="24"/>
          <w:lang w:val="es-ES"/>
        </w:rPr>
      </w:pPr>
    </w:p>
    <w:p w14:paraId="16B3E489" w14:textId="77777777" w:rsidR="009505D7" w:rsidRDefault="009505D7"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Federal de Entidades Paraestatales</w:t>
      </w:r>
    </w:p>
    <w:p w14:paraId="0E532B1F" w14:textId="77777777" w:rsidR="009505D7" w:rsidRDefault="009505D7"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14/05/1986 y sus reformas</w:t>
      </w:r>
    </w:p>
    <w:p w14:paraId="27AA0573" w14:textId="77777777" w:rsidR="009505D7" w:rsidRDefault="009505D7" w:rsidP="0031355F">
      <w:pPr>
        <w:overflowPunct/>
        <w:ind w:left="360"/>
        <w:jc w:val="both"/>
        <w:textAlignment w:val="auto"/>
        <w:rPr>
          <w:rFonts w:ascii="Garamond" w:hAnsi="Garamond" w:cs="Arial"/>
          <w:bCs/>
          <w:sz w:val="24"/>
          <w:szCs w:val="24"/>
          <w:lang w:val="es-ES"/>
        </w:rPr>
      </w:pPr>
    </w:p>
    <w:p w14:paraId="409FE7AA" w14:textId="77777777" w:rsidR="009505D7" w:rsidRDefault="009505D7"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Federal de Procedimiento Administrativo</w:t>
      </w:r>
    </w:p>
    <w:p w14:paraId="51874B42" w14:textId="77777777" w:rsidR="009505D7" w:rsidRDefault="009505D7"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04/08/1994 y sus reformas</w:t>
      </w:r>
    </w:p>
    <w:p w14:paraId="4E5F0F66" w14:textId="77777777" w:rsidR="009505D7" w:rsidRDefault="009505D7" w:rsidP="0031355F">
      <w:pPr>
        <w:overflowPunct/>
        <w:ind w:left="360"/>
        <w:jc w:val="both"/>
        <w:textAlignment w:val="auto"/>
        <w:rPr>
          <w:rFonts w:ascii="Garamond" w:hAnsi="Garamond" w:cs="Arial"/>
          <w:bCs/>
          <w:sz w:val="24"/>
          <w:szCs w:val="24"/>
          <w:lang w:val="es-ES"/>
        </w:rPr>
      </w:pPr>
    </w:p>
    <w:p w14:paraId="2FDE8F87" w14:textId="77777777" w:rsidR="009505D7" w:rsidRDefault="009505D7"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Federal de Responsabilidades Administrativas de los Servidores Públicos</w:t>
      </w:r>
    </w:p>
    <w:p w14:paraId="0834EEDC" w14:textId="77777777" w:rsidR="009505D7" w:rsidRDefault="009505D7"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13/03/2002 y sus reformas</w:t>
      </w:r>
    </w:p>
    <w:p w14:paraId="71BC25F7" w14:textId="77777777" w:rsidR="009505D7" w:rsidRPr="00282AE0" w:rsidRDefault="009505D7" w:rsidP="00E41E42">
      <w:pPr>
        <w:overflowPunct/>
        <w:ind w:left="360"/>
        <w:jc w:val="both"/>
        <w:textAlignment w:val="auto"/>
        <w:rPr>
          <w:rFonts w:ascii="Garamond" w:hAnsi="Garamond" w:cs="Arial"/>
          <w:bCs/>
          <w:sz w:val="24"/>
          <w:szCs w:val="24"/>
          <w:lang w:val="es-ES"/>
        </w:rPr>
      </w:pPr>
    </w:p>
    <w:p w14:paraId="5A096FD6" w14:textId="77777777" w:rsidR="009505D7" w:rsidRPr="00E41E42" w:rsidRDefault="009505D7" w:rsidP="00E41E42">
      <w:pPr>
        <w:overflowPunct/>
        <w:ind w:left="360"/>
        <w:jc w:val="both"/>
        <w:textAlignment w:val="auto"/>
        <w:rPr>
          <w:rFonts w:ascii="Garamond" w:hAnsi="Garamond" w:cs="Arial"/>
          <w:bCs/>
          <w:sz w:val="24"/>
          <w:szCs w:val="24"/>
          <w:lang w:val="es-ES"/>
        </w:rPr>
      </w:pPr>
      <w:r w:rsidRPr="00E41E42">
        <w:rPr>
          <w:rFonts w:ascii="Garamond" w:hAnsi="Garamond" w:cs="Arial"/>
          <w:bCs/>
          <w:sz w:val="24"/>
          <w:szCs w:val="24"/>
          <w:lang w:val="es-ES"/>
        </w:rPr>
        <w:t>Ley Federal de Transparencia y Acceso a la Información Pública Gubernamental</w:t>
      </w:r>
    </w:p>
    <w:p w14:paraId="37144F5E" w14:textId="77777777" w:rsidR="009505D7" w:rsidRPr="00E41E42" w:rsidRDefault="009505D7" w:rsidP="00E41E42">
      <w:pPr>
        <w:overflowPunct/>
        <w:ind w:left="360"/>
        <w:jc w:val="both"/>
        <w:textAlignment w:val="auto"/>
        <w:rPr>
          <w:rFonts w:ascii="Garamond" w:hAnsi="Garamond" w:cs="Arial"/>
          <w:bCs/>
          <w:sz w:val="24"/>
          <w:szCs w:val="24"/>
          <w:lang w:val="es-ES"/>
        </w:rPr>
      </w:pPr>
      <w:r w:rsidRPr="00E41E42">
        <w:rPr>
          <w:rFonts w:ascii="Garamond" w:hAnsi="Garamond" w:cs="Arial"/>
          <w:bCs/>
          <w:sz w:val="24"/>
          <w:szCs w:val="24"/>
          <w:lang w:val="es-ES"/>
        </w:rPr>
        <w:t>D.O.F. 11/06/2002 y sus reformas</w:t>
      </w:r>
    </w:p>
    <w:p w14:paraId="21358ED5" w14:textId="77777777" w:rsidR="0031355F" w:rsidRDefault="0031355F" w:rsidP="00E41E42">
      <w:pPr>
        <w:overflowPunct/>
        <w:ind w:left="360"/>
        <w:jc w:val="both"/>
        <w:textAlignment w:val="auto"/>
        <w:rPr>
          <w:rFonts w:ascii="Garamond" w:hAnsi="Garamond" w:cs="Arial"/>
          <w:bCs/>
          <w:sz w:val="24"/>
          <w:szCs w:val="24"/>
          <w:lang w:val="es-ES"/>
        </w:rPr>
      </w:pPr>
    </w:p>
    <w:p w14:paraId="1EB5585F" w14:textId="77777777" w:rsidR="009505D7" w:rsidRDefault="009505D7"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Federal de Responsabilidad Patrimonial del Estado</w:t>
      </w:r>
    </w:p>
    <w:p w14:paraId="2E0C09EE" w14:textId="77777777" w:rsidR="009505D7" w:rsidRDefault="009505D7"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31/12/2004 y sus reformas</w:t>
      </w:r>
    </w:p>
    <w:p w14:paraId="1EE5CC00" w14:textId="77777777" w:rsidR="009505D7" w:rsidRPr="00282AE0" w:rsidRDefault="009505D7" w:rsidP="00E41E42">
      <w:pPr>
        <w:overflowPunct/>
        <w:ind w:left="360"/>
        <w:jc w:val="both"/>
        <w:textAlignment w:val="auto"/>
        <w:rPr>
          <w:rFonts w:ascii="Garamond" w:hAnsi="Garamond" w:cs="Arial"/>
          <w:bCs/>
          <w:sz w:val="24"/>
          <w:szCs w:val="24"/>
          <w:lang w:val="es-ES"/>
        </w:rPr>
      </w:pPr>
    </w:p>
    <w:p w14:paraId="70CFDBFC" w14:textId="77777777" w:rsidR="00FF51C7" w:rsidRDefault="00282AE0"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Federal de Presupuesto y Responsabilidad Hacendaria</w:t>
      </w:r>
    </w:p>
    <w:p w14:paraId="71375764" w14:textId="77777777" w:rsidR="00282AE0" w:rsidRDefault="00282AE0"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30/03/2006 y sus reformas</w:t>
      </w:r>
    </w:p>
    <w:p w14:paraId="7320997A" w14:textId="77777777" w:rsidR="00FF51C7" w:rsidRDefault="00FF51C7" w:rsidP="00E41E42">
      <w:pPr>
        <w:overflowPunct/>
        <w:ind w:left="360"/>
        <w:jc w:val="both"/>
        <w:textAlignment w:val="auto"/>
        <w:rPr>
          <w:rFonts w:ascii="Garamond" w:hAnsi="Garamond" w:cs="Arial"/>
          <w:bCs/>
          <w:sz w:val="24"/>
          <w:szCs w:val="24"/>
          <w:lang w:val="es-ES"/>
        </w:rPr>
      </w:pPr>
    </w:p>
    <w:p w14:paraId="44ACCACA" w14:textId="77777777" w:rsidR="0031355F" w:rsidRDefault="0031355F"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de Adquisiciones, Arrendamientos y Servicios del Sector Público</w:t>
      </w:r>
    </w:p>
    <w:p w14:paraId="33EC8FC2" w14:textId="77777777" w:rsidR="0031355F" w:rsidRPr="00E41E42" w:rsidRDefault="0031355F" w:rsidP="00E41E42">
      <w:pPr>
        <w:overflowPunct/>
        <w:ind w:left="360"/>
        <w:jc w:val="both"/>
        <w:textAlignment w:val="auto"/>
        <w:rPr>
          <w:rFonts w:ascii="Garamond" w:hAnsi="Garamond" w:cs="Arial"/>
          <w:bCs/>
          <w:sz w:val="24"/>
          <w:szCs w:val="24"/>
          <w:lang w:val="es-ES"/>
        </w:rPr>
      </w:pPr>
      <w:r w:rsidRPr="00E41E42">
        <w:rPr>
          <w:rFonts w:ascii="Garamond" w:hAnsi="Garamond" w:cs="Arial"/>
          <w:bCs/>
          <w:sz w:val="24"/>
          <w:szCs w:val="24"/>
          <w:lang w:val="es-ES"/>
        </w:rPr>
        <w:t>D.O.F. 04/01/2000 y sus reformas</w:t>
      </w:r>
    </w:p>
    <w:p w14:paraId="1553E04B" w14:textId="77777777" w:rsidR="0031355F" w:rsidRDefault="0031355F" w:rsidP="00E41E42">
      <w:pPr>
        <w:overflowPunct/>
        <w:ind w:left="360"/>
        <w:jc w:val="both"/>
        <w:textAlignment w:val="auto"/>
        <w:rPr>
          <w:rFonts w:ascii="Garamond" w:hAnsi="Garamond" w:cs="Arial"/>
          <w:bCs/>
          <w:sz w:val="24"/>
          <w:szCs w:val="24"/>
          <w:lang w:val="es-ES"/>
        </w:rPr>
      </w:pPr>
    </w:p>
    <w:p w14:paraId="4DD0566A" w14:textId="77777777" w:rsidR="0031355F" w:rsidRDefault="0031355F"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de Coordinación Fiscal</w:t>
      </w:r>
    </w:p>
    <w:p w14:paraId="4C90110D" w14:textId="77777777" w:rsidR="0031355F" w:rsidRDefault="0031355F"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27/12/1978 y sus reformas</w:t>
      </w:r>
    </w:p>
    <w:p w14:paraId="4DEAF2D1" w14:textId="77777777" w:rsidR="0031355F" w:rsidRDefault="0031355F" w:rsidP="00E41E42">
      <w:pPr>
        <w:overflowPunct/>
        <w:ind w:left="360"/>
        <w:jc w:val="both"/>
        <w:textAlignment w:val="auto"/>
        <w:rPr>
          <w:rFonts w:ascii="Garamond" w:hAnsi="Garamond" w:cs="Arial"/>
          <w:bCs/>
          <w:sz w:val="24"/>
          <w:szCs w:val="24"/>
          <w:lang w:val="es-ES"/>
        </w:rPr>
      </w:pPr>
    </w:p>
    <w:p w14:paraId="497226A0" w14:textId="77777777" w:rsidR="0031355F" w:rsidRDefault="0031355F"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de Fiscalización y Rendición de Cuentas de la Federación</w:t>
      </w:r>
    </w:p>
    <w:p w14:paraId="3B4094C7" w14:textId="77777777" w:rsidR="0031355F" w:rsidRPr="00282AE0" w:rsidRDefault="0031355F"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29</w:t>
      </w:r>
      <w:r>
        <w:rPr>
          <w:rFonts w:ascii="Garamond" w:hAnsi="Garamond" w:cs="Arial"/>
          <w:bCs/>
          <w:sz w:val="24"/>
          <w:szCs w:val="24"/>
          <w:lang w:val="es-ES"/>
        </w:rPr>
        <w:t>/</w:t>
      </w:r>
      <w:r w:rsidRPr="00282AE0">
        <w:rPr>
          <w:rFonts w:ascii="Garamond" w:hAnsi="Garamond" w:cs="Arial"/>
          <w:bCs/>
          <w:sz w:val="24"/>
          <w:szCs w:val="24"/>
          <w:lang w:val="es-ES"/>
        </w:rPr>
        <w:t>05</w:t>
      </w:r>
      <w:r>
        <w:rPr>
          <w:rFonts w:ascii="Garamond" w:hAnsi="Garamond" w:cs="Arial"/>
          <w:bCs/>
          <w:sz w:val="24"/>
          <w:szCs w:val="24"/>
          <w:lang w:val="es-ES"/>
        </w:rPr>
        <w:t>/</w:t>
      </w:r>
      <w:r w:rsidRPr="00282AE0">
        <w:rPr>
          <w:rFonts w:ascii="Garamond" w:hAnsi="Garamond" w:cs="Arial"/>
          <w:bCs/>
          <w:sz w:val="24"/>
          <w:szCs w:val="24"/>
          <w:lang w:val="es-ES"/>
        </w:rPr>
        <w:t>2009 y sus reformas</w:t>
      </w:r>
    </w:p>
    <w:p w14:paraId="3798692A" w14:textId="77777777" w:rsidR="0031355F" w:rsidRDefault="0031355F" w:rsidP="00E41E42">
      <w:pPr>
        <w:overflowPunct/>
        <w:ind w:left="360"/>
        <w:jc w:val="both"/>
        <w:textAlignment w:val="auto"/>
        <w:rPr>
          <w:rFonts w:ascii="Garamond" w:hAnsi="Garamond" w:cs="Arial"/>
          <w:bCs/>
          <w:sz w:val="24"/>
          <w:szCs w:val="24"/>
          <w:lang w:val="es-ES"/>
        </w:rPr>
      </w:pPr>
    </w:p>
    <w:p w14:paraId="6D07460C" w14:textId="79B45200" w:rsidR="0031355F" w:rsidRDefault="0031355F"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de Ingresos de la Federación para el e</w:t>
      </w:r>
      <w:r w:rsidR="00FE0D5A">
        <w:rPr>
          <w:rFonts w:ascii="Garamond" w:hAnsi="Garamond" w:cs="Arial"/>
          <w:bCs/>
          <w:sz w:val="24"/>
          <w:szCs w:val="24"/>
          <w:lang w:val="es-ES"/>
        </w:rPr>
        <w:t>jercicio fiscal correspondiente</w:t>
      </w:r>
    </w:p>
    <w:p w14:paraId="4B1739BD" w14:textId="77777777" w:rsidR="0031355F" w:rsidRDefault="0031355F" w:rsidP="00E41E42">
      <w:pPr>
        <w:overflowPunct/>
        <w:ind w:left="360"/>
        <w:jc w:val="both"/>
        <w:textAlignment w:val="auto"/>
        <w:rPr>
          <w:rFonts w:ascii="Garamond" w:hAnsi="Garamond" w:cs="Arial"/>
          <w:bCs/>
          <w:sz w:val="24"/>
          <w:szCs w:val="24"/>
          <w:lang w:val="es-ES"/>
        </w:rPr>
      </w:pPr>
    </w:p>
    <w:p w14:paraId="550ED968" w14:textId="66A549A6" w:rsidR="0031355F" w:rsidRDefault="0031355F" w:rsidP="00FE0D5A">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Ley de Obras Públicas y </w:t>
      </w:r>
      <w:r w:rsidR="00FE0D5A">
        <w:rPr>
          <w:rFonts w:ascii="Garamond" w:hAnsi="Garamond" w:cs="Arial"/>
          <w:bCs/>
          <w:sz w:val="24"/>
          <w:szCs w:val="24"/>
          <w:lang w:val="es-ES"/>
        </w:rPr>
        <w:t>Servicios Relacionados con las m</w:t>
      </w:r>
      <w:r w:rsidRPr="00282AE0">
        <w:rPr>
          <w:rFonts w:ascii="Garamond" w:hAnsi="Garamond" w:cs="Arial"/>
          <w:bCs/>
          <w:sz w:val="24"/>
          <w:szCs w:val="24"/>
          <w:lang w:val="es-ES"/>
        </w:rPr>
        <w:t>ismas</w:t>
      </w:r>
    </w:p>
    <w:p w14:paraId="35B74B24" w14:textId="77777777" w:rsidR="0031355F" w:rsidRPr="00E41E42" w:rsidRDefault="0031355F" w:rsidP="00E41E42">
      <w:pPr>
        <w:overflowPunct/>
        <w:ind w:left="360"/>
        <w:jc w:val="both"/>
        <w:textAlignment w:val="auto"/>
        <w:rPr>
          <w:rFonts w:ascii="Garamond" w:hAnsi="Garamond" w:cs="Arial"/>
          <w:bCs/>
          <w:sz w:val="24"/>
          <w:szCs w:val="24"/>
          <w:lang w:val="es-ES"/>
        </w:rPr>
      </w:pPr>
      <w:r w:rsidRPr="00E41E42">
        <w:rPr>
          <w:rFonts w:ascii="Garamond" w:hAnsi="Garamond" w:cs="Arial"/>
          <w:bCs/>
          <w:sz w:val="24"/>
          <w:szCs w:val="24"/>
          <w:lang w:val="es-ES"/>
        </w:rPr>
        <w:t xml:space="preserve">D.O.F. 04/01/2000 y sus reformas </w:t>
      </w:r>
    </w:p>
    <w:p w14:paraId="53CA6E2E" w14:textId="77777777" w:rsidR="0031355F" w:rsidRPr="00282AE0" w:rsidRDefault="0031355F" w:rsidP="00E41E42">
      <w:pPr>
        <w:overflowPunct/>
        <w:ind w:left="360"/>
        <w:jc w:val="both"/>
        <w:textAlignment w:val="auto"/>
        <w:rPr>
          <w:rFonts w:ascii="Garamond" w:hAnsi="Garamond" w:cs="Arial"/>
          <w:bCs/>
          <w:sz w:val="24"/>
          <w:szCs w:val="24"/>
          <w:lang w:val="es-ES"/>
        </w:rPr>
      </w:pPr>
    </w:p>
    <w:p w14:paraId="17F1CD34" w14:textId="77777777" w:rsidR="0031355F" w:rsidRPr="00C01D4A" w:rsidRDefault="0031355F" w:rsidP="00E41E42">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Ley de Planeación</w:t>
      </w:r>
    </w:p>
    <w:p w14:paraId="325A0C59" w14:textId="77777777" w:rsidR="0031355F" w:rsidRPr="00C01D4A" w:rsidRDefault="0031355F" w:rsidP="00E41E42">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D.O.F.  05/01/1983 y sus reformas</w:t>
      </w:r>
    </w:p>
    <w:p w14:paraId="43987E9C" w14:textId="77777777" w:rsidR="0031355F" w:rsidRDefault="0031355F" w:rsidP="00E41E42">
      <w:pPr>
        <w:overflowPunct/>
        <w:ind w:left="360"/>
        <w:jc w:val="both"/>
        <w:textAlignment w:val="auto"/>
        <w:rPr>
          <w:rFonts w:ascii="Garamond" w:hAnsi="Garamond" w:cs="Arial"/>
          <w:bCs/>
          <w:sz w:val="24"/>
          <w:szCs w:val="24"/>
          <w:lang w:val="es-ES"/>
        </w:rPr>
      </w:pPr>
    </w:p>
    <w:p w14:paraId="4C3DFD10" w14:textId="77777777" w:rsidR="0031355F" w:rsidRDefault="0031355F"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del Impuesto Sobre la Renta</w:t>
      </w:r>
    </w:p>
    <w:p w14:paraId="01223937" w14:textId="77777777" w:rsidR="0031355F" w:rsidRDefault="0031355F"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01/01/2002 y sus reformas</w:t>
      </w:r>
    </w:p>
    <w:p w14:paraId="18F9A3C3" w14:textId="77777777" w:rsidR="0031355F" w:rsidRDefault="0031355F" w:rsidP="0031355F">
      <w:pPr>
        <w:overflowPunct/>
        <w:ind w:left="360"/>
        <w:jc w:val="both"/>
        <w:textAlignment w:val="auto"/>
        <w:rPr>
          <w:rFonts w:ascii="Garamond" w:hAnsi="Garamond" w:cs="Arial"/>
          <w:bCs/>
          <w:sz w:val="24"/>
          <w:szCs w:val="24"/>
          <w:lang w:val="es-ES"/>
        </w:rPr>
      </w:pPr>
    </w:p>
    <w:p w14:paraId="3C0C2CD5" w14:textId="77777777" w:rsidR="0031355F" w:rsidRDefault="0031355F"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del Instituto de Seguridad y Servicios Sociales de los Trabajadores del Estado</w:t>
      </w:r>
    </w:p>
    <w:p w14:paraId="3A20C72D" w14:textId="77777777" w:rsidR="0031355F" w:rsidRPr="00282AE0" w:rsidRDefault="0031355F" w:rsidP="00E41E4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31/03/2007 y sus reformas</w:t>
      </w:r>
    </w:p>
    <w:p w14:paraId="1685D8C6" w14:textId="77777777" w:rsidR="0031355F" w:rsidRDefault="0031355F" w:rsidP="0031355F">
      <w:pPr>
        <w:overflowPunct/>
        <w:ind w:left="360"/>
        <w:jc w:val="both"/>
        <w:textAlignment w:val="auto"/>
        <w:rPr>
          <w:rFonts w:ascii="Garamond" w:hAnsi="Garamond" w:cs="Arial"/>
          <w:bCs/>
          <w:sz w:val="24"/>
          <w:szCs w:val="24"/>
          <w:lang w:val="es-ES"/>
        </w:rPr>
      </w:pPr>
    </w:p>
    <w:p w14:paraId="27D9EC16" w14:textId="77777777" w:rsidR="0031355F" w:rsidRPr="00E41E42" w:rsidRDefault="0031355F" w:rsidP="00E41E42">
      <w:pPr>
        <w:overflowPunct/>
        <w:ind w:left="360"/>
        <w:jc w:val="both"/>
        <w:textAlignment w:val="auto"/>
        <w:rPr>
          <w:rFonts w:ascii="Garamond" w:hAnsi="Garamond" w:cs="Arial"/>
          <w:bCs/>
          <w:sz w:val="24"/>
          <w:szCs w:val="24"/>
          <w:lang w:val="es-ES"/>
        </w:rPr>
      </w:pPr>
      <w:r w:rsidRPr="00E41E42">
        <w:rPr>
          <w:rFonts w:ascii="Garamond" w:hAnsi="Garamond" w:cs="Arial"/>
          <w:bCs/>
          <w:sz w:val="24"/>
          <w:szCs w:val="24"/>
          <w:lang w:val="es-ES"/>
        </w:rPr>
        <w:t>Ley del Servicio Profesional de Carrera en la Administración Pública Federal</w:t>
      </w:r>
    </w:p>
    <w:p w14:paraId="6E42DEC2" w14:textId="77777777" w:rsidR="0031355F" w:rsidRPr="00E41E42" w:rsidRDefault="0031355F" w:rsidP="00E41E42">
      <w:pPr>
        <w:overflowPunct/>
        <w:ind w:left="360"/>
        <w:jc w:val="both"/>
        <w:textAlignment w:val="auto"/>
        <w:rPr>
          <w:rFonts w:ascii="Garamond" w:hAnsi="Garamond" w:cs="Arial"/>
          <w:bCs/>
          <w:sz w:val="24"/>
          <w:szCs w:val="24"/>
          <w:lang w:val="es-ES"/>
        </w:rPr>
      </w:pPr>
      <w:r w:rsidRPr="00282AE0">
        <w:rPr>
          <w:rFonts w:ascii="Garamond" w:hAnsi="Garamond"/>
          <w:bCs/>
          <w:sz w:val="24"/>
          <w:szCs w:val="24"/>
        </w:rPr>
        <w:t>D</w:t>
      </w:r>
      <w:r w:rsidRPr="00E41E42">
        <w:rPr>
          <w:rFonts w:ascii="Garamond" w:hAnsi="Garamond" w:cs="Arial"/>
          <w:bCs/>
          <w:sz w:val="24"/>
          <w:szCs w:val="24"/>
          <w:lang w:val="es-ES"/>
        </w:rPr>
        <w:t>.O.F. 10/04/2003 y sus reformas</w:t>
      </w:r>
    </w:p>
    <w:p w14:paraId="16689F5B" w14:textId="77777777" w:rsidR="0031355F" w:rsidRPr="00282AE0" w:rsidRDefault="0031355F" w:rsidP="0031355F">
      <w:pPr>
        <w:overflowPunct/>
        <w:ind w:left="360"/>
        <w:jc w:val="both"/>
        <w:textAlignment w:val="auto"/>
        <w:rPr>
          <w:rFonts w:ascii="Garamond" w:hAnsi="Garamond" w:cs="Arial"/>
          <w:bCs/>
          <w:sz w:val="24"/>
          <w:szCs w:val="24"/>
          <w:lang w:val="es-ES"/>
        </w:rPr>
      </w:pPr>
    </w:p>
    <w:p w14:paraId="46B628AB" w14:textId="59CC084C" w:rsidR="0031355F" w:rsidRDefault="0031355F"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Ley del Servici</w:t>
      </w:r>
      <w:r w:rsidR="00FE0D5A">
        <w:rPr>
          <w:rFonts w:ascii="Garamond" w:hAnsi="Garamond" w:cs="Arial"/>
          <w:bCs/>
          <w:sz w:val="24"/>
          <w:szCs w:val="24"/>
          <w:lang w:val="es-ES"/>
        </w:rPr>
        <w:t>o de Tesorería de la Federación</w:t>
      </w:r>
    </w:p>
    <w:p w14:paraId="55431451" w14:textId="77777777" w:rsidR="0031355F" w:rsidRDefault="0031355F" w:rsidP="0031355F">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31/12/1985 y sus reformas</w:t>
      </w:r>
    </w:p>
    <w:p w14:paraId="096F4C5C" w14:textId="77777777" w:rsidR="00282AE0" w:rsidRPr="0031355F" w:rsidRDefault="00282AE0" w:rsidP="0031355F">
      <w:pPr>
        <w:overflowPunct/>
        <w:ind w:left="360"/>
        <w:jc w:val="both"/>
        <w:textAlignment w:val="auto"/>
        <w:rPr>
          <w:rFonts w:ascii="Garamond" w:hAnsi="Garamond" w:cs="Arial"/>
          <w:bCs/>
          <w:sz w:val="24"/>
          <w:szCs w:val="24"/>
          <w:lang w:val="es-ES"/>
        </w:rPr>
      </w:pPr>
    </w:p>
    <w:p w14:paraId="0DD10C3D" w14:textId="77777777" w:rsidR="00FF51C7" w:rsidRPr="0031355F" w:rsidRDefault="00FF51C7" w:rsidP="0031355F">
      <w:pPr>
        <w:overflowPunct/>
        <w:ind w:left="360"/>
        <w:jc w:val="both"/>
        <w:textAlignment w:val="auto"/>
        <w:rPr>
          <w:rFonts w:ascii="Garamond" w:hAnsi="Garamond" w:cs="Arial"/>
          <w:bCs/>
          <w:sz w:val="24"/>
          <w:szCs w:val="24"/>
          <w:lang w:val="es-ES"/>
        </w:rPr>
      </w:pPr>
    </w:p>
    <w:p w14:paraId="27CF3716" w14:textId="77777777" w:rsid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
          <w:bCs/>
          <w:sz w:val="24"/>
          <w:szCs w:val="24"/>
          <w:lang w:val="es-ES"/>
        </w:rPr>
      </w:pPr>
      <w:r w:rsidRPr="00282AE0">
        <w:rPr>
          <w:rFonts w:ascii="Garamond" w:hAnsi="Garamond" w:cs="Arial"/>
          <w:b/>
          <w:bCs/>
          <w:sz w:val="24"/>
          <w:szCs w:val="24"/>
          <w:lang w:val="es-ES"/>
        </w:rPr>
        <w:t>Reglamentos</w:t>
      </w:r>
    </w:p>
    <w:p w14:paraId="5380FFF0" w14:textId="77777777" w:rsidR="00FF51C7" w:rsidRPr="0031355F" w:rsidRDefault="00FF51C7" w:rsidP="0031355F">
      <w:pPr>
        <w:overflowPunct/>
        <w:ind w:left="360"/>
        <w:jc w:val="both"/>
        <w:textAlignment w:val="auto"/>
        <w:rPr>
          <w:rFonts w:ascii="Garamond" w:hAnsi="Garamond" w:cs="Arial"/>
          <w:bCs/>
          <w:sz w:val="24"/>
          <w:szCs w:val="24"/>
          <w:lang w:val="es-ES"/>
        </w:rPr>
      </w:pPr>
    </w:p>
    <w:p w14:paraId="16E775D4" w14:textId="77777777" w:rsidR="00FF51C7" w:rsidRDefault="00282AE0"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Reglamento de Escalafón y Ajustes de la SCT</w:t>
      </w:r>
    </w:p>
    <w:p w14:paraId="489FFF1C" w14:textId="77777777" w:rsidR="00282AE0" w:rsidRPr="00282AE0" w:rsidRDefault="00282AE0"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26/11/1968 y sus reformas</w:t>
      </w:r>
    </w:p>
    <w:p w14:paraId="599CCD77" w14:textId="77777777" w:rsidR="00A11B25" w:rsidRDefault="00A11B25" w:rsidP="00A11B25">
      <w:pPr>
        <w:overflowPunct/>
        <w:ind w:left="360"/>
        <w:jc w:val="both"/>
        <w:textAlignment w:val="auto"/>
        <w:rPr>
          <w:rFonts w:ascii="Garamond" w:hAnsi="Garamond" w:cs="Arial"/>
          <w:bCs/>
          <w:sz w:val="24"/>
          <w:szCs w:val="24"/>
          <w:lang w:val="es-ES"/>
        </w:rPr>
      </w:pPr>
    </w:p>
    <w:p w14:paraId="6F8346F0" w14:textId="77777777" w:rsidR="00A11B25" w:rsidRDefault="00A11B25"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Reglamento del Código Fiscal de la Federación</w:t>
      </w:r>
    </w:p>
    <w:p w14:paraId="1A4556EE" w14:textId="77777777" w:rsidR="00A11B25" w:rsidRDefault="00A11B25"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07/12/2009</w:t>
      </w:r>
    </w:p>
    <w:p w14:paraId="3D0ABEBF" w14:textId="77777777" w:rsidR="00282AE0" w:rsidRPr="00282AE0" w:rsidRDefault="00282AE0" w:rsidP="00A11B25">
      <w:pPr>
        <w:overflowPunct/>
        <w:ind w:left="360"/>
        <w:jc w:val="both"/>
        <w:textAlignment w:val="auto"/>
        <w:rPr>
          <w:rFonts w:ascii="Garamond" w:hAnsi="Garamond" w:cs="Arial"/>
          <w:bCs/>
          <w:sz w:val="24"/>
          <w:szCs w:val="24"/>
          <w:lang w:val="es-ES"/>
        </w:rPr>
      </w:pPr>
    </w:p>
    <w:p w14:paraId="24C7FEB0" w14:textId="77777777" w:rsidR="00A11B25" w:rsidRDefault="00A11B25"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Reglamento de la Ley </w:t>
      </w:r>
      <w:r>
        <w:rPr>
          <w:rFonts w:ascii="Garamond" w:hAnsi="Garamond" w:cs="Arial"/>
          <w:bCs/>
          <w:sz w:val="24"/>
          <w:szCs w:val="24"/>
          <w:lang w:val="es-ES"/>
        </w:rPr>
        <w:t xml:space="preserve">de </w:t>
      </w:r>
      <w:r w:rsidRPr="00282AE0">
        <w:rPr>
          <w:rFonts w:ascii="Garamond" w:hAnsi="Garamond" w:cs="Arial"/>
          <w:bCs/>
          <w:sz w:val="24"/>
          <w:szCs w:val="24"/>
          <w:lang w:val="es-ES"/>
        </w:rPr>
        <w:t>Adquisiciones, Arrendamientos y Servicios del Sector Público</w:t>
      </w:r>
    </w:p>
    <w:p w14:paraId="27827583" w14:textId="77777777" w:rsidR="00A11B25" w:rsidRPr="00282AE0" w:rsidRDefault="00A11B25"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28/07/2010 y sus reformas</w:t>
      </w:r>
    </w:p>
    <w:p w14:paraId="52E2F8AE" w14:textId="77777777" w:rsidR="00A11B25" w:rsidRPr="00282AE0" w:rsidRDefault="00A11B25" w:rsidP="00A11B25">
      <w:pPr>
        <w:overflowPunct/>
        <w:ind w:left="360"/>
        <w:jc w:val="both"/>
        <w:textAlignment w:val="auto"/>
        <w:rPr>
          <w:rFonts w:ascii="Garamond" w:hAnsi="Garamond" w:cs="Arial"/>
          <w:bCs/>
          <w:sz w:val="24"/>
          <w:szCs w:val="24"/>
          <w:lang w:val="es-ES"/>
        </w:rPr>
      </w:pPr>
    </w:p>
    <w:p w14:paraId="60447C9A" w14:textId="77777777" w:rsidR="00FF51C7" w:rsidRDefault="00282AE0"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Reglamento de la Ley Federal de las Entidades Paraestatales</w:t>
      </w:r>
    </w:p>
    <w:p w14:paraId="3E6D0A45" w14:textId="77777777" w:rsidR="00282AE0" w:rsidRPr="00282AE0" w:rsidRDefault="00282AE0"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26/01/1990 y sus reformas</w:t>
      </w:r>
    </w:p>
    <w:p w14:paraId="782FC93D" w14:textId="77777777" w:rsidR="00E41E42" w:rsidRDefault="00E41E42" w:rsidP="00A11B25">
      <w:pPr>
        <w:overflowPunct/>
        <w:ind w:left="360"/>
        <w:jc w:val="both"/>
        <w:textAlignment w:val="auto"/>
        <w:rPr>
          <w:rFonts w:ascii="Garamond" w:hAnsi="Garamond" w:cs="Arial"/>
          <w:bCs/>
          <w:sz w:val="24"/>
          <w:szCs w:val="24"/>
          <w:lang w:val="es-ES"/>
        </w:rPr>
      </w:pPr>
    </w:p>
    <w:p w14:paraId="5C4810A2" w14:textId="77777777" w:rsidR="00E41E42" w:rsidRDefault="00E41E42"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Reglamento de la Ley Federal de Presupuesto y Responsabilidad Hacendaria</w:t>
      </w:r>
    </w:p>
    <w:p w14:paraId="53B31135" w14:textId="77777777" w:rsidR="00E41E42" w:rsidRPr="00282AE0" w:rsidRDefault="00E41E42"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28/06/2006 y sus reformas</w:t>
      </w:r>
    </w:p>
    <w:p w14:paraId="17A80FD9" w14:textId="77777777" w:rsidR="00E41E42" w:rsidRDefault="00E41E42" w:rsidP="00A11B25">
      <w:pPr>
        <w:overflowPunct/>
        <w:ind w:left="360"/>
        <w:jc w:val="both"/>
        <w:textAlignment w:val="auto"/>
        <w:rPr>
          <w:rFonts w:ascii="Garamond" w:hAnsi="Garamond" w:cs="Arial"/>
          <w:bCs/>
          <w:sz w:val="24"/>
          <w:szCs w:val="24"/>
          <w:lang w:val="es-ES"/>
        </w:rPr>
      </w:pPr>
    </w:p>
    <w:p w14:paraId="2574B965" w14:textId="77777777" w:rsidR="00E41E42" w:rsidRDefault="00E41E42"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Reglamento de la Ley de Impuesto sobre la Renta</w:t>
      </w:r>
    </w:p>
    <w:p w14:paraId="09F92F10" w14:textId="77777777" w:rsidR="00E41E42" w:rsidRDefault="00E41E42"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17/10/2003 y sus reformas</w:t>
      </w:r>
    </w:p>
    <w:p w14:paraId="709BF680" w14:textId="77777777" w:rsidR="00A31693" w:rsidRPr="00A11B25" w:rsidRDefault="00A31693" w:rsidP="00A11B25">
      <w:pPr>
        <w:overflowPunct/>
        <w:ind w:left="360"/>
        <w:jc w:val="both"/>
        <w:textAlignment w:val="auto"/>
        <w:rPr>
          <w:rFonts w:ascii="Garamond" w:hAnsi="Garamond" w:cs="Arial"/>
          <w:bCs/>
          <w:sz w:val="24"/>
          <w:szCs w:val="24"/>
          <w:lang w:val="es-ES"/>
        </w:rPr>
      </w:pPr>
    </w:p>
    <w:p w14:paraId="2A4C7C72" w14:textId="11E99E1A" w:rsidR="00A31693" w:rsidRPr="00A11B25" w:rsidRDefault="00A31693" w:rsidP="00A11B25">
      <w:pPr>
        <w:overflowPunct/>
        <w:ind w:left="360"/>
        <w:jc w:val="both"/>
        <w:textAlignment w:val="auto"/>
        <w:rPr>
          <w:rFonts w:ascii="Garamond" w:hAnsi="Garamond" w:cs="Arial"/>
          <w:bCs/>
          <w:sz w:val="24"/>
          <w:szCs w:val="24"/>
          <w:lang w:val="es-ES"/>
        </w:rPr>
      </w:pPr>
      <w:r w:rsidRPr="00A11B25">
        <w:rPr>
          <w:rFonts w:ascii="Garamond" w:hAnsi="Garamond" w:cs="Arial"/>
          <w:bCs/>
          <w:sz w:val="24"/>
          <w:szCs w:val="24"/>
          <w:lang w:val="es-ES"/>
        </w:rPr>
        <w:t>Reglamento de la Ley del Servicio Profesional de Carrera en la</w:t>
      </w:r>
      <w:r w:rsidR="00FE0D5A">
        <w:rPr>
          <w:rFonts w:ascii="Garamond" w:hAnsi="Garamond" w:cs="Arial"/>
          <w:bCs/>
          <w:sz w:val="24"/>
          <w:szCs w:val="24"/>
          <w:lang w:val="es-ES"/>
        </w:rPr>
        <w:t xml:space="preserve"> Administración Pública Federal</w:t>
      </w:r>
    </w:p>
    <w:p w14:paraId="534EE346" w14:textId="77777777" w:rsidR="00A31693" w:rsidRPr="00A11B25" w:rsidRDefault="00A31693" w:rsidP="00A11B25">
      <w:pPr>
        <w:overflowPunct/>
        <w:ind w:left="360"/>
        <w:jc w:val="both"/>
        <w:textAlignment w:val="auto"/>
        <w:rPr>
          <w:rFonts w:ascii="Garamond" w:hAnsi="Garamond" w:cs="Arial"/>
          <w:bCs/>
          <w:sz w:val="24"/>
          <w:szCs w:val="24"/>
          <w:lang w:val="es-ES"/>
        </w:rPr>
      </w:pPr>
      <w:r w:rsidRPr="00A11B25">
        <w:rPr>
          <w:rFonts w:ascii="Garamond" w:hAnsi="Garamond" w:cs="Arial"/>
          <w:bCs/>
          <w:sz w:val="24"/>
          <w:szCs w:val="24"/>
          <w:lang w:val="es-ES"/>
        </w:rPr>
        <w:t>D.O.F. 06/09/2007</w:t>
      </w:r>
    </w:p>
    <w:p w14:paraId="378F2459" w14:textId="77777777" w:rsidR="00E41E42" w:rsidRPr="00282AE0" w:rsidRDefault="00E41E42" w:rsidP="00A11B25">
      <w:pPr>
        <w:overflowPunct/>
        <w:ind w:left="360"/>
        <w:jc w:val="both"/>
        <w:textAlignment w:val="auto"/>
        <w:rPr>
          <w:rFonts w:ascii="Garamond" w:hAnsi="Garamond" w:cs="Arial"/>
          <w:bCs/>
          <w:sz w:val="24"/>
          <w:szCs w:val="24"/>
          <w:lang w:val="es-ES"/>
        </w:rPr>
      </w:pPr>
    </w:p>
    <w:p w14:paraId="09723244" w14:textId="77777777" w:rsidR="00E41E42" w:rsidRDefault="00E41E42"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Reglamento de la Ley del Servicio de Tesorería de la Federación</w:t>
      </w:r>
    </w:p>
    <w:p w14:paraId="7CFF1C90" w14:textId="77777777" w:rsidR="00E41E42" w:rsidRPr="00282AE0" w:rsidRDefault="00E41E42"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15/03/1999 y sus reformas</w:t>
      </w:r>
    </w:p>
    <w:p w14:paraId="4D31BF08" w14:textId="77777777" w:rsidR="00FF51C7" w:rsidRPr="00282AE0" w:rsidRDefault="00FF51C7" w:rsidP="00A11B25">
      <w:pPr>
        <w:overflowPunct/>
        <w:ind w:left="360"/>
        <w:jc w:val="both"/>
        <w:textAlignment w:val="auto"/>
        <w:rPr>
          <w:rFonts w:ascii="Garamond" w:hAnsi="Garamond" w:cs="Arial"/>
          <w:bCs/>
          <w:sz w:val="24"/>
          <w:szCs w:val="24"/>
          <w:lang w:val="es-ES"/>
        </w:rPr>
      </w:pPr>
    </w:p>
    <w:p w14:paraId="286360A3" w14:textId="77777777" w:rsidR="00FF51C7" w:rsidRDefault="00FF51C7"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Reglamento Interior de la SCT</w:t>
      </w:r>
    </w:p>
    <w:p w14:paraId="077F0796" w14:textId="77777777" w:rsidR="00FF51C7" w:rsidRDefault="00FF51C7"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08/01/2009 y sus reformas</w:t>
      </w:r>
    </w:p>
    <w:p w14:paraId="3B6B2C9B" w14:textId="4EF060EF" w:rsid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Cs/>
          <w:sz w:val="24"/>
          <w:szCs w:val="24"/>
          <w:lang w:val="es-ES"/>
        </w:rPr>
      </w:pPr>
    </w:p>
    <w:p w14:paraId="76C37EE6" w14:textId="77777777" w:rsidR="00A11B25" w:rsidRPr="00A11B25" w:rsidRDefault="00A11B25"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Cs/>
          <w:sz w:val="24"/>
          <w:szCs w:val="24"/>
          <w:lang w:val="es-ES"/>
        </w:rPr>
      </w:pPr>
    </w:p>
    <w:p w14:paraId="199B0B0E" w14:textId="77777777" w:rsidR="00282AE0" w:rsidRPr="00A11B25"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
          <w:bCs/>
          <w:sz w:val="24"/>
          <w:szCs w:val="24"/>
          <w:lang w:val="es-ES"/>
        </w:rPr>
      </w:pPr>
      <w:r w:rsidRPr="00A11B25">
        <w:rPr>
          <w:rFonts w:ascii="Garamond" w:hAnsi="Garamond" w:cs="Arial"/>
          <w:b/>
          <w:bCs/>
          <w:sz w:val="24"/>
          <w:szCs w:val="24"/>
          <w:lang w:val="es-ES"/>
        </w:rPr>
        <w:t>Decretos</w:t>
      </w:r>
    </w:p>
    <w:p w14:paraId="6C03DC45" w14:textId="77777777" w:rsidR="00FF51C7" w:rsidRPr="00A11B25" w:rsidRDefault="00FF51C7" w:rsidP="00A11B25">
      <w:pPr>
        <w:overflowPunct/>
        <w:ind w:left="360"/>
        <w:jc w:val="both"/>
        <w:textAlignment w:val="auto"/>
        <w:rPr>
          <w:rFonts w:ascii="Garamond" w:hAnsi="Garamond" w:cs="Arial"/>
          <w:bCs/>
          <w:sz w:val="24"/>
          <w:szCs w:val="24"/>
          <w:lang w:val="es-ES"/>
        </w:rPr>
      </w:pPr>
    </w:p>
    <w:p w14:paraId="6B262824" w14:textId="77777777" w:rsidR="00282AE0" w:rsidRPr="00282AE0" w:rsidRDefault="00282AE0"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Decreto por el que se establece el Calendario Oficial</w:t>
      </w:r>
    </w:p>
    <w:p w14:paraId="31DEEEA1" w14:textId="77777777" w:rsidR="00282AE0" w:rsidRPr="00282AE0" w:rsidRDefault="00282AE0"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06/10/1993 y sus reformas</w:t>
      </w:r>
    </w:p>
    <w:p w14:paraId="50757293" w14:textId="77777777" w:rsidR="00282AE0" w:rsidRPr="00282AE0" w:rsidRDefault="00282AE0" w:rsidP="00A11B25">
      <w:pPr>
        <w:overflowPunct/>
        <w:ind w:left="360"/>
        <w:jc w:val="both"/>
        <w:textAlignment w:val="auto"/>
        <w:rPr>
          <w:rFonts w:ascii="Garamond" w:hAnsi="Garamond" w:cs="Arial"/>
          <w:bCs/>
          <w:sz w:val="24"/>
          <w:szCs w:val="24"/>
          <w:lang w:val="es-ES"/>
        </w:rPr>
      </w:pPr>
    </w:p>
    <w:p w14:paraId="44B9544F" w14:textId="77777777" w:rsidR="00282AE0" w:rsidRPr="00282AE0" w:rsidRDefault="00282AE0"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Decreto que aprueba el Plan Nacional de Desarrollo 2013-2018</w:t>
      </w:r>
    </w:p>
    <w:p w14:paraId="14E42B8D" w14:textId="77777777" w:rsidR="00282AE0" w:rsidRPr="00282AE0" w:rsidRDefault="00282AE0"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20/05/2013</w:t>
      </w:r>
    </w:p>
    <w:p w14:paraId="10677354" w14:textId="77777777" w:rsidR="00282AE0" w:rsidRPr="00282AE0" w:rsidRDefault="00282AE0" w:rsidP="00A11B25">
      <w:pPr>
        <w:overflowPunct/>
        <w:ind w:left="360"/>
        <w:jc w:val="both"/>
        <w:textAlignment w:val="auto"/>
        <w:rPr>
          <w:rFonts w:ascii="Garamond" w:hAnsi="Garamond" w:cs="Arial"/>
          <w:bCs/>
          <w:sz w:val="24"/>
          <w:szCs w:val="24"/>
          <w:lang w:val="es-ES"/>
        </w:rPr>
      </w:pPr>
    </w:p>
    <w:p w14:paraId="6BC00C58" w14:textId="13C2ACAC" w:rsidR="00282AE0" w:rsidRPr="00282AE0" w:rsidRDefault="00282AE0" w:rsidP="00A11B25">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lastRenderedPageBreak/>
        <w:t xml:space="preserve">Decreto que aprueba el Presupuesto de Egresos a la Federación para el ejercicio </w:t>
      </w:r>
      <w:r w:rsidR="008D019F">
        <w:rPr>
          <w:rFonts w:ascii="Garamond" w:hAnsi="Garamond" w:cs="Arial"/>
          <w:bCs/>
          <w:sz w:val="24"/>
          <w:szCs w:val="24"/>
          <w:lang w:val="es-ES"/>
        </w:rPr>
        <w:t xml:space="preserve">fiscal </w:t>
      </w:r>
      <w:r w:rsidR="00FE0D5A">
        <w:rPr>
          <w:rFonts w:ascii="Garamond" w:hAnsi="Garamond" w:cs="Arial"/>
          <w:bCs/>
          <w:sz w:val="24"/>
          <w:szCs w:val="24"/>
          <w:lang w:val="es-ES"/>
        </w:rPr>
        <w:t>correspondiente</w:t>
      </w:r>
    </w:p>
    <w:p w14:paraId="41A679F7" w14:textId="77777777" w:rsidR="00282AE0" w:rsidRDefault="00282AE0" w:rsidP="00A11B25">
      <w:pPr>
        <w:overflowPunct/>
        <w:ind w:left="360"/>
        <w:jc w:val="both"/>
        <w:textAlignment w:val="auto"/>
        <w:rPr>
          <w:rFonts w:ascii="Garamond" w:hAnsi="Garamond" w:cs="Arial"/>
          <w:bCs/>
          <w:sz w:val="24"/>
          <w:szCs w:val="24"/>
          <w:lang w:val="es-ES"/>
        </w:rPr>
      </w:pPr>
    </w:p>
    <w:p w14:paraId="2AA1C516" w14:textId="77777777" w:rsidR="00FF51C7" w:rsidRPr="00282AE0" w:rsidRDefault="00FF51C7" w:rsidP="00A11B25">
      <w:pPr>
        <w:overflowPunct/>
        <w:ind w:left="360"/>
        <w:jc w:val="both"/>
        <w:textAlignment w:val="auto"/>
        <w:rPr>
          <w:rFonts w:ascii="Garamond" w:hAnsi="Garamond" w:cs="Arial"/>
          <w:bCs/>
          <w:sz w:val="24"/>
          <w:szCs w:val="24"/>
          <w:lang w:val="es-ES"/>
        </w:rPr>
      </w:pPr>
    </w:p>
    <w:p w14:paraId="1B1293FE" w14:textId="77777777" w:rsid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right="726"/>
        <w:jc w:val="both"/>
        <w:textAlignment w:val="auto"/>
        <w:rPr>
          <w:rFonts w:ascii="Garamond" w:hAnsi="Garamond" w:cs="Arial"/>
          <w:b/>
          <w:bCs/>
          <w:sz w:val="24"/>
          <w:szCs w:val="24"/>
          <w:lang w:val="es-ES"/>
        </w:rPr>
      </w:pPr>
      <w:r w:rsidRPr="00282AE0">
        <w:rPr>
          <w:rFonts w:ascii="Garamond" w:hAnsi="Garamond" w:cs="Arial"/>
          <w:b/>
          <w:bCs/>
          <w:sz w:val="24"/>
          <w:szCs w:val="24"/>
          <w:lang w:val="es-ES"/>
        </w:rPr>
        <w:t>Acuerdos</w:t>
      </w:r>
    </w:p>
    <w:p w14:paraId="32C43730" w14:textId="77777777" w:rsidR="00FF51C7" w:rsidRPr="00317B12" w:rsidRDefault="00FF51C7" w:rsidP="00317B12">
      <w:pPr>
        <w:overflowPunct/>
        <w:ind w:left="360"/>
        <w:jc w:val="both"/>
        <w:textAlignment w:val="auto"/>
        <w:rPr>
          <w:rFonts w:ascii="Garamond" w:hAnsi="Garamond" w:cs="Arial"/>
          <w:bCs/>
          <w:sz w:val="24"/>
          <w:szCs w:val="24"/>
          <w:lang w:val="es-ES"/>
        </w:rPr>
      </w:pPr>
    </w:p>
    <w:p w14:paraId="2C8603F5" w14:textId="77777777" w:rsidR="00FF51C7" w:rsidRPr="00282AE0" w:rsidRDefault="00FF51C7" w:rsidP="00317B12">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Acuerdo por el que se establece la Comisión Mixta de Seguridad e Higiene de la SCT</w:t>
      </w:r>
    </w:p>
    <w:p w14:paraId="2C52877A" w14:textId="77777777" w:rsidR="00FF51C7" w:rsidRDefault="00FF51C7"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14/08/1987</w:t>
      </w:r>
    </w:p>
    <w:p w14:paraId="75241302" w14:textId="77777777" w:rsidR="00FF51C7" w:rsidRPr="00282AE0" w:rsidRDefault="00FF51C7" w:rsidP="0047033D">
      <w:pPr>
        <w:overflowPunct/>
        <w:ind w:left="360"/>
        <w:jc w:val="both"/>
        <w:textAlignment w:val="auto"/>
        <w:rPr>
          <w:rFonts w:ascii="Garamond" w:hAnsi="Garamond" w:cs="Arial"/>
          <w:bCs/>
          <w:sz w:val="24"/>
          <w:szCs w:val="24"/>
          <w:lang w:val="es-ES"/>
        </w:rPr>
      </w:pPr>
    </w:p>
    <w:p w14:paraId="03FA1CB5" w14:textId="77777777" w:rsidR="00FF51C7" w:rsidRPr="00282AE0" w:rsidRDefault="00FF51C7"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Acuerdo por el que se actualizan las funciones otorgadas al Comité de Compras de la SCT</w:t>
      </w:r>
    </w:p>
    <w:p w14:paraId="2D2BEB4D" w14:textId="77777777" w:rsidR="00FF51C7" w:rsidRDefault="00FF51C7"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25/05/1988</w:t>
      </w:r>
    </w:p>
    <w:p w14:paraId="08EEAE83" w14:textId="77777777" w:rsidR="00FF51C7" w:rsidRPr="00282AE0" w:rsidRDefault="00FF51C7" w:rsidP="0047033D">
      <w:pPr>
        <w:overflowPunct/>
        <w:ind w:left="360"/>
        <w:jc w:val="both"/>
        <w:textAlignment w:val="auto"/>
        <w:rPr>
          <w:rFonts w:ascii="Garamond" w:hAnsi="Garamond" w:cs="Arial"/>
          <w:bCs/>
          <w:sz w:val="24"/>
          <w:szCs w:val="24"/>
          <w:lang w:val="es-ES"/>
        </w:rPr>
      </w:pPr>
    </w:p>
    <w:p w14:paraId="47A97A48" w14:textId="266199DA" w:rsidR="00FF51C7" w:rsidRPr="00FF51C7" w:rsidRDefault="00FF51C7" w:rsidP="0047033D">
      <w:pPr>
        <w:overflowPunct/>
        <w:ind w:left="360"/>
        <w:jc w:val="both"/>
        <w:textAlignment w:val="auto"/>
        <w:rPr>
          <w:rFonts w:ascii="Garamond" w:hAnsi="Garamond" w:cs="Arial"/>
          <w:bCs/>
          <w:sz w:val="24"/>
          <w:szCs w:val="24"/>
          <w:lang w:val="es-ES"/>
        </w:rPr>
      </w:pPr>
      <w:r w:rsidRPr="00FF51C7">
        <w:rPr>
          <w:rFonts w:ascii="Garamond" w:hAnsi="Garamond" w:cs="Arial"/>
          <w:bCs/>
          <w:sz w:val="24"/>
          <w:szCs w:val="24"/>
          <w:lang w:val="es-ES"/>
        </w:rPr>
        <w:t xml:space="preserve">Acuerdo por el que se adscriben orgánicamente las Unidades Administrativas a las que se refiere el Reglamento Interior de la Secretaría </w:t>
      </w:r>
      <w:r w:rsidR="00E1775D">
        <w:rPr>
          <w:rFonts w:ascii="Garamond" w:hAnsi="Garamond" w:cs="Arial"/>
          <w:bCs/>
          <w:sz w:val="24"/>
          <w:szCs w:val="24"/>
          <w:lang w:val="es-ES"/>
        </w:rPr>
        <w:t>de Comunicaciones y Transportes</w:t>
      </w:r>
    </w:p>
    <w:p w14:paraId="4BC4F9D1" w14:textId="77777777" w:rsidR="00FF51C7" w:rsidRPr="00FF51C7" w:rsidRDefault="00FF51C7" w:rsidP="0047033D">
      <w:pPr>
        <w:overflowPunct/>
        <w:ind w:left="360"/>
        <w:jc w:val="both"/>
        <w:textAlignment w:val="auto"/>
        <w:rPr>
          <w:rFonts w:ascii="Garamond" w:hAnsi="Garamond" w:cs="Arial"/>
          <w:bCs/>
          <w:sz w:val="24"/>
          <w:szCs w:val="24"/>
          <w:lang w:val="es-ES"/>
        </w:rPr>
      </w:pPr>
      <w:r w:rsidRPr="00FF51C7">
        <w:rPr>
          <w:rFonts w:ascii="Garamond" w:hAnsi="Garamond" w:cs="Arial"/>
          <w:bCs/>
          <w:sz w:val="24"/>
          <w:szCs w:val="24"/>
          <w:lang w:val="es-ES"/>
        </w:rPr>
        <w:t>D.O.F. 29/11/2005</w:t>
      </w:r>
    </w:p>
    <w:p w14:paraId="5EB0A2B6" w14:textId="77777777" w:rsidR="00FF51C7" w:rsidRPr="00282AE0" w:rsidRDefault="00FF51C7" w:rsidP="0047033D">
      <w:pPr>
        <w:overflowPunct/>
        <w:ind w:left="360"/>
        <w:jc w:val="both"/>
        <w:textAlignment w:val="auto"/>
        <w:rPr>
          <w:rFonts w:ascii="Garamond" w:hAnsi="Garamond" w:cs="Arial"/>
          <w:bCs/>
          <w:sz w:val="24"/>
          <w:szCs w:val="24"/>
          <w:lang w:val="es-ES"/>
        </w:rPr>
      </w:pPr>
    </w:p>
    <w:p w14:paraId="395F0D83" w14:textId="392AAA73"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Acuerdo por el que se crea con carácter de permanente la Comisión Intersecretarial de Gasto Público, Fi</w:t>
      </w:r>
      <w:r w:rsidR="00E1775D">
        <w:rPr>
          <w:rFonts w:ascii="Garamond" w:hAnsi="Garamond" w:cs="Arial"/>
          <w:bCs/>
          <w:sz w:val="24"/>
          <w:szCs w:val="24"/>
          <w:lang w:val="es-ES"/>
        </w:rPr>
        <w:t>nanciamiento y Desincorporación</w:t>
      </w:r>
    </w:p>
    <w:p w14:paraId="0E963BED" w14:textId="77777777"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31/12/2008</w:t>
      </w:r>
    </w:p>
    <w:p w14:paraId="3485A4B4" w14:textId="77777777" w:rsidR="00282AE0" w:rsidRPr="0047033D" w:rsidRDefault="00282AE0" w:rsidP="0047033D">
      <w:pPr>
        <w:overflowPunct/>
        <w:ind w:left="360"/>
        <w:jc w:val="both"/>
        <w:textAlignment w:val="auto"/>
        <w:rPr>
          <w:rFonts w:ascii="Garamond" w:hAnsi="Garamond" w:cs="Arial"/>
          <w:bCs/>
          <w:sz w:val="24"/>
          <w:szCs w:val="24"/>
          <w:lang w:val="es-ES"/>
        </w:rPr>
      </w:pPr>
    </w:p>
    <w:p w14:paraId="060C4A50" w14:textId="2E790CB3"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Acuerdo por el que se emiten las Disposiciones en </w:t>
      </w:r>
      <w:r w:rsidR="008D019F">
        <w:rPr>
          <w:rFonts w:ascii="Garamond" w:hAnsi="Garamond" w:cs="Arial"/>
          <w:bCs/>
          <w:sz w:val="24"/>
          <w:szCs w:val="24"/>
          <w:lang w:val="es-ES"/>
        </w:rPr>
        <w:t>M</w:t>
      </w:r>
      <w:r w:rsidRPr="00282AE0">
        <w:rPr>
          <w:rFonts w:ascii="Garamond" w:hAnsi="Garamond" w:cs="Arial"/>
          <w:bCs/>
          <w:sz w:val="24"/>
          <w:szCs w:val="24"/>
          <w:lang w:val="es-ES"/>
        </w:rPr>
        <w:t>ateria de Planeación, Organización y Administración de los Recursos Humanos, y se expide el Manual Administrativo de Apli</w:t>
      </w:r>
      <w:r w:rsidR="00E1775D">
        <w:rPr>
          <w:rFonts w:ascii="Garamond" w:hAnsi="Garamond" w:cs="Arial"/>
          <w:bCs/>
          <w:sz w:val="24"/>
          <w:szCs w:val="24"/>
          <w:lang w:val="es-ES"/>
        </w:rPr>
        <w:t>cación General en dicha materia</w:t>
      </w:r>
    </w:p>
    <w:p w14:paraId="208B8607" w14:textId="77777777"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12/07/2010 y sus reformas</w:t>
      </w:r>
    </w:p>
    <w:p w14:paraId="23A17F67" w14:textId="77777777" w:rsidR="00282AE0" w:rsidRPr="0047033D" w:rsidRDefault="00282AE0" w:rsidP="0047033D">
      <w:pPr>
        <w:overflowPunct/>
        <w:ind w:left="360"/>
        <w:jc w:val="both"/>
        <w:textAlignment w:val="auto"/>
        <w:rPr>
          <w:rFonts w:ascii="Garamond" w:hAnsi="Garamond" w:cs="Arial"/>
          <w:bCs/>
          <w:sz w:val="24"/>
          <w:szCs w:val="24"/>
          <w:lang w:val="es-ES"/>
        </w:rPr>
      </w:pPr>
    </w:p>
    <w:p w14:paraId="05A1697D" w14:textId="4368A229"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Acuerdo por el que se emite el Manual Administrativo de Aplicación Gene</w:t>
      </w:r>
      <w:r w:rsidR="00E1775D">
        <w:rPr>
          <w:rFonts w:ascii="Garamond" w:hAnsi="Garamond" w:cs="Arial"/>
          <w:bCs/>
          <w:sz w:val="24"/>
          <w:szCs w:val="24"/>
          <w:lang w:val="es-ES"/>
        </w:rPr>
        <w:t>ral en Materia de Transparencia</w:t>
      </w:r>
    </w:p>
    <w:p w14:paraId="1C589670" w14:textId="77777777"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12/07/2010 y sus reformas</w:t>
      </w:r>
    </w:p>
    <w:p w14:paraId="0D8FF8BE" w14:textId="77777777" w:rsidR="00282AE0" w:rsidRPr="00282AE0" w:rsidRDefault="00282AE0" w:rsidP="0047033D">
      <w:pPr>
        <w:overflowPunct/>
        <w:ind w:left="360"/>
        <w:jc w:val="both"/>
        <w:textAlignment w:val="auto"/>
        <w:rPr>
          <w:rFonts w:ascii="Garamond" w:hAnsi="Garamond" w:cs="Arial"/>
          <w:bCs/>
          <w:sz w:val="24"/>
          <w:szCs w:val="24"/>
          <w:lang w:val="es-ES"/>
        </w:rPr>
      </w:pPr>
    </w:p>
    <w:p w14:paraId="67465163" w14:textId="66CD884E"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Acuerdo por el que se emiten las Disposiciones en Materia de Control Interno y se expide el Manual Administrativo de Aplicación Genera</w:t>
      </w:r>
      <w:r w:rsidR="00E1775D">
        <w:rPr>
          <w:rFonts w:ascii="Garamond" w:hAnsi="Garamond" w:cs="Arial"/>
          <w:bCs/>
          <w:sz w:val="24"/>
          <w:szCs w:val="24"/>
          <w:lang w:val="es-ES"/>
        </w:rPr>
        <w:t>l en Materia de Control Interno</w:t>
      </w:r>
    </w:p>
    <w:p w14:paraId="0FAD1DEE" w14:textId="77777777"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12/07/2010 y sus reformas</w:t>
      </w:r>
    </w:p>
    <w:p w14:paraId="7F61FA90" w14:textId="77777777" w:rsidR="00FF51C7" w:rsidRPr="0047033D" w:rsidRDefault="00FF51C7" w:rsidP="0047033D">
      <w:pPr>
        <w:overflowPunct/>
        <w:ind w:left="360"/>
        <w:jc w:val="both"/>
        <w:textAlignment w:val="auto"/>
        <w:rPr>
          <w:rFonts w:ascii="Garamond" w:hAnsi="Garamond" w:cs="Arial"/>
          <w:bCs/>
          <w:sz w:val="24"/>
          <w:szCs w:val="24"/>
          <w:lang w:val="es-ES"/>
        </w:rPr>
      </w:pPr>
    </w:p>
    <w:p w14:paraId="6CD674F9" w14:textId="77777777" w:rsidR="00FF51C7" w:rsidRPr="00282AE0" w:rsidRDefault="00FF51C7"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Acuerdo por el que se expide el Manual Administrativo de Aplicación General en Materia de Recursos Financieros</w:t>
      </w:r>
    </w:p>
    <w:p w14:paraId="7A526EA9" w14:textId="77777777" w:rsidR="00FF51C7" w:rsidRPr="00282AE0" w:rsidRDefault="00FF51C7"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15/07/2010 y sus reformas</w:t>
      </w:r>
    </w:p>
    <w:p w14:paraId="476C537D" w14:textId="77777777" w:rsidR="00282AE0" w:rsidRPr="00282AE0" w:rsidRDefault="00282AE0" w:rsidP="0047033D">
      <w:pPr>
        <w:overflowPunct/>
        <w:ind w:left="360"/>
        <w:jc w:val="both"/>
        <w:textAlignment w:val="auto"/>
        <w:rPr>
          <w:rFonts w:ascii="Garamond" w:hAnsi="Garamond" w:cs="Arial"/>
          <w:bCs/>
          <w:sz w:val="24"/>
          <w:szCs w:val="24"/>
          <w:lang w:val="es-ES"/>
        </w:rPr>
      </w:pPr>
    </w:p>
    <w:p w14:paraId="21CBB343" w14:textId="6475878B"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Acuerdo por el que se establecen las disposiciones en Materia de Recursos Materiales y Servicios</w:t>
      </w:r>
      <w:r w:rsidR="00E1775D">
        <w:rPr>
          <w:rFonts w:ascii="Garamond" w:hAnsi="Garamond" w:cs="Arial"/>
          <w:bCs/>
          <w:sz w:val="24"/>
          <w:szCs w:val="24"/>
          <w:lang w:val="es-ES"/>
        </w:rPr>
        <w:t xml:space="preserve"> Generales</w:t>
      </w:r>
    </w:p>
    <w:p w14:paraId="1EA8C471" w14:textId="77777777" w:rsidR="00282AE0" w:rsidRPr="00282AE0"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16/07/2010 y sus reformas</w:t>
      </w:r>
    </w:p>
    <w:p w14:paraId="4B84F83E" w14:textId="77777777" w:rsidR="00282AE0" w:rsidRPr="00282AE0" w:rsidRDefault="00282AE0" w:rsidP="0047033D">
      <w:pPr>
        <w:overflowPunct/>
        <w:ind w:left="360"/>
        <w:jc w:val="both"/>
        <w:textAlignment w:val="auto"/>
        <w:rPr>
          <w:rFonts w:ascii="Garamond" w:hAnsi="Garamond" w:cs="Arial"/>
          <w:bCs/>
          <w:sz w:val="24"/>
          <w:szCs w:val="24"/>
          <w:lang w:val="es-ES"/>
        </w:rPr>
      </w:pPr>
    </w:p>
    <w:p w14:paraId="5A18A800" w14:textId="77777777" w:rsidR="00C01D4A" w:rsidRDefault="00C01D4A" w:rsidP="0047033D">
      <w:pPr>
        <w:overflowPunct/>
        <w:ind w:left="360"/>
        <w:jc w:val="both"/>
        <w:textAlignment w:val="auto"/>
        <w:rPr>
          <w:rFonts w:ascii="Garamond" w:hAnsi="Garamond" w:cs="Arial"/>
          <w:bCs/>
          <w:sz w:val="24"/>
          <w:szCs w:val="24"/>
          <w:lang w:val="es-ES"/>
        </w:rPr>
      </w:pPr>
    </w:p>
    <w:p w14:paraId="47345085" w14:textId="71F4DEEA" w:rsidR="00282AE0" w:rsidRPr="0047033D" w:rsidRDefault="00282AE0" w:rsidP="0047033D">
      <w:pPr>
        <w:overflowPunct/>
        <w:ind w:left="360"/>
        <w:jc w:val="both"/>
        <w:textAlignment w:val="auto"/>
        <w:rPr>
          <w:rFonts w:ascii="Garamond" w:hAnsi="Garamond" w:cs="Arial"/>
          <w:bCs/>
          <w:sz w:val="24"/>
          <w:szCs w:val="24"/>
          <w:lang w:val="es-ES"/>
        </w:rPr>
      </w:pPr>
      <w:r w:rsidRPr="0047033D">
        <w:rPr>
          <w:rFonts w:ascii="Garamond" w:hAnsi="Garamond" w:cs="Arial"/>
          <w:bCs/>
          <w:sz w:val="24"/>
          <w:szCs w:val="24"/>
          <w:lang w:val="es-ES"/>
        </w:rPr>
        <w:lastRenderedPageBreak/>
        <w:t>Acuerdo que tiene por objeto establecer los términos para la promoción de las acciones conducentes para la implementación del pago electrónico de servicios personales en la</w:t>
      </w:r>
      <w:r w:rsidR="00E1775D">
        <w:rPr>
          <w:rFonts w:ascii="Garamond" w:hAnsi="Garamond" w:cs="Arial"/>
          <w:bCs/>
          <w:sz w:val="24"/>
          <w:szCs w:val="24"/>
          <w:lang w:val="es-ES"/>
        </w:rPr>
        <w:t xml:space="preserve"> Administración Pública Federal</w:t>
      </w:r>
    </w:p>
    <w:p w14:paraId="3D01CAAB" w14:textId="77777777" w:rsidR="00282AE0" w:rsidRPr="0047033D" w:rsidRDefault="00282AE0" w:rsidP="0047033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23/07/2010</w:t>
      </w:r>
    </w:p>
    <w:p w14:paraId="08C8DF7C" w14:textId="77777777" w:rsidR="00FF51C7" w:rsidRPr="00282AE0" w:rsidRDefault="00FF51C7" w:rsidP="0047033D">
      <w:pPr>
        <w:overflowPunct/>
        <w:ind w:left="360"/>
        <w:jc w:val="both"/>
        <w:textAlignment w:val="auto"/>
        <w:rPr>
          <w:rFonts w:ascii="Garamond" w:hAnsi="Garamond" w:cs="Arial"/>
          <w:bCs/>
          <w:sz w:val="24"/>
          <w:szCs w:val="24"/>
          <w:lang w:val="es-ES"/>
        </w:rPr>
      </w:pPr>
    </w:p>
    <w:p w14:paraId="1D3257F7" w14:textId="2FE85599" w:rsidR="00FF51C7" w:rsidRPr="00C01D4A" w:rsidRDefault="00FF51C7" w:rsidP="0047033D">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Acuerdo</w:t>
      </w:r>
      <w:r w:rsidR="00E1775D" w:rsidRPr="00C01D4A">
        <w:rPr>
          <w:rFonts w:ascii="Garamond" w:hAnsi="Garamond" w:cs="Arial"/>
          <w:bCs/>
          <w:sz w:val="24"/>
          <w:szCs w:val="24"/>
          <w:lang w:val="es-ES"/>
        </w:rPr>
        <w:t xml:space="preserve"> </w:t>
      </w:r>
      <w:r w:rsidRPr="00C01D4A">
        <w:rPr>
          <w:rFonts w:ascii="Garamond" w:hAnsi="Garamond" w:cs="Arial"/>
          <w:bCs/>
          <w:sz w:val="24"/>
          <w:szCs w:val="24"/>
          <w:lang w:val="es-ES"/>
        </w:rPr>
        <w:t>mediante el cual se expide el Manual de Percepciones de los Servidores Públicos de las Dependencias y</w:t>
      </w:r>
      <w:r w:rsidR="00E1775D" w:rsidRPr="00C01D4A">
        <w:rPr>
          <w:rFonts w:ascii="Garamond" w:hAnsi="Garamond" w:cs="Arial"/>
          <w:bCs/>
          <w:sz w:val="24"/>
          <w:szCs w:val="24"/>
          <w:lang w:val="es-ES"/>
        </w:rPr>
        <w:t xml:space="preserve"> </w:t>
      </w:r>
      <w:r w:rsidRPr="00C01D4A">
        <w:rPr>
          <w:rFonts w:ascii="Garamond" w:hAnsi="Garamond" w:cs="Arial"/>
          <w:bCs/>
          <w:sz w:val="24"/>
          <w:szCs w:val="24"/>
          <w:lang w:val="es-ES"/>
        </w:rPr>
        <w:t>Entidades de la Administración Pública Federal.</w:t>
      </w:r>
    </w:p>
    <w:p w14:paraId="2F654FE3" w14:textId="77777777" w:rsidR="00FF51C7" w:rsidRPr="00C01D4A" w:rsidRDefault="00FF51C7" w:rsidP="0047033D">
      <w:pPr>
        <w:overflowPunct/>
        <w:ind w:left="360"/>
        <w:jc w:val="both"/>
        <w:textAlignment w:val="auto"/>
        <w:rPr>
          <w:rFonts w:ascii="Garamond" w:hAnsi="Garamond" w:cs="Arial"/>
          <w:bCs/>
          <w:sz w:val="24"/>
          <w:szCs w:val="24"/>
          <w:lang w:val="es-ES"/>
        </w:rPr>
      </w:pPr>
      <w:r w:rsidRPr="00C01D4A">
        <w:rPr>
          <w:rFonts w:ascii="Garamond" w:hAnsi="Garamond" w:cs="Arial"/>
          <w:bCs/>
          <w:sz w:val="24"/>
          <w:szCs w:val="24"/>
          <w:lang w:val="es-ES"/>
        </w:rPr>
        <w:t>D.O.F. 31/05/2013</w:t>
      </w:r>
    </w:p>
    <w:p w14:paraId="5CB670EF" w14:textId="77777777" w:rsidR="00282AE0" w:rsidRPr="00282AE0" w:rsidRDefault="00282AE0" w:rsidP="0047033D">
      <w:pPr>
        <w:overflowPunct/>
        <w:ind w:left="360"/>
        <w:jc w:val="both"/>
        <w:textAlignment w:val="auto"/>
        <w:rPr>
          <w:rFonts w:ascii="Garamond" w:hAnsi="Garamond" w:cs="Arial"/>
          <w:bCs/>
          <w:sz w:val="24"/>
          <w:szCs w:val="24"/>
          <w:lang w:val="es-ES"/>
        </w:rPr>
      </w:pPr>
    </w:p>
    <w:p w14:paraId="5E1766E0" w14:textId="77777777" w:rsidR="00282AE0" w:rsidRPr="00282AE0" w:rsidRDefault="00282AE0" w:rsidP="0047033D">
      <w:pPr>
        <w:overflowPunct/>
        <w:ind w:left="360"/>
        <w:jc w:val="both"/>
        <w:textAlignment w:val="auto"/>
        <w:rPr>
          <w:rFonts w:ascii="Garamond" w:hAnsi="Garamond" w:cs="Arial"/>
          <w:bCs/>
          <w:sz w:val="24"/>
          <w:szCs w:val="24"/>
          <w:lang w:val="es-ES"/>
        </w:rPr>
      </w:pPr>
    </w:p>
    <w:p w14:paraId="42D2885A"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
          <w:bCs/>
          <w:sz w:val="24"/>
          <w:szCs w:val="24"/>
          <w:lang w:val="es-ES"/>
        </w:rPr>
      </w:pPr>
      <w:r w:rsidRPr="00282AE0">
        <w:rPr>
          <w:rFonts w:ascii="Garamond" w:hAnsi="Garamond" w:cs="Arial"/>
          <w:b/>
          <w:bCs/>
          <w:sz w:val="24"/>
          <w:szCs w:val="24"/>
          <w:lang w:val="es-ES"/>
        </w:rPr>
        <w:t>Otras disposiciones</w:t>
      </w:r>
    </w:p>
    <w:p w14:paraId="21C5AA88" w14:textId="77777777" w:rsidR="00282AE0" w:rsidRPr="00282AE0" w:rsidRDefault="00282AE0" w:rsidP="00E1775D">
      <w:pPr>
        <w:overflowPunct/>
        <w:ind w:left="360"/>
        <w:jc w:val="both"/>
        <w:textAlignment w:val="auto"/>
        <w:rPr>
          <w:rFonts w:ascii="Garamond" w:hAnsi="Garamond" w:cs="Arial"/>
          <w:bCs/>
          <w:sz w:val="24"/>
          <w:szCs w:val="24"/>
          <w:lang w:val="es-ES"/>
        </w:rPr>
      </w:pPr>
    </w:p>
    <w:p w14:paraId="372BE1F9" w14:textId="2E1CDA85" w:rsidR="00282AE0" w:rsidRPr="00282AE0" w:rsidRDefault="00282AE0"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Lineamientos del Sistema Integral de Información </w:t>
      </w:r>
      <w:r w:rsidR="00E1775D">
        <w:rPr>
          <w:rFonts w:ascii="Garamond" w:hAnsi="Garamond" w:cs="Arial"/>
          <w:bCs/>
          <w:sz w:val="24"/>
          <w:szCs w:val="24"/>
          <w:lang w:val="es-ES"/>
        </w:rPr>
        <w:t>de los Ingresos y Gasto Público</w:t>
      </w:r>
    </w:p>
    <w:p w14:paraId="2988DAA3" w14:textId="77777777" w:rsidR="00282AE0" w:rsidRPr="00E1775D" w:rsidRDefault="00282AE0"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24/12/2008</w:t>
      </w:r>
    </w:p>
    <w:p w14:paraId="02385624" w14:textId="77777777" w:rsidR="001444C1" w:rsidRPr="00282AE0" w:rsidRDefault="001444C1" w:rsidP="00E1775D">
      <w:pPr>
        <w:overflowPunct/>
        <w:ind w:left="360"/>
        <w:jc w:val="both"/>
        <w:textAlignment w:val="auto"/>
        <w:rPr>
          <w:rFonts w:ascii="Garamond" w:hAnsi="Garamond" w:cs="Arial"/>
          <w:bCs/>
          <w:sz w:val="24"/>
          <w:szCs w:val="24"/>
          <w:lang w:val="es-ES"/>
        </w:rPr>
      </w:pPr>
    </w:p>
    <w:p w14:paraId="464D5C06" w14:textId="77777777" w:rsidR="001444C1" w:rsidRPr="001444C1" w:rsidRDefault="001444C1" w:rsidP="00E1775D">
      <w:pPr>
        <w:overflowPunct/>
        <w:ind w:left="360"/>
        <w:jc w:val="both"/>
        <w:textAlignment w:val="auto"/>
        <w:rPr>
          <w:rFonts w:ascii="Garamond" w:hAnsi="Garamond" w:cs="Arial"/>
          <w:bCs/>
          <w:sz w:val="24"/>
          <w:szCs w:val="24"/>
          <w:lang w:val="es-ES"/>
        </w:rPr>
      </w:pPr>
      <w:r w:rsidRPr="001444C1">
        <w:rPr>
          <w:rFonts w:ascii="Garamond" w:hAnsi="Garamond" w:cs="Arial"/>
          <w:bCs/>
          <w:sz w:val="24"/>
          <w:szCs w:val="24"/>
          <w:lang w:val="es-ES"/>
        </w:rPr>
        <w:t>Manual de Integración y Funcionamiento del Comité de Adquisiciones, Arrendamientos y Servicios de la SCT</w:t>
      </w:r>
    </w:p>
    <w:p w14:paraId="20D02DD2" w14:textId="77777777" w:rsidR="001444C1" w:rsidRPr="00282AE0" w:rsidRDefault="001444C1" w:rsidP="00E1775D">
      <w:pPr>
        <w:overflowPunct/>
        <w:ind w:left="360"/>
        <w:jc w:val="both"/>
        <w:textAlignment w:val="auto"/>
        <w:rPr>
          <w:rFonts w:ascii="Garamond" w:hAnsi="Garamond" w:cs="Arial"/>
          <w:bCs/>
          <w:sz w:val="24"/>
          <w:szCs w:val="24"/>
          <w:lang w:val="es-ES"/>
        </w:rPr>
      </w:pPr>
      <w:r w:rsidRPr="00E1775D">
        <w:rPr>
          <w:rFonts w:ascii="Garamond" w:hAnsi="Garamond" w:cs="Arial"/>
          <w:bCs/>
          <w:sz w:val="24"/>
          <w:szCs w:val="24"/>
          <w:lang w:val="es-ES"/>
        </w:rPr>
        <w:t>D.O.F. 10 /09/ 2010</w:t>
      </w:r>
    </w:p>
    <w:p w14:paraId="6D7AA163" w14:textId="77777777" w:rsidR="00282AE0" w:rsidRPr="00E1775D" w:rsidRDefault="00282AE0" w:rsidP="00E1775D">
      <w:pPr>
        <w:overflowPunct/>
        <w:ind w:left="360"/>
        <w:jc w:val="both"/>
        <w:textAlignment w:val="auto"/>
        <w:rPr>
          <w:rFonts w:ascii="Garamond" w:hAnsi="Garamond" w:cs="Arial"/>
          <w:bCs/>
          <w:sz w:val="24"/>
          <w:szCs w:val="24"/>
          <w:lang w:val="es-ES"/>
        </w:rPr>
      </w:pPr>
    </w:p>
    <w:p w14:paraId="148E337A" w14:textId="77777777" w:rsidR="001444C1" w:rsidRPr="00282AE0" w:rsidRDefault="001444C1"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Manual de Organización General de la Secretaría de Comunicaciones y Transportes</w:t>
      </w:r>
    </w:p>
    <w:p w14:paraId="2E598100" w14:textId="77777777" w:rsidR="001444C1" w:rsidRDefault="001444C1"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D.O.F. 21/07/2011</w:t>
      </w:r>
    </w:p>
    <w:p w14:paraId="3AB6A0E3" w14:textId="77777777" w:rsidR="001444C1" w:rsidRPr="00282AE0" w:rsidRDefault="001444C1" w:rsidP="00E1775D">
      <w:pPr>
        <w:overflowPunct/>
        <w:ind w:left="360"/>
        <w:jc w:val="both"/>
        <w:textAlignment w:val="auto"/>
        <w:rPr>
          <w:rFonts w:ascii="Garamond" w:hAnsi="Garamond" w:cs="Arial"/>
          <w:bCs/>
          <w:sz w:val="24"/>
          <w:szCs w:val="24"/>
          <w:lang w:val="es-ES"/>
        </w:rPr>
      </w:pPr>
    </w:p>
    <w:p w14:paraId="0B46EDAC" w14:textId="60EA7CAA" w:rsidR="001444C1" w:rsidRPr="00282AE0" w:rsidRDefault="001444C1"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Clasificador por Objeto del Gasto para la Administ</w:t>
      </w:r>
      <w:r w:rsidR="00E1775D">
        <w:rPr>
          <w:rFonts w:ascii="Garamond" w:hAnsi="Garamond" w:cs="Arial"/>
          <w:bCs/>
          <w:sz w:val="24"/>
          <w:szCs w:val="24"/>
          <w:lang w:val="es-ES"/>
        </w:rPr>
        <w:t>ración Pública Federal, vigente</w:t>
      </w:r>
    </w:p>
    <w:p w14:paraId="3B18A4B8" w14:textId="77777777" w:rsidR="001444C1" w:rsidRPr="00282AE0" w:rsidRDefault="001444C1" w:rsidP="00E1775D">
      <w:pPr>
        <w:overflowPunct/>
        <w:ind w:left="360"/>
        <w:jc w:val="both"/>
        <w:textAlignment w:val="auto"/>
        <w:rPr>
          <w:rFonts w:ascii="Garamond" w:hAnsi="Garamond" w:cs="Arial"/>
          <w:bCs/>
          <w:sz w:val="24"/>
          <w:szCs w:val="24"/>
          <w:lang w:val="es-ES"/>
        </w:rPr>
      </w:pPr>
    </w:p>
    <w:p w14:paraId="3B73FA64" w14:textId="77777777" w:rsidR="00282AE0" w:rsidRPr="00282AE0" w:rsidRDefault="00282AE0"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Condiciones Generales de Trabajo de la SCT vigentes</w:t>
      </w:r>
    </w:p>
    <w:p w14:paraId="6B59961B" w14:textId="77777777" w:rsidR="00282AE0" w:rsidRPr="00282AE0" w:rsidRDefault="00282AE0"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Autorizadas por la SHCP con oficio 307-A.-3611</w:t>
      </w:r>
    </w:p>
    <w:p w14:paraId="66E08A75" w14:textId="77777777" w:rsidR="00282AE0" w:rsidRPr="00282AE0" w:rsidRDefault="00282AE0" w:rsidP="00E1775D">
      <w:pPr>
        <w:overflowPunct/>
        <w:ind w:left="360"/>
        <w:jc w:val="both"/>
        <w:textAlignment w:val="auto"/>
        <w:rPr>
          <w:rFonts w:ascii="Garamond" w:hAnsi="Garamond" w:cs="Arial"/>
          <w:bCs/>
          <w:sz w:val="24"/>
          <w:szCs w:val="24"/>
          <w:lang w:val="es-ES"/>
        </w:rPr>
      </w:pPr>
    </w:p>
    <w:p w14:paraId="4F2CA60F" w14:textId="77777777" w:rsidR="00282AE0" w:rsidRPr="00282AE0" w:rsidRDefault="00282AE0"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Norma para el Sistema de Evaluación del Desempeño para los Servidores Públicos del Nivel Operativo, vigente</w:t>
      </w:r>
    </w:p>
    <w:p w14:paraId="7EEB7B71" w14:textId="77777777" w:rsidR="00282AE0" w:rsidRPr="00282AE0" w:rsidRDefault="00282AE0" w:rsidP="00E1775D">
      <w:pPr>
        <w:overflowPunct/>
        <w:ind w:left="360"/>
        <w:jc w:val="both"/>
        <w:textAlignment w:val="auto"/>
        <w:rPr>
          <w:rFonts w:ascii="Garamond" w:hAnsi="Garamond" w:cs="Arial"/>
          <w:bCs/>
          <w:sz w:val="24"/>
          <w:szCs w:val="24"/>
          <w:lang w:val="es-ES"/>
        </w:rPr>
      </w:pPr>
    </w:p>
    <w:p w14:paraId="2AEB90C5" w14:textId="6579997B" w:rsidR="00282AE0" w:rsidRPr="00282AE0" w:rsidRDefault="00282AE0"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Norma que Regula la Asignació</w:t>
      </w:r>
      <w:r w:rsidR="00E1775D">
        <w:rPr>
          <w:rFonts w:ascii="Garamond" w:hAnsi="Garamond" w:cs="Arial"/>
          <w:bCs/>
          <w:sz w:val="24"/>
          <w:szCs w:val="24"/>
          <w:lang w:val="es-ES"/>
        </w:rPr>
        <w:t>n del Empleado del Mes, vigente</w:t>
      </w:r>
    </w:p>
    <w:p w14:paraId="2A1D8CA4" w14:textId="77777777" w:rsidR="00282AE0" w:rsidRPr="00282AE0" w:rsidRDefault="00282AE0" w:rsidP="00E1775D">
      <w:pPr>
        <w:overflowPunct/>
        <w:ind w:left="360"/>
        <w:jc w:val="both"/>
        <w:textAlignment w:val="auto"/>
        <w:rPr>
          <w:rFonts w:ascii="Garamond" w:hAnsi="Garamond" w:cs="Arial"/>
          <w:bCs/>
          <w:sz w:val="24"/>
          <w:szCs w:val="24"/>
          <w:lang w:val="es-ES"/>
        </w:rPr>
      </w:pPr>
      <w:r w:rsidRPr="00282AE0">
        <w:rPr>
          <w:rFonts w:ascii="Garamond" w:hAnsi="Garamond" w:cs="Arial"/>
          <w:bCs/>
          <w:sz w:val="24"/>
          <w:szCs w:val="24"/>
          <w:lang w:val="es-ES"/>
        </w:rPr>
        <w:t>USC-PE03-98.</w:t>
      </w:r>
    </w:p>
    <w:p w14:paraId="4AA93676" w14:textId="77777777" w:rsidR="00282AE0" w:rsidRPr="00282AE0" w:rsidRDefault="00282AE0" w:rsidP="00E1775D">
      <w:pPr>
        <w:overflowPunct/>
        <w:ind w:left="360"/>
        <w:jc w:val="both"/>
        <w:textAlignment w:val="auto"/>
        <w:rPr>
          <w:rFonts w:ascii="Garamond" w:hAnsi="Garamond" w:cs="Arial"/>
          <w:bCs/>
          <w:sz w:val="24"/>
          <w:szCs w:val="24"/>
          <w:lang w:val="es-ES"/>
        </w:rPr>
      </w:pPr>
    </w:p>
    <w:p w14:paraId="589B2043"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firstLine="360"/>
        <w:jc w:val="both"/>
        <w:textAlignment w:val="auto"/>
        <w:rPr>
          <w:rFonts w:ascii="Garamond" w:eastAsia="Batang" w:hAnsi="Garamond" w:cs="Arial"/>
          <w:bCs/>
          <w:sz w:val="24"/>
          <w:szCs w:val="24"/>
          <w:lang w:val="es-ES" w:eastAsia="en-US"/>
        </w:rPr>
      </w:pPr>
    </w:p>
    <w:p w14:paraId="52318A8C"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360"/>
        <w:jc w:val="both"/>
        <w:textAlignment w:val="auto"/>
        <w:rPr>
          <w:rFonts w:ascii="Garamond" w:hAnsi="Garamond" w:cs="Arial"/>
          <w:bCs/>
          <w:sz w:val="24"/>
          <w:szCs w:val="24"/>
          <w:lang w:val="es-ES"/>
        </w:rPr>
      </w:pPr>
    </w:p>
    <w:p w14:paraId="519CFF64" w14:textId="77777777" w:rsidR="00282AE0" w:rsidRPr="00282AE0" w:rsidRDefault="00282AE0" w:rsidP="00282AE0">
      <w:pPr>
        <w:keepNext/>
        <w:overflowPunct/>
        <w:autoSpaceDE/>
        <w:autoSpaceDN/>
        <w:adjustRightInd/>
        <w:spacing w:before="240" w:after="60" w:line="480" w:lineRule="auto"/>
        <w:ind w:left="720"/>
        <w:jc w:val="both"/>
        <w:textAlignment w:val="auto"/>
        <w:outlineLvl w:val="0"/>
        <w:rPr>
          <w:rFonts w:ascii="Arial Black" w:hAnsi="Arial Black"/>
          <w:bCs/>
          <w:color w:val="999999"/>
          <w:spacing w:val="-25"/>
          <w:kern w:val="28"/>
          <w:sz w:val="32"/>
          <w:szCs w:val="24"/>
        </w:rPr>
      </w:pPr>
      <w:r w:rsidRPr="00282AE0">
        <w:rPr>
          <w:rFonts w:ascii="Garamond" w:hAnsi="Garamond"/>
          <w:bCs/>
          <w:sz w:val="24"/>
          <w:szCs w:val="24"/>
        </w:rPr>
        <w:br w:type="page"/>
      </w:r>
      <w:bookmarkStart w:id="7" w:name="_Toc313548174"/>
      <w:bookmarkStart w:id="8" w:name="_Toc314042429"/>
      <w:bookmarkStart w:id="9" w:name="_Toc372720843"/>
      <w:bookmarkStart w:id="10" w:name="_Toc372721101"/>
      <w:bookmarkStart w:id="11" w:name="_Toc125391739"/>
      <w:r w:rsidRPr="00282AE0">
        <w:rPr>
          <w:rFonts w:ascii="Arial Black" w:hAnsi="Arial Black"/>
          <w:bCs/>
          <w:color w:val="999999"/>
          <w:spacing w:val="-25"/>
          <w:kern w:val="28"/>
          <w:sz w:val="32"/>
          <w:szCs w:val="24"/>
        </w:rPr>
        <w:lastRenderedPageBreak/>
        <w:t>2. MISIÓN</w:t>
      </w:r>
      <w:bookmarkEnd w:id="7"/>
      <w:bookmarkEnd w:id="8"/>
      <w:bookmarkEnd w:id="9"/>
      <w:bookmarkEnd w:id="10"/>
      <w:bookmarkEnd w:id="11"/>
    </w:p>
    <w:p w14:paraId="0EFE73B3"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7965"/>
          <w:tab w:val="left" w:pos="8640"/>
        </w:tabs>
        <w:overflowPunct/>
        <w:ind w:left="1701" w:right="389"/>
        <w:jc w:val="both"/>
        <w:textAlignment w:val="auto"/>
        <w:rPr>
          <w:rFonts w:ascii="Garamond" w:hAnsi="Garamond" w:cs="Arial"/>
          <w:bCs/>
          <w:sz w:val="24"/>
          <w:szCs w:val="24"/>
          <w:lang w:val="es-ES"/>
        </w:rPr>
      </w:pPr>
      <w:bookmarkStart w:id="12" w:name="_Toc313548175"/>
      <w:r w:rsidRPr="00282AE0">
        <w:rPr>
          <w:rFonts w:ascii="Garamond" w:hAnsi="Garamond" w:cs="Arial"/>
          <w:bCs/>
          <w:sz w:val="24"/>
          <w:szCs w:val="24"/>
          <w:lang w:val="es-ES"/>
        </w:rPr>
        <w:t>Somos la Unidad Administrativa de la Secretaría de Comunicaciones y Transporte</w:t>
      </w:r>
      <w:r w:rsidR="00BB0913">
        <w:rPr>
          <w:rFonts w:ascii="Garamond" w:hAnsi="Garamond" w:cs="Arial"/>
          <w:bCs/>
          <w:sz w:val="24"/>
          <w:szCs w:val="24"/>
          <w:lang w:val="es-ES"/>
        </w:rPr>
        <w:t>s</w:t>
      </w:r>
      <w:r w:rsidRPr="00282AE0">
        <w:rPr>
          <w:rFonts w:ascii="Garamond" w:hAnsi="Garamond" w:cs="Arial"/>
          <w:bCs/>
          <w:sz w:val="24"/>
          <w:szCs w:val="24"/>
          <w:lang w:val="es-ES"/>
        </w:rPr>
        <w:t xml:space="preserve"> encargada de la administración de recursos financieros-presupuestales, consolidación y entero de los ingresos, organización, mejora regulatoria interna y la atención de las recomendaciones que emite la Auditoría Superior de la Federación, para coadyuvar al cumplimiento de las atribuciones establecidas para la SCT y sus </w:t>
      </w:r>
      <w:r w:rsidR="00D60FFD">
        <w:rPr>
          <w:rFonts w:ascii="Garamond" w:hAnsi="Garamond" w:cs="Arial"/>
          <w:bCs/>
          <w:sz w:val="24"/>
          <w:szCs w:val="24"/>
          <w:lang w:val="es-ES"/>
        </w:rPr>
        <w:t>Entidades</w:t>
      </w:r>
      <w:r w:rsidRPr="00282AE0">
        <w:rPr>
          <w:rFonts w:ascii="Garamond" w:hAnsi="Garamond" w:cs="Arial"/>
          <w:bCs/>
          <w:sz w:val="24"/>
          <w:szCs w:val="24"/>
          <w:lang w:val="es-ES"/>
        </w:rPr>
        <w:t xml:space="preserve"> </w:t>
      </w:r>
      <w:r w:rsidR="00D60FFD">
        <w:rPr>
          <w:rFonts w:ascii="Garamond" w:hAnsi="Garamond" w:cs="Arial"/>
          <w:bCs/>
          <w:sz w:val="24"/>
          <w:szCs w:val="24"/>
          <w:lang w:val="es-ES"/>
        </w:rPr>
        <w:t>Coordinadas</w:t>
      </w:r>
      <w:r w:rsidRPr="00282AE0">
        <w:rPr>
          <w:rFonts w:ascii="Garamond" w:hAnsi="Garamond" w:cs="Arial"/>
          <w:bCs/>
          <w:sz w:val="24"/>
          <w:szCs w:val="24"/>
          <w:lang w:val="es-ES"/>
        </w:rPr>
        <w:t>, a través de procesos de trabajo y directrices que garanticen el desarrollo eficaz y productivo de las responsabilidades encomendadas a esta Dirección General.</w:t>
      </w:r>
    </w:p>
    <w:p w14:paraId="52A961BC"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305"/>
        <w:jc w:val="both"/>
        <w:textAlignment w:val="auto"/>
        <w:rPr>
          <w:rFonts w:ascii="Garamond" w:hAnsi="Garamond" w:cs="Arial"/>
          <w:bCs/>
          <w:sz w:val="24"/>
          <w:szCs w:val="24"/>
          <w:lang w:val="es-ES"/>
        </w:rPr>
      </w:pPr>
    </w:p>
    <w:bookmarkEnd w:id="12"/>
    <w:p w14:paraId="47173C9E"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305"/>
        <w:jc w:val="both"/>
        <w:textAlignment w:val="auto"/>
        <w:rPr>
          <w:rFonts w:ascii="Garamond" w:hAnsi="Garamond" w:cs="Arial"/>
          <w:bCs/>
          <w:sz w:val="24"/>
          <w:szCs w:val="24"/>
          <w:lang w:val="es-ES"/>
        </w:rPr>
      </w:pPr>
    </w:p>
    <w:p w14:paraId="617D52A3" w14:textId="77777777" w:rsidR="00282AE0" w:rsidRPr="00282AE0" w:rsidRDefault="00282AE0" w:rsidP="00282AE0">
      <w:pPr>
        <w:keepNext/>
        <w:overflowPunct/>
        <w:autoSpaceDE/>
        <w:autoSpaceDN/>
        <w:adjustRightInd/>
        <w:spacing w:before="240" w:after="60" w:line="480" w:lineRule="auto"/>
        <w:ind w:left="714"/>
        <w:jc w:val="both"/>
        <w:textAlignment w:val="auto"/>
        <w:outlineLvl w:val="0"/>
        <w:rPr>
          <w:rFonts w:ascii="Arial" w:hAnsi="Arial"/>
          <w:b/>
          <w:bCs/>
          <w:kern w:val="28"/>
          <w:sz w:val="32"/>
          <w:szCs w:val="32"/>
        </w:rPr>
      </w:pPr>
      <w:r w:rsidRPr="00282AE0">
        <w:rPr>
          <w:rFonts w:ascii="Garamond" w:hAnsi="Garamond"/>
          <w:bCs/>
          <w:sz w:val="24"/>
          <w:szCs w:val="24"/>
        </w:rPr>
        <w:br w:type="page"/>
      </w:r>
      <w:bookmarkStart w:id="13" w:name="_Toc372720844"/>
      <w:bookmarkStart w:id="14" w:name="_Toc372721102"/>
      <w:bookmarkStart w:id="15" w:name="_Hlk318880315"/>
      <w:bookmarkStart w:id="16" w:name="_Toc125391740"/>
      <w:r w:rsidRPr="00282AE0">
        <w:rPr>
          <w:rFonts w:ascii="Arial Black" w:hAnsi="Arial Black"/>
          <w:bCs/>
          <w:color w:val="999999"/>
          <w:spacing w:val="-25"/>
          <w:kern w:val="28"/>
          <w:sz w:val="32"/>
          <w:szCs w:val="24"/>
        </w:rPr>
        <w:lastRenderedPageBreak/>
        <w:t>3. VISIÓN</w:t>
      </w:r>
      <w:bookmarkEnd w:id="13"/>
      <w:bookmarkEnd w:id="14"/>
      <w:bookmarkEnd w:id="16"/>
      <w:r w:rsidRPr="00282AE0">
        <w:rPr>
          <w:rFonts w:ascii="Arial" w:hAnsi="Arial"/>
          <w:b/>
          <w:bCs/>
          <w:kern w:val="28"/>
          <w:sz w:val="32"/>
          <w:szCs w:val="32"/>
        </w:rPr>
        <w:t xml:space="preserve"> </w:t>
      </w:r>
      <w:bookmarkEnd w:id="15"/>
    </w:p>
    <w:p w14:paraId="1FD81DDE" w14:textId="34A0FA7D"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680"/>
        <w:jc w:val="both"/>
        <w:textAlignment w:val="auto"/>
        <w:rPr>
          <w:rFonts w:ascii="Garamond" w:hAnsi="Garamond" w:cs="Arial"/>
          <w:bCs/>
          <w:sz w:val="24"/>
          <w:szCs w:val="24"/>
          <w:lang w:val="es-MX"/>
        </w:rPr>
      </w:pPr>
      <w:r w:rsidRPr="00282AE0">
        <w:rPr>
          <w:rFonts w:ascii="Garamond" w:hAnsi="Garamond" w:cs="Arial"/>
          <w:bCs/>
          <w:sz w:val="24"/>
          <w:szCs w:val="24"/>
          <w:lang w:val="es-ES"/>
        </w:rPr>
        <w:t xml:space="preserve">Constituirse en una unidad globalizadora integrada de forma eficiente, comprometida con la calidad, transparencia y productividad en la administración de los recursos presupuestales asignados a la Dependencia y sus </w:t>
      </w:r>
      <w:r w:rsidR="00D60FFD">
        <w:rPr>
          <w:rFonts w:ascii="Garamond" w:hAnsi="Garamond" w:cs="Arial"/>
          <w:bCs/>
          <w:sz w:val="24"/>
          <w:szCs w:val="24"/>
          <w:lang w:val="es-ES"/>
        </w:rPr>
        <w:t>Entidades</w:t>
      </w:r>
      <w:r w:rsidRPr="00282AE0">
        <w:rPr>
          <w:rFonts w:ascii="Garamond" w:hAnsi="Garamond" w:cs="Arial"/>
          <w:bCs/>
          <w:sz w:val="24"/>
          <w:szCs w:val="24"/>
          <w:lang w:val="es-ES"/>
        </w:rPr>
        <w:t xml:space="preserve"> </w:t>
      </w:r>
      <w:r w:rsidR="00D60FFD">
        <w:rPr>
          <w:rFonts w:ascii="Garamond" w:hAnsi="Garamond" w:cs="Arial"/>
          <w:bCs/>
          <w:sz w:val="24"/>
          <w:szCs w:val="24"/>
          <w:lang w:val="es-ES"/>
        </w:rPr>
        <w:t>Coordinadas</w:t>
      </w:r>
      <w:r w:rsidRPr="00282AE0">
        <w:rPr>
          <w:rFonts w:ascii="Garamond" w:hAnsi="Garamond" w:cs="Arial"/>
          <w:bCs/>
          <w:sz w:val="24"/>
          <w:szCs w:val="24"/>
          <w:lang w:val="es-ES"/>
        </w:rPr>
        <w:t>, la consolidación y entero de los ingresos, la organización, mejora regulatoria interna, así como la atención de las recomendaciones de la Auditoría Superior de la Federación, promoviendo permanentemente la modernización administrativa y mejora continua de los procesos prioritarios de la D</w:t>
      </w:r>
      <w:r w:rsidR="001C7332">
        <w:rPr>
          <w:rFonts w:ascii="Garamond" w:hAnsi="Garamond" w:cs="Arial"/>
          <w:bCs/>
          <w:sz w:val="24"/>
          <w:szCs w:val="24"/>
          <w:lang w:val="es-ES"/>
        </w:rPr>
        <w:t xml:space="preserve">irección </w:t>
      </w:r>
      <w:r w:rsidRPr="00282AE0">
        <w:rPr>
          <w:rFonts w:ascii="Garamond" w:hAnsi="Garamond" w:cs="Arial"/>
          <w:bCs/>
          <w:sz w:val="24"/>
          <w:szCs w:val="24"/>
          <w:lang w:val="es-ES"/>
        </w:rPr>
        <w:t>G</w:t>
      </w:r>
      <w:r w:rsidR="001C7332">
        <w:rPr>
          <w:rFonts w:ascii="Garamond" w:hAnsi="Garamond" w:cs="Arial"/>
          <w:bCs/>
          <w:sz w:val="24"/>
          <w:szCs w:val="24"/>
          <w:lang w:val="es-ES"/>
        </w:rPr>
        <w:t xml:space="preserve">eneral de </w:t>
      </w:r>
      <w:r w:rsidRPr="00282AE0">
        <w:rPr>
          <w:rFonts w:ascii="Garamond" w:hAnsi="Garamond" w:cs="Arial"/>
          <w:bCs/>
          <w:sz w:val="24"/>
          <w:szCs w:val="24"/>
          <w:lang w:val="es-ES"/>
        </w:rPr>
        <w:t>P</w:t>
      </w:r>
      <w:r w:rsidR="001C7332">
        <w:rPr>
          <w:rFonts w:ascii="Garamond" w:hAnsi="Garamond" w:cs="Arial"/>
          <w:bCs/>
          <w:sz w:val="24"/>
          <w:szCs w:val="24"/>
          <w:lang w:val="es-ES"/>
        </w:rPr>
        <w:t xml:space="preserve">rogramación, </w:t>
      </w:r>
      <w:r w:rsidRPr="00282AE0">
        <w:rPr>
          <w:rFonts w:ascii="Garamond" w:hAnsi="Garamond" w:cs="Arial"/>
          <w:bCs/>
          <w:sz w:val="24"/>
          <w:szCs w:val="24"/>
          <w:lang w:val="es-ES"/>
        </w:rPr>
        <w:t>O</w:t>
      </w:r>
      <w:r w:rsidR="001C7332">
        <w:rPr>
          <w:rFonts w:ascii="Garamond" w:hAnsi="Garamond" w:cs="Arial"/>
          <w:bCs/>
          <w:sz w:val="24"/>
          <w:szCs w:val="24"/>
          <w:lang w:val="es-ES"/>
        </w:rPr>
        <w:t xml:space="preserve">rganización y </w:t>
      </w:r>
      <w:r w:rsidRPr="00282AE0">
        <w:rPr>
          <w:rFonts w:ascii="Garamond" w:hAnsi="Garamond" w:cs="Arial"/>
          <w:bCs/>
          <w:sz w:val="24"/>
          <w:szCs w:val="24"/>
          <w:lang w:val="es-ES"/>
        </w:rPr>
        <w:t>P</w:t>
      </w:r>
      <w:r w:rsidR="001C7332">
        <w:rPr>
          <w:rFonts w:ascii="Garamond" w:hAnsi="Garamond" w:cs="Arial"/>
          <w:bCs/>
          <w:sz w:val="24"/>
          <w:szCs w:val="24"/>
          <w:lang w:val="es-ES"/>
        </w:rPr>
        <w:t>resupuesto (DGPOP)</w:t>
      </w:r>
      <w:r w:rsidRPr="00282AE0">
        <w:rPr>
          <w:rFonts w:ascii="Garamond" w:hAnsi="Garamond" w:cs="Arial"/>
          <w:bCs/>
          <w:sz w:val="24"/>
          <w:szCs w:val="24"/>
          <w:lang w:val="es-ES"/>
        </w:rPr>
        <w:t>.</w:t>
      </w:r>
    </w:p>
    <w:p w14:paraId="40FEA1A5"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305" w:hanging="170"/>
        <w:jc w:val="both"/>
        <w:textAlignment w:val="auto"/>
        <w:rPr>
          <w:rFonts w:ascii="Garamond" w:hAnsi="Garamond" w:cs="Arial"/>
          <w:bCs/>
          <w:kern w:val="28"/>
          <w:sz w:val="24"/>
          <w:szCs w:val="24"/>
          <w:lang w:val="es-ES"/>
        </w:rPr>
      </w:pPr>
    </w:p>
    <w:p w14:paraId="038C022C" w14:textId="77777777" w:rsid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305"/>
        <w:jc w:val="both"/>
        <w:textAlignment w:val="auto"/>
        <w:rPr>
          <w:rFonts w:ascii="Garamond" w:hAnsi="Garamond" w:cs="Arial"/>
          <w:bCs/>
          <w:sz w:val="24"/>
          <w:szCs w:val="24"/>
          <w:lang w:val="es-ES"/>
        </w:rPr>
      </w:pPr>
    </w:p>
    <w:p w14:paraId="2D3C138C" w14:textId="77777777" w:rsid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305"/>
        <w:jc w:val="both"/>
        <w:textAlignment w:val="auto"/>
        <w:rPr>
          <w:rFonts w:ascii="Garamond" w:hAnsi="Garamond" w:cs="Arial"/>
          <w:bCs/>
          <w:sz w:val="24"/>
          <w:szCs w:val="24"/>
          <w:lang w:val="es-ES"/>
        </w:rPr>
      </w:pPr>
    </w:p>
    <w:p w14:paraId="74C6B939" w14:textId="4234F9F6" w:rsidR="001C7332" w:rsidRDefault="001C7332"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305"/>
        <w:jc w:val="both"/>
        <w:textAlignment w:val="auto"/>
        <w:rPr>
          <w:rFonts w:ascii="Garamond" w:hAnsi="Garamond" w:cs="Arial"/>
          <w:bCs/>
          <w:sz w:val="24"/>
          <w:szCs w:val="24"/>
          <w:lang w:val="es-ES"/>
        </w:rPr>
      </w:pPr>
      <w:r>
        <w:rPr>
          <w:rFonts w:ascii="Garamond" w:hAnsi="Garamond" w:cs="Arial"/>
          <w:bCs/>
          <w:sz w:val="24"/>
          <w:szCs w:val="24"/>
          <w:lang w:val="es-ES"/>
        </w:rPr>
        <w:br w:type="page"/>
      </w:r>
    </w:p>
    <w:p w14:paraId="4C62155F" w14:textId="77777777" w:rsidR="00282AE0" w:rsidRPr="00282AE0" w:rsidRDefault="00282AE0" w:rsidP="00282AE0">
      <w:pPr>
        <w:keepNext/>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40" w:after="60" w:line="480" w:lineRule="auto"/>
        <w:jc w:val="both"/>
        <w:textAlignment w:val="auto"/>
        <w:outlineLvl w:val="0"/>
        <w:rPr>
          <w:rFonts w:ascii="Arial Black" w:eastAsia="Batang" w:hAnsi="Arial Black"/>
          <w:color w:val="808080"/>
          <w:spacing w:val="-25"/>
          <w:kern w:val="28"/>
          <w:sz w:val="32"/>
          <w:szCs w:val="32"/>
          <w:lang w:val="es-ES" w:eastAsia="en-US"/>
        </w:rPr>
      </w:pPr>
      <w:bookmarkStart w:id="17" w:name="_Toc313548178"/>
      <w:bookmarkStart w:id="18" w:name="_Toc314042431"/>
      <w:bookmarkStart w:id="19" w:name="_Toc372720845"/>
      <w:bookmarkStart w:id="20" w:name="_Toc372721103"/>
      <w:bookmarkStart w:id="21" w:name="_Toc125391741"/>
      <w:r w:rsidRPr="00282AE0">
        <w:rPr>
          <w:rFonts w:ascii="Arial Black" w:eastAsia="Batang" w:hAnsi="Arial Black"/>
          <w:color w:val="808080"/>
          <w:spacing w:val="-25"/>
          <w:kern w:val="28"/>
          <w:sz w:val="32"/>
          <w:szCs w:val="32"/>
          <w:lang w:val="es-ES" w:eastAsia="en-US"/>
        </w:rPr>
        <w:lastRenderedPageBreak/>
        <w:t>4. OBJETIVOS ESTRATÉGICOS</w:t>
      </w:r>
      <w:bookmarkEnd w:id="17"/>
      <w:bookmarkEnd w:id="18"/>
      <w:bookmarkEnd w:id="19"/>
      <w:bookmarkEnd w:id="20"/>
      <w:bookmarkEnd w:id="21"/>
    </w:p>
    <w:p w14:paraId="69DAB686" w14:textId="77777777" w:rsidR="00282AE0" w:rsidRPr="00282AE0" w:rsidRDefault="00282AE0" w:rsidP="00282AE0">
      <w:pPr>
        <w:tabs>
          <w:tab w:val="center" w:pos="4252"/>
          <w:tab w:val="right" w:pos="8504"/>
        </w:tabs>
        <w:overflowPunct/>
        <w:ind w:left="1701"/>
        <w:jc w:val="both"/>
        <w:textAlignment w:val="auto"/>
        <w:rPr>
          <w:rFonts w:ascii="Garamond" w:hAnsi="Garamond"/>
          <w:bCs/>
          <w:sz w:val="24"/>
          <w:szCs w:val="24"/>
        </w:rPr>
      </w:pPr>
    </w:p>
    <w:p w14:paraId="06992ACB"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eastAsia="Batang" w:hAnsi="Garamond" w:cs="Arial"/>
          <w:bCs/>
          <w:sz w:val="24"/>
          <w:szCs w:val="24"/>
          <w:lang w:val="es-MX" w:eastAsia="en-US"/>
        </w:rPr>
      </w:pPr>
    </w:p>
    <w:p w14:paraId="3D0B67BE" w14:textId="77777777" w:rsidR="00282AE0" w:rsidRPr="00282AE0" w:rsidRDefault="00282AE0" w:rsidP="00282AE0">
      <w:pPr>
        <w:numPr>
          <w:ilvl w:val="0"/>
          <w:numId w:val="1"/>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1701" w:right="389" w:hanging="567"/>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Coordinar de manera eficiente el proceso de programación- presupuestación, el seguimiento del ejercicio y la rendición de cuentas de la SCT y sus </w:t>
      </w:r>
      <w:r w:rsidR="00D60FFD">
        <w:rPr>
          <w:rFonts w:ascii="Garamond" w:hAnsi="Garamond" w:cs="Arial"/>
          <w:bCs/>
          <w:sz w:val="24"/>
          <w:szCs w:val="24"/>
          <w:lang w:val="es-ES"/>
        </w:rPr>
        <w:t>Entidades</w:t>
      </w:r>
      <w:r w:rsidRPr="00282AE0">
        <w:rPr>
          <w:rFonts w:ascii="Garamond" w:hAnsi="Garamond" w:cs="Arial"/>
          <w:bCs/>
          <w:sz w:val="24"/>
          <w:szCs w:val="24"/>
          <w:lang w:val="es-ES"/>
        </w:rPr>
        <w:t xml:space="preserve"> </w:t>
      </w:r>
      <w:r w:rsidR="00D60FFD">
        <w:rPr>
          <w:rFonts w:ascii="Garamond" w:hAnsi="Garamond" w:cs="Arial"/>
          <w:bCs/>
          <w:sz w:val="24"/>
          <w:szCs w:val="24"/>
          <w:lang w:val="es-ES"/>
        </w:rPr>
        <w:t>Coordinadas</w:t>
      </w:r>
      <w:r w:rsidRPr="00282AE0">
        <w:rPr>
          <w:rFonts w:ascii="Garamond" w:hAnsi="Garamond" w:cs="Arial"/>
          <w:bCs/>
          <w:sz w:val="24"/>
          <w:szCs w:val="24"/>
          <w:lang w:val="es-ES"/>
        </w:rPr>
        <w:t>, a través de la difusión de la normatividad vigente, así como el control y análisis de los presupuestos asignados, para que las mismas cuenten oportunamente con los recursos necesarios para su operación.</w:t>
      </w:r>
    </w:p>
    <w:p w14:paraId="7997AE20"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701" w:right="389" w:hanging="426"/>
        <w:jc w:val="both"/>
        <w:textAlignment w:val="auto"/>
        <w:rPr>
          <w:rFonts w:ascii="Garamond" w:hAnsi="Garamond" w:cs="Arial"/>
          <w:bCs/>
          <w:sz w:val="24"/>
          <w:szCs w:val="24"/>
          <w:lang w:val="es-ES"/>
        </w:rPr>
      </w:pPr>
    </w:p>
    <w:p w14:paraId="4AFFF41D" w14:textId="77777777" w:rsidR="00282AE0" w:rsidRPr="00282AE0" w:rsidRDefault="00282AE0" w:rsidP="00282AE0">
      <w:pPr>
        <w:numPr>
          <w:ilvl w:val="0"/>
          <w:numId w:val="1"/>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1701" w:right="389" w:hanging="426"/>
        <w:jc w:val="both"/>
        <w:textAlignment w:val="auto"/>
        <w:rPr>
          <w:rFonts w:ascii="Garamond" w:hAnsi="Garamond" w:cs="Arial"/>
          <w:bCs/>
          <w:sz w:val="24"/>
          <w:szCs w:val="24"/>
          <w:lang w:val="es-ES"/>
        </w:rPr>
      </w:pPr>
      <w:r w:rsidRPr="00282AE0">
        <w:rPr>
          <w:rFonts w:ascii="Garamond" w:hAnsi="Garamond" w:cs="Arial"/>
          <w:bCs/>
          <w:sz w:val="24"/>
          <w:szCs w:val="24"/>
          <w:lang w:val="es-ES"/>
        </w:rPr>
        <w:t>Diseñar, desarrollar y controlar la organización institucional y sectorial, a través de la implementación del programa de reestructura y modernización organizacional, con la finalidad de coadyuvar a incrementar la eficiencia y productividad de la SCT.</w:t>
      </w:r>
    </w:p>
    <w:p w14:paraId="5844EB5A"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left="1701" w:right="389" w:hanging="426"/>
        <w:jc w:val="both"/>
        <w:textAlignment w:val="auto"/>
        <w:rPr>
          <w:rFonts w:ascii="Garamond" w:hAnsi="Garamond" w:cs="Arial"/>
          <w:bCs/>
          <w:sz w:val="24"/>
          <w:szCs w:val="24"/>
          <w:lang w:val="es-ES"/>
        </w:rPr>
      </w:pPr>
    </w:p>
    <w:p w14:paraId="6705CE55" w14:textId="77777777" w:rsidR="00282AE0" w:rsidRPr="00282AE0" w:rsidRDefault="00282AE0" w:rsidP="00282AE0">
      <w:pPr>
        <w:numPr>
          <w:ilvl w:val="0"/>
          <w:numId w:val="1"/>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1701" w:right="389" w:hanging="426"/>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Vigilar que se lleve a cabo el entero oportuno de los ingresos captados por la SCT, la entrega de la cuenta comprobada mensual y declaraciones informativas de ingresos, mediante la optimización de los procedimientos establecidos, a efecto de que las Unidades Administrativas realicen una recaudación eficiente por el pago de los servicios que administra la SCT. </w:t>
      </w:r>
    </w:p>
    <w:p w14:paraId="64C98FA2"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p>
    <w:p w14:paraId="23982440" w14:textId="53FAE09A" w:rsidR="00282AE0" w:rsidRPr="00282AE0" w:rsidRDefault="00282AE0" w:rsidP="00282AE0">
      <w:pPr>
        <w:numPr>
          <w:ilvl w:val="0"/>
          <w:numId w:val="1"/>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1701" w:right="389" w:hanging="426"/>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Atender las observaciones – recomendaciones de la Auditoría Superior de la Federación, a través de un riguroso control y seguimiento, para asegurar la puntual </w:t>
      </w:r>
      <w:r w:rsidR="003E6C8F">
        <w:rPr>
          <w:rFonts w:ascii="Garamond" w:hAnsi="Garamond" w:cs="Arial"/>
          <w:bCs/>
          <w:sz w:val="24"/>
          <w:szCs w:val="24"/>
          <w:lang w:val="es-ES"/>
        </w:rPr>
        <w:t>resolución</w:t>
      </w:r>
      <w:r w:rsidRPr="00282AE0">
        <w:rPr>
          <w:rFonts w:ascii="Garamond" w:hAnsi="Garamond" w:cs="Arial"/>
          <w:bCs/>
          <w:sz w:val="24"/>
          <w:szCs w:val="24"/>
          <w:lang w:val="es-ES"/>
        </w:rPr>
        <w:t xml:space="preserve"> de las mismas</w:t>
      </w:r>
    </w:p>
    <w:p w14:paraId="1EB38265" w14:textId="77777777" w:rsidR="00282AE0" w:rsidRPr="00282AE0" w:rsidRDefault="00282AE0" w:rsidP="00282AE0">
      <w:pPr>
        <w:tabs>
          <w:tab w:val="num" w:pos="1701"/>
          <w:tab w:val="left" w:pos="2880"/>
          <w:tab w:val="left" w:pos="3600"/>
          <w:tab w:val="left" w:pos="4320"/>
          <w:tab w:val="center" w:pos="4419"/>
          <w:tab w:val="left" w:pos="5040"/>
          <w:tab w:val="decimal" w:pos="5760"/>
          <w:tab w:val="decimal" w:pos="6480"/>
          <w:tab w:val="left" w:pos="7200"/>
          <w:tab w:val="left" w:pos="7920"/>
          <w:tab w:val="left" w:pos="8640"/>
          <w:tab w:val="right" w:pos="8838"/>
        </w:tabs>
        <w:overflowPunct/>
        <w:ind w:left="1701"/>
        <w:jc w:val="both"/>
        <w:textAlignment w:val="auto"/>
        <w:rPr>
          <w:rFonts w:ascii="Garamond" w:hAnsi="Garamond"/>
          <w:bCs/>
          <w:sz w:val="24"/>
          <w:szCs w:val="24"/>
          <w:lang w:val="es-MX"/>
        </w:rPr>
      </w:pPr>
    </w:p>
    <w:p w14:paraId="679E19AE" w14:textId="77777777" w:rsidR="00145716" w:rsidRDefault="00145716" w:rsidP="00E71C83">
      <w:pPr>
        <w:pStyle w:val="Prrafodelista"/>
        <w:jc w:val="both"/>
        <w:rPr>
          <w:rFonts w:ascii="Adobe Caslon Pro" w:hAnsi="Adobe Caslon Pro" w:cs="Arial"/>
          <w:sz w:val="22"/>
          <w:szCs w:val="22"/>
        </w:rPr>
      </w:pPr>
    </w:p>
    <w:p w14:paraId="374C22DF" w14:textId="77777777" w:rsidR="00145716" w:rsidRDefault="00145716" w:rsidP="00E71C83">
      <w:pPr>
        <w:tabs>
          <w:tab w:val="left" w:pos="1701"/>
        </w:tabs>
        <w:ind w:right="389"/>
        <w:jc w:val="both"/>
        <w:rPr>
          <w:rFonts w:ascii="Adobe Caslon Pro" w:hAnsi="Adobe Caslon Pro" w:cs="Arial"/>
          <w:sz w:val="22"/>
          <w:szCs w:val="22"/>
        </w:rPr>
      </w:pPr>
    </w:p>
    <w:p w14:paraId="7EE285BF" w14:textId="77777777" w:rsidR="00145716" w:rsidRDefault="00145716" w:rsidP="00E71C83">
      <w:pPr>
        <w:tabs>
          <w:tab w:val="left" w:pos="1701"/>
        </w:tabs>
        <w:ind w:right="389"/>
        <w:jc w:val="both"/>
        <w:rPr>
          <w:rFonts w:ascii="Adobe Caslon Pro" w:hAnsi="Adobe Caslon Pro" w:cs="Arial"/>
          <w:sz w:val="22"/>
          <w:szCs w:val="22"/>
        </w:rPr>
        <w:sectPr w:rsidR="00145716" w:rsidSect="000750CA">
          <w:headerReference w:type="default" r:id="rId17"/>
          <w:footerReference w:type="default" r:id="rId18"/>
          <w:pgSz w:w="12242" w:h="15842" w:code="1"/>
          <w:pgMar w:top="1701" w:right="1417" w:bottom="1701" w:left="1417" w:header="709" w:footer="302" w:gutter="0"/>
          <w:cols w:space="708"/>
          <w:docGrid w:linePitch="360"/>
        </w:sectPr>
      </w:pPr>
      <w:r>
        <w:rPr>
          <w:rFonts w:ascii="Adobe Caslon Pro" w:hAnsi="Adobe Caslon Pro" w:cs="Arial"/>
          <w:sz w:val="22"/>
          <w:szCs w:val="22"/>
        </w:rPr>
        <w:br/>
      </w:r>
    </w:p>
    <w:bookmarkStart w:id="22" w:name="_Toc365915676"/>
    <w:bookmarkStart w:id="23" w:name="_Toc125391742"/>
    <w:p w14:paraId="5331EE31" w14:textId="526AA6EF" w:rsidR="00145716" w:rsidRPr="003413BE" w:rsidRDefault="00E41E42" w:rsidP="00282AE0">
      <w:pPr>
        <w:pStyle w:val="Ttulo1"/>
        <w:numPr>
          <w:ilvl w:val="0"/>
          <w:numId w:val="0"/>
        </w:numPr>
        <w:jc w:val="both"/>
        <w:rPr>
          <w:rFonts w:ascii="Arial Black" w:eastAsia="Batang" w:hAnsi="Arial Black"/>
          <w:color w:val="808080"/>
          <w:spacing w:val="-25"/>
          <w:sz w:val="32"/>
          <w:szCs w:val="32"/>
          <w:lang w:val="es-MX" w:eastAsia="en-US"/>
        </w:rPr>
      </w:pPr>
      <w:r>
        <w:rPr>
          <w:rFonts w:ascii="Arial Black" w:eastAsia="Batang" w:hAnsi="Arial Black"/>
          <w:noProof/>
          <w:color w:val="808080"/>
          <w:spacing w:val="-25"/>
          <w:sz w:val="32"/>
          <w:szCs w:val="32"/>
          <w:lang w:val="es-MX" w:eastAsia="es-MX"/>
        </w:rPr>
        <w:lastRenderedPageBreak/>
        <mc:AlternateContent>
          <mc:Choice Requires="wps">
            <w:drawing>
              <wp:anchor distT="0" distB="0" distL="114300" distR="114300" simplePos="0" relativeHeight="251630592" behindDoc="0" locked="0" layoutInCell="1" allowOverlap="1" wp14:anchorId="37E67A3D" wp14:editId="2CDA6BE9">
                <wp:simplePos x="0" y="0"/>
                <wp:positionH relativeFrom="column">
                  <wp:posOffset>7740650</wp:posOffset>
                </wp:positionH>
                <wp:positionV relativeFrom="paragraph">
                  <wp:posOffset>624205</wp:posOffset>
                </wp:positionV>
                <wp:extent cx="15240" cy="5070475"/>
                <wp:effectExtent l="0" t="0" r="0" b="0"/>
                <wp:wrapNone/>
                <wp:docPr id="17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240" cy="50704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61FFFEC9" id="Line 3"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5pt,49.15pt" to="610.7pt,4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" stroked="f">
                <v:stroke startarrowwidth="narrow" startarrowlength="short" endarrowwidth="narrow" endarrowlength="short"/>
                <o:lock v:ext="edit" shapetype="f"/>
              </v:line>
            </w:pict>
          </mc:Fallback>
        </mc:AlternateContent>
      </w:r>
      <w:r w:rsidR="00282AE0">
        <w:rPr>
          <w:rFonts w:ascii="Arial Black" w:eastAsia="Batang" w:hAnsi="Arial Black"/>
          <w:color w:val="808080"/>
          <w:spacing w:val="-25"/>
          <w:sz w:val="32"/>
          <w:szCs w:val="32"/>
          <w:lang w:val="es-MX" w:eastAsia="en-US"/>
        </w:rPr>
        <w:t>5.</w:t>
      </w:r>
      <w:r w:rsidR="00145716" w:rsidRPr="003413BE">
        <w:rPr>
          <w:rFonts w:ascii="Arial Black" w:eastAsia="Batang" w:hAnsi="Arial Black"/>
          <w:color w:val="808080"/>
          <w:spacing w:val="-25"/>
          <w:sz w:val="32"/>
          <w:szCs w:val="32"/>
          <w:lang w:val="es-MX" w:eastAsia="en-US"/>
        </w:rPr>
        <w:t xml:space="preserve"> ORGANIGRAMA</w:t>
      </w:r>
      <w:bookmarkEnd w:id="22"/>
      <w:bookmarkEnd w:id="23"/>
      <w:r w:rsidR="00145716" w:rsidRPr="003413BE">
        <w:rPr>
          <w:rFonts w:ascii="Arial Black" w:eastAsia="Batang" w:hAnsi="Arial Black"/>
          <w:color w:val="808080"/>
          <w:spacing w:val="-25"/>
          <w:sz w:val="32"/>
          <w:szCs w:val="32"/>
          <w:lang w:val="es-MX" w:eastAsia="en-US"/>
        </w:rPr>
        <w:t xml:space="preserve"> </w:t>
      </w:r>
    </w:p>
    <w:p w14:paraId="3D8BA6BE" w14:textId="77777777" w:rsidR="00145716" w:rsidRDefault="00145716" w:rsidP="00E71C83">
      <w:pPr>
        <w:jc w:val="both"/>
        <w:rPr>
          <w:lang w:val="es-MX" w:eastAsia="en-US"/>
        </w:rPr>
      </w:pPr>
    </w:p>
    <w:p w14:paraId="318891CE" w14:textId="77777777" w:rsidR="00145716" w:rsidRDefault="00145716" w:rsidP="00E71C83">
      <w:pPr>
        <w:tabs>
          <w:tab w:val="left" w:pos="5946"/>
        </w:tabs>
        <w:jc w:val="both"/>
      </w:pPr>
    </w:p>
    <w:sdt>
      <w:sdtPr>
        <w:id w:val="-927497174"/>
        <w:lock w:val="contentLocked"/>
        <w:group/>
      </w:sdtPr>
      <w:sdtEndPr/>
      <w:sdtContent>
        <w:sdt>
          <w:sdtPr>
            <w:id w:val="-1402517067"/>
            <w:lock w:val="contentLocked"/>
            <w:group/>
          </w:sdtPr>
          <w:sdtEndPr/>
          <w:sdtContent>
            <w:p w14:paraId="5F4E49F3" w14:textId="77777777" w:rsidR="00145716" w:rsidRDefault="00145716" w:rsidP="00E71C83">
              <w:pPr>
                <w:tabs>
                  <w:tab w:val="left" w:pos="5946"/>
                </w:tabs>
                <w:jc w:val="both"/>
              </w:pPr>
            </w:p>
            <w:p w14:paraId="5977DF5E" w14:textId="19B9918C" w:rsidR="00145716" w:rsidRDefault="00E41E42" w:rsidP="00E71C83">
              <w:pPr>
                <w:jc w:val="both"/>
              </w:pPr>
              <w:r>
                <w:rPr>
                  <w:noProof/>
                  <w:lang w:val="es-MX" w:eastAsia="es-MX"/>
                </w:rPr>
                <mc:AlternateContent>
                  <mc:Choice Requires="wps">
                    <w:drawing>
                      <wp:anchor distT="4294967294" distB="4294967294" distL="114300" distR="114300" simplePos="0" relativeHeight="251637760" behindDoc="0" locked="0" layoutInCell="1" allowOverlap="1" wp14:anchorId="1FEC4596" wp14:editId="216423AE">
                        <wp:simplePos x="0" y="0"/>
                        <wp:positionH relativeFrom="column">
                          <wp:posOffset>4817110</wp:posOffset>
                        </wp:positionH>
                        <wp:positionV relativeFrom="paragraph">
                          <wp:posOffset>120014</wp:posOffset>
                        </wp:positionV>
                        <wp:extent cx="5262245" cy="0"/>
                        <wp:effectExtent l="0" t="0" r="0" b="0"/>
                        <wp:wrapNone/>
                        <wp:docPr id="1723" name="Conector recto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62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1CFDD" id="Conector recto 762" o:spid="_x0000_s1026" style="position:absolute;flip:y;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9.3pt,9.45pt" to="793.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"/>
                    </w:pict>
                  </mc:Fallback>
                </mc:AlternateContent>
              </w:r>
              <w:r>
                <w:rPr>
                  <w:noProof/>
                  <w:lang w:val="es-MX" w:eastAsia="es-MX"/>
                </w:rPr>
                <mc:AlternateContent>
                  <mc:Choice Requires="wps">
                    <w:drawing>
                      <wp:anchor distT="0" distB="0" distL="114300" distR="114300" simplePos="0" relativeHeight="251720704" behindDoc="0" locked="0" layoutInCell="1" allowOverlap="1" wp14:anchorId="463653A6" wp14:editId="2EB823A9">
                        <wp:simplePos x="0" y="0"/>
                        <wp:positionH relativeFrom="column">
                          <wp:posOffset>4813935</wp:posOffset>
                        </wp:positionH>
                        <wp:positionV relativeFrom="paragraph">
                          <wp:posOffset>120015</wp:posOffset>
                        </wp:positionV>
                        <wp:extent cx="3175" cy="406400"/>
                        <wp:effectExtent l="0" t="0" r="15875" b="12700"/>
                        <wp:wrapNone/>
                        <wp:docPr id="1722" name="Conector recto de flecha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40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20B1D7" id="_x0000_t32" coordsize="21600,21600" o:spt="32" o:oned="t" path="m,l21600,21600e" filled="f">
                        <v:path arrowok="t" fillok="f" o:connecttype="none"/>
                        <o:lock v:ext="edit" shapetype="t"/>
                      </v:shapetype>
                      <v:shape id="Conector recto de flecha 763" o:spid="_x0000_s1026" type="#_x0000_t32" style="position:absolute;margin-left:379.05pt;margin-top:9.45pt;width:.25pt;height: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"/>
                    </w:pict>
                  </mc:Fallback>
                </mc:AlternateContent>
              </w:r>
              <w:r>
                <w:rPr>
                  <w:noProof/>
                  <w:lang w:val="es-MX" w:eastAsia="es-MX"/>
                </w:rPr>
                <mc:AlternateContent>
                  <mc:Choice Requires="wps">
                    <w:drawing>
                      <wp:anchor distT="0" distB="0" distL="114300" distR="114300" simplePos="0" relativeHeight="251631616" behindDoc="0" locked="0" layoutInCell="1" allowOverlap="1" wp14:anchorId="2D33DE13" wp14:editId="72565B1D">
                        <wp:simplePos x="0" y="0"/>
                        <wp:positionH relativeFrom="column">
                          <wp:posOffset>8224520</wp:posOffset>
                        </wp:positionH>
                        <wp:positionV relativeFrom="paragraph">
                          <wp:posOffset>120015</wp:posOffset>
                        </wp:positionV>
                        <wp:extent cx="15240" cy="5070475"/>
                        <wp:effectExtent l="0" t="0" r="0" b="0"/>
                        <wp:wrapNone/>
                        <wp:docPr id="1721" name="Conector recto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50704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33E9B0CE" id="Conector recto 442"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6pt,9.45pt" to="648.8pt,4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" stroked="f">
                        <v:stroke startarrowwidth="narrow" startarrowlength="short" endarrowwidth="narrow" endarrowlength="short"/>
                      </v:line>
                    </w:pict>
                  </mc:Fallback>
                </mc:AlternateContent>
              </w:r>
            </w:p>
            <w:p w14:paraId="66C10F29" w14:textId="77777777" w:rsidR="00145716" w:rsidRDefault="00145716" w:rsidP="00E71C83">
              <w:pPr>
                <w:tabs>
                  <w:tab w:val="left" w:pos="5946"/>
                </w:tabs>
                <w:jc w:val="both"/>
              </w:pPr>
            </w:p>
            <w:p w14:paraId="176F74F5" w14:textId="77777777" w:rsidR="00145716" w:rsidRDefault="00145716" w:rsidP="00E71C83">
              <w:pPr>
                <w:jc w:val="both"/>
              </w:pPr>
            </w:p>
            <w:p w14:paraId="29E6A569" w14:textId="71C4DE04" w:rsidR="00145716" w:rsidRDefault="00E41E42" w:rsidP="00E71C83">
              <w:pPr>
                <w:tabs>
                  <w:tab w:val="left" w:pos="2773"/>
                </w:tabs>
                <w:jc w:val="both"/>
              </w:pPr>
              <w:r>
                <w:rPr>
                  <w:noProof/>
                  <w:lang w:val="es-MX" w:eastAsia="es-MX"/>
                </w:rPr>
                <mc:AlternateContent>
                  <mc:Choice Requires="wps">
                    <w:drawing>
                      <wp:anchor distT="0" distB="0" distL="114300" distR="114300" simplePos="0" relativeHeight="251642880" behindDoc="0" locked="0" layoutInCell="1" allowOverlap="1" wp14:anchorId="39DB3F6B" wp14:editId="15EE4B21">
                        <wp:simplePos x="0" y="0"/>
                        <wp:positionH relativeFrom="column">
                          <wp:posOffset>4501515</wp:posOffset>
                        </wp:positionH>
                        <wp:positionV relativeFrom="paragraph">
                          <wp:posOffset>92710</wp:posOffset>
                        </wp:positionV>
                        <wp:extent cx="633095" cy="377825"/>
                        <wp:effectExtent l="0" t="0" r="33655" b="41275"/>
                        <wp:wrapNone/>
                        <wp:docPr id="1720" name="Rectángulo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DA10586" w14:textId="77777777" w:rsidR="00262BE5" w:rsidRPr="003460AA" w:rsidRDefault="00262BE5" w:rsidP="00FE1CFE">
                                    <w:pPr>
                                      <w:jc w:val="center"/>
                                      <w:rPr>
                                        <w:rFonts w:ascii="Arial" w:hAnsi="Arial" w:cs="Arial"/>
                                        <w:sz w:val="8"/>
                                        <w:szCs w:val="8"/>
                                      </w:rPr>
                                    </w:pPr>
                                  </w:p>
                                  <w:p w14:paraId="655DC2AA" w14:textId="77777777" w:rsidR="00262BE5" w:rsidRPr="003460AA" w:rsidRDefault="00262BE5" w:rsidP="00FE1CFE">
                                    <w:pPr>
                                      <w:pStyle w:val="Textoindependiente"/>
                                      <w:jc w:val="center"/>
                                      <w:rPr>
                                        <w:rFonts w:ascii="Arial" w:hAnsi="Arial" w:cs="Arial"/>
                                        <w:sz w:val="8"/>
                                        <w:szCs w:val="8"/>
                                      </w:rPr>
                                    </w:pPr>
                                    <w:r w:rsidRPr="003460AA">
                                      <w:rPr>
                                        <w:rFonts w:ascii="Arial" w:hAnsi="Arial" w:cs="Arial"/>
                                        <w:sz w:val="8"/>
                                        <w:szCs w:val="8"/>
                                      </w:rPr>
                                      <w:t>DIRECCION GENERAL ADJUNTA DE FINANZAS</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DB3F6B" id="Rectángulo 760" o:spid="_x0000_s1027" style="position:absolute;left:0;text-align:left;margin-left:354.45pt;margin-top:7.3pt;width:49.85pt;height:2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">
                        <v:shadow on="t" color="black"/>
                        <v:textbox inset=".2pt,.2pt,.2pt,.2pt">
                          <w:txbxContent>
                            <w:p w14:paraId="3DA10586" w14:textId="77777777" w:rsidR="00262BE5" w:rsidRPr="003460AA" w:rsidRDefault="00262BE5" w:rsidP="00FE1CFE">
                              <w:pPr>
                                <w:jc w:val="center"/>
                                <w:rPr>
                                  <w:rFonts w:ascii="Arial" w:hAnsi="Arial" w:cs="Arial"/>
                                  <w:sz w:val="8"/>
                                  <w:szCs w:val="8"/>
                                </w:rPr>
                              </w:pPr>
                            </w:p>
                            <w:p w14:paraId="655DC2AA" w14:textId="77777777" w:rsidR="00262BE5" w:rsidRPr="003460AA" w:rsidRDefault="00262BE5" w:rsidP="00FE1CFE">
                              <w:pPr>
                                <w:pStyle w:val="Textoindependiente"/>
                                <w:jc w:val="center"/>
                                <w:rPr>
                                  <w:rFonts w:ascii="Arial" w:hAnsi="Arial" w:cs="Arial"/>
                                  <w:sz w:val="8"/>
                                  <w:szCs w:val="8"/>
                                </w:rPr>
                              </w:pPr>
                              <w:r w:rsidRPr="003460AA">
                                <w:rPr>
                                  <w:rFonts w:ascii="Arial" w:hAnsi="Arial" w:cs="Arial"/>
                                  <w:sz w:val="8"/>
                                  <w:szCs w:val="8"/>
                                </w:rPr>
                                <w:t>DIRECCION GENERAL ADJUNTA DE FINANZAS</w:t>
                              </w:r>
                            </w:p>
                          </w:txbxContent>
                        </v:textbox>
                      </v:rect>
                    </w:pict>
                  </mc:Fallback>
                </mc:AlternateContent>
              </w:r>
              <w:r w:rsidR="00145716">
                <w:tab/>
              </w:r>
            </w:p>
            <w:p w14:paraId="10646EC9" w14:textId="77777777" w:rsidR="00145716" w:rsidRDefault="00145716" w:rsidP="00E71C83">
              <w:pPr>
                <w:jc w:val="both"/>
              </w:pPr>
            </w:p>
            <w:p w14:paraId="77FACCFD" w14:textId="77777777" w:rsidR="00145716" w:rsidRDefault="00145716" w:rsidP="00E71C83">
              <w:pPr>
                <w:jc w:val="both"/>
              </w:pPr>
            </w:p>
            <w:p w14:paraId="6B96FA0C" w14:textId="26D07068" w:rsidR="00145716" w:rsidRDefault="00E41E42" w:rsidP="00E71C83">
              <w:pPr>
                <w:tabs>
                  <w:tab w:val="left" w:pos="12935"/>
                </w:tabs>
                <w:jc w:val="both"/>
              </w:pPr>
              <w:r>
                <w:rPr>
                  <w:noProof/>
                  <w:lang w:val="es-MX" w:eastAsia="es-MX"/>
                </w:rPr>
                <mc:AlternateContent>
                  <mc:Choice Requires="wps">
                    <w:drawing>
                      <wp:anchor distT="0" distB="0" distL="114300" distR="114300" simplePos="0" relativeHeight="251641856" behindDoc="0" locked="0" layoutInCell="1" allowOverlap="1" wp14:anchorId="2B1CAE69" wp14:editId="4581FCEA">
                        <wp:simplePos x="0" y="0"/>
                        <wp:positionH relativeFrom="column">
                          <wp:posOffset>4817110</wp:posOffset>
                        </wp:positionH>
                        <wp:positionV relativeFrom="paragraph">
                          <wp:posOffset>46990</wp:posOffset>
                        </wp:positionV>
                        <wp:extent cx="1270" cy="135255"/>
                        <wp:effectExtent l="0" t="0" r="17780" b="0"/>
                        <wp:wrapNone/>
                        <wp:docPr id="1719" name="Forma libre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35255"/>
                                </a:xfrm>
                                <a:custGeom>
                                  <a:avLst/>
                                  <a:gdLst>
                                    <a:gd name="T0" fmla="*/ 2 w 2"/>
                                    <a:gd name="T1" fmla="*/ 228 h 228"/>
                                    <a:gd name="T2" fmla="*/ 0 w 2"/>
                                    <a:gd name="T3" fmla="*/ 0 h 228"/>
                                  </a:gdLst>
                                  <a:ahLst/>
                                  <a:cxnLst>
                                    <a:cxn ang="0">
                                      <a:pos x="T0" y="T1"/>
                                    </a:cxn>
                                    <a:cxn ang="0">
                                      <a:pos x="T2" y="T3"/>
                                    </a:cxn>
                                  </a:cxnLst>
                                  <a:rect l="0" t="0" r="r" b="b"/>
                                  <a:pathLst>
                                    <a:path w="2" h="228">
                                      <a:moveTo>
                                        <a:pt x="2" y="228"/>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A04DE" id="Forma libre 759" o:spid="_x0000_s1026" style="position:absolute;margin-left:379.3pt;margin-top:3.7pt;width:.1pt;height:10.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" path="m2,228l,e">
                        <v:stroke startarrowwidth="narrow" startarrowlength="short" endarrowwidth="narrow" endarrowlength="short"/>
                        <v:path arrowok="t" o:connecttype="custom" o:connectlocs="1270,135255;0,0" o:connectangles="0,0"/>
                      </v:shape>
                    </w:pict>
                  </mc:Fallback>
                </mc:AlternateContent>
              </w:r>
            </w:p>
            <w:p w14:paraId="1A038D2E" w14:textId="4934E3BA" w:rsidR="00145716" w:rsidRDefault="00E41E42" w:rsidP="00E71C83">
              <w:pPr>
                <w:jc w:val="both"/>
              </w:pPr>
              <w:r>
                <w:rPr>
                  <w:noProof/>
                  <w:lang w:val="es-MX" w:eastAsia="es-MX"/>
                </w:rPr>
                <mc:AlternateContent>
                  <mc:Choice Requires="wps">
                    <w:drawing>
                      <wp:anchor distT="0" distB="0" distL="114300" distR="114300" simplePos="0" relativeHeight="251627517" behindDoc="0" locked="0" layoutInCell="1" allowOverlap="1" wp14:anchorId="065BB103" wp14:editId="3D3C311C">
                        <wp:simplePos x="0" y="0"/>
                        <wp:positionH relativeFrom="column">
                          <wp:posOffset>6922770</wp:posOffset>
                        </wp:positionH>
                        <wp:positionV relativeFrom="paragraph">
                          <wp:posOffset>40005</wp:posOffset>
                        </wp:positionV>
                        <wp:extent cx="635" cy="612140"/>
                        <wp:effectExtent l="0" t="0" r="18415" b="16510"/>
                        <wp:wrapNone/>
                        <wp:docPr id="1718"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F941A" id="AutoShape 268" o:spid="_x0000_s1026" type="#_x0000_t32" style="position:absolute;margin-left:545.1pt;margin-top:3.15pt;width:.05pt;height:48.2pt;z-index:251627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"/>
                    </w:pict>
                  </mc:Fallback>
                </mc:AlternateContent>
              </w:r>
              <w:r>
                <w:rPr>
                  <w:noProof/>
                  <w:lang w:val="es-MX" w:eastAsia="es-MX"/>
                </w:rPr>
                <mc:AlternateContent>
                  <mc:Choice Requires="wps">
                    <w:drawing>
                      <wp:anchor distT="0" distB="0" distL="114299" distR="114299" simplePos="0" relativeHeight="251628542" behindDoc="0" locked="0" layoutInCell="1" allowOverlap="1" wp14:anchorId="06A282C8" wp14:editId="7B78325F">
                        <wp:simplePos x="0" y="0"/>
                        <wp:positionH relativeFrom="column">
                          <wp:posOffset>3343909</wp:posOffset>
                        </wp:positionH>
                        <wp:positionV relativeFrom="paragraph">
                          <wp:posOffset>40005</wp:posOffset>
                        </wp:positionV>
                        <wp:extent cx="0" cy="627380"/>
                        <wp:effectExtent l="0" t="0" r="19050" b="1270"/>
                        <wp:wrapNone/>
                        <wp:docPr id="1717"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66E00" id="AutoShape 272" o:spid="_x0000_s1026" type="#_x0000_t32" style="position:absolute;margin-left:263.3pt;margin-top:3.15pt;width:0;height:49.4pt;z-index:2516285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"/>
                    </w:pict>
                  </mc:Fallback>
                </mc:AlternateContent>
              </w:r>
              <w:r>
                <w:rPr>
                  <w:noProof/>
                  <w:lang w:val="es-MX" w:eastAsia="es-MX"/>
                </w:rPr>
                <mc:AlternateContent>
                  <mc:Choice Requires="wps">
                    <w:drawing>
                      <wp:anchor distT="0" distB="0" distL="114299" distR="114299" simplePos="0" relativeHeight="251629567" behindDoc="0" locked="0" layoutInCell="1" allowOverlap="1" wp14:anchorId="237FD919" wp14:editId="26CD9857">
                        <wp:simplePos x="0" y="0"/>
                        <wp:positionH relativeFrom="column">
                          <wp:posOffset>1035684</wp:posOffset>
                        </wp:positionH>
                        <wp:positionV relativeFrom="paragraph">
                          <wp:posOffset>34925</wp:posOffset>
                        </wp:positionV>
                        <wp:extent cx="0" cy="627380"/>
                        <wp:effectExtent l="0" t="0" r="19050" b="1270"/>
                        <wp:wrapNone/>
                        <wp:docPr id="171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BADA0" id="AutoShape 267" o:spid="_x0000_s1026" type="#_x0000_t32" style="position:absolute;margin-left:81.55pt;margin-top:2.75pt;width:0;height:49.4pt;z-index:2516295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"/>
                    </w:pict>
                  </mc:Fallback>
                </mc:AlternateContent>
              </w:r>
              <w:r>
                <w:rPr>
                  <w:noProof/>
                  <w:lang w:val="es-MX" w:eastAsia="es-MX"/>
                </w:rPr>
                <mc:AlternateContent>
                  <mc:Choice Requires="wps">
                    <w:drawing>
                      <wp:anchor distT="0" distB="0" distL="114300" distR="114300" simplePos="0" relativeHeight="251639808" behindDoc="0" locked="0" layoutInCell="1" allowOverlap="1" wp14:anchorId="7AB84E86" wp14:editId="5B7E9A8A">
                        <wp:simplePos x="0" y="0"/>
                        <wp:positionH relativeFrom="column">
                          <wp:posOffset>1035685</wp:posOffset>
                        </wp:positionH>
                        <wp:positionV relativeFrom="paragraph">
                          <wp:posOffset>35560</wp:posOffset>
                        </wp:positionV>
                        <wp:extent cx="5878830" cy="635"/>
                        <wp:effectExtent l="0" t="0" r="7620" b="18415"/>
                        <wp:wrapNone/>
                        <wp:docPr id="1715" name="Conector recto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88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28E10" id="Conector recto 758"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5pt,2.8pt" to="544.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"/>
                    </w:pict>
                  </mc:Fallback>
                </mc:AlternateContent>
              </w:r>
            </w:p>
            <w:p w14:paraId="154BEA11" w14:textId="519BAB74" w:rsidR="00145716" w:rsidRDefault="00E41E42" w:rsidP="00E71C83">
              <w:pPr>
                <w:jc w:val="both"/>
              </w:pPr>
              <w:r>
                <w:rPr>
                  <w:noProof/>
                  <w:lang w:val="es-MX" w:eastAsia="es-MX"/>
                </w:rPr>
                <mc:AlternateContent>
                  <mc:Choice Requires="wps">
                    <w:drawing>
                      <wp:anchor distT="0" distB="0" distL="114300" distR="114300" simplePos="0" relativeHeight="251666432" behindDoc="0" locked="0" layoutInCell="1" allowOverlap="1" wp14:anchorId="0BA95E99" wp14:editId="505E6D80">
                        <wp:simplePos x="0" y="0"/>
                        <wp:positionH relativeFrom="column">
                          <wp:posOffset>3017520</wp:posOffset>
                        </wp:positionH>
                        <wp:positionV relativeFrom="paragraph">
                          <wp:posOffset>-1270</wp:posOffset>
                        </wp:positionV>
                        <wp:extent cx="632460" cy="393700"/>
                        <wp:effectExtent l="0" t="0" r="34290" b="44450"/>
                        <wp:wrapNone/>
                        <wp:docPr id="1714" name="Rectángulo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9370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79D7CB5"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DIRECCIÓN DE RECURSOS FINANCIEROS “B</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A95E99" id="Rectángulo 754" o:spid="_x0000_s1028" style="position:absolute;left:0;text-align:left;margin-left:237.6pt;margin-top:-.1pt;width:49.8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">
                        <v:shadow on="t" color="black"/>
                        <v:textbox inset=".2pt,.2pt,.2pt,.2pt">
                          <w:txbxContent>
                            <w:p w14:paraId="379D7CB5"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DIRECCIÓN DE RECURSOS FINANCIEROS “B</w:t>
                              </w:r>
                            </w:p>
                          </w:txbxContent>
                        </v:textbox>
                      </v:rect>
                    </w:pict>
                  </mc:Fallback>
                </mc:AlternateContent>
              </w:r>
              <w:r>
                <w:rPr>
                  <w:noProof/>
                  <w:lang w:val="es-MX" w:eastAsia="es-MX"/>
                </w:rPr>
                <mc:AlternateContent>
                  <mc:Choice Requires="wps">
                    <w:drawing>
                      <wp:anchor distT="0" distB="0" distL="114300" distR="114300" simplePos="0" relativeHeight="251664384" behindDoc="0" locked="0" layoutInCell="1" allowOverlap="1" wp14:anchorId="7B9EC70E" wp14:editId="3D81982D">
                        <wp:simplePos x="0" y="0"/>
                        <wp:positionH relativeFrom="column">
                          <wp:posOffset>6582410</wp:posOffset>
                        </wp:positionH>
                        <wp:positionV relativeFrom="paragraph">
                          <wp:posOffset>-1270</wp:posOffset>
                        </wp:positionV>
                        <wp:extent cx="633730" cy="393700"/>
                        <wp:effectExtent l="0" t="0" r="33020" b="44450"/>
                        <wp:wrapNone/>
                        <wp:docPr id="1713" name="Rectángulo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9370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B6F82C7" w14:textId="77777777" w:rsidR="00262BE5" w:rsidRPr="003460AA" w:rsidRDefault="00262BE5" w:rsidP="003D67E8">
                                    <w:pPr>
                                      <w:jc w:val="center"/>
                                      <w:rPr>
                                        <w:rFonts w:ascii="Arial" w:hAnsi="Arial" w:cs="Arial"/>
                                        <w:sz w:val="8"/>
                                        <w:szCs w:val="8"/>
                                      </w:rPr>
                                    </w:pPr>
                                    <w:r w:rsidRPr="003460AA">
                                      <w:rPr>
                                        <w:rFonts w:ascii="Arial" w:hAnsi="Arial" w:cs="Arial"/>
                                        <w:sz w:val="8"/>
                                        <w:szCs w:val="8"/>
                                      </w:rPr>
                                      <w:t>DIRECCIÓN DE PAGOS</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9EC70E" id="Rectángulo 753" o:spid="_x0000_s1029" style="position:absolute;left:0;text-align:left;margin-left:518.3pt;margin-top:-.1pt;width:49.9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">
                        <v:shadow on="t" color="black"/>
                        <v:textbox inset=".2pt,.2pt,.2pt,.2pt">
                          <w:txbxContent>
                            <w:p w14:paraId="5B6F82C7" w14:textId="77777777" w:rsidR="00262BE5" w:rsidRPr="003460AA" w:rsidRDefault="00262BE5" w:rsidP="003D67E8">
                              <w:pPr>
                                <w:jc w:val="center"/>
                                <w:rPr>
                                  <w:rFonts w:ascii="Arial" w:hAnsi="Arial" w:cs="Arial"/>
                                  <w:sz w:val="8"/>
                                  <w:szCs w:val="8"/>
                                </w:rPr>
                              </w:pPr>
                              <w:r w:rsidRPr="003460AA">
                                <w:rPr>
                                  <w:rFonts w:ascii="Arial" w:hAnsi="Arial" w:cs="Arial"/>
                                  <w:sz w:val="8"/>
                                  <w:szCs w:val="8"/>
                                </w:rPr>
                                <w:t>DIRECCIÓN DE PAGOS</w:t>
                              </w:r>
                            </w:p>
                          </w:txbxContent>
                        </v:textbox>
                      </v:rect>
                    </w:pict>
                  </mc:Fallback>
                </mc:AlternateContent>
              </w:r>
              <w:r>
                <w:rPr>
                  <w:noProof/>
                  <w:lang w:val="es-MX" w:eastAsia="es-MX"/>
                </w:rPr>
                <mc:AlternateContent>
                  <mc:Choice Requires="wps">
                    <w:drawing>
                      <wp:anchor distT="0" distB="0" distL="114300" distR="114300" simplePos="0" relativeHeight="251658240" behindDoc="0" locked="0" layoutInCell="1" allowOverlap="1" wp14:anchorId="15475C20" wp14:editId="78C21970">
                        <wp:simplePos x="0" y="0"/>
                        <wp:positionH relativeFrom="column">
                          <wp:posOffset>730885</wp:posOffset>
                        </wp:positionH>
                        <wp:positionV relativeFrom="paragraph">
                          <wp:posOffset>-1270</wp:posOffset>
                        </wp:positionV>
                        <wp:extent cx="633730" cy="393700"/>
                        <wp:effectExtent l="0" t="0" r="33020" b="44450"/>
                        <wp:wrapNone/>
                        <wp:docPr id="1712" name="Rectángulo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9370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B1752B8"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DIRECCIÓN DE RECURSOS FINANCIEROS “A”</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475C20" id="Rectángulo 752" o:spid="_x0000_s1030" style="position:absolute;left:0;text-align:left;margin-left:57.55pt;margin-top:-.1pt;width:49.9pt;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">
                        <v:shadow on="t" color="black"/>
                        <v:textbox inset=".2pt,.2pt,.2pt,.2pt">
                          <w:txbxContent>
                            <w:p w14:paraId="6B1752B8"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DIRECCIÓN DE RECURSOS FINANCIEROS “A”</w:t>
                              </w:r>
                            </w:p>
                          </w:txbxContent>
                        </v:textbox>
                      </v:rect>
                    </w:pict>
                  </mc:Fallback>
                </mc:AlternateContent>
              </w:r>
            </w:p>
            <w:p w14:paraId="1C5F452D" w14:textId="77777777" w:rsidR="00145716" w:rsidRDefault="00145716" w:rsidP="00E71C83">
              <w:pPr>
                <w:jc w:val="both"/>
              </w:pPr>
            </w:p>
            <w:p w14:paraId="0DED8F44" w14:textId="77777777" w:rsidR="00145716" w:rsidRDefault="00145716" w:rsidP="00E71C83">
              <w:pPr>
                <w:jc w:val="both"/>
              </w:pPr>
            </w:p>
            <w:p w14:paraId="6D9DD4DB" w14:textId="7AFF3B09" w:rsidR="00145716" w:rsidRDefault="00E41E42" w:rsidP="00E71C83">
              <w:pPr>
                <w:jc w:val="both"/>
              </w:pPr>
              <w:r>
                <w:rPr>
                  <w:noProof/>
                  <w:lang w:val="es-MX" w:eastAsia="es-MX"/>
                </w:rPr>
                <mc:AlternateContent>
                  <mc:Choice Requires="wps">
                    <w:drawing>
                      <wp:anchor distT="0" distB="0" distL="114300" distR="114300" simplePos="0" relativeHeight="251617267" behindDoc="0" locked="0" layoutInCell="1" allowOverlap="1" wp14:anchorId="6DA5EACC" wp14:editId="65FB7688">
                        <wp:simplePos x="0" y="0"/>
                        <wp:positionH relativeFrom="column">
                          <wp:posOffset>7845425</wp:posOffset>
                        </wp:positionH>
                        <wp:positionV relativeFrom="paragraph">
                          <wp:posOffset>88265</wp:posOffset>
                        </wp:positionV>
                        <wp:extent cx="635" cy="998220"/>
                        <wp:effectExtent l="0" t="0" r="18415" b="0"/>
                        <wp:wrapNone/>
                        <wp:docPr id="171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98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2CA23" id="AutoShape 282" o:spid="_x0000_s1026" type="#_x0000_t32" style="position:absolute;margin-left:617.75pt;margin-top:6.95pt;width:.05pt;height:78.6pt;flip:y;z-index:251617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"/>
                    </w:pict>
                  </mc:Fallback>
                </mc:AlternateContent>
              </w:r>
              <w:r>
                <w:rPr>
                  <w:noProof/>
                  <w:lang w:val="es-MX" w:eastAsia="es-MX"/>
                </w:rPr>
                <mc:AlternateContent>
                  <mc:Choice Requires="wps">
                    <w:drawing>
                      <wp:anchor distT="0" distB="0" distL="114299" distR="114299" simplePos="0" relativeHeight="251618292" behindDoc="0" locked="0" layoutInCell="1" allowOverlap="1" wp14:anchorId="112D96A3" wp14:editId="64CB956C">
                        <wp:simplePos x="0" y="0"/>
                        <wp:positionH relativeFrom="column">
                          <wp:posOffset>7131049</wp:posOffset>
                        </wp:positionH>
                        <wp:positionV relativeFrom="paragraph">
                          <wp:posOffset>88900</wp:posOffset>
                        </wp:positionV>
                        <wp:extent cx="0" cy="997585"/>
                        <wp:effectExtent l="0" t="0" r="19050" b="12065"/>
                        <wp:wrapNone/>
                        <wp:docPr id="1710"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7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BBAE0" id="AutoShape 281" o:spid="_x0000_s1026" type="#_x0000_t32" style="position:absolute;margin-left:561.5pt;margin-top:7pt;width:0;height:78.55pt;z-index:2516182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iIAIAAD8EAAAOAAAAZHJzL2Uyb0RvYy54bWysU02P2jAQvVfqf7ByhyQ0s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"/>
                    </w:pict>
                  </mc:Fallback>
                </mc:AlternateContent>
              </w:r>
              <w:r>
                <w:rPr>
                  <w:noProof/>
                  <w:lang w:val="es-MX" w:eastAsia="es-MX"/>
                </w:rPr>
                <mc:AlternateContent>
                  <mc:Choice Requires="wps">
                    <w:drawing>
                      <wp:anchor distT="0" distB="0" distL="114299" distR="114299" simplePos="0" relativeHeight="251710464" behindDoc="0" locked="0" layoutInCell="1" allowOverlap="1" wp14:anchorId="1CF8AEE1" wp14:editId="74BE8A3C">
                        <wp:simplePos x="0" y="0"/>
                        <wp:positionH relativeFrom="column">
                          <wp:posOffset>5547359</wp:posOffset>
                        </wp:positionH>
                        <wp:positionV relativeFrom="paragraph">
                          <wp:posOffset>551180</wp:posOffset>
                        </wp:positionV>
                        <wp:extent cx="935355" cy="0"/>
                        <wp:effectExtent l="0" t="476250" r="0" b="476250"/>
                        <wp:wrapNone/>
                        <wp:docPr id="1709"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5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59DA8" id="Conector recto de flecha 744" o:spid="_x0000_s1026" type="#_x0000_t32" style="position:absolute;margin-left:436.8pt;margin-top:43.4pt;width:73.65pt;height:0;rotation:90;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"/>
                    </w:pict>
                  </mc:Fallback>
                </mc:AlternateContent>
              </w:r>
              <w:r>
                <w:rPr>
                  <w:noProof/>
                  <w:lang w:val="es-MX" w:eastAsia="es-MX"/>
                </w:rPr>
                <mc:AlternateContent>
                  <mc:Choice Requires="wps">
                    <w:drawing>
                      <wp:anchor distT="0" distB="0" distL="114300" distR="114300" simplePos="0" relativeHeight="251619317" behindDoc="0" locked="0" layoutInCell="1" allowOverlap="1" wp14:anchorId="0B59A20B" wp14:editId="20AC9964">
                        <wp:simplePos x="0" y="0"/>
                        <wp:positionH relativeFrom="column">
                          <wp:posOffset>5215890</wp:posOffset>
                        </wp:positionH>
                        <wp:positionV relativeFrom="paragraph">
                          <wp:posOffset>78105</wp:posOffset>
                        </wp:positionV>
                        <wp:extent cx="17145" cy="935355"/>
                        <wp:effectExtent l="0" t="0" r="1905" b="17145"/>
                        <wp:wrapNone/>
                        <wp:docPr id="1708"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935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385ED" id="AutoShape 278" o:spid="_x0000_s1026" type="#_x0000_t32" style="position:absolute;margin-left:410.7pt;margin-top:6.15pt;width:1.35pt;height:73.65pt;z-index:251619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"/>
                    </w:pict>
                  </mc:Fallback>
                </mc:AlternateContent>
              </w:r>
              <w:r>
                <w:rPr>
                  <w:noProof/>
                  <w:lang w:val="es-MX" w:eastAsia="es-MX"/>
                </w:rPr>
                <mc:AlternateContent>
                  <mc:Choice Requires="wps">
                    <w:drawing>
                      <wp:anchor distT="0" distB="0" distL="114300" distR="114300" simplePos="0" relativeHeight="251620342" behindDoc="0" locked="0" layoutInCell="1" allowOverlap="1" wp14:anchorId="08AA2B3C" wp14:editId="24277F4C">
                        <wp:simplePos x="0" y="0"/>
                        <wp:positionH relativeFrom="column">
                          <wp:posOffset>4432935</wp:posOffset>
                        </wp:positionH>
                        <wp:positionV relativeFrom="paragraph">
                          <wp:posOffset>88900</wp:posOffset>
                        </wp:positionV>
                        <wp:extent cx="635" cy="929640"/>
                        <wp:effectExtent l="0" t="0" r="18415" b="3810"/>
                        <wp:wrapNone/>
                        <wp:docPr id="1707"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9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875B0" id="AutoShape 277" o:spid="_x0000_s1026" type="#_x0000_t32" style="position:absolute;margin-left:349.05pt;margin-top:7pt;width:.05pt;height:73.2pt;flip:y;z-index:251620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"/>
                    </w:pict>
                  </mc:Fallback>
                </mc:AlternateContent>
              </w:r>
              <w:r>
                <w:rPr>
                  <w:noProof/>
                  <w:lang w:val="es-MX" w:eastAsia="es-MX"/>
                </w:rPr>
                <mc:AlternateContent>
                  <mc:Choice Requires="wps">
                    <w:drawing>
                      <wp:anchor distT="0" distB="0" distL="114299" distR="114299" simplePos="0" relativeHeight="251621367" behindDoc="0" locked="0" layoutInCell="1" allowOverlap="1" wp14:anchorId="034948DC" wp14:editId="4FA95254">
                        <wp:simplePos x="0" y="0"/>
                        <wp:positionH relativeFrom="column">
                          <wp:posOffset>3708399</wp:posOffset>
                        </wp:positionH>
                        <wp:positionV relativeFrom="paragraph">
                          <wp:posOffset>83820</wp:posOffset>
                        </wp:positionV>
                        <wp:extent cx="0" cy="929640"/>
                        <wp:effectExtent l="0" t="0" r="19050" b="3810"/>
                        <wp:wrapNone/>
                        <wp:docPr id="1706"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0B9D2" id="AutoShape 276" o:spid="_x0000_s1026" type="#_x0000_t32" style="position:absolute;margin-left:292pt;margin-top:6.6pt;width:0;height:73.2pt;flip:y;z-index:2516213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"/>
                    </w:pict>
                  </mc:Fallback>
                </mc:AlternateContent>
              </w:r>
              <w:r>
                <w:rPr>
                  <w:noProof/>
                  <w:lang w:val="es-MX" w:eastAsia="es-MX"/>
                </w:rPr>
                <mc:AlternateContent>
                  <mc:Choice Requires="wps">
                    <w:drawing>
                      <wp:anchor distT="0" distB="0" distL="114300" distR="114300" simplePos="0" relativeHeight="251623417" behindDoc="0" locked="0" layoutInCell="1" allowOverlap="1" wp14:anchorId="2D7CCBE8" wp14:editId="600B1D62">
                        <wp:simplePos x="0" y="0"/>
                        <wp:positionH relativeFrom="column">
                          <wp:posOffset>2961005</wp:posOffset>
                        </wp:positionH>
                        <wp:positionV relativeFrom="paragraph">
                          <wp:posOffset>88900</wp:posOffset>
                        </wp:positionV>
                        <wp:extent cx="635" cy="925195"/>
                        <wp:effectExtent l="0" t="0" r="18415" b="8255"/>
                        <wp:wrapNone/>
                        <wp:docPr id="1705"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5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1BD59" id="AutoShape 273" o:spid="_x0000_s1026" type="#_x0000_t32" style="position:absolute;margin-left:233.15pt;margin-top:7pt;width:.05pt;height:72.85pt;z-index:251623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"/>
                    </w:pict>
                  </mc:Fallback>
                </mc:AlternateContent>
              </w:r>
              <w:r>
                <w:rPr>
                  <w:noProof/>
                  <w:lang w:val="es-MX" w:eastAsia="es-MX"/>
                </w:rPr>
                <mc:AlternateContent>
                  <mc:Choice Requires="wps">
                    <w:drawing>
                      <wp:anchor distT="0" distB="0" distL="114300" distR="114300" simplePos="0" relativeHeight="251624442" behindDoc="0" locked="0" layoutInCell="1" allowOverlap="1" wp14:anchorId="27A74EAA" wp14:editId="5A5BA6E7">
                        <wp:simplePos x="0" y="0"/>
                        <wp:positionH relativeFrom="column">
                          <wp:posOffset>2207260</wp:posOffset>
                        </wp:positionH>
                        <wp:positionV relativeFrom="paragraph">
                          <wp:posOffset>88265</wp:posOffset>
                        </wp:positionV>
                        <wp:extent cx="635" cy="925195"/>
                        <wp:effectExtent l="0" t="0" r="18415" b="8255"/>
                        <wp:wrapNone/>
                        <wp:docPr id="1704"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5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30328" id="AutoShape 269" o:spid="_x0000_s1026" type="#_x0000_t32" style="position:absolute;margin-left:173.8pt;margin-top:6.95pt;width:.05pt;height:72.85pt;z-index:251624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1BIwIAAEE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"/>
                    </w:pict>
                  </mc:Fallback>
                </mc:AlternateContent>
              </w:r>
              <w:r>
                <w:rPr>
                  <w:noProof/>
                  <w:lang w:val="es-MX" w:eastAsia="es-MX"/>
                </w:rPr>
                <mc:AlternateContent>
                  <mc:Choice Requires="wps">
                    <w:drawing>
                      <wp:anchor distT="0" distB="0" distL="114299" distR="114299" simplePos="0" relativeHeight="251625467" behindDoc="0" locked="0" layoutInCell="1" allowOverlap="1" wp14:anchorId="58818FE5" wp14:editId="3F92DB7D">
                        <wp:simplePos x="0" y="0"/>
                        <wp:positionH relativeFrom="column">
                          <wp:posOffset>661034</wp:posOffset>
                        </wp:positionH>
                        <wp:positionV relativeFrom="paragraph">
                          <wp:posOffset>88265</wp:posOffset>
                        </wp:positionV>
                        <wp:extent cx="0" cy="925195"/>
                        <wp:effectExtent l="0" t="0" r="19050" b="8255"/>
                        <wp:wrapNone/>
                        <wp:docPr id="1703"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34FCD" id="AutoShape 271" o:spid="_x0000_s1026" type="#_x0000_t32" style="position:absolute;margin-left:52.05pt;margin-top:6.95pt;width:0;height:72.85pt;z-index:2516254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"/>
                    </w:pict>
                  </mc:Fallback>
                </mc:AlternateContent>
              </w:r>
              <w:r>
                <w:rPr>
                  <w:noProof/>
                  <w:lang w:val="es-MX" w:eastAsia="es-MX"/>
                </w:rPr>
                <mc:AlternateContent>
                  <mc:Choice Requires="wps">
                    <w:drawing>
                      <wp:anchor distT="0" distB="0" distL="114299" distR="114299" simplePos="0" relativeHeight="251626492" behindDoc="0" locked="0" layoutInCell="1" allowOverlap="1" wp14:anchorId="7D7A309C" wp14:editId="065E54E4">
                        <wp:simplePos x="0" y="0"/>
                        <wp:positionH relativeFrom="column">
                          <wp:posOffset>1423034</wp:posOffset>
                        </wp:positionH>
                        <wp:positionV relativeFrom="paragraph">
                          <wp:posOffset>88265</wp:posOffset>
                        </wp:positionV>
                        <wp:extent cx="0" cy="925195"/>
                        <wp:effectExtent l="0" t="0" r="19050" b="8255"/>
                        <wp:wrapNone/>
                        <wp:docPr id="1702"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56954" id="AutoShape 270" o:spid="_x0000_s1026" type="#_x0000_t32" style="position:absolute;margin-left:112.05pt;margin-top:6.95pt;width:0;height:72.85pt;z-index:2516264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"/>
                    </w:pict>
                  </mc:Fallback>
                </mc:AlternateContent>
              </w:r>
              <w:r>
                <w:rPr>
                  <w:noProof/>
                  <w:lang w:val="es-MX" w:eastAsia="es-MX"/>
                </w:rPr>
                <mc:AlternateContent>
                  <mc:Choice Requires="wps">
                    <w:drawing>
                      <wp:anchor distT="0" distB="0" distL="114300" distR="114300" simplePos="0" relativeHeight="251735040" behindDoc="0" locked="0" layoutInCell="1" allowOverlap="1" wp14:anchorId="53A7CA81" wp14:editId="412AB062">
                        <wp:simplePos x="0" y="0"/>
                        <wp:positionH relativeFrom="column">
                          <wp:posOffset>8580755</wp:posOffset>
                        </wp:positionH>
                        <wp:positionV relativeFrom="paragraph">
                          <wp:posOffset>78105</wp:posOffset>
                        </wp:positionV>
                        <wp:extent cx="635" cy="80645"/>
                        <wp:effectExtent l="0" t="0" r="18415" b="14605"/>
                        <wp:wrapNone/>
                        <wp:docPr id="1701" name="Conector recto de flecha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37794" id="Conector recto de flecha 750" o:spid="_x0000_s1026" type="#_x0000_t32" style="position:absolute;margin-left:675.65pt;margin-top:6.15pt;width:.05pt;height:6.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"/>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67109E30" wp14:editId="0FCD213C">
                        <wp:simplePos x="0" y="0"/>
                        <wp:positionH relativeFrom="column">
                          <wp:posOffset>5215890</wp:posOffset>
                        </wp:positionH>
                        <wp:positionV relativeFrom="paragraph">
                          <wp:posOffset>78105</wp:posOffset>
                        </wp:positionV>
                        <wp:extent cx="3364865" cy="5080"/>
                        <wp:effectExtent l="0" t="0" r="6985" b="13970"/>
                        <wp:wrapNone/>
                        <wp:docPr id="1700" name="Conector recto de flecha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486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97F56" id="Conector recto de flecha 749" o:spid="_x0000_s1026" type="#_x0000_t32" style="position:absolute;margin-left:410.7pt;margin-top:6.15pt;width:264.95pt;height:.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"/>
                    </w:pict>
                  </mc:Fallback>
                </mc:AlternateContent>
              </w:r>
              <w:r>
                <w:rPr>
                  <w:noProof/>
                  <w:lang w:val="es-MX" w:eastAsia="es-MX"/>
                </w:rPr>
                <mc:AlternateContent>
                  <mc:Choice Requires="wps">
                    <w:drawing>
                      <wp:anchor distT="0" distB="0" distL="114300" distR="114300" simplePos="0" relativeHeight="251731968" behindDoc="0" locked="0" layoutInCell="1" allowOverlap="1" wp14:anchorId="039183CA" wp14:editId="183E5392">
                        <wp:simplePos x="0" y="0"/>
                        <wp:positionH relativeFrom="column">
                          <wp:posOffset>7545070</wp:posOffset>
                        </wp:positionH>
                        <wp:positionV relativeFrom="paragraph">
                          <wp:posOffset>156210</wp:posOffset>
                        </wp:positionV>
                        <wp:extent cx="633730" cy="377825"/>
                        <wp:effectExtent l="0" t="0" r="33020" b="41275"/>
                        <wp:wrapNone/>
                        <wp:docPr id="1699" name="Rectángulo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71322B9" w14:textId="77777777" w:rsidR="00262BE5" w:rsidRPr="003460AA" w:rsidRDefault="00262BE5" w:rsidP="00085087">
                                    <w:pPr>
                                      <w:shd w:val="clear" w:color="auto" w:fill="FFFFFF"/>
                                      <w:jc w:val="center"/>
                                      <w:rPr>
                                        <w:rFonts w:ascii="Arial" w:hAnsi="Arial" w:cs="Arial"/>
                                        <w:sz w:val="8"/>
                                        <w:szCs w:val="8"/>
                                      </w:rPr>
                                    </w:pPr>
                                    <w:r w:rsidRPr="003460AA">
                                      <w:rPr>
                                        <w:rFonts w:ascii="Arial" w:hAnsi="Arial" w:cs="Arial"/>
                                        <w:sz w:val="8"/>
                                        <w:szCs w:val="8"/>
                                      </w:rPr>
                                      <w:t>SUBDIRECCIÓN DE CONTROL DEL SISTEMA DE INGRESOS</w:t>
                                    </w:r>
                                  </w:p>
                                  <w:p w14:paraId="34281C67" w14:textId="77777777" w:rsidR="00262BE5" w:rsidRPr="003460AA" w:rsidRDefault="00262BE5">
                                    <w:pPr>
                                      <w:rPr>
                                        <w:rFonts w:ascii="Arial" w:hAnsi="Arial"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9183CA" id="Rectángulo 747" o:spid="_x0000_s1031" style="position:absolute;left:0;text-align:left;margin-left:594.1pt;margin-top:12.3pt;width:49.9pt;height:2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">
                        <v:shadow on="t" color="black"/>
                        <v:textbox inset=".2pt,.2pt,.2pt,.2pt">
                          <w:txbxContent>
                            <w:p w14:paraId="771322B9" w14:textId="77777777" w:rsidR="00262BE5" w:rsidRPr="003460AA" w:rsidRDefault="00262BE5" w:rsidP="00085087">
                              <w:pPr>
                                <w:shd w:val="clear" w:color="auto" w:fill="FFFFFF"/>
                                <w:jc w:val="center"/>
                                <w:rPr>
                                  <w:rFonts w:ascii="Arial" w:hAnsi="Arial" w:cs="Arial"/>
                                  <w:sz w:val="8"/>
                                  <w:szCs w:val="8"/>
                                </w:rPr>
                              </w:pPr>
                              <w:r w:rsidRPr="003460AA">
                                <w:rPr>
                                  <w:rFonts w:ascii="Arial" w:hAnsi="Arial" w:cs="Arial"/>
                                  <w:sz w:val="8"/>
                                  <w:szCs w:val="8"/>
                                </w:rPr>
                                <w:t>SUBDIRECCIÓN DE CONTROL DEL SISTEMA DE INGRESOS</w:t>
                              </w:r>
                            </w:p>
                            <w:p w14:paraId="34281C67" w14:textId="77777777" w:rsidR="00262BE5" w:rsidRPr="003460AA" w:rsidRDefault="00262BE5">
                              <w:pPr>
                                <w:rPr>
                                  <w:rFonts w:ascii="Arial" w:hAnsi="Arial" w:cs="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721728" behindDoc="0" locked="0" layoutInCell="1" allowOverlap="1" wp14:anchorId="00798287" wp14:editId="285C7FCD">
                        <wp:simplePos x="0" y="0"/>
                        <wp:positionH relativeFrom="column">
                          <wp:posOffset>8268970</wp:posOffset>
                        </wp:positionH>
                        <wp:positionV relativeFrom="paragraph">
                          <wp:posOffset>158115</wp:posOffset>
                        </wp:positionV>
                        <wp:extent cx="641985" cy="394335"/>
                        <wp:effectExtent l="0" t="0" r="43815" b="43815"/>
                        <wp:wrapNone/>
                        <wp:docPr id="1698" name="Rectángulo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9433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8FBD211"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SUBDIRECCIÒN DE CONTROL E INTEGRACION DE INFORMES</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798287" id="Rectángulo 745" o:spid="_x0000_s1032" style="position:absolute;left:0;text-align:left;margin-left:651.1pt;margin-top:12.45pt;width:50.55pt;height:3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">
                        <v:shadow on="t" color="black"/>
                        <v:textbox inset=".2pt,.2pt,.2pt,.2pt">
                          <w:txbxContent>
                            <w:p w14:paraId="18FBD211"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SUBDIRECCIÒN DE CONTROL E INTEGRACION DE INFORMES</w:t>
                              </w:r>
                            </w:p>
                          </w:txbxContent>
                        </v:textbox>
                      </v:rect>
                    </w:pict>
                  </mc:Fallback>
                </mc:AlternateContent>
              </w:r>
              <w:r>
                <w:rPr>
                  <w:noProof/>
                  <w:lang w:val="es-MX" w:eastAsia="es-MX"/>
                </w:rPr>
                <mc:AlternateContent>
                  <mc:Choice Requires="wps">
                    <w:drawing>
                      <wp:anchor distT="0" distB="0" distL="114300" distR="114300" simplePos="0" relativeHeight="251691008" behindDoc="0" locked="0" layoutInCell="1" allowOverlap="1" wp14:anchorId="5091139D" wp14:editId="3ABB68CE">
                        <wp:simplePos x="0" y="0"/>
                        <wp:positionH relativeFrom="column">
                          <wp:posOffset>1892935</wp:posOffset>
                        </wp:positionH>
                        <wp:positionV relativeFrom="paragraph">
                          <wp:posOffset>161290</wp:posOffset>
                        </wp:positionV>
                        <wp:extent cx="633730" cy="377825"/>
                        <wp:effectExtent l="0" t="0" r="33020" b="41275"/>
                        <wp:wrapNone/>
                        <wp:docPr id="1697" name="Rectángulo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D2CC1E7"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SUBDIRECCIÓN DE VERIFICACION Y CONTROL DE PAGOS ZONA “A”</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91139D" id="Rectángulo 742" o:spid="_x0000_s1033" style="position:absolute;left:0;text-align:left;margin-left:149.05pt;margin-top:12.7pt;width:49.9pt;height:2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">
                        <v:shadow on="t" color="black"/>
                        <v:textbox inset=".2pt,.2pt,.2pt,.2pt">
                          <w:txbxContent>
                            <w:p w14:paraId="6D2CC1E7"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SUBDIRECCIÓN DE VERIFICACION Y CONTROL DE PAGOS ZONA “A”</w:t>
                              </w:r>
                            </w:p>
                          </w:txbxContent>
                        </v:textbox>
                      </v:rect>
                    </w:pict>
                  </mc:Fallback>
                </mc:AlternateContent>
              </w:r>
              <w:r>
                <w:rPr>
                  <w:noProof/>
                  <w:lang w:val="es-MX" w:eastAsia="es-MX"/>
                </w:rPr>
                <mc:AlternateContent>
                  <mc:Choice Requires="wps">
                    <w:drawing>
                      <wp:anchor distT="0" distB="0" distL="114300" distR="114300" simplePos="0" relativeHeight="251683840" behindDoc="0" locked="0" layoutInCell="1" allowOverlap="1" wp14:anchorId="68AA4C12" wp14:editId="3D40D722">
                        <wp:simplePos x="0" y="0"/>
                        <wp:positionH relativeFrom="column">
                          <wp:posOffset>3390265</wp:posOffset>
                        </wp:positionH>
                        <wp:positionV relativeFrom="paragraph">
                          <wp:posOffset>161290</wp:posOffset>
                        </wp:positionV>
                        <wp:extent cx="633095" cy="377825"/>
                        <wp:effectExtent l="0" t="0" r="33655" b="41275"/>
                        <wp:wrapNone/>
                        <wp:docPr id="1696" name="Rectángulo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DA08F86" w14:textId="77777777" w:rsidR="00262BE5" w:rsidRPr="003460AA" w:rsidRDefault="00262BE5" w:rsidP="00FE1CFE">
                                    <w:pPr>
                                      <w:jc w:val="center"/>
                                      <w:rPr>
                                        <w:rFonts w:ascii="Arial" w:hAnsi="Arial" w:cs="Arial"/>
                                        <w:sz w:val="8"/>
                                        <w:szCs w:val="8"/>
                                      </w:rPr>
                                    </w:pPr>
                                    <w:r w:rsidRPr="003460AA">
                                      <w:rPr>
                                        <w:rFonts w:ascii="Arial" w:hAnsi="Arial" w:cs="Arial"/>
                                        <w:sz w:val="8"/>
                                        <w:szCs w:val="8"/>
                                      </w:rPr>
                                      <w:t>SUBDIRECCIÓN DE VERIFICACION Y CONTROL DE PAGOS ZONA “C”</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AA4C12" id="Rectángulo 740" o:spid="_x0000_s1034" style="position:absolute;left:0;text-align:left;margin-left:266.95pt;margin-top:12.7pt;width:49.85pt;height:2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">
                        <v:shadow on="t" color="black"/>
                        <v:textbox inset=".2pt,.2pt,.2pt,.2pt">
                          <w:txbxContent>
                            <w:p w14:paraId="4DA08F86" w14:textId="77777777" w:rsidR="00262BE5" w:rsidRPr="003460AA" w:rsidRDefault="00262BE5" w:rsidP="00FE1CFE">
                              <w:pPr>
                                <w:jc w:val="center"/>
                                <w:rPr>
                                  <w:rFonts w:ascii="Arial" w:hAnsi="Arial" w:cs="Arial"/>
                                  <w:sz w:val="8"/>
                                  <w:szCs w:val="8"/>
                                </w:rPr>
                              </w:pPr>
                              <w:r w:rsidRPr="003460AA">
                                <w:rPr>
                                  <w:rFonts w:ascii="Arial" w:hAnsi="Arial" w:cs="Arial"/>
                                  <w:sz w:val="8"/>
                                  <w:szCs w:val="8"/>
                                </w:rPr>
                                <w:t>SUBDIRECCIÓN DE VERIFICACION Y CONTROL DE PAGOS ZONA “C”</w:t>
                              </w:r>
                            </w:p>
                          </w:txbxContent>
                        </v:textbox>
                      </v:rect>
                    </w:pict>
                  </mc:Fallback>
                </mc:AlternateContent>
              </w:r>
              <w:r>
                <w:rPr>
                  <w:noProof/>
                  <w:lang w:val="es-MX" w:eastAsia="es-MX"/>
                </w:rPr>
                <mc:AlternateContent>
                  <mc:Choice Requires="wps">
                    <w:drawing>
                      <wp:anchor distT="0" distB="0" distL="114300" distR="114300" simplePos="0" relativeHeight="251676672" behindDoc="0" locked="0" layoutInCell="1" allowOverlap="1" wp14:anchorId="68353244" wp14:editId="42A05961">
                        <wp:simplePos x="0" y="0"/>
                        <wp:positionH relativeFrom="column">
                          <wp:posOffset>2644140</wp:posOffset>
                        </wp:positionH>
                        <wp:positionV relativeFrom="paragraph">
                          <wp:posOffset>161290</wp:posOffset>
                        </wp:positionV>
                        <wp:extent cx="632460" cy="377825"/>
                        <wp:effectExtent l="0" t="0" r="34290" b="41275"/>
                        <wp:wrapNone/>
                        <wp:docPr id="1695" name="Rectángulo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82B1030" w14:textId="77777777" w:rsidR="00262BE5" w:rsidRPr="003460AA" w:rsidRDefault="00262BE5" w:rsidP="00FE1CFE">
                                    <w:pPr>
                                      <w:jc w:val="center"/>
                                      <w:rPr>
                                        <w:rFonts w:ascii="Arial" w:hAnsi="Arial" w:cs="Arial"/>
                                        <w:sz w:val="8"/>
                                        <w:szCs w:val="8"/>
                                      </w:rPr>
                                    </w:pPr>
                                    <w:r w:rsidRPr="003460AA">
                                      <w:rPr>
                                        <w:rFonts w:ascii="Arial" w:hAnsi="Arial" w:cs="Arial"/>
                                        <w:sz w:val="8"/>
                                        <w:szCs w:val="8"/>
                                      </w:rPr>
                                      <w:t>SUBDIRECCIÓN DE VERIFICACION Y CONTROL DE PAGOS ZONA “B”</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353244" id="Rectángulo 738" o:spid="_x0000_s1035" style="position:absolute;left:0;text-align:left;margin-left:208.2pt;margin-top:12.7pt;width:49.8pt;height:2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">
                        <v:shadow on="t" color="black"/>
                        <v:textbox inset=".2pt,.2pt,.2pt,.2pt">
                          <w:txbxContent>
                            <w:p w14:paraId="082B1030" w14:textId="77777777" w:rsidR="00262BE5" w:rsidRPr="003460AA" w:rsidRDefault="00262BE5" w:rsidP="00FE1CFE">
                              <w:pPr>
                                <w:jc w:val="center"/>
                                <w:rPr>
                                  <w:rFonts w:ascii="Arial" w:hAnsi="Arial" w:cs="Arial"/>
                                  <w:sz w:val="8"/>
                                  <w:szCs w:val="8"/>
                                </w:rPr>
                              </w:pPr>
                              <w:r w:rsidRPr="003460AA">
                                <w:rPr>
                                  <w:rFonts w:ascii="Arial" w:hAnsi="Arial" w:cs="Arial"/>
                                  <w:sz w:val="8"/>
                                  <w:szCs w:val="8"/>
                                </w:rPr>
                                <w:t>SUBDIRECCIÓN DE VERIFICACION Y CONTROL DE PAGOS ZONA “B”</w:t>
                              </w:r>
                            </w:p>
                          </w:txbxContent>
                        </v:textbox>
                      </v:rect>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5BD651D6" wp14:editId="7DAFC085">
                        <wp:simplePos x="0" y="0"/>
                        <wp:positionH relativeFrom="column">
                          <wp:posOffset>4141470</wp:posOffset>
                        </wp:positionH>
                        <wp:positionV relativeFrom="paragraph">
                          <wp:posOffset>161290</wp:posOffset>
                        </wp:positionV>
                        <wp:extent cx="633730" cy="377825"/>
                        <wp:effectExtent l="0" t="0" r="33020" b="41275"/>
                        <wp:wrapNone/>
                        <wp:docPr id="1674" name="Rectángulo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BE98F46" w14:textId="77777777" w:rsidR="00262BE5" w:rsidRPr="003460AA" w:rsidRDefault="00262BE5" w:rsidP="00085087">
                                    <w:pPr>
                                      <w:jc w:val="center"/>
                                      <w:rPr>
                                        <w:rFonts w:ascii="Arial" w:hAnsi="Arial" w:cs="Arial"/>
                                        <w:sz w:val="8"/>
                                        <w:szCs w:val="8"/>
                                      </w:rPr>
                                    </w:pPr>
                                    <w:r w:rsidRPr="003460AA">
                                      <w:rPr>
                                        <w:rFonts w:ascii="Arial" w:hAnsi="Arial" w:cs="Arial"/>
                                        <w:sz w:val="8"/>
                                        <w:szCs w:val="8"/>
                                      </w:rPr>
                                      <w:t>SUBDIRECCIÓN DE VERIFICACION Y CONTROL DE PAGOS ZONA “D”</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D651D6" id="Rectángulo 737" o:spid="_x0000_s1036" style="position:absolute;left:0;text-align:left;margin-left:326.1pt;margin-top:12.7pt;width:49.9pt;height: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">
                        <v:shadow on="t" color="black"/>
                        <v:textbox inset=".2pt,.2pt,.2pt,.2pt">
                          <w:txbxContent>
                            <w:p w14:paraId="0BE98F46" w14:textId="77777777" w:rsidR="00262BE5" w:rsidRPr="003460AA" w:rsidRDefault="00262BE5" w:rsidP="00085087">
                              <w:pPr>
                                <w:jc w:val="center"/>
                                <w:rPr>
                                  <w:rFonts w:ascii="Arial" w:hAnsi="Arial" w:cs="Arial"/>
                                  <w:sz w:val="8"/>
                                  <w:szCs w:val="8"/>
                                </w:rPr>
                              </w:pPr>
                              <w:r w:rsidRPr="003460AA">
                                <w:rPr>
                                  <w:rFonts w:ascii="Arial" w:hAnsi="Arial" w:cs="Arial"/>
                                  <w:sz w:val="8"/>
                                  <w:szCs w:val="8"/>
                                </w:rPr>
                                <w:t>SUBDIRECCIÓN DE VERIFICACION Y CONTROL DE PAGOS ZONA “D”</w:t>
                              </w:r>
                            </w:p>
                          </w:txbxContent>
                        </v:textbox>
                      </v:rect>
                    </w:pict>
                  </mc:Fallback>
                </mc:AlternateContent>
              </w:r>
              <w:r>
                <w:rPr>
                  <w:noProof/>
                  <w:lang w:val="es-MX" w:eastAsia="es-MX"/>
                </w:rPr>
                <mc:AlternateContent>
                  <mc:Choice Requires="wps">
                    <w:drawing>
                      <wp:anchor distT="4294967294" distB="4294967294" distL="114300" distR="114300" simplePos="0" relativeHeight="251667456" behindDoc="0" locked="0" layoutInCell="1" allowOverlap="1" wp14:anchorId="480E779A" wp14:editId="69732CB0">
                        <wp:simplePos x="0" y="0"/>
                        <wp:positionH relativeFrom="column">
                          <wp:posOffset>2211705</wp:posOffset>
                        </wp:positionH>
                        <wp:positionV relativeFrom="paragraph">
                          <wp:posOffset>88264</wp:posOffset>
                        </wp:positionV>
                        <wp:extent cx="2221230" cy="0"/>
                        <wp:effectExtent l="0" t="0" r="0" b="0"/>
                        <wp:wrapNone/>
                        <wp:docPr id="1673" name="Conector recto de flecha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995FE" id="Conector recto de flecha 735" o:spid="_x0000_s1026" type="#_x0000_t32" style="position:absolute;margin-left:174.15pt;margin-top:6.95pt;width:174.9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"/>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6E0F2842" wp14:editId="1F260AD2">
                        <wp:simplePos x="0" y="0"/>
                        <wp:positionH relativeFrom="column">
                          <wp:posOffset>4920615</wp:posOffset>
                        </wp:positionH>
                        <wp:positionV relativeFrom="paragraph">
                          <wp:posOffset>163195</wp:posOffset>
                        </wp:positionV>
                        <wp:extent cx="633095" cy="377825"/>
                        <wp:effectExtent l="0" t="0" r="33655" b="41275"/>
                        <wp:wrapNone/>
                        <wp:docPr id="1672" name="Rectángulo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0D528BD" w14:textId="77777777" w:rsidR="00262BE5" w:rsidRPr="003460AA" w:rsidRDefault="00262BE5" w:rsidP="00145716">
                                    <w:pPr>
                                      <w:jc w:val="center"/>
                                      <w:rPr>
                                        <w:rFonts w:ascii="Arial" w:hAnsi="Arial" w:cs="Arial"/>
                                        <w:sz w:val="8"/>
                                        <w:szCs w:val="8"/>
                                      </w:rPr>
                                    </w:pPr>
                                  </w:p>
                                  <w:p w14:paraId="6C88D76A"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SUDIRECCIÓN DE PAGOS DE NOMINA Y CADENAS PRODUCTIVAS</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0F2842" id="Rectángulo 734" o:spid="_x0000_s1037" style="position:absolute;left:0;text-align:left;margin-left:387.45pt;margin-top:12.85pt;width:49.85pt;height: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">
                        <v:shadow on="t" color="black"/>
                        <v:textbox inset=".2pt,.2pt,.2pt,.2pt">
                          <w:txbxContent>
                            <w:p w14:paraId="60D528BD" w14:textId="77777777" w:rsidR="00262BE5" w:rsidRPr="003460AA" w:rsidRDefault="00262BE5" w:rsidP="00145716">
                              <w:pPr>
                                <w:jc w:val="center"/>
                                <w:rPr>
                                  <w:rFonts w:ascii="Arial" w:hAnsi="Arial" w:cs="Arial"/>
                                  <w:sz w:val="8"/>
                                  <w:szCs w:val="8"/>
                                </w:rPr>
                              </w:pPr>
                            </w:p>
                            <w:p w14:paraId="6C88D76A"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SUDIRECCIÓN DE PAGOS DE NOMINA Y CADENAS PRODUCTIVAS</w:t>
                              </w:r>
                            </w:p>
                          </w:txbxContent>
                        </v:textbox>
                      </v:rect>
                    </w:pict>
                  </mc:Fallback>
                </mc:AlternateContent>
              </w:r>
              <w:r>
                <w:rPr>
                  <w:noProof/>
                  <w:lang w:val="es-MX" w:eastAsia="es-MX"/>
                </w:rPr>
                <mc:AlternateContent>
                  <mc:Choice Requires="wps">
                    <w:drawing>
                      <wp:anchor distT="0" distB="0" distL="114300" distR="114300" simplePos="0" relativeHeight="251655168" behindDoc="0" locked="0" layoutInCell="1" allowOverlap="1" wp14:anchorId="56885998" wp14:editId="6F4D1868">
                        <wp:simplePos x="0" y="0"/>
                        <wp:positionH relativeFrom="column">
                          <wp:posOffset>348615</wp:posOffset>
                        </wp:positionH>
                        <wp:positionV relativeFrom="paragraph">
                          <wp:posOffset>157480</wp:posOffset>
                        </wp:positionV>
                        <wp:extent cx="633095" cy="377825"/>
                        <wp:effectExtent l="0" t="0" r="33655" b="41275"/>
                        <wp:wrapNone/>
                        <wp:docPr id="1671" name="Rectángulo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77825"/>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6219866C" w14:textId="77777777" w:rsidR="00262BE5" w:rsidRPr="003460AA" w:rsidRDefault="00262BE5" w:rsidP="00FE1CFE">
                                    <w:pPr>
                                      <w:pStyle w:val="Textoindependiente"/>
                                      <w:shd w:val="clear" w:color="auto" w:fill="FFFFFF"/>
                                      <w:jc w:val="center"/>
                                      <w:rPr>
                                        <w:rFonts w:ascii="Arial" w:hAnsi="Arial" w:cs="Arial"/>
                                        <w:vanish/>
                                        <w:sz w:val="8"/>
                                        <w:szCs w:val="8"/>
                                      </w:rPr>
                                    </w:pPr>
                                    <w:r w:rsidRPr="003460AA">
                                      <w:rPr>
                                        <w:rFonts w:ascii="Arial" w:hAnsi="Arial" w:cs="Arial"/>
                                        <w:sz w:val="8"/>
                                        <w:szCs w:val="8"/>
                                      </w:rPr>
                                      <w:t>SUBDIRECCIÓN DE VERIFICACIÓN Y CONTROL DE PAGOS CENTRAL</w:t>
                                    </w:r>
                                    <w:r w:rsidRPr="003460AA">
                                      <w:rPr>
                                        <w:rFonts w:ascii="Arial" w:hAnsi="Arial" w:cs="Arial"/>
                                        <w:b/>
                                        <w:bCs/>
                                        <w:vanish/>
                                        <w:sz w:val="8"/>
                                        <w:szCs w:val="8"/>
                                      </w:rPr>
                                      <w:t>(EO)</w:t>
                                    </w:r>
                                  </w:p>
                                  <w:p w14:paraId="0846C098" w14:textId="77777777" w:rsidR="00262BE5" w:rsidRPr="003460AA" w:rsidRDefault="00262BE5" w:rsidP="00145716">
                                    <w:pPr>
                                      <w:shd w:val="clear" w:color="auto" w:fill="FFFFFF"/>
                                      <w:rPr>
                                        <w:rFonts w:ascii="Arial" w:hAnsi="Arial"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885998" id="Rectángulo 732" o:spid="_x0000_s1038" style="position:absolute;left:0;text-align:left;margin-left:27.45pt;margin-top:12.4pt;width:49.85pt;height:2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" fillcolor="white [3212]">
                        <v:shadow on="t" color="black"/>
                        <v:textbox inset=".2pt,.2pt,.2pt,.2pt">
                          <w:txbxContent>
                            <w:p w14:paraId="6219866C" w14:textId="77777777" w:rsidR="00262BE5" w:rsidRPr="003460AA" w:rsidRDefault="00262BE5" w:rsidP="00FE1CFE">
                              <w:pPr>
                                <w:pStyle w:val="Textoindependiente"/>
                                <w:shd w:val="clear" w:color="auto" w:fill="FFFFFF"/>
                                <w:jc w:val="center"/>
                                <w:rPr>
                                  <w:rFonts w:ascii="Arial" w:hAnsi="Arial" w:cs="Arial"/>
                                  <w:vanish/>
                                  <w:sz w:val="8"/>
                                  <w:szCs w:val="8"/>
                                </w:rPr>
                              </w:pPr>
                              <w:r w:rsidRPr="003460AA">
                                <w:rPr>
                                  <w:rFonts w:ascii="Arial" w:hAnsi="Arial" w:cs="Arial"/>
                                  <w:sz w:val="8"/>
                                  <w:szCs w:val="8"/>
                                </w:rPr>
                                <w:t>SUBDIRECCIÓN DE VERIFICACIÓN Y CONTROL DE PAGOS CENTRAL</w:t>
                              </w:r>
                              <w:r w:rsidRPr="003460AA">
                                <w:rPr>
                                  <w:rFonts w:ascii="Arial" w:hAnsi="Arial" w:cs="Arial"/>
                                  <w:b/>
                                  <w:bCs/>
                                  <w:vanish/>
                                  <w:sz w:val="8"/>
                                  <w:szCs w:val="8"/>
                                </w:rPr>
                                <w:t>(EO)</w:t>
                              </w:r>
                            </w:p>
                            <w:p w14:paraId="0846C098" w14:textId="77777777" w:rsidR="00262BE5" w:rsidRPr="003460AA" w:rsidRDefault="00262BE5" w:rsidP="00145716">
                              <w:pPr>
                                <w:shd w:val="clear" w:color="auto" w:fill="FFFFFF"/>
                                <w:rPr>
                                  <w:rFonts w:ascii="Arial" w:hAnsi="Arial" w:cs="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645952" behindDoc="0" locked="0" layoutInCell="1" allowOverlap="1" wp14:anchorId="47E21288" wp14:editId="444326A3">
                        <wp:simplePos x="0" y="0"/>
                        <wp:positionH relativeFrom="column">
                          <wp:posOffset>1104265</wp:posOffset>
                        </wp:positionH>
                        <wp:positionV relativeFrom="paragraph">
                          <wp:posOffset>161290</wp:posOffset>
                        </wp:positionV>
                        <wp:extent cx="633730" cy="377825"/>
                        <wp:effectExtent l="0" t="0" r="33020" b="41275"/>
                        <wp:wrapNone/>
                        <wp:docPr id="1670" name="Rectángulo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59ED9E8"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SUBDIRECCIÓN DE VERIFICACION Y CONTROL DE PAGOS ZONA “E”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E21288" id="Rectángulo 729" o:spid="_x0000_s1039" style="position:absolute;left:0;text-align:left;margin-left:86.95pt;margin-top:12.7pt;width:49.9pt;height:2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">
                        <v:shadow on="t" color="black"/>
                        <v:textbox inset=".2pt,.2pt,.2pt,.2pt">
                          <w:txbxContent>
                            <w:p w14:paraId="359ED9E8"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SUBDIRECCIÓN DE VERIFICACION Y CONTROL DE PAGOS ZONA “E”</w:t>
                              </w:r>
                            </w:p>
                          </w:txbxContent>
                        </v:textbox>
                      </v:rect>
                    </w:pict>
                  </mc:Fallback>
                </mc:AlternateContent>
              </w:r>
              <w:r>
                <w:rPr>
                  <w:noProof/>
                  <w:lang w:val="es-MX" w:eastAsia="es-MX"/>
                </w:rPr>
                <mc:AlternateContent>
                  <mc:Choice Requires="wps">
                    <w:drawing>
                      <wp:anchor distT="0" distB="0" distL="114300" distR="114300" simplePos="0" relativeHeight="251643904" behindDoc="0" locked="0" layoutInCell="1" allowOverlap="1" wp14:anchorId="46EDBDFA" wp14:editId="335EB8FC">
                        <wp:simplePos x="0" y="0"/>
                        <wp:positionH relativeFrom="column">
                          <wp:posOffset>661035</wp:posOffset>
                        </wp:positionH>
                        <wp:positionV relativeFrom="paragraph">
                          <wp:posOffset>83185</wp:posOffset>
                        </wp:positionV>
                        <wp:extent cx="762000" cy="635"/>
                        <wp:effectExtent l="0" t="0" r="0" b="18415"/>
                        <wp:wrapNone/>
                        <wp:docPr id="1669" name="Conector recto de flecha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8459D" id="Conector recto de flecha 728" o:spid="_x0000_s1026" type="#_x0000_t32" style="position:absolute;margin-left:52.05pt;margin-top:6.55pt;width:60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"/>
                    </w:pict>
                  </mc:Fallback>
                </mc:AlternateContent>
              </w:r>
            </w:p>
            <w:p w14:paraId="5AFBB564" w14:textId="620D51F5" w:rsidR="00145716" w:rsidRDefault="00E41E42" w:rsidP="00E71C83">
              <w:pPr>
                <w:jc w:val="both"/>
              </w:pPr>
              <w:r>
                <w:rPr>
                  <w:noProof/>
                  <w:lang w:val="es-MX" w:eastAsia="es-MX"/>
                </w:rPr>
                <mc:AlternateContent>
                  <mc:Choice Requires="wps">
                    <w:drawing>
                      <wp:anchor distT="0" distB="0" distL="114300" distR="114300" simplePos="0" relativeHeight="251723776" behindDoc="0" locked="0" layoutInCell="1" allowOverlap="1" wp14:anchorId="299E001B" wp14:editId="2CC0230C">
                        <wp:simplePos x="0" y="0"/>
                        <wp:positionH relativeFrom="column">
                          <wp:posOffset>6811010</wp:posOffset>
                        </wp:positionH>
                        <wp:positionV relativeFrom="paragraph">
                          <wp:posOffset>20955</wp:posOffset>
                        </wp:positionV>
                        <wp:extent cx="620395" cy="378460"/>
                        <wp:effectExtent l="0" t="0" r="46355" b="40640"/>
                        <wp:wrapNone/>
                        <wp:docPr id="1668" name="Rectángulo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3634212" w14:textId="77777777" w:rsidR="00262BE5" w:rsidRPr="003460AA" w:rsidRDefault="00262BE5" w:rsidP="00145716">
                                    <w:pPr>
                                      <w:shd w:val="clear" w:color="auto" w:fill="FFFFFF"/>
                                      <w:jc w:val="center"/>
                                      <w:rPr>
                                        <w:rFonts w:ascii="Arial" w:hAnsi="Arial" w:cs="Arial"/>
                                        <w:sz w:val="8"/>
                                        <w:szCs w:val="8"/>
                                      </w:rPr>
                                    </w:pPr>
                                    <w:r w:rsidRPr="003460AA">
                                      <w:rPr>
                                        <w:rFonts w:ascii="Arial" w:hAnsi="Arial" w:cs="Arial"/>
                                        <w:sz w:val="8"/>
                                        <w:szCs w:val="8"/>
                                      </w:rPr>
                                      <w:t>SUBDIRECCION DE OPERACIÓN DE INGRESOS</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9E001B" id="Rectángulo 727" o:spid="_x0000_s1040" style="position:absolute;left:0;text-align:left;margin-left:536.3pt;margin-top:1.65pt;width:48.85pt;height:2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">
                        <v:shadow on="t" color="black"/>
                        <v:textbox inset=".2pt,.2pt,.2pt,.2pt">
                          <w:txbxContent>
                            <w:p w14:paraId="53634212" w14:textId="77777777" w:rsidR="00262BE5" w:rsidRPr="003460AA" w:rsidRDefault="00262BE5" w:rsidP="00145716">
                              <w:pPr>
                                <w:shd w:val="clear" w:color="auto" w:fill="FFFFFF"/>
                                <w:jc w:val="center"/>
                                <w:rPr>
                                  <w:rFonts w:ascii="Arial" w:hAnsi="Arial" w:cs="Arial"/>
                                  <w:sz w:val="8"/>
                                  <w:szCs w:val="8"/>
                                </w:rPr>
                              </w:pPr>
                              <w:r w:rsidRPr="003460AA">
                                <w:rPr>
                                  <w:rFonts w:ascii="Arial" w:hAnsi="Arial" w:cs="Arial"/>
                                  <w:sz w:val="8"/>
                                  <w:szCs w:val="8"/>
                                </w:rPr>
                                <w:t>SUBDIRECCION DE OPERACIÓN DE INGRESOS</w:t>
                              </w:r>
                            </w:p>
                          </w:txbxContent>
                        </v:textbox>
                      </v:rect>
                    </w:pict>
                  </mc:Fallback>
                </mc:AlternateContent>
              </w:r>
            </w:p>
            <w:p w14:paraId="056AA376" w14:textId="77777777" w:rsidR="00145716" w:rsidRDefault="00145716" w:rsidP="00E71C83">
              <w:pPr>
                <w:jc w:val="both"/>
              </w:pPr>
            </w:p>
            <w:p w14:paraId="670D8915" w14:textId="77777777" w:rsidR="00145716" w:rsidRDefault="00145716" w:rsidP="00E71C83">
              <w:pPr>
                <w:jc w:val="both"/>
              </w:pPr>
            </w:p>
            <w:p w14:paraId="0D50D2B5" w14:textId="77777777" w:rsidR="00145716" w:rsidRDefault="00145716" w:rsidP="00E71C83">
              <w:pPr>
                <w:tabs>
                  <w:tab w:val="left" w:pos="939"/>
                </w:tabs>
                <w:jc w:val="both"/>
              </w:pPr>
            </w:p>
            <w:p w14:paraId="70B028B1" w14:textId="77777777" w:rsidR="00145716" w:rsidRDefault="00145716" w:rsidP="00E71C83">
              <w:pPr>
                <w:tabs>
                  <w:tab w:val="left" w:pos="3863"/>
                </w:tabs>
                <w:jc w:val="both"/>
              </w:pPr>
            </w:p>
            <w:p w14:paraId="3115FE52" w14:textId="4001E58B" w:rsidR="00145716" w:rsidRDefault="00E41E42" w:rsidP="00E71C83">
              <w:pPr>
                <w:tabs>
                  <w:tab w:val="left" w:pos="6417"/>
                </w:tabs>
                <w:jc w:val="both"/>
              </w:pPr>
              <w:r>
                <w:rPr>
                  <w:noProof/>
                  <w:lang w:val="es-MX" w:eastAsia="es-MX"/>
                </w:rPr>
                <mc:AlternateContent>
                  <mc:Choice Requires="wps">
                    <w:drawing>
                      <wp:anchor distT="0" distB="0" distL="114299" distR="114299" simplePos="0" relativeHeight="251711488" behindDoc="0" locked="0" layoutInCell="1" allowOverlap="1" wp14:anchorId="2D76CEF2" wp14:editId="41890141">
                        <wp:simplePos x="0" y="0"/>
                        <wp:positionH relativeFrom="column">
                          <wp:posOffset>5297804</wp:posOffset>
                        </wp:positionH>
                        <wp:positionV relativeFrom="paragraph">
                          <wp:posOffset>486410</wp:posOffset>
                        </wp:positionV>
                        <wp:extent cx="695325" cy="0"/>
                        <wp:effectExtent l="0" t="342900" r="0" b="361950"/>
                        <wp:wrapNone/>
                        <wp:docPr id="1667" name="Conector recto de flecha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FBCEA" id="Conector recto de flecha 716" o:spid="_x0000_s1026" type="#_x0000_t32" style="position:absolute;margin-left:417.15pt;margin-top:38.3pt;width:54.75pt;height:0;rotation:90;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"/>
                    </w:pict>
                  </mc:Fallback>
                </mc:AlternateContent>
              </w:r>
              <w:r>
                <w:rPr>
                  <w:noProof/>
                  <w:lang w:val="es-MX" w:eastAsia="es-MX"/>
                </w:rPr>
                <mc:AlternateContent>
                  <mc:Choice Requires="wps">
                    <w:drawing>
                      <wp:anchor distT="0" distB="0" distL="114300" distR="114300" simplePos="0" relativeHeight="251891712" behindDoc="0" locked="0" layoutInCell="1" allowOverlap="1" wp14:anchorId="41EDEA2A" wp14:editId="1769503D">
                        <wp:simplePos x="0" y="0"/>
                        <wp:positionH relativeFrom="column">
                          <wp:posOffset>2592070</wp:posOffset>
                        </wp:positionH>
                        <wp:positionV relativeFrom="paragraph">
                          <wp:posOffset>133985</wp:posOffset>
                        </wp:positionV>
                        <wp:extent cx="635" cy="699770"/>
                        <wp:effectExtent l="0" t="0" r="18415" b="5080"/>
                        <wp:wrapNone/>
                        <wp:docPr id="1666"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9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B561E" id="AutoShape 280" o:spid="_x0000_s1026" type="#_x0000_t32" style="position:absolute;margin-left:204.1pt;margin-top:10.55pt;width:.05pt;height:55.1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"/>
                    </w:pict>
                  </mc:Fallback>
                </mc:AlternateContent>
              </w:r>
              <w:r>
                <w:rPr>
                  <w:noProof/>
                  <w:lang w:val="es-MX" w:eastAsia="es-MX"/>
                </w:rPr>
                <mc:AlternateContent>
                  <mc:Choice Requires="wps">
                    <w:drawing>
                      <wp:anchor distT="0" distB="0" distL="114300" distR="114300" simplePos="0" relativeHeight="251890688" behindDoc="0" locked="0" layoutInCell="1" allowOverlap="1" wp14:anchorId="5F3D1556" wp14:editId="0DD0C247">
                        <wp:simplePos x="0" y="0"/>
                        <wp:positionH relativeFrom="column">
                          <wp:posOffset>3338830</wp:posOffset>
                        </wp:positionH>
                        <wp:positionV relativeFrom="paragraph">
                          <wp:posOffset>133985</wp:posOffset>
                        </wp:positionV>
                        <wp:extent cx="635" cy="1186815"/>
                        <wp:effectExtent l="0" t="0" r="18415" b="0"/>
                        <wp:wrapNone/>
                        <wp:docPr id="1665"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86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2EAC1" id="AutoShape 279" o:spid="_x0000_s1026" type="#_x0000_t32" style="position:absolute;margin-left:262.9pt;margin-top:10.55pt;width:.05pt;height:93.4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"/>
                    </w:pict>
                  </mc:Fallback>
                </mc:AlternateContent>
              </w:r>
              <w:r>
                <w:rPr>
                  <w:noProof/>
                  <w:lang w:val="es-MX" w:eastAsia="es-MX"/>
                </w:rPr>
                <mc:AlternateContent>
                  <mc:Choice Requires="wps">
                    <w:drawing>
                      <wp:anchor distT="0" distB="0" distL="114299" distR="114299" simplePos="0" relativeHeight="251729920" behindDoc="0" locked="0" layoutInCell="1" allowOverlap="1" wp14:anchorId="45687A67" wp14:editId="23EA581C">
                        <wp:simplePos x="0" y="0"/>
                        <wp:positionH relativeFrom="column">
                          <wp:posOffset>4509134</wp:posOffset>
                        </wp:positionH>
                        <wp:positionV relativeFrom="paragraph">
                          <wp:posOffset>492760</wp:posOffset>
                        </wp:positionV>
                        <wp:extent cx="708660" cy="0"/>
                        <wp:effectExtent l="0" t="361950" r="0" b="361950"/>
                        <wp:wrapNone/>
                        <wp:docPr id="1664" name="Conector recto de flecha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05309" id="Conector recto de flecha 718" o:spid="_x0000_s1026" type="#_x0000_t32" style="position:absolute;margin-left:355.05pt;margin-top:38.8pt;width:55.8pt;height:0;rotation:90;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"/>
                    </w:pict>
                  </mc:Fallback>
                </mc:AlternateContent>
              </w:r>
              <w:r>
                <w:rPr>
                  <w:noProof/>
                  <w:lang w:val="es-MX" w:eastAsia="es-MX"/>
                </w:rPr>
                <mc:AlternateContent>
                  <mc:Choice Requires="wps">
                    <w:drawing>
                      <wp:anchor distT="0" distB="0" distL="114299" distR="114299" simplePos="0" relativeHeight="251674624" behindDoc="0" locked="0" layoutInCell="1" allowOverlap="1" wp14:anchorId="542CAC6A" wp14:editId="3F24CCEC">
                        <wp:simplePos x="0" y="0"/>
                        <wp:positionH relativeFrom="column">
                          <wp:posOffset>3496944</wp:posOffset>
                        </wp:positionH>
                        <wp:positionV relativeFrom="paragraph">
                          <wp:posOffset>728345</wp:posOffset>
                        </wp:positionV>
                        <wp:extent cx="1188085" cy="0"/>
                        <wp:effectExtent l="0" t="590550" r="0" b="609600"/>
                        <wp:wrapNone/>
                        <wp:docPr id="1663" name="Conector recto de flecha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DFEDD" id="Conector recto de flecha 708" o:spid="_x0000_s1026" type="#_x0000_t32" style="position:absolute;margin-left:275.35pt;margin-top:57.35pt;width:93.55pt;height:0;rotation:90;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"/>
                    </w:pict>
                  </mc:Fallback>
                </mc:AlternateContent>
              </w:r>
              <w:r>
                <w:rPr>
                  <w:noProof/>
                  <w:lang w:val="es-MX" w:eastAsia="es-MX"/>
                </w:rPr>
                <mc:AlternateContent>
                  <mc:Choice Requires="wps">
                    <w:drawing>
                      <wp:anchor distT="0" distB="0" distL="114300" distR="114300" simplePos="0" relativeHeight="251696128" behindDoc="0" locked="0" layoutInCell="1" allowOverlap="1" wp14:anchorId="50DF4708" wp14:editId="59E8FBB3">
                        <wp:simplePos x="0" y="0"/>
                        <wp:positionH relativeFrom="column">
                          <wp:posOffset>1496060</wp:posOffset>
                        </wp:positionH>
                        <wp:positionV relativeFrom="paragraph">
                          <wp:posOffset>484505</wp:posOffset>
                        </wp:positionV>
                        <wp:extent cx="695325" cy="3175"/>
                        <wp:effectExtent l="0" t="342900" r="0" b="339725"/>
                        <wp:wrapNone/>
                        <wp:docPr id="1662" name="Conector recto de flecha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95325" cy="3175"/>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DD9C5F"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714" o:spid="_x0000_s1026" type="#_x0000_t34" style="position:absolute;margin-left:117.8pt;margin-top:38.15pt;width:54.75pt;height:.25pt;rotation:9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" adj="10790"/>
                    </w:pict>
                  </mc:Fallback>
                </mc:AlternateContent>
              </w:r>
              <w:r>
                <w:rPr>
                  <w:noProof/>
                  <w:lang w:val="es-MX" w:eastAsia="es-MX"/>
                </w:rPr>
                <mc:AlternateContent>
                  <mc:Choice Requires="wps">
                    <w:drawing>
                      <wp:anchor distT="4294967295" distB="4294967295" distL="114300" distR="114300" simplePos="0" relativeHeight="251669504" behindDoc="0" locked="0" layoutInCell="1" allowOverlap="1" wp14:anchorId="20B4E6A9" wp14:editId="3DDD2AA6">
                        <wp:simplePos x="0" y="0"/>
                        <wp:positionH relativeFrom="column">
                          <wp:posOffset>4091305</wp:posOffset>
                        </wp:positionH>
                        <wp:positionV relativeFrom="paragraph">
                          <wp:posOffset>137794</wp:posOffset>
                        </wp:positionV>
                        <wp:extent cx="342265" cy="0"/>
                        <wp:effectExtent l="0" t="0" r="0" b="0"/>
                        <wp:wrapNone/>
                        <wp:docPr id="1661" name="Conector recto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C1386" id="Conector recto 707"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15pt,10.85pt" to="349.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">
                        <v:stroke startarrowwidth="narrow" startarrowlength="short" endarrowwidth="narrow" endarrowlength="short"/>
                      </v:line>
                    </w:pict>
                  </mc:Fallback>
                </mc:AlternateContent>
              </w:r>
              <w:r>
                <w:rPr>
                  <w:noProof/>
                  <w:lang w:val="es-MX" w:eastAsia="es-MX"/>
                </w:rPr>
                <mc:AlternateContent>
                  <mc:Choice Requires="wps">
                    <w:drawing>
                      <wp:anchor distT="0" distB="0" distL="114299" distR="114299" simplePos="0" relativeHeight="251656192" behindDoc="0" locked="0" layoutInCell="1" allowOverlap="1" wp14:anchorId="57019252" wp14:editId="01A08478">
                        <wp:simplePos x="0" y="0"/>
                        <wp:positionH relativeFrom="column">
                          <wp:posOffset>-317501</wp:posOffset>
                        </wp:positionH>
                        <wp:positionV relativeFrom="paragraph">
                          <wp:posOffset>727710</wp:posOffset>
                        </wp:positionV>
                        <wp:extent cx="1186815" cy="0"/>
                        <wp:effectExtent l="0" t="590550" r="0" b="609600"/>
                        <wp:wrapNone/>
                        <wp:docPr id="1660" name="Conector recto de flecha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86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35D3E" id="Conector recto de flecha 706" o:spid="_x0000_s1026" type="#_x0000_t32" style="position:absolute;margin-left:-25pt;margin-top:57.3pt;width:93.45pt;height:0;rotation:90;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"/>
                    </w:pict>
                  </mc:Fallback>
                </mc:AlternateContent>
              </w:r>
              <w:r>
                <w:rPr>
                  <w:noProof/>
                  <w:lang w:val="es-MX" w:eastAsia="es-MX"/>
                </w:rPr>
                <mc:AlternateContent>
                  <mc:Choice Requires="wps">
                    <w:drawing>
                      <wp:anchor distT="0" distB="0" distL="114300" distR="114300" simplePos="0" relativeHeight="251650048" behindDoc="0" locked="0" layoutInCell="1" allowOverlap="1" wp14:anchorId="72574514" wp14:editId="4AE8732E">
                        <wp:simplePos x="0" y="0"/>
                        <wp:positionH relativeFrom="column">
                          <wp:posOffset>234315</wp:posOffset>
                        </wp:positionH>
                        <wp:positionV relativeFrom="paragraph">
                          <wp:posOffset>953135</wp:posOffset>
                        </wp:positionV>
                        <wp:extent cx="1639570" cy="635"/>
                        <wp:effectExtent l="0" t="819150" r="0" b="818515"/>
                        <wp:wrapNone/>
                        <wp:docPr id="1659" name="Conector recto de flecha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957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23123" id="Conector recto de flecha 719" o:spid="_x0000_s1026" type="#_x0000_t34" style="position:absolute;margin-left:18.45pt;margin-top:75.05pt;width:129.1pt;height:.05pt;rotation:9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"/>
                    </w:pict>
                  </mc:Fallback>
                </mc:AlternateContent>
              </w:r>
              <w:r>
                <w:rPr>
                  <w:noProof/>
                  <w:lang w:val="es-MX" w:eastAsia="es-MX"/>
                </w:rPr>
                <mc:AlternateContent>
                  <mc:Choice Requires="wps">
                    <w:drawing>
                      <wp:anchor distT="4294967294" distB="4294967294" distL="114300" distR="114300" simplePos="0" relativeHeight="251728896" behindDoc="0" locked="0" layoutInCell="1" allowOverlap="1" wp14:anchorId="190202AF" wp14:editId="453D48FA">
                        <wp:simplePos x="0" y="0"/>
                        <wp:positionH relativeFrom="column">
                          <wp:posOffset>4863465</wp:posOffset>
                        </wp:positionH>
                        <wp:positionV relativeFrom="paragraph">
                          <wp:posOffset>137794</wp:posOffset>
                        </wp:positionV>
                        <wp:extent cx="369570" cy="0"/>
                        <wp:effectExtent l="0" t="0" r="0" b="0"/>
                        <wp:wrapNone/>
                        <wp:docPr id="1658" name="Conector recto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A07F6" id="Conector recto 717"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2.95pt,10.85pt" to="412.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">
                        <v:stroke startarrowwidth="narrow" startarrowlength="short" endarrowwidth="narrow" endarrowlength="short"/>
                      </v:line>
                    </w:pict>
                  </mc:Fallback>
                </mc:AlternateContent>
              </w:r>
              <w:r>
                <w:rPr>
                  <w:noProof/>
                  <w:lang w:val="es-MX" w:eastAsia="es-MX"/>
                </w:rPr>
                <mc:AlternateContent>
                  <mc:Choice Requires="wps">
                    <w:drawing>
                      <wp:anchor distT="4294967294" distB="4294967294" distL="114300" distR="114300" simplePos="0" relativeHeight="251709440" behindDoc="0" locked="0" layoutInCell="1" allowOverlap="1" wp14:anchorId="7D2DB522" wp14:editId="3DF4ABA8">
                        <wp:simplePos x="0" y="0"/>
                        <wp:positionH relativeFrom="column">
                          <wp:posOffset>5645785</wp:posOffset>
                        </wp:positionH>
                        <wp:positionV relativeFrom="paragraph">
                          <wp:posOffset>137794</wp:posOffset>
                        </wp:positionV>
                        <wp:extent cx="369570" cy="0"/>
                        <wp:effectExtent l="0" t="0" r="0" b="0"/>
                        <wp:wrapNone/>
                        <wp:docPr id="1657" name="Conector recto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7BCFB" id="Conector recto 715"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4.55pt,10.85pt" to="47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">
                        <v:stroke startarrowwidth="narrow" startarrowlength="short" endarrowwidth="narrow" endarrowlength="short"/>
                      </v:line>
                    </w:pict>
                  </mc:Fallback>
                </mc:AlternateContent>
              </w:r>
              <w:r>
                <w:rPr>
                  <w:noProof/>
                  <w:lang w:val="es-MX" w:eastAsia="es-MX"/>
                </w:rPr>
                <mc:AlternateContent>
                  <mc:Choice Requires="wps">
                    <w:drawing>
                      <wp:anchor distT="4294967294" distB="4294967294" distL="114300" distR="114300" simplePos="0" relativeHeight="251689984" behindDoc="0" locked="0" layoutInCell="1" allowOverlap="1" wp14:anchorId="5D8AD714" wp14:editId="7902BE72">
                        <wp:simplePos x="0" y="0"/>
                        <wp:positionH relativeFrom="column">
                          <wp:posOffset>1842135</wp:posOffset>
                        </wp:positionH>
                        <wp:positionV relativeFrom="paragraph">
                          <wp:posOffset>137794</wp:posOffset>
                        </wp:positionV>
                        <wp:extent cx="369570" cy="0"/>
                        <wp:effectExtent l="0" t="0" r="0" b="0"/>
                        <wp:wrapNone/>
                        <wp:docPr id="1656" name="Conector recto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911A9" id="Conector recto 713"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5.05pt,10.85pt" to="174.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">
                        <v:stroke startarrowwidth="narrow" startarrowlength="short" endarrowwidth="narrow" endarrowlength="short"/>
                      </v:line>
                    </w:pict>
                  </mc:Fallback>
                </mc:AlternateContent>
              </w:r>
              <w:r>
                <w:rPr>
                  <w:noProof/>
                  <w:lang w:val="es-MX" w:eastAsia="es-MX"/>
                </w:rPr>
                <mc:AlternateContent>
                  <mc:Choice Requires="wps">
                    <w:drawing>
                      <wp:anchor distT="4294967294" distB="4294967294" distL="114300" distR="114300" simplePos="0" relativeHeight="251682816" behindDoc="0" locked="0" layoutInCell="1" allowOverlap="1" wp14:anchorId="326A12AD" wp14:editId="1DFEAA62">
                        <wp:simplePos x="0" y="0"/>
                        <wp:positionH relativeFrom="column">
                          <wp:posOffset>3338830</wp:posOffset>
                        </wp:positionH>
                        <wp:positionV relativeFrom="paragraph">
                          <wp:posOffset>137794</wp:posOffset>
                        </wp:positionV>
                        <wp:extent cx="369570" cy="0"/>
                        <wp:effectExtent l="0" t="0" r="0" b="0"/>
                        <wp:wrapNone/>
                        <wp:docPr id="1651" name="Conector recto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35D29" id="Conector recto 711"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9pt,10.85pt" to="29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">
                        <v:stroke startarrowwidth="narrow" startarrowlength="short" endarrowwidth="narrow" endarrowlength="short"/>
                      </v:line>
                    </w:pict>
                  </mc:Fallback>
                </mc:AlternateContent>
              </w:r>
              <w:r>
                <w:rPr>
                  <w:noProof/>
                  <w:lang w:val="es-MX" w:eastAsia="es-MX"/>
                </w:rPr>
                <mc:AlternateContent>
                  <mc:Choice Requires="wps">
                    <w:drawing>
                      <wp:anchor distT="4294967294" distB="4294967294" distL="114300" distR="114300" simplePos="0" relativeHeight="251675648" behindDoc="0" locked="0" layoutInCell="1" allowOverlap="1" wp14:anchorId="2A5B4CB8" wp14:editId="23E4606D">
                        <wp:simplePos x="0" y="0"/>
                        <wp:positionH relativeFrom="column">
                          <wp:posOffset>2592070</wp:posOffset>
                        </wp:positionH>
                        <wp:positionV relativeFrom="paragraph">
                          <wp:posOffset>137794</wp:posOffset>
                        </wp:positionV>
                        <wp:extent cx="369570" cy="0"/>
                        <wp:effectExtent l="0" t="0" r="0" b="0"/>
                        <wp:wrapNone/>
                        <wp:docPr id="1650" name="Conector recto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2D8BD" id="Conector recto 709"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4.1pt,10.85pt" to="233.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">
                        <v:stroke startarrowwidth="narrow" startarrowlength="short" endarrowwidth="narrow" endarrowlength="short"/>
                      </v:line>
                    </w:pict>
                  </mc:Fallback>
                </mc:AlternateContent>
              </w:r>
              <w:r>
                <w:rPr>
                  <w:noProof/>
                  <w:lang w:val="es-MX" w:eastAsia="es-MX"/>
                </w:rPr>
                <mc:AlternateContent>
                  <mc:Choice Requires="wps">
                    <w:drawing>
                      <wp:anchor distT="4294967294" distB="4294967294" distL="114300" distR="114300" simplePos="0" relativeHeight="251653120" behindDoc="0" locked="0" layoutInCell="1" allowOverlap="1" wp14:anchorId="0B9AE878" wp14:editId="52F8E841">
                        <wp:simplePos x="0" y="0"/>
                        <wp:positionH relativeFrom="column">
                          <wp:posOffset>276225</wp:posOffset>
                        </wp:positionH>
                        <wp:positionV relativeFrom="paragraph">
                          <wp:posOffset>137794</wp:posOffset>
                        </wp:positionV>
                        <wp:extent cx="392430" cy="0"/>
                        <wp:effectExtent l="0" t="0" r="0" b="0"/>
                        <wp:wrapNone/>
                        <wp:docPr id="1648" name="Conector recto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32C76" id="Conector recto 705"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75pt,10.85pt" to="52.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">
                        <v:stroke startarrowwidth="narrow" startarrowlength="short" endarrowwidth="narrow" endarrowlength="short"/>
                      </v:line>
                    </w:pict>
                  </mc:Fallback>
                </mc:AlternateContent>
              </w:r>
              <w:r>
                <w:rPr>
                  <w:noProof/>
                  <w:lang w:val="es-MX" w:eastAsia="es-MX"/>
                </w:rPr>
                <mc:AlternateContent>
                  <mc:Choice Requires="wps">
                    <w:drawing>
                      <wp:anchor distT="4294967294" distB="4294967294" distL="114300" distR="114300" simplePos="0" relativeHeight="251644928" behindDoc="0" locked="0" layoutInCell="1" allowOverlap="1" wp14:anchorId="50D4EADB" wp14:editId="1B6C4C27">
                        <wp:simplePos x="0" y="0"/>
                        <wp:positionH relativeFrom="column">
                          <wp:posOffset>1053465</wp:posOffset>
                        </wp:positionH>
                        <wp:positionV relativeFrom="paragraph">
                          <wp:posOffset>137794</wp:posOffset>
                        </wp:positionV>
                        <wp:extent cx="369570" cy="0"/>
                        <wp:effectExtent l="0" t="0" r="0" b="0"/>
                        <wp:wrapNone/>
                        <wp:docPr id="1647" name="Conector recto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546B3" id="Conector recto 704" o:spid="_x0000_s1026" style="position:absolute;z-index:251644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95pt,10.85pt" to="112.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">
                        <v:stroke startarrowwidth="narrow" startarrowlength="short" endarrowwidth="narrow" endarrowlength="short"/>
                      </v:line>
                    </w:pict>
                  </mc:Fallback>
                </mc:AlternateContent>
              </w:r>
            </w:p>
            <w:p w14:paraId="33CA588C" w14:textId="7A159C83" w:rsidR="00145716" w:rsidRDefault="00E41E42" w:rsidP="00E71C83">
              <w:pPr>
                <w:jc w:val="both"/>
              </w:pPr>
              <w:r>
                <w:rPr>
                  <w:noProof/>
                  <w:lang w:val="es-MX" w:eastAsia="es-MX"/>
                </w:rPr>
                <mc:AlternateContent>
                  <mc:Choice Requires="wps">
                    <w:drawing>
                      <wp:anchor distT="0" distB="0" distL="114300" distR="114300" simplePos="0" relativeHeight="251883520" behindDoc="0" locked="0" layoutInCell="1" allowOverlap="1" wp14:anchorId="1342B44B" wp14:editId="6E2AC6B2">
                        <wp:simplePos x="0" y="0"/>
                        <wp:positionH relativeFrom="column">
                          <wp:posOffset>7559675</wp:posOffset>
                        </wp:positionH>
                        <wp:positionV relativeFrom="paragraph">
                          <wp:posOffset>64770</wp:posOffset>
                        </wp:positionV>
                        <wp:extent cx="632460" cy="378460"/>
                        <wp:effectExtent l="0" t="0" r="34290" b="40640"/>
                        <wp:wrapNone/>
                        <wp:docPr id="1640" name="Rectángulo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FA4ACB8" w14:textId="77777777" w:rsidR="00262BE5" w:rsidRPr="003460AA" w:rsidRDefault="00262BE5" w:rsidP="00085087">
                                    <w:pPr>
                                      <w:pStyle w:val="Textoindependiente3"/>
                                      <w:shd w:val="clear" w:color="auto" w:fill="FFFFFF"/>
                                      <w:rPr>
                                        <w:rFonts w:cs="Arial"/>
                                        <w:sz w:val="8"/>
                                        <w:szCs w:val="8"/>
                                      </w:rPr>
                                    </w:pPr>
                                    <w:r w:rsidRPr="003460AA">
                                      <w:rPr>
                                        <w:rFonts w:cs="Arial"/>
                                        <w:sz w:val="8"/>
                                        <w:szCs w:val="8"/>
                                      </w:rPr>
                                      <w:t>DEPARTAMENTO DE CAPACITACIÓN DEL SISTEMA DE INGRESOS</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42B44B" id="Rectángulo 703" o:spid="_x0000_s1041" style="position:absolute;left:0;text-align:left;margin-left:595.25pt;margin-top:5.1pt;width:49.8pt;height:29.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">
                        <v:shadow on="t" color="black"/>
                        <v:textbox inset=".2pt,.2pt,.2pt,.2pt">
                          <w:txbxContent>
                            <w:p w14:paraId="3FA4ACB8" w14:textId="77777777" w:rsidR="00262BE5" w:rsidRPr="003460AA" w:rsidRDefault="00262BE5" w:rsidP="00085087">
                              <w:pPr>
                                <w:pStyle w:val="Textoindependiente3"/>
                                <w:shd w:val="clear" w:color="auto" w:fill="FFFFFF"/>
                                <w:rPr>
                                  <w:rFonts w:cs="Arial"/>
                                  <w:sz w:val="8"/>
                                  <w:szCs w:val="8"/>
                                </w:rPr>
                              </w:pPr>
                              <w:r w:rsidRPr="003460AA">
                                <w:rPr>
                                  <w:rFonts w:cs="Arial"/>
                                  <w:sz w:val="8"/>
                                  <w:szCs w:val="8"/>
                                </w:rPr>
                                <w:t>DEPARTAMENTO DE CAPACITACIÓN DEL SISTEMA DE INGRESOS</w:t>
                              </w:r>
                            </w:p>
                          </w:txbxContent>
                        </v:textbox>
                      </v:rect>
                    </w:pict>
                  </mc:Fallback>
                </mc:AlternateContent>
              </w:r>
              <w:r>
                <w:rPr>
                  <w:noProof/>
                  <w:lang w:val="es-MX" w:eastAsia="es-MX"/>
                </w:rPr>
                <mc:AlternateContent>
                  <mc:Choice Requires="wps">
                    <w:drawing>
                      <wp:anchor distT="0" distB="0" distL="114300" distR="114300" simplePos="0" relativeHeight="251882496" behindDoc="0" locked="0" layoutInCell="1" allowOverlap="1" wp14:anchorId="010B67D5" wp14:editId="2A3FA01A">
                        <wp:simplePos x="0" y="0"/>
                        <wp:positionH relativeFrom="column">
                          <wp:posOffset>6809740</wp:posOffset>
                        </wp:positionH>
                        <wp:positionV relativeFrom="paragraph">
                          <wp:posOffset>64770</wp:posOffset>
                        </wp:positionV>
                        <wp:extent cx="620395" cy="377825"/>
                        <wp:effectExtent l="0" t="0" r="46355" b="41275"/>
                        <wp:wrapNone/>
                        <wp:docPr id="1639" name="Rectángulo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5ACEFB2"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DEPARTAMENTO</w:t>
                                    </w:r>
                                  </w:p>
                                  <w:p w14:paraId="66747154"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DE CONCILIACIONES BANCARIAS</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0B67D5" id="Rectángulo 702" o:spid="_x0000_s1042" style="position:absolute;left:0;text-align:left;margin-left:536.2pt;margin-top:5.1pt;width:48.85pt;height:2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">
                        <v:shadow on="t" color="black"/>
                        <v:textbox inset=".2pt,.2pt,.2pt,.2pt">
                          <w:txbxContent>
                            <w:p w14:paraId="55ACEFB2"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DEPARTAMENTO</w:t>
                              </w:r>
                            </w:p>
                            <w:p w14:paraId="66747154" w14:textId="77777777" w:rsidR="00262BE5" w:rsidRPr="003460AA" w:rsidRDefault="00262BE5" w:rsidP="00145716">
                              <w:pPr>
                                <w:jc w:val="center"/>
                                <w:rPr>
                                  <w:rFonts w:ascii="Arial" w:hAnsi="Arial" w:cs="Arial"/>
                                  <w:sz w:val="8"/>
                                  <w:szCs w:val="8"/>
                                </w:rPr>
                              </w:pPr>
                              <w:r w:rsidRPr="003460AA">
                                <w:rPr>
                                  <w:rFonts w:ascii="Arial" w:hAnsi="Arial" w:cs="Arial"/>
                                  <w:sz w:val="8"/>
                                  <w:szCs w:val="8"/>
                                </w:rPr>
                                <w:t>DE CONCILIACIONES BANCARIAS</w:t>
                              </w:r>
                            </w:p>
                          </w:txbxContent>
                        </v:textbox>
                      </v:rect>
                    </w:pict>
                  </mc:Fallback>
                </mc:AlternateContent>
              </w:r>
              <w:r>
                <w:rPr>
                  <w:noProof/>
                  <w:lang w:val="es-MX" w:eastAsia="es-MX"/>
                </w:rPr>
                <mc:AlternateContent>
                  <mc:Choice Requires="wps">
                    <w:drawing>
                      <wp:anchor distT="0" distB="0" distL="114300" distR="114300" simplePos="0" relativeHeight="251713536" behindDoc="0" locked="0" layoutInCell="1" allowOverlap="1" wp14:anchorId="2D9B0DE7" wp14:editId="30C393AB">
                        <wp:simplePos x="0" y="0"/>
                        <wp:positionH relativeFrom="column">
                          <wp:posOffset>5709285</wp:posOffset>
                        </wp:positionH>
                        <wp:positionV relativeFrom="paragraph">
                          <wp:posOffset>64770</wp:posOffset>
                        </wp:positionV>
                        <wp:extent cx="632460" cy="378460"/>
                        <wp:effectExtent l="0" t="0" r="34290" b="40640"/>
                        <wp:wrapNone/>
                        <wp:docPr id="1638" name="Rectángul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4F99963"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VALIDACION DE PAGO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9B0DE7" id="Rectángulo 701" o:spid="_x0000_s1043" style="position:absolute;left:0;text-align:left;margin-left:449.55pt;margin-top:5.1pt;width:49.8pt;height:2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">
                        <v:shadow on="t" color="black"/>
                        <v:textbox inset=".2pt,.2pt,.2pt,.2pt">
                          <w:txbxContent>
                            <w:p w14:paraId="74F99963"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VALIDACION DE PAGO</w:t>
                              </w:r>
                            </w:p>
                          </w:txbxContent>
                        </v:textbox>
                      </v:rect>
                    </w:pict>
                  </mc:Fallback>
                </mc:AlternateContent>
              </w:r>
              <w:r>
                <w:rPr>
                  <w:noProof/>
                  <w:lang w:val="es-MX" w:eastAsia="es-MX"/>
                </w:rPr>
                <mc:AlternateContent>
                  <mc:Choice Requires="wps">
                    <w:drawing>
                      <wp:anchor distT="0" distB="0" distL="114300" distR="114300" simplePos="0" relativeHeight="251693056" behindDoc="0" locked="0" layoutInCell="1" allowOverlap="1" wp14:anchorId="30712140" wp14:editId="367B324D">
                        <wp:simplePos x="0" y="0"/>
                        <wp:positionH relativeFrom="column">
                          <wp:posOffset>1905635</wp:posOffset>
                        </wp:positionH>
                        <wp:positionV relativeFrom="paragraph">
                          <wp:posOffset>69850</wp:posOffset>
                        </wp:positionV>
                        <wp:extent cx="632460" cy="378460"/>
                        <wp:effectExtent l="0" t="0" r="34290" b="40640"/>
                        <wp:wrapNone/>
                        <wp:docPr id="1605" name="Rectángulo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9BFCF81"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“A1”</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712140" id="Rectángulo 700" o:spid="_x0000_s1044" style="position:absolute;left:0;text-align:left;margin-left:150.05pt;margin-top:5.5pt;width:49.8pt;height:2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">
                        <v:shadow on="t" color="black"/>
                        <v:textbox inset=".2pt,.2pt,.2pt,.2pt">
                          <w:txbxContent>
                            <w:p w14:paraId="59BFCF81"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“A1”</w:t>
                              </w:r>
                            </w:p>
                          </w:txbxContent>
                        </v:textbox>
                      </v:rect>
                    </w:pict>
                  </mc:Fallback>
                </mc:AlternateContent>
              </w:r>
              <w:r>
                <w:rPr>
                  <w:noProof/>
                  <w:lang w:val="es-MX" w:eastAsia="es-MX"/>
                </w:rPr>
                <mc:AlternateContent>
                  <mc:Choice Requires="wps">
                    <w:drawing>
                      <wp:anchor distT="0" distB="0" distL="114300" distR="114300" simplePos="0" relativeHeight="251685888" behindDoc="0" locked="0" layoutInCell="1" allowOverlap="1" wp14:anchorId="7F155A6B" wp14:editId="19F13985">
                        <wp:simplePos x="0" y="0"/>
                        <wp:positionH relativeFrom="column">
                          <wp:posOffset>3402330</wp:posOffset>
                        </wp:positionH>
                        <wp:positionV relativeFrom="paragraph">
                          <wp:posOffset>69850</wp:posOffset>
                        </wp:positionV>
                        <wp:extent cx="632460" cy="378460"/>
                        <wp:effectExtent l="0" t="0" r="34290" b="40640"/>
                        <wp:wrapNone/>
                        <wp:docPr id="1598" name="Rectángulo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2411ABE"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“C1”</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155A6B" id="Rectángulo 699" o:spid="_x0000_s1045" style="position:absolute;left:0;text-align:left;margin-left:267.9pt;margin-top:5.5pt;width:49.8pt;height:2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">
                        <v:shadow on="t" color="black"/>
                        <v:textbox inset=".2pt,.2pt,.2pt,.2pt">
                          <w:txbxContent>
                            <w:p w14:paraId="42411ABE"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“C1”</w:t>
                              </w:r>
                            </w:p>
                          </w:txbxContent>
                        </v:textbox>
                      </v:rect>
                    </w:pict>
                  </mc:Fallback>
                </mc:AlternateContent>
              </w:r>
              <w:r>
                <w:rPr>
                  <w:noProof/>
                  <w:lang w:val="es-MX" w:eastAsia="es-MX"/>
                </w:rPr>
                <mc:AlternateContent>
                  <mc:Choice Requires="wps">
                    <w:drawing>
                      <wp:anchor distT="0" distB="0" distL="114300" distR="114300" simplePos="0" relativeHeight="251678720" behindDoc="0" locked="0" layoutInCell="1" allowOverlap="1" wp14:anchorId="713AABF9" wp14:editId="6D8BDAAC">
                        <wp:simplePos x="0" y="0"/>
                        <wp:positionH relativeFrom="column">
                          <wp:posOffset>2655570</wp:posOffset>
                        </wp:positionH>
                        <wp:positionV relativeFrom="paragraph">
                          <wp:posOffset>69850</wp:posOffset>
                        </wp:positionV>
                        <wp:extent cx="633095" cy="378460"/>
                        <wp:effectExtent l="0" t="0" r="33655" b="40640"/>
                        <wp:wrapNone/>
                        <wp:docPr id="1593" name="Rectángul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63C0901"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“B1”</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3AABF9" id="Rectángulo 698" o:spid="_x0000_s1046" style="position:absolute;left:0;text-align:left;margin-left:209.1pt;margin-top:5.5pt;width:49.85pt;height:2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">
                        <v:shadow on="t" color="black"/>
                        <v:textbox inset=".2pt,.2pt,.2pt,.2pt">
                          <w:txbxContent>
                            <w:p w14:paraId="163C0901"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“B1”</w:t>
                              </w:r>
                            </w:p>
                          </w:txbxContent>
                        </v:textbox>
                      </v:rect>
                    </w:pict>
                  </mc:Fallback>
                </mc:AlternateContent>
              </w:r>
              <w:r>
                <w:rPr>
                  <w:noProof/>
                  <w:lang w:val="es-MX" w:eastAsia="es-MX"/>
                </w:rPr>
                <mc:AlternateContent>
                  <mc:Choice Requires="wps">
                    <w:drawing>
                      <wp:anchor distT="0" distB="0" distL="114300" distR="114300" simplePos="0" relativeHeight="251672576" behindDoc="0" locked="0" layoutInCell="1" allowOverlap="1" wp14:anchorId="72E463AB" wp14:editId="6D624C6D">
                        <wp:simplePos x="0" y="0"/>
                        <wp:positionH relativeFrom="column">
                          <wp:posOffset>4152900</wp:posOffset>
                        </wp:positionH>
                        <wp:positionV relativeFrom="paragraph">
                          <wp:posOffset>69850</wp:posOffset>
                        </wp:positionV>
                        <wp:extent cx="633730" cy="378460"/>
                        <wp:effectExtent l="0" t="0" r="33020" b="40640"/>
                        <wp:wrapNone/>
                        <wp:docPr id="1588" name="Rectángul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6DB8402" w14:textId="77777777" w:rsidR="00262BE5" w:rsidRPr="003460AA" w:rsidRDefault="00262BE5" w:rsidP="007078B2">
                                    <w:pPr>
                                      <w:pStyle w:val="Textoindependiente"/>
                                      <w:jc w:val="center"/>
                                      <w:rPr>
                                        <w:rFonts w:ascii="Arial" w:hAnsi="Arial" w:cs="Arial"/>
                                        <w:sz w:val="8"/>
                                        <w:szCs w:val="8"/>
                                      </w:rPr>
                                    </w:pPr>
                                    <w:r w:rsidRPr="003460AA">
                                      <w:rPr>
                                        <w:rFonts w:ascii="Arial" w:hAnsi="Arial" w:cs="Arial"/>
                                        <w:sz w:val="8"/>
                                        <w:szCs w:val="8"/>
                                      </w:rPr>
                                      <w:t>DEPARTAMENTO DE REVISION Y SEGUIMIENTO DE PAGO ZONA “D1”</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E463AB" id="Rectángulo 697" o:spid="_x0000_s1047" style="position:absolute;left:0;text-align:left;margin-left:327pt;margin-top:5.5pt;width:49.9pt;height:2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">
                        <v:shadow on="t" color="black"/>
                        <v:textbox inset=".2pt,.2pt,.2pt,.2pt">
                          <w:txbxContent>
                            <w:p w14:paraId="56DB8402" w14:textId="77777777" w:rsidR="00262BE5" w:rsidRPr="003460AA" w:rsidRDefault="00262BE5" w:rsidP="007078B2">
                              <w:pPr>
                                <w:pStyle w:val="Textoindependiente"/>
                                <w:jc w:val="center"/>
                                <w:rPr>
                                  <w:rFonts w:ascii="Arial" w:hAnsi="Arial" w:cs="Arial"/>
                                  <w:sz w:val="8"/>
                                  <w:szCs w:val="8"/>
                                </w:rPr>
                              </w:pPr>
                              <w:r w:rsidRPr="003460AA">
                                <w:rPr>
                                  <w:rFonts w:ascii="Arial" w:hAnsi="Arial" w:cs="Arial"/>
                                  <w:sz w:val="8"/>
                                  <w:szCs w:val="8"/>
                                </w:rPr>
                                <w:t>DEPARTAMENTO DE REVISION Y SEGUIMIENTO DE PAGO ZONA “D1”</w:t>
                              </w:r>
                            </w:p>
                          </w:txbxContent>
                        </v:textbox>
                      </v:rec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3ED08CD5" wp14:editId="3C30DA9A">
                        <wp:simplePos x="0" y="0"/>
                        <wp:positionH relativeFrom="column">
                          <wp:posOffset>4932680</wp:posOffset>
                        </wp:positionH>
                        <wp:positionV relativeFrom="paragraph">
                          <wp:posOffset>69850</wp:posOffset>
                        </wp:positionV>
                        <wp:extent cx="633095" cy="378460"/>
                        <wp:effectExtent l="0" t="0" r="33655" b="40640"/>
                        <wp:wrapNone/>
                        <wp:docPr id="1561" name="Rectángulo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2955041" w14:textId="77777777" w:rsidR="00262BE5" w:rsidRPr="003460AA" w:rsidRDefault="00262BE5" w:rsidP="007078B2">
                                    <w:pPr>
                                      <w:pStyle w:val="Textoindependiente"/>
                                      <w:jc w:val="center"/>
                                      <w:rPr>
                                        <w:rFonts w:ascii="Arial" w:hAnsi="Arial" w:cs="Arial"/>
                                        <w:sz w:val="8"/>
                                        <w:szCs w:val="8"/>
                                      </w:rPr>
                                    </w:pPr>
                                    <w:r w:rsidRPr="003460AA">
                                      <w:rPr>
                                        <w:rFonts w:ascii="Arial" w:hAnsi="Arial" w:cs="Arial"/>
                                        <w:sz w:val="8"/>
                                        <w:szCs w:val="8"/>
                                      </w:rPr>
                                      <w:t>DEPARTAMENTO DE GENERACIÓN DE CUENTAS POR LIQUIDAR Y FONDO ROTATORIO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D08CD5" id="Rectángulo 696" o:spid="_x0000_s1048" style="position:absolute;left:0;text-align:left;margin-left:388.4pt;margin-top:5.5pt;width:49.85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">
                        <v:shadow on="t" color="black"/>
                        <v:textbox inset=".2pt,.2pt,.2pt,.2pt">
                          <w:txbxContent>
                            <w:p w14:paraId="22955041" w14:textId="77777777" w:rsidR="00262BE5" w:rsidRPr="003460AA" w:rsidRDefault="00262BE5" w:rsidP="007078B2">
                              <w:pPr>
                                <w:pStyle w:val="Textoindependiente"/>
                                <w:jc w:val="center"/>
                                <w:rPr>
                                  <w:rFonts w:ascii="Arial" w:hAnsi="Arial" w:cs="Arial"/>
                                  <w:sz w:val="8"/>
                                  <w:szCs w:val="8"/>
                                </w:rPr>
                              </w:pPr>
                              <w:r w:rsidRPr="003460AA">
                                <w:rPr>
                                  <w:rFonts w:ascii="Arial" w:hAnsi="Arial" w:cs="Arial"/>
                                  <w:sz w:val="8"/>
                                  <w:szCs w:val="8"/>
                                </w:rPr>
                                <w:t>DEPARTAMENTO DE GENERACIÓN DE CUENTAS POR LIQUIDAR Y FONDO ROTATORIO</w:t>
                              </w:r>
                            </w:p>
                          </w:txbxContent>
                        </v:textbox>
                      </v:rect>
                    </w:pict>
                  </mc:Fallback>
                </mc:AlternateContent>
              </w:r>
              <w:r>
                <w:rPr>
                  <w:noProof/>
                  <w:lang w:val="es-MX" w:eastAsia="es-MX"/>
                </w:rPr>
                <mc:AlternateContent>
                  <mc:Choice Requires="wps">
                    <w:drawing>
                      <wp:anchor distT="0" distB="0" distL="114300" distR="114300" simplePos="0" relativeHeight="251654144" behindDoc="0" locked="0" layoutInCell="1" allowOverlap="1" wp14:anchorId="61B7AF01" wp14:editId="6EB59E38">
                        <wp:simplePos x="0" y="0"/>
                        <wp:positionH relativeFrom="column">
                          <wp:posOffset>348615</wp:posOffset>
                        </wp:positionH>
                        <wp:positionV relativeFrom="paragraph">
                          <wp:posOffset>66040</wp:posOffset>
                        </wp:positionV>
                        <wp:extent cx="633095" cy="377825"/>
                        <wp:effectExtent l="0" t="0" r="33655" b="41275"/>
                        <wp:wrapNone/>
                        <wp:docPr id="1545" name="Rectángulo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77825"/>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5BE42E88" w14:textId="77777777" w:rsidR="00262BE5" w:rsidRPr="003460AA" w:rsidRDefault="00262BE5" w:rsidP="00354A9F">
                                    <w:pPr>
                                      <w:pStyle w:val="Textoindependiente"/>
                                      <w:shd w:val="clear" w:color="auto" w:fill="FFFFFF"/>
                                      <w:jc w:val="center"/>
                                      <w:rPr>
                                        <w:rFonts w:ascii="Arial" w:hAnsi="Arial" w:cs="Arial"/>
                                        <w:sz w:val="8"/>
                                        <w:szCs w:val="8"/>
                                      </w:rPr>
                                    </w:pPr>
                                    <w:r w:rsidRPr="003460AA">
                                      <w:rPr>
                                        <w:rFonts w:ascii="Arial" w:hAnsi="Arial" w:cs="Arial"/>
                                        <w:sz w:val="8"/>
                                        <w:szCs w:val="8"/>
                                      </w:rPr>
                                      <w:t>DEPARTAMENTO DE REVISION Y SEGUIMIENTO DE PAGO CENTRAL “A”</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B7AF01" id="Rectángulo 695" o:spid="_x0000_s1049" style="position:absolute;left:0;text-align:left;margin-left:27.45pt;margin-top:5.2pt;width:49.85pt;height:2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" fillcolor="white [3212]">
                        <v:shadow on="t" color="black"/>
                        <v:textbox inset=".2pt,.2pt,.2pt,.2pt">
                          <w:txbxContent>
                            <w:p w14:paraId="5BE42E88" w14:textId="77777777" w:rsidR="00262BE5" w:rsidRPr="003460AA" w:rsidRDefault="00262BE5" w:rsidP="00354A9F">
                              <w:pPr>
                                <w:pStyle w:val="Textoindependiente"/>
                                <w:shd w:val="clear" w:color="auto" w:fill="FFFFFF"/>
                                <w:jc w:val="center"/>
                                <w:rPr>
                                  <w:rFonts w:ascii="Arial" w:hAnsi="Arial" w:cs="Arial"/>
                                  <w:sz w:val="8"/>
                                  <w:szCs w:val="8"/>
                                </w:rPr>
                              </w:pPr>
                              <w:r w:rsidRPr="003460AA">
                                <w:rPr>
                                  <w:rFonts w:ascii="Arial" w:hAnsi="Arial" w:cs="Arial"/>
                                  <w:sz w:val="8"/>
                                  <w:szCs w:val="8"/>
                                </w:rPr>
                                <w:t>DEPARTAMENTO DE REVISION Y SEGUIMIENTO DE PAGO CENTRAL “A”</w:t>
                              </w:r>
                            </w:p>
                          </w:txbxContent>
                        </v:textbox>
                      </v:rect>
                    </w:pict>
                  </mc:Fallback>
                </mc:AlternateContent>
              </w:r>
              <w:r>
                <w:rPr>
                  <w:noProof/>
                  <w:lang w:val="es-MX" w:eastAsia="es-MX"/>
                </w:rPr>
                <mc:AlternateContent>
                  <mc:Choice Requires="wps">
                    <w:drawing>
                      <wp:anchor distT="0" distB="0" distL="114300" distR="114300" simplePos="0" relativeHeight="251648000" behindDoc="0" locked="0" layoutInCell="1" allowOverlap="1" wp14:anchorId="5EC19B38" wp14:editId="625A3C81">
                        <wp:simplePos x="0" y="0"/>
                        <wp:positionH relativeFrom="column">
                          <wp:posOffset>1116330</wp:posOffset>
                        </wp:positionH>
                        <wp:positionV relativeFrom="paragraph">
                          <wp:posOffset>69850</wp:posOffset>
                        </wp:positionV>
                        <wp:extent cx="633730" cy="378460"/>
                        <wp:effectExtent l="0" t="0" r="33020" b="40640"/>
                        <wp:wrapNone/>
                        <wp:docPr id="1541" name="Rectángulo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6A3860B"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“E1”</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C19B38" id="Rectángulo 694" o:spid="_x0000_s1050" style="position:absolute;left:0;text-align:left;margin-left:87.9pt;margin-top:5.5pt;width:49.9pt;height:2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">
                        <v:shadow on="t" color="black"/>
                        <v:textbox inset=".2pt,.2pt,.2pt,.2pt">
                          <w:txbxContent>
                            <w:p w14:paraId="56A3860B"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“E1”</w:t>
                              </w:r>
                            </w:p>
                          </w:txbxContent>
                        </v:textbox>
                      </v:rect>
                    </w:pict>
                  </mc:Fallback>
                </mc:AlternateContent>
              </w:r>
            </w:p>
            <w:p w14:paraId="74B3B4A5" w14:textId="7BDFD665" w:rsidR="00145716" w:rsidRDefault="00E41E42" w:rsidP="00E71C83">
              <w:pPr>
                <w:jc w:val="both"/>
              </w:pPr>
              <w:r>
                <w:rPr>
                  <w:noProof/>
                  <w:lang w:val="es-MX" w:eastAsia="es-MX"/>
                </w:rPr>
                <mc:AlternateContent>
                  <mc:Choice Requires="wps">
                    <w:drawing>
                      <wp:anchor distT="0" distB="0" distL="114300" distR="114300" simplePos="0" relativeHeight="251730944" behindDoc="0" locked="0" layoutInCell="1" allowOverlap="1" wp14:anchorId="446C95BA" wp14:editId="7BAECC48">
                        <wp:simplePos x="0" y="0"/>
                        <wp:positionH relativeFrom="column">
                          <wp:posOffset>4863465</wp:posOffset>
                        </wp:positionH>
                        <wp:positionV relativeFrom="paragraph">
                          <wp:posOffset>90805</wp:posOffset>
                        </wp:positionV>
                        <wp:extent cx="57150" cy="635"/>
                        <wp:effectExtent l="0" t="0" r="0" b="18415"/>
                        <wp:wrapNone/>
                        <wp:docPr id="1492" name="Conector recto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A4408" id="Conector recto 69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5pt,7.15pt" to="387.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12512" behindDoc="0" locked="0" layoutInCell="1" allowOverlap="1" wp14:anchorId="14B8C702" wp14:editId="60D119B5">
                        <wp:simplePos x="0" y="0"/>
                        <wp:positionH relativeFrom="column">
                          <wp:posOffset>5645785</wp:posOffset>
                        </wp:positionH>
                        <wp:positionV relativeFrom="paragraph">
                          <wp:posOffset>90805</wp:posOffset>
                        </wp:positionV>
                        <wp:extent cx="57150" cy="635"/>
                        <wp:effectExtent l="0" t="0" r="0" b="18415"/>
                        <wp:wrapNone/>
                        <wp:docPr id="1491" name="Conector recto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4D837" id="Conector recto 69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7.15pt" to="449.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692032" behindDoc="0" locked="0" layoutInCell="1" allowOverlap="1" wp14:anchorId="0FB74151" wp14:editId="23BA987B">
                        <wp:simplePos x="0" y="0"/>
                        <wp:positionH relativeFrom="column">
                          <wp:posOffset>1842135</wp:posOffset>
                        </wp:positionH>
                        <wp:positionV relativeFrom="paragraph">
                          <wp:posOffset>90805</wp:posOffset>
                        </wp:positionV>
                        <wp:extent cx="56515" cy="635"/>
                        <wp:effectExtent l="0" t="0" r="635" b="18415"/>
                        <wp:wrapNone/>
                        <wp:docPr id="1487" name="Conector recto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5BB74" id="Conector recto 69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7.15pt" to="14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684864" behindDoc="0" locked="0" layoutInCell="1" allowOverlap="1" wp14:anchorId="04516CA3" wp14:editId="5AC5217F">
                        <wp:simplePos x="0" y="0"/>
                        <wp:positionH relativeFrom="column">
                          <wp:posOffset>3338830</wp:posOffset>
                        </wp:positionH>
                        <wp:positionV relativeFrom="paragraph">
                          <wp:posOffset>90805</wp:posOffset>
                        </wp:positionV>
                        <wp:extent cx="56515" cy="635"/>
                        <wp:effectExtent l="0" t="0" r="635" b="18415"/>
                        <wp:wrapNone/>
                        <wp:docPr id="1486" name="Conector recto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0F0F4" id="Conector recto 690"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7.15pt" to="267.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677696" behindDoc="0" locked="0" layoutInCell="1" allowOverlap="1" wp14:anchorId="42C16322" wp14:editId="190DCE5E">
                        <wp:simplePos x="0" y="0"/>
                        <wp:positionH relativeFrom="column">
                          <wp:posOffset>2592070</wp:posOffset>
                        </wp:positionH>
                        <wp:positionV relativeFrom="paragraph">
                          <wp:posOffset>90805</wp:posOffset>
                        </wp:positionV>
                        <wp:extent cx="56515" cy="635"/>
                        <wp:effectExtent l="0" t="0" r="635" b="18415"/>
                        <wp:wrapNone/>
                        <wp:docPr id="1444" name="Conector recto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AA543" id="Conector recto 68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15pt" to="208.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1004F8DB" wp14:editId="69A545BC">
                        <wp:simplePos x="0" y="0"/>
                        <wp:positionH relativeFrom="column">
                          <wp:posOffset>4091305</wp:posOffset>
                        </wp:positionH>
                        <wp:positionV relativeFrom="paragraph">
                          <wp:posOffset>90805</wp:posOffset>
                        </wp:positionV>
                        <wp:extent cx="55880" cy="635"/>
                        <wp:effectExtent l="0" t="0" r="1270" b="18415"/>
                        <wp:wrapNone/>
                        <wp:docPr id="1255" name="Conector recto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EE7D8" id="Conector recto 68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15pt,7.15pt" to="326.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646976" behindDoc="0" locked="0" layoutInCell="1" allowOverlap="1" wp14:anchorId="29CB9372" wp14:editId="5690F20F">
                        <wp:simplePos x="0" y="0"/>
                        <wp:positionH relativeFrom="column">
                          <wp:posOffset>1053465</wp:posOffset>
                        </wp:positionH>
                        <wp:positionV relativeFrom="paragraph">
                          <wp:posOffset>90805</wp:posOffset>
                        </wp:positionV>
                        <wp:extent cx="56515" cy="635"/>
                        <wp:effectExtent l="0" t="0" r="635" b="18415"/>
                        <wp:wrapNone/>
                        <wp:docPr id="1250" name="Conector recto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2AFA" id="Conector recto 687"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7.15pt" to="87.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">
                        <v:stroke startarrowwidth="narrow" startarrowlength="short" endarrowwidth="narrow" endarrowlength="short"/>
                      </v:line>
                    </w:pict>
                  </mc:Fallback>
                </mc:AlternateContent>
              </w:r>
              <w:r>
                <w:rPr>
                  <w:noProof/>
                  <w:lang w:val="es-MX" w:eastAsia="es-MX"/>
                </w:rPr>
                <mc:AlternateContent>
                  <mc:Choice Requires="wps">
                    <w:drawing>
                      <wp:anchor distT="4294967294" distB="4294967294" distL="114300" distR="114300" simplePos="0" relativeHeight="251640832" behindDoc="0" locked="0" layoutInCell="1" allowOverlap="1" wp14:anchorId="01E44480" wp14:editId="0F2F7E2E">
                        <wp:simplePos x="0" y="0"/>
                        <wp:positionH relativeFrom="column">
                          <wp:posOffset>278765</wp:posOffset>
                        </wp:positionH>
                        <wp:positionV relativeFrom="paragraph">
                          <wp:posOffset>97789</wp:posOffset>
                        </wp:positionV>
                        <wp:extent cx="70485" cy="0"/>
                        <wp:effectExtent l="0" t="0" r="0" b="0"/>
                        <wp:wrapNone/>
                        <wp:docPr id="1249" name="Conector recto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5FBD9" id="Conector recto 686" o:spid="_x0000_s1026" style="position:absolute;flip:x;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95pt,7.7pt" to="2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">
                        <v:stroke startarrowwidth="narrow" startarrowlength="short" endarrowwidth="narrow" endarrowlength="short"/>
                      </v:line>
                    </w:pict>
                  </mc:Fallback>
                </mc:AlternateContent>
              </w:r>
            </w:p>
            <w:p w14:paraId="2D260A37" w14:textId="77777777" w:rsidR="00145716" w:rsidRDefault="00145716" w:rsidP="00E71C83">
              <w:pPr>
                <w:jc w:val="both"/>
              </w:pPr>
            </w:p>
            <w:p w14:paraId="2762A597" w14:textId="1A00A53E" w:rsidR="00145716" w:rsidRDefault="00E41E42" w:rsidP="00E71C83">
              <w:pPr>
                <w:jc w:val="both"/>
              </w:pPr>
              <w:r>
                <w:rPr>
                  <w:noProof/>
                  <w:lang w:val="es-MX" w:eastAsia="es-MX"/>
                </w:rPr>
                <mc:AlternateContent>
                  <mc:Choice Requires="wps">
                    <w:drawing>
                      <wp:anchor distT="0" distB="0" distL="114300" distR="114300" simplePos="0" relativeHeight="251727872" behindDoc="0" locked="0" layoutInCell="1" allowOverlap="1" wp14:anchorId="2D248BF0" wp14:editId="423F85E6">
                        <wp:simplePos x="0" y="0"/>
                        <wp:positionH relativeFrom="column">
                          <wp:posOffset>4932045</wp:posOffset>
                        </wp:positionH>
                        <wp:positionV relativeFrom="paragraph">
                          <wp:posOffset>118110</wp:posOffset>
                        </wp:positionV>
                        <wp:extent cx="633095" cy="377190"/>
                        <wp:effectExtent l="0" t="0" r="33655" b="41910"/>
                        <wp:wrapNone/>
                        <wp:docPr id="1168" name="Rectángul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77190"/>
                                </a:xfrm>
                                <a:prstGeom prst="rect">
                                  <a:avLst/>
                                </a:prstGeom>
                                <a:solidFill>
                                  <a:srgbClr val="808000"/>
                                </a:solidFill>
                                <a:ln w="9525">
                                  <a:solidFill>
                                    <a:srgbClr val="000000"/>
                                  </a:solidFill>
                                  <a:miter lim="800000"/>
                                  <a:headEnd/>
                                  <a:tailEnd/>
                                </a:ln>
                                <a:effectLst>
                                  <a:outerShdw dist="35921" dir="2700000" algn="ctr" rotWithShape="0">
                                    <a:srgbClr val="000000"/>
                                  </a:outerShdw>
                                </a:effectLst>
                              </wps:spPr>
                              <wps:txbx>
                                <w:txbxContent>
                                  <w:p w14:paraId="5385BAEB" w14:textId="77777777" w:rsidR="00262BE5" w:rsidRPr="003460AA" w:rsidRDefault="00262BE5" w:rsidP="00085087">
                                    <w:pPr>
                                      <w:pStyle w:val="Textoindependiente"/>
                                      <w:shd w:val="clear" w:color="auto" w:fill="FFFFFF"/>
                                      <w:jc w:val="center"/>
                                      <w:rPr>
                                        <w:rFonts w:ascii="Arial" w:hAnsi="Arial" w:cs="Arial"/>
                                        <w:sz w:val="8"/>
                                        <w:szCs w:val="8"/>
                                      </w:rPr>
                                    </w:pPr>
                                    <w:r w:rsidRPr="003460AA">
                                      <w:rPr>
                                        <w:rFonts w:ascii="Arial" w:hAnsi="Arial" w:cs="Arial"/>
                                        <w:sz w:val="8"/>
                                        <w:szCs w:val="8"/>
                                      </w:rPr>
                                      <w:t>DEPARTAMENTO DE CONTROL DE REINTEGROS Y REGISTRO DE CUENTAS BANCARIAS</w:t>
                                    </w:r>
                                  </w:p>
                                  <w:p w14:paraId="4C60A994"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b/>
                                        <w:sz w:val="8"/>
                                        <w:szCs w:val="8"/>
                                      </w:rPr>
                                      <w:t xml:space="preserve">363 </w:t>
                                    </w:r>
                                    <w:r w:rsidRPr="003460AA">
                                      <w:rPr>
                                        <w:rFonts w:ascii="Arial" w:hAnsi="Arial" w:cs="Arial"/>
                                        <w:sz w:val="8"/>
                                        <w:szCs w:val="8"/>
                                      </w:rPr>
                                      <w:t xml:space="preserve">( OA1 ) </w:t>
                                    </w:r>
                                    <w:r w:rsidRPr="003460AA">
                                      <w:rPr>
                                        <w:rFonts w:ascii="Arial" w:hAnsi="Arial" w:cs="Arial"/>
                                        <w:b/>
                                        <w:bCs/>
                                        <w:vanish/>
                                        <w:sz w:val="8"/>
                                        <w:szCs w:val="8"/>
                                      </w:rPr>
                                      <w:t>(HE)</w:t>
                                    </w:r>
                                  </w:p>
                                  <w:p w14:paraId="3356754C" w14:textId="77777777" w:rsidR="00262BE5" w:rsidRPr="003460AA" w:rsidRDefault="00262BE5" w:rsidP="00145716">
                                    <w:pPr>
                                      <w:shd w:val="clear" w:color="auto" w:fill="FFFFFF"/>
                                      <w:rPr>
                                        <w:rFonts w:ascii="Arial" w:hAnsi="Arial"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248BF0" id="Rectángulo 685" o:spid="_x0000_s1051" style="position:absolute;left:0;text-align:left;margin-left:388.35pt;margin-top:9.3pt;width:49.85pt;height:29.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" fillcolor="olive">
                        <v:shadow on="t" color="black"/>
                        <v:textbox inset=".2pt,.2pt,.2pt,.2pt">
                          <w:txbxContent>
                            <w:p w14:paraId="5385BAEB" w14:textId="77777777" w:rsidR="00262BE5" w:rsidRPr="003460AA" w:rsidRDefault="00262BE5" w:rsidP="00085087">
                              <w:pPr>
                                <w:pStyle w:val="Textoindependiente"/>
                                <w:shd w:val="clear" w:color="auto" w:fill="FFFFFF"/>
                                <w:jc w:val="center"/>
                                <w:rPr>
                                  <w:rFonts w:ascii="Arial" w:hAnsi="Arial" w:cs="Arial"/>
                                  <w:sz w:val="8"/>
                                  <w:szCs w:val="8"/>
                                </w:rPr>
                              </w:pPr>
                              <w:r w:rsidRPr="003460AA">
                                <w:rPr>
                                  <w:rFonts w:ascii="Arial" w:hAnsi="Arial" w:cs="Arial"/>
                                  <w:sz w:val="8"/>
                                  <w:szCs w:val="8"/>
                                </w:rPr>
                                <w:t>DEPARTAMENTO DE CONTROL DE REINTEGROS Y REGISTRO DE CUENTAS BANCARIAS</w:t>
                              </w:r>
                            </w:p>
                            <w:p w14:paraId="4C60A994"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b/>
                                  <w:sz w:val="8"/>
                                  <w:szCs w:val="8"/>
                                </w:rPr>
                                <w:t xml:space="preserve">363 </w:t>
                              </w:r>
                              <w:r w:rsidRPr="003460AA">
                                <w:rPr>
                                  <w:rFonts w:ascii="Arial" w:hAnsi="Arial" w:cs="Arial"/>
                                  <w:sz w:val="8"/>
                                  <w:szCs w:val="8"/>
                                </w:rPr>
                                <w:t xml:space="preserve">( OA1 ) </w:t>
                              </w:r>
                              <w:r w:rsidRPr="003460AA">
                                <w:rPr>
                                  <w:rFonts w:ascii="Arial" w:hAnsi="Arial" w:cs="Arial"/>
                                  <w:b/>
                                  <w:bCs/>
                                  <w:vanish/>
                                  <w:sz w:val="8"/>
                                  <w:szCs w:val="8"/>
                                </w:rPr>
                                <w:t>(HE)</w:t>
                              </w:r>
                            </w:p>
                            <w:p w14:paraId="3356754C" w14:textId="77777777" w:rsidR="00262BE5" w:rsidRPr="003460AA" w:rsidRDefault="00262BE5" w:rsidP="00145716">
                              <w:pPr>
                                <w:shd w:val="clear" w:color="auto" w:fill="FFFFFF"/>
                                <w:rPr>
                                  <w:rFonts w:ascii="Arial" w:hAnsi="Arial" w:cs="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718656" behindDoc="0" locked="0" layoutInCell="1" allowOverlap="1" wp14:anchorId="6E193AD2" wp14:editId="2D92177B">
                        <wp:simplePos x="0" y="0"/>
                        <wp:positionH relativeFrom="column">
                          <wp:posOffset>1116330</wp:posOffset>
                        </wp:positionH>
                        <wp:positionV relativeFrom="paragraph">
                          <wp:posOffset>118110</wp:posOffset>
                        </wp:positionV>
                        <wp:extent cx="633730" cy="391795"/>
                        <wp:effectExtent l="0" t="0" r="33020" b="46355"/>
                        <wp:wrapNone/>
                        <wp:docPr id="1167" name="Rectángulo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917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96B3CE3"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“E2”</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193AD2" id="Rectángulo 684" o:spid="_x0000_s1052" style="position:absolute;left:0;text-align:left;margin-left:87.9pt;margin-top:9.3pt;width:49.9pt;height:3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">
                        <v:shadow on="t" color="black"/>
                        <v:textbox inset=".2pt,.2pt,.2pt,.2pt">
                          <w:txbxContent>
                            <w:p w14:paraId="796B3CE3"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“E2”</w:t>
                              </w:r>
                            </w:p>
                          </w:txbxContent>
                        </v:textbox>
                      </v:rect>
                    </w:pict>
                  </mc:Fallback>
                </mc:AlternateContent>
              </w:r>
              <w:r>
                <w:rPr>
                  <w:noProof/>
                  <w:lang w:val="es-MX" w:eastAsia="es-MX"/>
                </w:rPr>
                <mc:AlternateContent>
                  <mc:Choice Requires="wps">
                    <w:drawing>
                      <wp:anchor distT="0" distB="0" distL="114300" distR="114300" simplePos="0" relativeHeight="251714560" behindDoc="0" locked="0" layoutInCell="1" allowOverlap="1" wp14:anchorId="58F289D1" wp14:editId="6B0FC5A3">
                        <wp:simplePos x="0" y="0"/>
                        <wp:positionH relativeFrom="column">
                          <wp:posOffset>5711190</wp:posOffset>
                        </wp:positionH>
                        <wp:positionV relativeFrom="paragraph">
                          <wp:posOffset>118110</wp:posOffset>
                        </wp:positionV>
                        <wp:extent cx="632460" cy="391795"/>
                        <wp:effectExtent l="0" t="0" r="34290" b="46355"/>
                        <wp:wrapNone/>
                        <wp:docPr id="1166" name="Rectángulo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917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956ED0C"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CONTROL DE SOLICITUDES DE PAGO</w:t>
                                    </w:r>
                                  </w:p>
                                  <w:p w14:paraId="56D0A5A6" w14:textId="77777777" w:rsidR="00262BE5" w:rsidRPr="003460AA" w:rsidRDefault="00262BE5" w:rsidP="00145716">
                                    <w:pPr>
                                      <w:pStyle w:val="Textoindependiente"/>
                                      <w:rPr>
                                        <w:rFonts w:ascii="Arial" w:hAnsi="Arial" w:cs="Arial"/>
                                        <w:sz w:val="8"/>
                                        <w:szCs w:val="8"/>
                                      </w:rPr>
                                    </w:pPr>
                                  </w:p>
                                  <w:p w14:paraId="1D6FA54D" w14:textId="77777777" w:rsidR="00262BE5" w:rsidRPr="003460AA" w:rsidRDefault="00262BE5" w:rsidP="00145716">
                                    <w:pPr>
                                      <w:jc w:val="center"/>
                                      <w:rPr>
                                        <w:rFonts w:ascii="Arial" w:hAnsi="Arial" w:cs="Arial"/>
                                        <w:vanish/>
                                        <w:sz w:val="8"/>
                                        <w:szCs w:val="8"/>
                                      </w:rPr>
                                    </w:pPr>
                                    <w:r w:rsidRPr="003460AA">
                                      <w:rPr>
                                        <w:rFonts w:ascii="Arial" w:hAnsi="Arial" w:cs="Arial"/>
                                        <w:b/>
                                        <w:bCs/>
                                        <w:sz w:val="8"/>
                                        <w:szCs w:val="8"/>
                                      </w:rPr>
                                      <w:t>358</w:t>
                                    </w:r>
                                    <w:r w:rsidRPr="003460AA">
                                      <w:rPr>
                                        <w:rFonts w:ascii="Arial" w:hAnsi="Arial" w:cs="Arial"/>
                                        <w:sz w:val="8"/>
                                        <w:szCs w:val="8"/>
                                      </w:rPr>
                                      <w:t xml:space="preserve"> ( OA2 )</w:t>
                                    </w:r>
                                    <w:r w:rsidRPr="003460AA">
                                      <w:rPr>
                                        <w:rFonts w:ascii="Arial" w:hAnsi="Arial" w:cs="Arial"/>
                                        <w:b/>
                                        <w:bCs/>
                                        <w:sz w:val="8"/>
                                        <w:szCs w:val="8"/>
                                      </w:rPr>
                                      <w:t xml:space="preserve"> </w:t>
                                    </w:r>
                                    <w:r w:rsidRPr="003460AA">
                                      <w:rPr>
                                        <w:rFonts w:ascii="Arial" w:hAnsi="Arial" w:cs="Arial"/>
                                        <w:b/>
                                        <w:bCs/>
                                        <w:vanish/>
                                        <w:sz w:val="8"/>
                                        <w:szCs w:val="8"/>
                                      </w:rPr>
                                      <w:t>(HE)</w:t>
                                    </w:r>
                                  </w:p>
                                  <w:p w14:paraId="5F254633" w14:textId="77777777" w:rsidR="00262BE5" w:rsidRPr="003460AA" w:rsidRDefault="00262BE5" w:rsidP="00145716">
                                    <w:pPr>
                                      <w:rPr>
                                        <w:rFonts w:ascii="Arial" w:hAnsi="Arial"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F289D1" id="Rectángulo 683" o:spid="_x0000_s1053" style="position:absolute;left:0;text-align:left;margin-left:449.7pt;margin-top:9.3pt;width:49.8pt;height:3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">
                        <v:shadow on="t" color="black"/>
                        <v:textbox inset=".2pt,.2pt,.2pt,.2pt">
                          <w:txbxContent>
                            <w:p w14:paraId="3956ED0C"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CONTROL DE SOLICITUDES DE PAGO</w:t>
                              </w:r>
                            </w:p>
                            <w:p w14:paraId="56D0A5A6" w14:textId="77777777" w:rsidR="00262BE5" w:rsidRPr="003460AA" w:rsidRDefault="00262BE5" w:rsidP="00145716">
                              <w:pPr>
                                <w:pStyle w:val="Textoindependiente"/>
                                <w:rPr>
                                  <w:rFonts w:ascii="Arial" w:hAnsi="Arial" w:cs="Arial"/>
                                  <w:sz w:val="8"/>
                                  <w:szCs w:val="8"/>
                                </w:rPr>
                              </w:pPr>
                            </w:p>
                            <w:p w14:paraId="1D6FA54D" w14:textId="77777777" w:rsidR="00262BE5" w:rsidRPr="003460AA" w:rsidRDefault="00262BE5" w:rsidP="00145716">
                              <w:pPr>
                                <w:jc w:val="center"/>
                                <w:rPr>
                                  <w:rFonts w:ascii="Arial" w:hAnsi="Arial" w:cs="Arial"/>
                                  <w:vanish/>
                                  <w:sz w:val="8"/>
                                  <w:szCs w:val="8"/>
                                </w:rPr>
                              </w:pPr>
                              <w:r w:rsidRPr="003460AA">
                                <w:rPr>
                                  <w:rFonts w:ascii="Arial" w:hAnsi="Arial" w:cs="Arial"/>
                                  <w:b/>
                                  <w:bCs/>
                                  <w:sz w:val="8"/>
                                  <w:szCs w:val="8"/>
                                </w:rPr>
                                <w:t>358</w:t>
                              </w:r>
                              <w:r w:rsidRPr="003460AA">
                                <w:rPr>
                                  <w:rFonts w:ascii="Arial" w:hAnsi="Arial" w:cs="Arial"/>
                                  <w:sz w:val="8"/>
                                  <w:szCs w:val="8"/>
                                </w:rPr>
                                <w:t xml:space="preserve"> ( OA2 )</w:t>
                              </w:r>
                              <w:r w:rsidRPr="003460AA">
                                <w:rPr>
                                  <w:rFonts w:ascii="Arial" w:hAnsi="Arial" w:cs="Arial"/>
                                  <w:b/>
                                  <w:bCs/>
                                  <w:sz w:val="8"/>
                                  <w:szCs w:val="8"/>
                                </w:rPr>
                                <w:t xml:space="preserve"> </w:t>
                              </w:r>
                              <w:r w:rsidRPr="003460AA">
                                <w:rPr>
                                  <w:rFonts w:ascii="Arial" w:hAnsi="Arial" w:cs="Arial"/>
                                  <w:b/>
                                  <w:bCs/>
                                  <w:vanish/>
                                  <w:sz w:val="8"/>
                                  <w:szCs w:val="8"/>
                                </w:rPr>
                                <w:t>(HE)</w:t>
                              </w:r>
                            </w:p>
                            <w:p w14:paraId="5F254633" w14:textId="77777777" w:rsidR="00262BE5" w:rsidRPr="003460AA" w:rsidRDefault="00262BE5" w:rsidP="00145716">
                              <w:pPr>
                                <w:rPr>
                                  <w:rFonts w:ascii="Arial" w:hAnsi="Arial" w:cs="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707392" behindDoc="0" locked="0" layoutInCell="1" allowOverlap="1" wp14:anchorId="6B9DF6C2" wp14:editId="237C7304">
                        <wp:simplePos x="0" y="0"/>
                        <wp:positionH relativeFrom="column">
                          <wp:posOffset>2655570</wp:posOffset>
                        </wp:positionH>
                        <wp:positionV relativeFrom="paragraph">
                          <wp:posOffset>118110</wp:posOffset>
                        </wp:positionV>
                        <wp:extent cx="633095" cy="391795"/>
                        <wp:effectExtent l="0" t="0" r="33655" b="46355"/>
                        <wp:wrapNone/>
                        <wp:docPr id="1165" name="Rectángul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917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14F0B81"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“B2”</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9DF6C2" id="Rectángulo 682" o:spid="_x0000_s1054" style="position:absolute;left:0;text-align:left;margin-left:209.1pt;margin-top:9.3pt;width:49.85pt;height:3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">
                        <v:shadow on="t" color="black"/>
                        <v:textbox inset=".2pt,.2pt,.2pt,.2pt">
                          <w:txbxContent>
                            <w:p w14:paraId="714F0B81"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“B2”</w:t>
                              </w:r>
                            </w:p>
                          </w:txbxContent>
                        </v:textbox>
                      </v:rect>
                    </w:pict>
                  </mc:Fallback>
                </mc:AlternateContent>
              </w:r>
              <w:r>
                <w:rPr>
                  <w:noProof/>
                  <w:lang w:val="es-MX" w:eastAsia="es-MX"/>
                </w:rPr>
                <mc:AlternateContent>
                  <mc:Choice Requires="wps">
                    <w:drawing>
                      <wp:anchor distT="0" distB="0" distL="114300" distR="114300" simplePos="0" relativeHeight="251705344" behindDoc="0" locked="0" layoutInCell="1" allowOverlap="1" wp14:anchorId="26105688" wp14:editId="6FE4022D">
                        <wp:simplePos x="0" y="0"/>
                        <wp:positionH relativeFrom="column">
                          <wp:posOffset>1905000</wp:posOffset>
                        </wp:positionH>
                        <wp:positionV relativeFrom="paragraph">
                          <wp:posOffset>118110</wp:posOffset>
                        </wp:positionV>
                        <wp:extent cx="633095" cy="391795"/>
                        <wp:effectExtent l="0" t="0" r="33655" b="46355"/>
                        <wp:wrapNone/>
                        <wp:docPr id="1164" name="Rectángulo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917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86A2FA2"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“A2”</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105688" id="Rectángulo 681" o:spid="_x0000_s1055" style="position:absolute;left:0;text-align:left;margin-left:150pt;margin-top:9.3pt;width:49.85pt;height:3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">
                        <v:shadow on="t" color="black"/>
                        <v:textbox inset=".2pt,.2pt,.2pt,.2pt">
                          <w:txbxContent>
                            <w:p w14:paraId="486A2FA2"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“A2”</w:t>
                              </w:r>
                            </w:p>
                          </w:txbxContent>
                        </v:textbox>
                      </v:rect>
                    </w:pict>
                  </mc:Fallback>
                </mc:AlternateContent>
              </w:r>
              <w:r>
                <w:rPr>
                  <w:noProof/>
                  <w:lang w:val="es-MX" w:eastAsia="es-MX"/>
                </w:rPr>
                <mc:AlternateContent>
                  <mc:Choice Requires="wps">
                    <w:drawing>
                      <wp:anchor distT="0" distB="0" distL="114300" distR="114300" simplePos="0" relativeHeight="251703296" behindDoc="0" locked="0" layoutInCell="1" allowOverlap="1" wp14:anchorId="5BD4622A" wp14:editId="61124DB4">
                        <wp:simplePos x="0" y="0"/>
                        <wp:positionH relativeFrom="column">
                          <wp:posOffset>3402330</wp:posOffset>
                        </wp:positionH>
                        <wp:positionV relativeFrom="paragraph">
                          <wp:posOffset>118110</wp:posOffset>
                        </wp:positionV>
                        <wp:extent cx="632460" cy="391795"/>
                        <wp:effectExtent l="0" t="0" r="34290" b="46355"/>
                        <wp:wrapNone/>
                        <wp:docPr id="1163" name="Rectángulo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917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8E967CB"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“C2”</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D4622A" id="Rectángulo 680" o:spid="_x0000_s1056" style="position:absolute;left:0;text-align:left;margin-left:267.9pt;margin-top:9.3pt;width:49.8pt;height: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">
                        <v:shadow on="t" color="black"/>
                        <v:textbox inset=".2pt,.2pt,.2pt,.2pt">
                          <w:txbxContent>
                            <w:p w14:paraId="48E967CB"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“C2”</w:t>
                              </w:r>
                            </w:p>
                          </w:txbxContent>
                        </v:textbox>
                      </v:rect>
                    </w:pict>
                  </mc:Fallback>
                </mc:AlternateContent>
              </w:r>
              <w:r>
                <w:rPr>
                  <w:noProof/>
                  <w:lang w:val="es-MX" w:eastAsia="es-MX"/>
                </w:rPr>
                <mc:AlternateContent>
                  <mc:Choice Requires="wps">
                    <w:drawing>
                      <wp:anchor distT="0" distB="0" distL="114300" distR="114300" simplePos="0" relativeHeight="251699200" behindDoc="0" locked="0" layoutInCell="1" allowOverlap="1" wp14:anchorId="7DC6DF63" wp14:editId="25570AB6">
                        <wp:simplePos x="0" y="0"/>
                        <wp:positionH relativeFrom="column">
                          <wp:posOffset>4151630</wp:posOffset>
                        </wp:positionH>
                        <wp:positionV relativeFrom="paragraph">
                          <wp:posOffset>118110</wp:posOffset>
                        </wp:positionV>
                        <wp:extent cx="633095" cy="391795"/>
                        <wp:effectExtent l="0" t="0" r="33655" b="46355"/>
                        <wp:wrapNone/>
                        <wp:docPr id="1162" name="Rectángulo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917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057B14D" w14:textId="77777777" w:rsidR="00262BE5" w:rsidRPr="003460AA" w:rsidRDefault="00262BE5" w:rsidP="007078B2">
                                    <w:pPr>
                                      <w:pStyle w:val="Textoindependiente"/>
                                      <w:jc w:val="center"/>
                                      <w:rPr>
                                        <w:rFonts w:ascii="Arial" w:hAnsi="Arial" w:cs="Arial"/>
                                        <w:sz w:val="8"/>
                                        <w:szCs w:val="8"/>
                                      </w:rPr>
                                    </w:pPr>
                                    <w:r w:rsidRPr="003460AA">
                                      <w:rPr>
                                        <w:rFonts w:ascii="Arial" w:hAnsi="Arial" w:cs="Arial"/>
                                        <w:sz w:val="8"/>
                                        <w:szCs w:val="8"/>
                                      </w:rPr>
                                      <w:t>DEPARTAMENTO DE REVISION Y SEGUIMIENTO DE PAGO ZONA “D2”</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6DF63" id="Rectángulo 679" o:spid="_x0000_s1057" style="position:absolute;left:0;text-align:left;margin-left:326.9pt;margin-top:9.3pt;width:49.85pt;height:3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">
                        <v:shadow on="t" color="black"/>
                        <v:textbox inset=".2pt,.2pt,.2pt,.2pt">
                          <w:txbxContent>
                            <w:p w14:paraId="5057B14D" w14:textId="77777777" w:rsidR="00262BE5" w:rsidRPr="003460AA" w:rsidRDefault="00262BE5" w:rsidP="007078B2">
                              <w:pPr>
                                <w:pStyle w:val="Textoindependiente"/>
                                <w:jc w:val="center"/>
                                <w:rPr>
                                  <w:rFonts w:ascii="Arial" w:hAnsi="Arial" w:cs="Arial"/>
                                  <w:sz w:val="8"/>
                                  <w:szCs w:val="8"/>
                                </w:rPr>
                              </w:pPr>
                              <w:r w:rsidRPr="003460AA">
                                <w:rPr>
                                  <w:rFonts w:ascii="Arial" w:hAnsi="Arial" w:cs="Arial"/>
                                  <w:sz w:val="8"/>
                                  <w:szCs w:val="8"/>
                                </w:rPr>
                                <w:t>DEPARTAMENTO DE REVISION Y SEGUIMIENTO DE PAGO ZONA “D2”</w:t>
                              </w:r>
                            </w:p>
                          </w:txbxContent>
                        </v:textbox>
                      </v:rect>
                    </w:pict>
                  </mc:Fallback>
                </mc:AlternateContent>
              </w:r>
            </w:p>
            <w:p w14:paraId="0E7761E2" w14:textId="36A83E7E" w:rsidR="00145716" w:rsidRDefault="00E41E42" w:rsidP="00E71C83">
              <w:pPr>
                <w:jc w:val="both"/>
              </w:pPr>
              <w:r>
                <w:rPr>
                  <w:noProof/>
                  <w:lang w:val="es-MX" w:eastAsia="es-MX"/>
                </w:rPr>
                <mc:AlternateContent>
                  <mc:Choice Requires="wps">
                    <w:drawing>
                      <wp:anchor distT="0" distB="0" distL="114300" distR="114300" simplePos="0" relativeHeight="251726848" behindDoc="0" locked="0" layoutInCell="1" allowOverlap="1" wp14:anchorId="5174DC04" wp14:editId="3FA4F719">
                        <wp:simplePos x="0" y="0"/>
                        <wp:positionH relativeFrom="column">
                          <wp:posOffset>4869180</wp:posOffset>
                        </wp:positionH>
                        <wp:positionV relativeFrom="paragraph">
                          <wp:posOffset>116840</wp:posOffset>
                        </wp:positionV>
                        <wp:extent cx="56515" cy="635"/>
                        <wp:effectExtent l="0" t="0" r="635" b="18415"/>
                        <wp:wrapNone/>
                        <wp:docPr id="1161" name="Conector recto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BCA2B" id="Conector recto 67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4pt,9.2pt" to="387.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19680" behindDoc="0" locked="0" layoutInCell="1" allowOverlap="1" wp14:anchorId="0B295375" wp14:editId="102FC8CF">
                        <wp:simplePos x="0" y="0"/>
                        <wp:positionH relativeFrom="column">
                          <wp:posOffset>1053465</wp:posOffset>
                        </wp:positionH>
                        <wp:positionV relativeFrom="paragraph">
                          <wp:posOffset>103505</wp:posOffset>
                        </wp:positionV>
                        <wp:extent cx="60325" cy="635"/>
                        <wp:effectExtent l="0" t="0" r="0" b="18415"/>
                        <wp:wrapNone/>
                        <wp:docPr id="1156" name="Conector recto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14B14" id="Conector recto 677"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8.15pt" to="87.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15584" behindDoc="0" locked="0" layoutInCell="1" allowOverlap="1" wp14:anchorId="4B73665A" wp14:editId="574892E6">
                        <wp:simplePos x="0" y="0"/>
                        <wp:positionH relativeFrom="column">
                          <wp:posOffset>5647690</wp:posOffset>
                        </wp:positionH>
                        <wp:positionV relativeFrom="paragraph">
                          <wp:posOffset>103505</wp:posOffset>
                        </wp:positionV>
                        <wp:extent cx="59690" cy="635"/>
                        <wp:effectExtent l="0" t="0" r="0" b="18415"/>
                        <wp:wrapNone/>
                        <wp:docPr id="1155" name="Conector recto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3BC9C" id="Conector recto 676"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8.15pt" to="449.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08416" behindDoc="0" locked="0" layoutInCell="1" allowOverlap="1" wp14:anchorId="252A630A" wp14:editId="2569B07E">
                        <wp:simplePos x="0" y="0"/>
                        <wp:positionH relativeFrom="column">
                          <wp:posOffset>2592070</wp:posOffset>
                        </wp:positionH>
                        <wp:positionV relativeFrom="paragraph">
                          <wp:posOffset>103505</wp:posOffset>
                        </wp:positionV>
                        <wp:extent cx="60325" cy="635"/>
                        <wp:effectExtent l="0" t="0" r="0" b="18415"/>
                        <wp:wrapNone/>
                        <wp:docPr id="1154" name="Conector recto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2A64" id="Conector recto 675"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8.15pt" to="208.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06368" behindDoc="0" locked="0" layoutInCell="1" allowOverlap="1" wp14:anchorId="66263007" wp14:editId="78F1C28E">
                        <wp:simplePos x="0" y="0"/>
                        <wp:positionH relativeFrom="column">
                          <wp:posOffset>1841500</wp:posOffset>
                        </wp:positionH>
                        <wp:positionV relativeFrom="paragraph">
                          <wp:posOffset>103505</wp:posOffset>
                        </wp:positionV>
                        <wp:extent cx="60325" cy="635"/>
                        <wp:effectExtent l="0" t="0" r="0" b="18415"/>
                        <wp:wrapNone/>
                        <wp:docPr id="1153" name="Conector recto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F117C" id="Conector recto 67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8.15pt" to="149.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04320" behindDoc="0" locked="0" layoutInCell="1" allowOverlap="1" wp14:anchorId="620D5BA0" wp14:editId="6F9E1C61">
                        <wp:simplePos x="0" y="0"/>
                        <wp:positionH relativeFrom="column">
                          <wp:posOffset>3338830</wp:posOffset>
                        </wp:positionH>
                        <wp:positionV relativeFrom="paragraph">
                          <wp:posOffset>103505</wp:posOffset>
                        </wp:positionV>
                        <wp:extent cx="59690" cy="635"/>
                        <wp:effectExtent l="0" t="0" r="0" b="18415"/>
                        <wp:wrapNone/>
                        <wp:docPr id="1152" name="Conector recto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A9829" id="Conector recto 673"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8.15pt" to="267.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00224" behindDoc="0" locked="0" layoutInCell="1" allowOverlap="1" wp14:anchorId="3580F639" wp14:editId="318C89B9">
                        <wp:simplePos x="0" y="0"/>
                        <wp:positionH relativeFrom="column">
                          <wp:posOffset>4091305</wp:posOffset>
                        </wp:positionH>
                        <wp:positionV relativeFrom="paragraph">
                          <wp:posOffset>103505</wp:posOffset>
                        </wp:positionV>
                        <wp:extent cx="59055" cy="635"/>
                        <wp:effectExtent l="0" t="0" r="0" b="18415"/>
                        <wp:wrapNone/>
                        <wp:docPr id="1151" name="Conector recto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8B404" id="Conector recto 67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15pt,8.15pt" to="32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">
                        <v:stroke startarrowwidth="narrow" startarrowlength="short" endarrowwidth="narrow" endarrowlength="short"/>
                      </v:line>
                    </w:pict>
                  </mc:Fallback>
                </mc:AlternateContent>
              </w:r>
            </w:p>
            <w:p w14:paraId="14F2CE48" w14:textId="77777777" w:rsidR="00145716" w:rsidRDefault="00145716" w:rsidP="00E71C83">
              <w:pPr>
                <w:jc w:val="both"/>
              </w:pPr>
            </w:p>
            <w:p w14:paraId="41E055F4" w14:textId="77777777" w:rsidR="00145716" w:rsidRDefault="00145716" w:rsidP="00E71C83">
              <w:pPr>
                <w:jc w:val="both"/>
              </w:pPr>
            </w:p>
            <w:p w14:paraId="564E5B83" w14:textId="74812ED4" w:rsidR="00145716" w:rsidRDefault="00E41E42" w:rsidP="00E71C83">
              <w:pPr>
                <w:jc w:val="both"/>
              </w:pPr>
              <w:r>
                <w:rPr>
                  <w:noProof/>
                  <w:lang w:val="es-MX" w:eastAsia="es-MX"/>
                </w:rPr>
                <mc:AlternateContent>
                  <mc:Choice Requires="wps">
                    <w:drawing>
                      <wp:anchor distT="0" distB="0" distL="114300" distR="114300" simplePos="0" relativeHeight="251725824" behindDoc="0" locked="0" layoutInCell="1" allowOverlap="1" wp14:anchorId="2F72AE2B" wp14:editId="20E4619B">
                        <wp:simplePos x="0" y="0"/>
                        <wp:positionH relativeFrom="column">
                          <wp:posOffset>348615</wp:posOffset>
                        </wp:positionH>
                        <wp:positionV relativeFrom="paragraph">
                          <wp:posOffset>-3175</wp:posOffset>
                        </wp:positionV>
                        <wp:extent cx="633095" cy="381635"/>
                        <wp:effectExtent l="0" t="0" r="33655" b="37465"/>
                        <wp:wrapNone/>
                        <wp:docPr id="1150" name="Rectángulo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81635"/>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730D2F8F" w14:textId="77777777" w:rsidR="00262BE5" w:rsidRPr="003460AA" w:rsidRDefault="00262BE5" w:rsidP="00085087">
                                    <w:pPr>
                                      <w:pStyle w:val="Textoindependiente"/>
                                      <w:shd w:val="clear" w:color="auto" w:fill="FFFFFF"/>
                                      <w:jc w:val="center"/>
                                      <w:rPr>
                                        <w:rFonts w:ascii="Arial" w:hAnsi="Arial" w:cs="Arial"/>
                                        <w:b/>
                                        <w:bCs/>
                                        <w:vanish/>
                                        <w:sz w:val="8"/>
                                        <w:szCs w:val="8"/>
                                      </w:rPr>
                                    </w:pPr>
                                    <w:r w:rsidRPr="003460AA">
                                      <w:rPr>
                                        <w:rFonts w:ascii="Arial" w:hAnsi="Arial" w:cs="Arial"/>
                                        <w:sz w:val="8"/>
                                        <w:szCs w:val="8"/>
                                      </w:rPr>
                                      <w:t>DEPARTAMENTO DE REVISION Y SEGUIMIENTO DE PAGO CENTRAL “C”</w:t>
                                    </w:r>
                                    <w:r w:rsidRPr="003460AA">
                                      <w:rPr>
                                        <w:rFonts w:ascii="Arial" w:hAnsi="Arial" w:cs="Arial"/>
                                        <w:b/>
                                        <w:bCs/>
                                        <w:vanish/>
                                        <w:sz w:val="8"/>
                                        <w:szCs w:val="8"/>
                                      </w:rPr>
                                      <w:t>(EO)</w:t>
                                    </w:r>
                                  </w:p>
                                  <w:p w14:paraId="5BE67E27" w14:textId="77777777" w:rsidR="00262BE5" w:rsidRPr="003460AA" w:rsidRDefault="00262BE5" w:rsidP="00085087">
                                    <w:pPr>
                                      <w:shd w:val="clear" w:color="auto" w:fill="FFFFFF"/>
                                      <w:jc w:val="center"/>
                                      <w:rPr>
                                        <w:rFonts w:ascii="Arial" w:hAnsi="Arial" w:cs="Arial"/>
                                        <w:sz w:val="8"/>
                                        <w:szCs w:val="8"/>
                                      </w:rPr>
                                    </w:pPr>
                                  </w:p>
                                  <w:p w14:paraId="34828C17" w14:textId="77777777" w:rsidR="00262BE5" w:rsidRPr="003460AA" w:rsidRDefault="00262BE5" w:rsidP="00145716">
                                    <w:pPr>
                                      <w:shd w:val="clear" w:color="auto" w:fill="FFFFFF"/>
                                      <w:rPr>
                                        <w:rFonts w:ascii="Arial" w:hAnsi="Arial"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72AE2B" id="Rectángulo 671" o:spid="_x0000_s1058" style="position:absolute;left:0;text-align:left;margin-left:27.45pt;margin-top:-.25pt;width:49.85pt;height:3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" fillcolor="white [3212]">
                        <v:shadow on="t" color="black"/>
                        <v:textbox inset=".2pt,.2pt,.2pt,.2pt">
                          <w:txbxContent>
                            <w:p w14:paraId="730D2F8F" w14:textId="77777777" w:rsidR="00262BE5" w:rsidRPr="003460AA" w:rsidRDefault="00262BE5" w:rsidP="00085087">
                              <w:pPr>
                                <w:pStyle w:val="Textoindependiente"/>
                                <w:shd w:val="clear" w:color="auto" w:fill="FFFFFF"/>
                                <w:jc w:val="center"/>
                                <w:rPr>
                                  <w:rFonts w:ascii="Arial" w:hAnsi="Arial" w:cs="Arial"/>
                                  <w:b/>
                                  <w:bCs/>
                                  <w:vanish/>
                                  <w:sz w:val="8"/>
                                  <w:szCs w:val="8"/>
                                </w:rPr>
                              </w:pPr>
                              <w:r w:rsidRPr="003460AA">
                                <w:rPr>
                                  <w:rFonts w:ascii="Arial" w:hAnsi="Arial" w:cs="Arial"/>
                                  <w:sz w:val="8"/>
                                  <w:szCs w:val="8"/>
                                </w:rPr>
                                <w:t>DEPARTAMENTO DE REVISION Y SEGUIMIENTO DE PAGO CENTRAL “C”</w:t>
                              </w:r>
                              <w:r w:rsidRPr="003460AA">
                                <w:rPr>
                                  <w:rFonts w:ascii="Arial" w:hAnsi="Arial" w:cs="Arial"/>
                                  <w:b/>
                                  <w:bCs/>
                                  <w:vanish/>
                                  <w:sz w:val="8"/>
                                  <w:szCs w:val="8"/>
                                </w:rPr>
                                <w:t>(EO)</w:t>
                              </w:r>
                            </w:p>
                            <w:p w14:paraId="5BE67E27" w14:textId="77777777" w:rsidR="00262BE5" w:rsidRPr="003460AA" w:rsidRDefault="00262BE5" w:rsidP="00085087">
                              <w:pPr>
                                <w:shd w:val="clear" w:color="auto" w:fill="FFFFFF"/>
                                <w:jc w:val="center"/>
                                <w:rPr>
                                  <w:rFonts w:ascii="Arial" w:hAnsi="Arial" w:cs="Arial"/>
                                  <w:sz w:val="8"/>
                                  <w:szCs w:val="8"/>
                                </w:rPr>
                              </w:pPr>
                            </w:p>
                            <w:p w14:paraId="34828C17" w14:textId="77777777" w:rsidR="00262BE5" w:rsidRPr="003460AA" w:rsidRDefault="00262BE5" w:rsidP="00145716">
                              <w:pPr>
                                <w:shd w:val="clear" w:color="auto" w:fill="FFFFFF"/>
                                <w:rPr>
                                  <w:rFonts w:ascii="Arial" w:hAnsi="Arial" w:cs="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724800" behindDoc="0" locked="0" layoutInCell="1" allowOverlap="1" wp14:anchorId="5D9069B5" wp14:editId="73158FDB">
                        <wp:simplePos x="0" y="0"/>
                        <wp:positionH relativeFrom="column">
                          <wp:posOffset>285750</wp:posOffset>
                        </wp:positionH>
                        <wp:positionV relativeFrom="paragraph">
                          <wp:posOffset>153035</wp:posOffset>
                        </wp:positionV>
                        <wp:extent cx="56515" cy="635"/>
                        <wp:effectExtent l="0" t="0" r="635" b="18415"/>
                        <wp:wrapNone/>
                        <wp:docPr id="1149" name="Conector recto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D32D0" id="Conector recto 67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05pt" to="2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17632" behindDoc="0" locked="0" layoutInCell="1" allowOverlap="1" wp14:anchorId="0834268A" wp14:editId="674D4580">
                        <wp:simplePos x="0" y="0"/>
                        <wp:positionH relativeFrom="column">
                          <wp:posOffset>1116965</wp:posOffset>
                        </wp:positionH>
                        <wp:positionV relativeFrom="paragraph">
                          <wp:posOffset>-3810</wp:posOffset>
                        </wp:positionV>
                        <wp:extent cx="633095" cy="381635"/>
                        <wp:effectExtent l="0" t="0" r="33655" b="37465"/>
                        <wp:wrapNone/>
                        <wp:docPr id="1148" name="Rectángulo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8163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8131B24"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“E3”</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34268A" id="Rectángulo 669" o:spid="_x0000_s1059" style="position:absolute;left:0;text-align:left;margin-left:87.95pt;margin-top:-.3pt;width:49.85pt;height:3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">
                        <v:shadow on="t" color="black"/>
                        <v:textbox inset=".2pt,.2pt,.2pt,.2pt">
                          <w:txbxContent>
                            <w:p w14:paraId="68131B24"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“E3”</w:t>
                              </w:r>
                            </w:p>
                          </w:txbxContent>
                        </v:textbox>
                      </v:rect>
                    </w:pict>
                  </mc:Fallback>
                </mc:AlternateContent>
              </w:r>
              <w:r>
                <w:rPr>
                  <w:noProof/>
                  <w:lang w:val="es-MX" w:eastAsia="es-MX"/>
                </w:rPr>
                <mc:AlternateContent>
                  <mc:Choice Requires="wps">
                    <w:drawing>
                      <wp:anchor distT="0" distB="0" distL="114300" distR="114300" simplePos="0" relativeHeight="251716608" behindDoc="0" locked="0" layoutInCell="1" allowOverlap="1" wp14:anchorId="53B7312E" wp14:editId="4CA528D6">
                        <wp:simplePos x="0" y="0"/>
                        <wp:positionH relativeFrom="column">
                          <wp:posOffset>1054100</wp:posOffset>
                        </wp:positionH>
                        <wp:positionV relativeFrom="paragraph">
                          <wp:posOffset>152400</wp:posOffset>
                        </wp:positionV>
                        <wp:extent cx="56515" cy="635"/>
                        <wp:effectExtent l="0" t="0" r="635" b="18415"/>
                        <wp:wrapNone/>
                        <wp:docPr id="1147" name="Conector recto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C9BA9" id="Conector recto 66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2pt" to="87.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02272" behindDoc="0" locked="0" layoutInCell="1" allowOverlap="1" wp14:anchorId="35E6A2A1" wp14:editId="1D2FBF67">
                        <wp:simplePos x="0" y="0"/>
                        <wp:positionH relativeFrom="column">
                          <wp:posOffset>3338830</wp:posOffset>
                        </wp:positionH>
                        <wp:positionV relativeFrom="paragraph">
                          <wp:posOffset>153670</wp:posOffset>
                        </wp:positionV>
                        <wp:extent cx="59690" cy="635"/>
                        <wp:effectExtent l="0" t="0" r="0" b="18415"/>
                        <wp:wrapNone/>
                        <wp:docPr id="1146" name="Conector recto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52A48" id="Conector recto 667"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12.1pt" to="267.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01248" behindDoc="0" locked="0" layoutInCell="1" allowOverlap="1" wp14:anchorId="6BF9CA0F" wp14:editId="6FA59546">
                        <wp:simplePos x="0" y="0"/>
                        <wp:positionH relativeFrom="column">
                          <wp:posOffset>3402330</wp:posOffset>
                        </wp:positionH>
                        <wp:positionV relativeFrom="paragraph">
                          <wp:posOffset>-3810</wp:posOffset>
                        </wp:positionV>
                        <wp:extent cx="632460" cy="391795"/>
                        <wp:effectExtent l="0" t="0" r="34290" b="46355"/>
                        <wp:wrapNone/>
                        <wp:docPr id="1119"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917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EC28D39"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“C3”</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F9CA0F" id="Rectángulo 666" o:spid="_x0000_s1060" style="position:absolute;left:0;text-align:left;margin-left:267.9pt;margin-top:-.3pt;width:49.8pt;height:3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">
                        <v:shadow on="t" color="black"/>
                        <v:textbox inset=".2pt,.2pt,.2pt,.2pt">
                          <w:txbxContent>
                            <w:p w14:paraId="1EC28D39"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REVISION Y SEGUIMIENTO DE PAGO ZONA “C3”</w:t>
                              </w:r>
                            </w:p>
                          </w:txbxContent>
                        </v:textbox>
                      </v:rect>
                    </w:pict>
                  </mc:Fallback>
                </mc:AlternateContent>
              </w:r>
              <w:r>
                <w:rPr>
                  <w:noProof/>
                  <w:lang w:val="es-MX" w:eastAsia="es-MX"/>
                </w:rPr>
                <mc:AlternateContent>
                  <mc:Choice Requires="wps">
                    <w:drawing>
                      <wp:anchor distT="0" distB="0" distL="114300" distR="114300" simplePos="0" relativeHeight="251698176" behindDoc="0" locked="0" layoutInCell="1" allowOverlap="1" wp14:anchorId="68C99DE7" wp14:editId="2E36AFE1">
                        <wp:simplePos x="0" y="0"/>
                        <wp:positionH relativeFrom="column">
                          <wp:posOffset>4091305</wp:posOffset>
                        </wp:positionH>
                        <wp:positionV relativeFrom="paragraph">
                          <wp:posOffset>153670</wp:posOffset>
                        </wp:positionV>
                        <wp:extent cx="59055" cy="635"/>
                        <wp:effectExtent l="0" t="0" r="0" b="18415"/>
                        <wp:wrapNone/>
                        <wp:docPr id="1117" name="Conector recto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09B0A" id="Conector recto 665"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15pt,12.1pt" to="32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697152" behindDoc="0" locked="0" layoutInCell="1" allowOverlap="1" wp14:anchorId="19BB9BE2" wp14:editId="1AF3EA27">
                        <wp:simplePos x="0" y="0"/>
                        <wp:positionH relativeFrom="column">
                          <wp:posOffset>4151630</wp:posOffset>
                        </wp:positionH>
                        <wp:positionV relativeFrom="paragraph">
                          <wp:posOffset>-3810</wp:posOffset>
                        </wp:positionV>
                        <wp:extent cx="633095" cy="391795"/>
                        <wp:effectExtent l="0" t="0" r="33655" b="46355"/>
                        <wp:wrapNone/>
                        <wp:docPr id="1111" name="Rectángulo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917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8D589D7" w14:textId="77777777" w:rsidR="00262BE5" w:rsidRPr="003460AA" w:rsidRDefault="00262BE5" w:rsidP="007078B2">
                                    <w:pPr>
                                      <w:pStyle w:val="Textoindependiente"/>
                                      <w:jc w:val="center"/>
                                      <w:rPr>
                                        <w:rFonts w:ascii="Arial" w:hAnsi="Arial" w:cs="Arial"/>
                                        <w:sz w:val="8"/>
                                        <w:szCs w:val="8"/>
                                      </w:rPr>
                                    </w:pPr>
                                    <w:r w:rsidRPr="003460AA">
                                      <w:rPr>
                                        <w:rFonts w:ascii="Arial" w:hAnsi="Arial" w:cs="Arial"/>
                                        <w:sz w:val="8"/>
                                        <w:szCs w:val="8"/>
                                      </w:rPr>
                                      <w:t>DEPARTAMENTO DE REVISION Y SEGUIMIENTO DE PAGO ZONA “D3”</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BB9BE2" id="Rectángulo 664" o:spid="_x0000_s1061" style="position:absolute;left:0;text-align:left;margin-left:326.9pt;margin-top:-.3pt;width:49.85pt;height:3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">
                        <v:shadow on="t" color="black"/>
                        <v:textbox inset=".2pt,.2pt,.2pt,.2pt">
                          <w:txbxContent>
                            <w:p w14:paraId="18D589D7" w14:textId="77777777" w:rsidR="00262BE5" w:rsidRPr="003460AA" w:rsidRDefault="00262BE5" w:rsidP="007078B2">
                              <w:pPr>
                                <w:pStyle w:val="Textoindependiente"/>
                                <w:jc w:val="center"/>
                                <w:rPr>
                                  <w:rFonts w:ascii="Arial" w:hAnsi="Arial" w:cs="Arial"/>
                                  <w:sz w:val="8"/>
                                  <w:szCs w:val="8"/>
                                </w:rPr>
                              </w:pPr>
                              <w:r w:rsidRPr="003460AA">
                                <w:rPr>
                                  <w:rFonts w:ascii="Arial" w:hAnsi="Arial" w:cs="Arial"/>
                                  <w:sz w:val="8"/>
                                  <w:szCs w:val="8"/>
                                </w:rPr>
                                <w:t>DEPARTAMENTO DE REVISION Y SEGUIMIENTO DE PAGO ZONA “D3”</w:t>
                              </w:r>
                            </w:p>
                          </w:txbxContent>
                        </v:textbox>
                      </v:rect>
                    </w:pict>
                  </mc:Fallback>
                </mc:AlternateContent>
              </w:r>
            </w:p>
            <w:p w14:paraId="1719A3AF" w14:textId="77777777" w:rsidR="00145716" w:rsidRDefault="00145716" w:rsidP="00E71C83">
              <w:pPr>
                <w:jc w:val="both"/>
              </w:pPr>
            </w:p>
            <w:p w14:paraId="4DA9240D" w14:textId="77777777" w:rsidR="00145716" w:rsidRDefault="00145716" w:rsidP="00E71C83">
              <w:pPr>
                <w:jc w:val="both"/>
              </w:pPr>
            </w:p>
            <w:p w14:paraId="6CD8D864" w14:textId="34FE1EF5" w:rsidR="00145716" w:rsidRDefault="00E41E42" w:rsidP="00E71C83">
              <w:pPr>
                <w:tabs>
                  <w:tab w:val="left" w:pos="10857"/>
                </w:tabs>
                <w:jc w:val="both"/>
              </w:pPr>
              <w:r>
                <w:rPr>
                  <w:noProof/>
                  <w:lang w:val="es-MX" w:eastAsia="es-MX"/>
                </w:rPr>
                <mc:AlternateContent>
                  <mc:Choice Requires="wps">
                    <w:drawing>
                      <wp:anchor distT="4294967294" distB="4294967294" distL="114300" distR="114300" simplePos="0" relativeHeight="251885568" behindDoc="0" locked="0" layoutInCell="1" allowOverlap="1" wp14:anchorId="4D57F555" wp14:editId="3BE756EA">
                        <wp:simplePos x="0" y="0"/>
                        <wp:positionH relativeFrom="column">
                          <wp:posOffset>1053465</wp:posOffset>
                        </wp:positionH>
                        <wp:positionV relativeFrom="paragraph">
                          <wp:posOffset>167004</wp:posOffset>
                        </wp:positionV>
                        <wp:extent cx="56515" cy="0"/>
                        <wp:effectExtent l="0" t="0" r="0" b="0"/>
                        <wp:wrapNone/>
                        <wp:docPr id="1108" name="Conector recto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7889A" id="Conector recto 663" o:spid="_x0000_s1026" style="position:absolute;flip:x;z-index:251885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95pt,13.15pt" to="87.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884544" behindDoc="0" locked="0" layoutInCell="1" allowOverlap="1" wp14:anchorId="426B9B9D" wp14:editId="7BE81F18">
                        <wp:simplePos x="0" y="0"/>
                        <wp:positionH relativeFrom="column">
                          <wp:posOffset>1116330</wp:posOffset>
                        </wp:positionH>
                        <wp:positionV relativeFrom="paragraph">
                          <wp:posOffset>7620</wp:posOffset>
                        </wp:positionV>
                        <wp:extent cx="633730" cy="372745"/>
                        <wp:effectExtent l="0" t="0" r="33020" b="46355"/>
                        <wp:wrapNone/>
                        <wp:docPr id="1107"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7274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14C7F81"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REVISIÓN Y SEGUIMIENTO DE PAGO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6B9B9D" id="Rectángulo 662" o:spid="_x0000_s1062" style="position:absolute;left:0;text-align:left;margin-left:87.9pt;margin-top:.6pt;width:49.9pt;height:29.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">
                        <v:shadow on="t" color="black"/>
                        <v:textbox inset=".2pt,.2pt,.2pt,.2pt">
                          <w:txbxContent>
                            <w:p w14:paraId="014C7F81" w14:textId="77777777" w:rsidR="00262BE5" w:rsidRPr="003460AA" w:rsidRDefault="00262BE5" w:rsidP="00085087">
                              <w:pPr>
                                <w:pStyle w:val="Textoindependiente"/>
                                <w:jc w:val="center"/>
                                <w:rPr>
                                  <w:rFonts w:ascii="Arial" w:hAnsi="Arial" w:cs="Arial"/>
                                  <w:sz w:val="8"/>
                                  <w:szCs w:val="8"/>
                                </w:rPr>
                              </w:pPr>
                              <w:r w:rsidRPr="003460AA">
                                <w:rPr>
                                  <w:rFonts w:ascii="Arial" w:hAnsi="Arial" w:cs="Arial"/>
                                  <w:sz w:val="8"/>
                                  <w:szCs w:val="8"/>
                                </w:rPr>
                                <w:t>DEPARTAMENTO  DE REVISIÓN Y SEGUIMIENTO DE PAGO</w:t>
                              </w:r>
                            </w:p>
                          </w:txbxContent>
                        </v:textbox>
                      </v:rect>
                    </w:pict>
                  </mc:Fallback>
                </mc:AlternateContent>
              </w:r>
            </w:p>
            <w:p w14:paraId="55F27414" w14:textId="77777777" w:rsidR="00145716" w:rsidRDefault="00145716" w:rsidP="00E71C83">
              <w:pPr>
                <w:jc w:val="both"/>
              </w:pPr>
            </w:p>
            <w:p w14:paraId="515C17EE" w14:textId="77777777" w:rsidR="00145716" w:rsidRDefault="007E7822" w:rsidP="00E71C83">
              <w:pPr>
                <w:jc w:val="both"/>
              </w:pPr>
            </w:p>
          </w:sdtContent>
        </w:sdt>
      </w:sdtContent>
    </w:sdt>
    <w:p w14:paraId="550ED82E" w14:textId="77777777" w:rsidR="00145716" w:rsidRDefault="00145716" w:rsidP="00E71C83">
      <w:pPr>
        <w:jc w:val="both"/>
      </w:pPr>
    </w:p>
    <w:p w14:paraId="35884AEE" w14:textId="77777777" w:rsidR="00145716" w:rsidRDefault="00145716" w:rsidP="00E71C83">
      <w:pPr>
        <w:jc w:val="both"/>
      </w:pPr>
    </w:p>
    <w:p w14:paraId="48AF6DB8" w14:textId="3603F429" w:rsidR="00145716" w:rsidRDefault="00E41E42" w:rsidP="00E71C83">
      <w:pPr>
        <w:jc w:val="both"/>
      </w:pPr>
      <w:r>
        <w:rPr>
          <w:noProof/>
          <w:lang w:val="es-MX" w:eastAsia="es-MX"/>
        </w:rPr>
        <mc:AlternateContent>
          <mc:Choice Requires="wps">
            <w:drawing>
              <wp:anchor distT="0" distB="0" distL="114300" distR="114300" simplePos="0" relativeHeight="251634688" behindDoc="0" locked="0" layoutInCell="1" allowOverlap="1" wp14:anchorId="353DB8CB" wp14:editId="78BAEC30">
                <wp:simplePos x="0" y="0"/>
                <wp:positionH relativeFrom="column">
                  <wp:posOffset>10253345</wp:posOffset>
                </wp:positionH>
                <wp:positionV relativeFrom="paragraph">
                  <wp:posOffset>-358775</wp:posOffset>
                </wp:positionV>
                <wp:extent cx="19685" cy="7247255"/>
                <wp:effectExtent l="0" t="0" r="18415" b="0"/>
                <wp:wrapNone/>
                <wp:docPr id="1103" name="Conector recto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 cy="7247255"/>
                        </a:xfrm>
                        <a:prstGeom prst="line">
                          <a:avLst/>
                        </a:prstGeom>
                        <a:noFill/>
                        <a:ln w="9525">
                          <a:solidFill>
                            <a:srgbClr val="BFBFBF"/>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A06B6" id="Conector recto 661"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35pt,-28.25pt" to="808.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" strokecolor="#bfbfbf">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633664" behindDoc="0" locked="0" layoutInCell="1" allowOverlap="1" wp14:anchorId="1BE706A9" wp14:editId="0048F739">
                <wp:simplePos x="0" y="0"/>
                <wp:positionH relativeFrom="column">
                  <wp:posOffset>10660380</wp:posOffset>
                </wp:positionH>
                <wp:positionV relativeFrom="paragraph">
                  <wp:posOffset>-210820</wp:posOffset>
                </wp:positionV>
                <wp:extent cx="19685" cy="7247255"/>
                <wp:effectExtent l="0" t="0" r="18415" b="0"/>
                <wp:wrapNone/>
                <wp:docPr id="1102" name="Conector recto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 cy="7247255"/>
                        </a:xfrm>
                        <a:prstGeom prst="line">
                          <a:avLst/>
                        </a:prstGeom>
                        <a:noFill/>
                        <a:ln w="9525">
                          <a:solidFill>
                            <a:srgbClr val="BFBFBF"/>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6E100" id="Conector recto 660"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9.4pt,-16.6pt" to="840.95pt,5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" strokecolor="#bfbfbf">
                <v:stroke startarrowwidth="narrow" startarrowlength="short" endarrowwidth="narrow" endarrowlength="short"/>
              </v:line>
            </w:pict>
          </mc:Fallback>
        </mc:AlternateContent>
      </w:r>
    </w:p>
    <w:p w14:paraId="0D10FCD8" w14:textId="77777777" w:rsidR="00145716" w:rsidRDefault="00145716" w:rsidP="00E71C83">
      <w:pPr>
        <w:jc w:val="both"/>
      </w:pPr>
    </w:p>
    <w:p w14:paraId="5FC0AB81" w14:textId="0D89EB71" w:rsidR="00145716" w:rsidRDefault="00E41E42" w:rsidP="00E71C83">
      <w:pPr>
        <w:tabs>
          <w:tab w:val="left" w:pos="8986"/>
        </w:tabs>
        <w:jc w:val="both"/>
      </w:pPr>
      <w:r>
        <w:rPr>
          <w:noProof/>
          <w:lang w:val="es-MX" w:eastAsia="es-MX"/>
        </w:rPr>
        <mc:AlternateContent>
          <mc:Choice Requires="wps">
            <w:drawing>
              <wp:anchor distT="0" distB="0" distL="114300" distR="114300" simplePos="0" relativeHeight="251740160" behindDoc="0" locked="0" layoutInCell="1" allowOverlap="1" wp14:anchorId="08F73CBE" wp14:editId="783E6A88">
                <wp:simplePos x="0" y="0"/>
                <wp:positionH relativeFrom="column">
                  <wp:posOffset>4681220</wp:posOffset>
                </wp:positionH>
                <wp:positionV relativeFrom="paragraph">
                  <wp:posOffset>139065</wp:posOffset>
                </wp:positionV>
                <wp:extent cx="620395" cy="377825"/>
                <wp:effectExtent l="0" t="0" r="46355" b="41275"/>
                <wp:wrapNone/>
                <wp:docPr id="1097" name="Rectángulo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701974D" w14:textId="77777777" w:rsidR="00262BE5" w:rsidRPr="003460AA" w:rsidRDefault="00262BE5" w:rsidP="008A3213">
                            <w:pPr>
                              <w:jc w:val="center"/>
                              <w:rPr>
                                <w:rFonts w:ascii="Arial" w:hAnsi="Arial" w:cs="Arial"/>
                                <w:sz w:val="8"/>
                                <w:szCs w:val="8"/>
                              </w:rPr>
                            </w:pPr>
                            <w:r w:rsidRPr="003460AA">
                              <w:rPr>
                                <w:rFonts w:ascii="Arial" w:hAnsi="Arial" w:cs="Arial"/>
                                <w:sz w:val="8"/>
                                <w:szCs w:val="8"/>
                              </w:rPr>
                              <w:t>DIRECCION GENERAL</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73CBE" id="Rectángulo 659" o:spid="_x0000_s1063" style="position:absolute;left:0;text-align:left;margin-left:368.6pt;margin-top:10.95pt;width:48.85pt;height:2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QZRgIAAKw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">
                <v:shadow on="t" color="black"/>
                <v:textbox inset=".2pt,.2pt,.2pt,.2pt">
                  <w:txbxContent>
                    <w:p w14:paraId="7701974D" w14:textId="77777777" w:rsidR="00262BE5" w:rsidRPr="003460AA" w:rsidRDefault="00262BE5" w:rsidP="008A3213">
                      <w:pPr>
                        <w:jc w:val="center"/>
                        <w:rPr>
                          <w:rFonts w:ascii="Arial" w:hAnsi="Arial" w:cs="Arial"/>
                          <w:sz w:val="8"/>
                          <w:szCs w:val="8"/>
                        </w:rPr>
                      </w:pPr>
                      <w:r w:rsidRPr="003460AA">
                        <w:rPr>
                          <w:rFonts w:ascii="Arial" w:hAnsi="Arial" w:cs="Arial"/>
                          <w:sz w:val="8"/>
                          <w:szCs w:val="8"/>
                        </w:rPr>
                        <w:t>DIRECCION GENERAL</w:t>
                      </w:r>
                      <w:r w:rsidRPr="003460AA">
                        <w:rPr>
                          <w:rFonts w:ascii="Arial" w:hAnsi="Arial" w:cs="Arial"/>
                          <w:b/>
                          <w:bCs/>
                          <w:vanish/>
                          <w:sz w:val="8"/>
                          <w:szCs w:val="8"/>
                        </w:rPr>
                        <w:t>(EO)</w:t>
                      </w:r>
                    </w:p>
                  </w:txbxContent>
                </v:textbox>
              </v:rect>
            </w:pict>
          </mc:Fallback>
        </mc:AlternateContent>
      </w:r>
      <w:r w:rsidR="00145716">
        <w:tab/>
      </w:r>
    </w:p>
    <w:p w14:paraId="7D80672D" w14:textId="77777777" w:rsidR="00145716" w:rsidRDefault="00145716" w:rsidP="00E71C83">
      <w:pPr>
        <w:tabs>
          <w:tab w:val="left" w:pos="3352"/>
          <w:tab w:val="left" w:pos="3521"/>
        </w:tabs>
        <w:jc w:val="both"/>
      </w:pPr>
    </w:p>
    <w:p w14:paraId="42031818" w14:textId="77777777" w:rsidR="00145716" w:rsidRDefault="00145716" w:rsidP="00E71C83">
      <w:pPr>
        <w:jc w:val="both"/>
      </w:pPr>
    </w:p>
    <w:p w14:paraId="0BC0162E" w14:textId="4129F25E" w:rsidR="00145716" w:rsidRDefault="00E41E42" w:rsidP="00E71C83">
      <w:pPr>
        <w:jc w:val="both"/>
      </w:pPr>
      <w:r>
        <w:rPr>
          <w:noProof/>
          <w:lang w:val="es-MX" w:eastAsia="es-MX"/>
        </w:rPr>
        <mc:AlternateContent>
          <mc:Choice Requires="wps">
            <w:drawing>
              <wp:anchor distT="0" distB="0" distL="114299" distR="114299" simplePos="0" relativeHeight="251616242" behindDoc="0" locked="0" layoutInCell="1" allowOverlap="1" wp14:anchorId="0FE1F31C" wp14:editId="25582256">
                <wp:simplePos x="0" y="0"/>
                <wp:positionH relativeFrom="column">
                  <wp:posOffset>4997449</wp:posOffset>
                </wp:positionH>
                <wp:positionV relativeFrom="paragraph">
                  <wp:posOffset>80010</wp:posOffset>
                </wp:positionV>
                <wp:extent cx="0" cy="337820"/>
                <wp:effectExtent l="0" t="0" r="19050" b="5080"/>
                <wp:wrapNone/>
                <wp:docPr id="1013"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0D5AF" id="AutoShape 285" o:spid="_x0000_s1026" type="#_x0000_t32" style="position:absolute;margin-left:393.5pt;margin-top:6.3pt;width:0;height:26.6pt;z-index:2516162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"/>
            </w:pict>
          </mc:Fallback>
        </mc:AlternateContent>
      </w:r>
    </w:p>
    <w:p w14:paraId="631FA4CC" w14:textId="77777777" w:rsidR="00145716" w:rsidRDefault="00145716" w:rsidP="00E71C83">
      <w:pPr>
        <w:jc w:val="both"/>
      </w:pPr>
    </w:p>
    <w:p w14:paraId="500207E4" w14:textId="04809B56" w:rsidR="00145716" w:rsidRDefault="00E41E42" w:rsidP="00E71C83">
      <w:pPr>
        <w:jc w:val="both"/>
      </w:pPr>
      <w:r>
        <w:rPr>
          <w:noProof/>
          <w:lang w:val="es-MX" w:eastAsia="es-MX"/>
        </w:rPr>
        <mc:AlternateContent>
          <mc:Choice Requires="wps">
            <w:drawing>
              <wp:anchor distT="0" distB="0" distL="114300" distR="114300" simplePos="0" relativeHeight="251605992" behindDoc="0" locked="0" layoutInCell="1" allowOverlap="1" wp14:anchorId="6A38217B" wp14:editId="1A9C9804">
                <wp:simplePos x="0" y="0"/>
                <wp:positionH relativeFrom="column">
                  <wp:posOffset>8559800</wp:posOffset>
                </wp:positionH>
                <wp:positionV relativeFrom="paragraph">
                  <wp:posOffset>125730</wp:posOffset>
                </wp:positionV>
                <wp:extent cx="7620" cy="1361440"/>
                <wp:effectExtent l="0" t="0" r="11430" b="10160"/>
                <wp:wrapNone/>
                <wp:docPr id="1012"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36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B1B4B" id="AutoShape 296" o:spid="_x0000_s1026" type="#_x0000_t32" style="position:absolute;margin-left:674pt;margin-top:9.9pt;width:.6pt;height:107.2pt;flip:x;z-index:251605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"/>
            </w:pict>
          </mc:Fallback>
        </mc:AlternateContent>
      </w:r>
      <w:r>
        <w:rPr>
          <w:noProof/>
          <w:lang w:val="es-MX" w:eastAsia="es-MX"/>
        </w:rPr>
        <mc:AlternateContent>
          <mc:Choice Requires="wps">
            <w:drawing>
              <wp:anchor distT="0" distB="0" distL="114300" distR="114300" simplePos="0" relativeHeight="251615217" behindDoc="0" locked="0" layoutInCell="1" allowOverlap="1" wp14:anchorId="06696140" wp14:editId="7D925B3F">
                <wp:simplePos x="0" y="0"/>
                <wp:positionH relativeFrom="column">
                  <wp:posOffset>2611755</wp:posOffset>
                </wp:positionH>
                <wp:positionV relativeFrom="paragraph">
                  <wp:posOffset>125730</wp:posOffset>
                </wp:positionV>
                <wp:extent cx="31750" cy="746760"/>
                <wp:effectExtent l="0" t="0" r="6350" b="15240"/>
                <wp:wrapNone/>
                <wp:docPr id="993"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746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00181" id="AutoShape 286" o:spid="_x0000_s1026" type="#_x0000_t32" style="position:absolute;margin-left:205.65pt;margin-top:9.9pt;width:2.5pt;height:58.8pt;z-index:251615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"/>
            </w:pict>
          </mc:Fallback>
        </mc:AlternateContent>
      </w:r>
      <w:r>
        <w:rPr>
          <w:noProof/>
          <w:lang w:val="es-MX" w:eastAsia="es-MX"/>
        </w:rPr>
        <mc:AlternateContent>
          <mc:Choice Requires="wps">
            <w:drawing>
              <wp:anchor distT="0" distB="0" distL="114300" distR="114300" simplePos="0" relativeHeight="251636736" behindDoc="0" locked="0" layoutInCell="1" allowOverlap="1" wp14:anchorId="13C48781" wp14:editId="052B1A6E">
                <wp:simplePos x="0" y="0"/>
                <wp:positionH relativeFrom="column">
                  <wp:posOffset>-215900</wp:posOffset>
                </wp:positionH>
                <wp:positionV relativeFrom="paragraph">
                  <wp:posOffset>113030</wp:posOffset>
                </wp:positionV>
                <wp:extent cx="12265025" cy="12700"/>
                <wp:effectExtent l="12700" t="6350" r="9525" b="9525"/>
                <wp:wrapNone/>
                <wp:docPr id="992" name="Forma libr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5025" cy="12700"/>
                        </a:xfrm>
                        <a:custGeom>
                          <a:avLst/>
                          <a:gdLst>
                            <a:gd name="T0" fmla="*/ 0 w 19315"/>
                            <a:gd name="T1" fmla="*/ 0 h 20"/>
                            <a:gd name="T2" fmla="*/ 2147483647 w 19315"/>
                            <a:gd name="T3" fmla="*/ 8064500 h 20"/>
                            <a:gd name="T4" fmla="*/ 0 60000 65536"/>
                            <a:gd name="T5" fmla="*/ 0 60000 65536"/>
                          </a:gdLst>
                          <a:ahLst/>
                          <a:cxnLst>
                            <a:cxn ang="T4">
                              <a:pos x="T0" y="T1"/>
                            </a:cxn>
                            <a:cxn ang="T5">
                              <a:pos x="T2" y="T3"/>
                            </a:cxn>
                          </a:cxnLst>
                          <a:rect l="0" t="0" r="r" b="b"/>
                          <a:pathLst>
                            <a:path w="19315" h="20">
                              <a:moveTo>
                                <a:pt x="0" y="0"/>
                              </a:moveTo>
                              <a:lnTo>
                                <a:pt x="19315" y="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A26B56" id="Forma libre 65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pt,8.9pt,948.75pt,9.9pt" coordsize="19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" filled="f">
                <v:path arrowok="t" o:connecttype="custom" o:connectlocs="0,0;2147483646,2147483646" o:connectangles="0,0"/>
              </v:polyline>
            </w:pict>
          </mc:Fallback>
        </mc:AlternateContent>
      </w:r>
    </w:p>
    <w:p w14:paraId="78F5913D" w14:textId="77777777" w:rsidR="00145716" w:rsidRDefault="00145716" w:rsidP="00E71C83">
      <w:pPr>
        <w:jc w:val="both"/>
      </w:pPr>
    </w:p>
    <w:p w14:paraId="7FD1C213" w14:textId="5ACAF9C5" w:rsidR="00145716" w:rsidRDefault="00E41E42" w:rsidP="00E71C83">
      <w:pPr>
        <w:jc w:val="both"/>
      </w:pPr>
      <w:r>
        <w:rPr>
          <w:noProof/>
          <w:lang w:val="es-MX" w:eastAsia="es-MX"/>
        </w:rPr>
        <mc:AlternateContent>
          <mc:Choice Requires="wps">
            <w:drawing>
              <wp:anchor distT="0" distB="0" distL="114300" distR="114300" simplePos="0" relativeHeight="251751424" behindDoc="0" locked="0" layoutInCell="1" allowOverlap="1" wp14:anchorId="758F1CA1" wp14:editId="255F79A8">
                <wp:simplePos x="0" y="0"/>
                <wp:positionH relativeFrom="column">
                  <wp:posOffset>8251825</wp:posOffset>
                </wp:positionH>
                <wp:positionV relativeFrom="paragraph">
                  <wp:posOffset>45085</wp:posOffset>
                </wp:positionV>
                <wp:extent cx="620395" cy="378460"/>
                <wp:effectExtent l="0" t="0" r="46355" b="40640"/>
                <wp:wrapNone/>
                <wp:docPr id="991" name="Rectángulo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C2BCCFE" w14:textId="77777777" w:rsidR="00262BE5" w:rsidRPr="003460AA" w:rsidRDefault="00262BE5" w:rsidP="00AA7115">
                            <w:pPr>
                              <w:pStyle w:val="Textoindependiente"/>
                              <w:jc w:val="center"/>
                              <w:rPr>
                                <w:rFonts w:ascii="Arial" w:hAnsi="Arial" w:cs="Arial"/>
                                <w:vanish/>
                                <w:sz w:val="8"/>
                                <w:szCs w:val="8"/>
                              </w:rPr>
                            </w:pPr>
                            <w:r w:rsidRPr="003460AA">
                              <w:rPr>
                                <w:rFonts w:ascii="Arial" w:hAnsi="Arial" w:cs="Arial"/>
                                <w:sz w:val="8"/>
                                <w:szCs w:val="8"/>
                              </w:rPr>
                              <w:t>D. G.A DE MODERNIZACION Y PRESUPUESTO DE SERVICIOS PERSONALES</w:t>
                            </w:r>
                            <w:r w:rsidRPr="003460AA">
                              <w:rPr>
                                <w:rFonts w:ascii="Arial" w:hAnsi="Arial" w:cs="Arial"/>
                                <w:b/>
                                <w:bCs/>
                                <w:vanish/>
                                <w:sz w:val="8"/>
                                <w:szCs w:val="8"/>
                              </w:rPr>
                              <w:t>(EO)</w:t>
                            </w:r>
                          </w:p>
                          <w:p w14:paraId="17640823" w14:textId="77777777" w:rsidR="00262BE5" w:rsidRPr="003460AA" w:rsidRDefault="00262BE5" w:rsidP="00AA7115">
                            <w:pPr>
                              <w:jc w:val="center"/>
                              <w:rPr>
                                <w:rFonts w:ascii="Arial" w:hAnsi="Arial"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8F1CA1" id="Rectángulo 654" o:spid="_x0000_s1064" style="position:absolute;left:0;text-align:left;margin-left:649.75pt;margin-top:3.55pt;width:48.85pt;height:29.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">
                <v:shadow on="t" color="black"/>
                <v:textbox inset=".2pt,.2pt,.2pt,.2pt">
                  <w:txbxContent>
                    <w:p w14:paraId="5C2BCCFE" w14:textId="77777777" w:rsidR="00262BE5" w:rsidRPr="003460AA" w:rsidRDefault="00262BE5" w:rsidP="00AA7115">
                      <w:pPr>
                        <w:pStyle w:val="Textoindependiente"/>
                        <w:jc w:val="center"/>
                        <w:rPr>
                          <w:rFonts w:ascii="Arial" w:hAnsi="Arial" w:cs="Arial"/>
                          <w:vanish/>
                          <w:sz w:val="8"/>
                          <w:szCs w:val="8"/>
                        </w:rPr>
                      </w:pPr>
                      <w:r w:rsidRPr="003460AA">
                        <w:rPr>
                          <w:rFonts w:ascii="Arial" w:hAnsi="Arial" w:cs="Arial"/>
                          <w:sz w:val="8"/>
                          <w:szCs w:val="8"/>
                        </w:rPr>
                        <w:t>D. G.A DE MODERNIZACION Y PRESUPUESTO DE SERVICIOS PERSONALES</w:t>
                      </w:r>
                      <w:r w:rsidRPr="003460AA">
                        <w:rPr>
                          <w:rFonts w:ascii="Arial" w:hAnsi="Arial" w:cs="Arial"/>
                          <w:b/>
                          <w:bCs/>
                          <w:vanish/>
                          <w:sz w:val="8"/>
                          <w:szCs w:val="8"/>
                        </w:rPr>
                        <w:t>(EO)</w:t>
                      </w:r>
                    </w:p>
                    <w:p w14:paraId="17640823" w14:textId="77777777" w:rsidR="00262BE5" w:rsidRPr="003460AA" w:rsidRDefault="00262BE5" w:rsidP="00AA7115">
                      <w:pPr>
                        <w:jc w:val="center"/>
                        <w:rPr>
                          <w:rFonts w:ascii="Arial" w:hAnsi="Arial" w:cs="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749376" behindDoc="0" locked="0" layoutInCell="1" allowOverlap="1" wp14:anchorId="0E4A323F" wp14:editId="38363DAC">
                <wp:simplePos x="0" y="0"/>
                <wp:positionH relativeFrom="column">
                  <wp:posOffset>9142095</wp:posOffset>
                </wp:positionH>
                <wp:positionV relativeFrom="paragraph">
                  <wp:posOffset>24130</wp:posOffset>
                </wp:positionV>
                <wp:extent cx="14605" cy="5066665"/>
                <wp:effectExtent l="0" t="0" r="0" b="0"/>
                <wp:wrapNone/>
                <wp:docPr id="990" name="Conector recto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0DD8F012" id="Conector recto 653"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85pt,1.9pt" to="721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" stroked="f">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47328" behindDoc="0" locked="0" layoutInCell="1" allowOverlap="1" wp14:anchorId="4F7641C6" wp14:editId="7D8932A9">
                <wp:simplePos x="0" y="0"/>
                <wp:positionH relativeFrom="column">
                  <wp:posOffset>7009130</wp:posOffset>
                </wp:positionH>
                <wp:positionV relativeFrom="paragraph">
                  <wp:posOffset>71755</wp:posOffset>
                </wp:positionV>
                <wp:extent cx="14605" cy="5066665"/>
                <wp:effectExtent l="0" t="0" r="0" b="0"/>
                <wp:wrapNone/>
                <wp:docPr id="989" name="Conector recto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4E125919" id="Conector recto 652"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9pt,5.65pt" to="553.05pt,4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" stroked="f">
                <v:stroke startarrowwidth="narrow" startarrowlength="short" endarrowwidth="narrow" endarrowlength="short"/>
              </v:line>
            </w:pict>
          </mc:Fallback>
        </mc:AlternateContent>
      </w:r>
    </w:p>
    <w:p w14:paraId="2D0F48EA" w14:textId="30E5189A" w:rsidR="00145716" w:rsidRDefault="00E41E42" w:rsidP="00E71C83">
      <w:pPr>
        <w:jc w:val="both"/>
      </w:pPr>
      <w:r>
        <w:rPr>
          <w:noProof/>
          <w:lang w:val="es-MX" w:eastAsia="es-MX"/>
        </w:rPr>
        <mc:AlternateContent>
          <mc:Choice Requires="wps">
            <w:drawing>
              <wp:anchor distT="0" distB="0" distL="114300" distR="114300" simplePos="0" relativeHeight="251825152" behindDoc="0" locked="0" layoutInCell="1" allowOverlap="1" wp14:anchorId="06C62D30" wp14:editId="327796E8">
                <wp:simplePos x="0" y="0"/>
                <wp:positionH relativeFrom="column">
                  <wp:posOffset>2343150</wp:posOffset>
                </wp:positionH>
                <wp:positionV relativeFrom="paragraph">
                  <wp:posOffset>-1270</wp:posOffset>
                </wp:positionV>
                <wp:extent cx="620395" cy="378460"/>
                <wp:effectExtent l="0" t="0" r="46355" b="40640"/>
                <wp:wrapNone/>
                <wp:docPr id="988" name="Rectángulo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DF0EDB1" w14:textId="77777777" w:rsidR="00262BE5" w:rsidRPr="003460AA" w:rsidRDefault="00262BE5" w:rsidP="008A3213">
                            <w:pPr>
                              <w:pStyle w:val="Textoindependiente"/>
                              <w:jc w:val="center"/>
                              <w:rPr>
                                <w:rFonts w:ascii="Arial" w:hAnsi="Arial" w:cs="Arial"/>
                                <w:b/>
                                <w:sz w:val="8"/>
                                <w:szCs w:val="8"/>
                              </w:rPr>
                            </w:pPr>
                            <w:r w:rsidRPr="003460AA">
                              <w:rPr>
                                <w:rFonts w:ascii="Arial" w:hAnsi="Arial" w:cs="Arial"/>
                                <w:sz w:val="8"/>
                                <w:szCs w:val="8"/>
                              </w:rPr>
                              <w:t>DIRECCION GENERAL ADJUNTA DE PRESUPUESTO Y CONTABILIDAD</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C62D30" id="Rectángulo 651" o:spid="_x0000_s1065" style="position:absolute;left:0;text-align:left;margin-left:184.5pt;margin-top:-.1pt;width:48.85pt;height:2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">
                <v:shadow on="t" color="black"/>
                <v:textbox inset=".2pt,.2pt,.2pt,.2pt">
                  <w:txbxContent>
                    <w:p w14:paraId="4DF0EDB1" w14:textId="77777777" w:rsidR="00262BE5" w:rsidRPr="003460AA" w:rsidRDefault="00262BE5" w:rsidP="008A3213">
                      <w:pPr>
                        <w:pStyle w:val="Textoindependiente"/>
                        <w:jc w:val="center"/>
                        <w:rPr>
                          <w:rFonts w:ascii="Arial" w:hAnsi="Arial" w:cs="Arial"/>
                          <w:b/>
                          <w:sz w:val="8"/>
                          <w:szCs w:val="8"/>
                        </w:rPr>
                      </w:pPr>
                      <w:r w:rsidRPr="003460AA">
                        <w:rPr>
                          <w:rFonts w:ascii="Arial" w:hAnsi="Arial" w:cs="Arial"/>
                          <w:sz w:val="8"/>
                          <w:szCs w:val="8"/>
                        </w:rPr>
                        <w:t>DIRECCION GENERAL ADJUNTA DE PRESUPUESTO Y CONTABILIDAD</w:t>
                      </w:r>
                    </w:p>
                  </w:txbxContent>
                </v:textbox>
              </v:rect>
            </w:pict>
          </mc:Fallback>
        </mc:AlternateContent>
      </w:r>
    </w:p>
    <w:p w14:paraId="3E6D1625" w14:textId="77777777" w:rsidR="00145716" w:rsidRDefault="00145716" w:rsidP="00E71C83">
      <w:pPr>
        <w:jc w:val="both"/>
      </w:pPr>
    </w:p>
    <w:p w14:paraId="79F75ACF" w14:textId="2F905B25" w:rsidR="00145716" w:rsidRDefault="00E41E42" w:rsidP="00E71C83">
      <w:pPr>
        <w:tabs>
          <w:tab w:val="left" w:pos="8698"/>
        </w:tabs>
        <w:jc w:val="both"/>
      </w:pPr>
      <w:r>
        <w:rPr>
          <w:noProof/>
          <w:lang w:val="es-MX" w:eastAsia="es-MX"/>
        </w:rPr>
        <mc:AlternateContent>
          <mc:Choice Requires="wps">
            <w:drawing>
              <wp:anchor distT="4294967295" distB="4294967295" distL="114300" distR="114300" simplePos="0" relativeHeight="251892736" behindDoc="0" locked="0" layoutInCell="1" allowOverlap="1" wp14:anchorId="7BC03F42" wp14:editId="7ED0E93A">
                <wp:simplePos x="0" y="0"/>
                <wp:positionH relativeFrom="column">
                  <wp:posOffset>6925310</wp:posOffset>
                </wp:positionH>
                <wp:positionV relativeFrom="paragraph">
                  <wp:posOffset>41909</wp:posOffset>
                </wp:positionV>
                <wp:extent cx="4592320" cy="0"/>
                <wp:effectExtent l="0" t="0" r="0" b="0"/>
                <wp:wrapNone/>
                <wp:docPr id="98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2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66239" id="AutoShape 301" o:spid="_x0000_s1026" type="#_x0000_t32" style="position:absolute;margin-left:545.3pt;margin-top:3.3pt;width:361.6pt;height:0;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uIwIAAD8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"/>
            </w:pict>
          </mc:Fallback>
        </mc:AlternateContent>
      </w:r>
      <w:r>
        <w:rPr>
          <w:noProof/>
          <w:lang w:val="es-MX" w:eastAsia="es-MX"/>
        </w:rPr>
        <mc:AlternateContent>
          <mc:Choice Requires="wps">
            <w:drawing>
              <wp:anchor distT="0" distB="0" distL="114299" distR="114299" simplePos="0" relativeHeight="251608042" behindDoc="0" locked="0" layoutInCell="1" allowOverlap="1" wp14:anchorId="1947C95B" wp14:editId="4539A755">
                <wp:simplePos x="0" y="0"/>
                <wp:positionH relativeFrom="column">
                  <wp:posOffset>6925309</wp:posOffset>
                </wp:positionH>
                <wp:positionV relativeFrom="paragraph">
                  <wp:posOffset>41910</wp:posOffset>
                </wp:positionV>
                <wp:extent cx="0" cy="704850"/>
                <wp:effectExtent l="0" t="0" r="19050" b="0"/>
                <wp:wrapNone/>
                <wp:docPr id="984"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8C6F5" id="AutoShape 294" o:spid="_x0000_s1026" type="#_x0000_t32" style="position:absolute;margin-left:545.3pt;margin-top:3.3pt;width:0;height:55.5pt;z-index:2516080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CV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"/>
            </w:pict>
          </mc:Fallback>
        </mc:AlternateContent>
      </w:r>
    </w:p>
    <w:p w14:paraId="2163C172" w14:textId="7204CE47" w:rsidR="00145716" w:rsidRDefault="00E41E42" w:rsidP="00E71C83">
      <w:pPr>
        <w:jc w:val="both"/>
      </w:pPr>
      <w:r>
        <w:rPr>
          <w:noProof/>
          <w:lang w:val="es-MX" w:eastAsia="es-MX"/>
        </w:rPr>
        <mc:AlternateContent>
          <mc:Choice Requires="wps">
            <w:drawing>
              <wp:anchor distT="0" distB="0" distL="114300" distR="114300" simplePos="0" relativeHeight="251752448" behindDoc="0" locked="0" layoutInCell="1" allowOverlap="1" wp14:anchorId="72045DA1" wp14:editId="11332450">
                <wp:simplePos x="0" y="0"/>
                <wp:positionH relativeFrom="column">
                  <wp:posOffset>8257540</wp:posOffset>
                </wp:positionH>
                <wp:positionV relativeFrom="paragraph">
                  <wp:posOffset>140970</wp:posOffset>
                </wp:positionV>
                <wp:extent cx="620395" cy="377825"/>
                <wp:effectExtent l="0" t="0" r="46355" b="41275"/>
                <wp:wrapNone/>
                <wp:docPr id="983" name="Rectángulo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489AE56" w14:textId="77777777" w:rsidR="00262BE5" w:rsidRPr="003460AA" w:rsidRDefault="00262BE5" w:rsidP="00AA7115">
                            <w:pPr>
                              <w:jc w:val="center"/>
                              <w:rPr>
                                <w:rFonts w:ascii="Arial" w:hAnsi="Arial" w:cs="Arial"/>
                                <w:vanish/>
                                <w:sz w:val="8"/>
                                <w:szCs w:val="8"/>
                              </w:rPr>
                            </w:pPr>
                            <w:r w:rsidRPr="003460AA">
                              <w:rPr>
                                <w:rFonts w:ascii="Arial" w:hAnsi="Arial" w:cs="Arial"/>
                                <w:sz w:val="8"/>
                                <w:szCs w:val="8"/>
                              </w:rPr>
                              <w:t xml:space="preserve">DIRECCION DE ORGANIZACIÓN Y MODERNIZACIÓN ADMINISTRATIVA </w:t>
                            </w:r>
                            <w:r w:rsidRPr="003460AA">
                              <w:rPr>
                                <w:rFonts w:ascii="Arial" w:hAnsi="Arial" w:cs="Arial"/>
                                <w:b/>
                                <w:bCs/>
                                <w:vanish/>
                                <w:sz w:val="8"/>
                                <w:szCs w:val="8"/>
                              </w:rPr>
                              <w:t>(E)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045DA1" id="Rectángulo 641" o:spid="_x0000_s1066" style="position:absolute;left:0;text-align:left;margin-left:650.2pt;margin-top:11.1pt;width:48.85pt;height:2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jzRgIAAKw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">
                <v:shadow on="t" color="black"/>
                <v:textbox inset=".2pt,.2pt,.2pt,.2pt">
                  <w:txbxContent>
                    <w:p w14:paraId="3489AE56" w14:textId="77777777" w:rsidR="00262BE5" w:rsidRPr="003460AA" w:rsidRDefault="00262BE5" w:rsidP="00AA7115">
                      <w:pPr>
                        <w:jc w:val="center"/>
                        <w:rPr>
                          <w:rFonts w:ascii="Arial" w:hAnsi="Arial" w:cs="Arial"/>
                          <w:vanish/>
                          <w:sz w:val="8"/>
                          <w:szCs w:val="8"/>
                        </w:rPr>
                      </w:pPr>
                      <w:r w:rsidRPr="003460AA">
                        <w:rPr>
                          <w:rFonts w:ascii="Arial" w:hAnsi="Arial" w:cs="Arial"/>
                          <w:sz w:val="8"/>
                          <w:szCs w:val="8"/>
                        </w:rPr>
                        <w:t xml:space="preserve">DIRECCION DE ORGANIZACIÓN Y MODERNIZACIÓN ADMINISTRATIVA </w:t>
                      </w:r>
                      <w:r w:rsidRPr="003460AA">
                        <w:rPr>
                          <w:rFonts w:ascii="Arial" w:hAnsi="Arial" w:cs="Arial"/>
                          <w:b/>
                          <w:bCs/>
                          <w:vanish/>
                          <w:sz w:val="8"/>
                          <w:szCs w:val="8"/>
                        </w:rPr>
                        <w:t>(E)</w:t>
                      </w:r>
                    </w:p>
                  </w:txbxContent>
                </v:textbox>
              </v:rect>
            </w:pict>
          </mc:Fallback>
        </mc:AlternateContent>
      </w:r>
      <w:r>
        <w:rPr>
          <w:noProof/>
          <w:lang w:val="es-MX" w:eastAsia="es-MX"/>
        </w:rPr>
        <mc:AlternateContent>
          <mc:Choice Requires="wps">
            <w:drawing>
              <wp:anchor distT="0" distB="0" distL="114300" distR="114300" simplePos="0" relativeHeight="251819008" behindDoc="0" locked="0" layoutInCell="1" allowOverlap="1" wp14:anchorId="2C88E4D2" wp14:editId="7CA759E6">
                <wp:simplePos x="0" y="0"/>
                <wp:positionH relativeFrom="column">
                  <wp:posOffset>6628130</wp:posOffset>
                </wp:positionH>
                <wp:positionV relativeFrom="paragraph">
                  <wp:posOffset>140970</wp:posOffset>
                </wp:positionV>
                <wp:extent cx="620395" cy="377825"/>
                <wp:effectExtent l="0" t="0" r="46355" b="41275"/>
                <wp:wrapNone/>
                <wp:docPr id="982" name="Rectángulo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DD0753F" w14:textId="77777777" w:rsidR="00262BE5" w:rsidRPr="003460AA" w:rsidRDefault="00262BE5" w:rsidP="00AA7115">
                            <w:pPr>
                              <w:pStyle w:val="Textoindependiente3"/>
                              <w:rPr>
                                <w:rFonts w:cs="Arial"/>
                                <w:vanish/>
                                <w:sz w:val="8"/>
                                <w:szCs w:val="8"/>
                              </w:rPr>
                            </w:pPr>
                            <w:r w:rsidRPr="003460AA">
                              <w:rPr>
                                <w:rFonts w:cs="Arial"/>
                                <w:sz w:val="8"/>
                                <w:szCs w:val="8"/>
                              </w:rPr>
                              <w:t>DIRECTOR DE ESTRUC. ORG. Y PRESUPUESTO DE SERVICIOS PERSONALES SEC. COORDINADO</w:t>
                            </w:r>
                            <w:r w:rsidRPr="003460AA">
                              <w:rPr>
                                <w:rFonts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88E4D2" id="Rectángulo 646" o:spid="_x0000_s1067" style="position:absolute;left:0;text-align:left;margin-left:521.9pt;margin-top:11.1pt;width:48.85pt;height:2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">
                <v:shadow on="t" color="black"/>
                <v:textbox inset=".2pt,.2pt,.2pt,.2pt">
                  <w:txbxContent>
                    <w:p w14:paraId="7DD0753F" w14:textId="77777777" w:rsidR="00262BE5" w:rsidRPr="003460AA" w:rsidRDefault="00262BE5" w:rsidP="00AA7115">
                      <w:pPr>
                        <w:pStyle w:val="Textoindependiente3"/>
                        <w:rPr>
                          <w:rFonts w:cs="Arial"/>
                          <w:vanish/>
                          <w:sz w:val="8"/>
                          <w:szCs w:val="8"/>
                        </w:rPr>
                      </w:pPr>
                      <w:r w:rsidRPr="003460AA">
                        <w:rPr>
                          <w:rFonts w:cs="Arial"/>
                          <w:sz w:val="8"/>
                          <w:szCs w:val="8"/>
                        </w:rPr>
                        <w:t>DIRECTOR DE ESTRUC. ORG. Y PRESUPUESTO DE SERVICIOS PERSONALES SEC. COORDINADO</w:t>
                      </w:r>
                      <w:r w:rsidRPr="003460AA">
                        <w:rPr>
                          <w:rFonts w:cs="Arial"/>
                          <w:b/>
                          <w:bCs/>
                          <w:vanish/>
                          <w:sz w:val="8"/>
                          <w:szCs w:val="8"/>
                        </w:rPr>
                        <w:t>(E.O)</w:t>
                      </w:r>
                    </w:p>
                  </w:txbxContent>
                </v:textbox>
              </v:rect>
            </w:pict>
          </mc:Fallback>
        </mc:AlternateContent>
      </w:r>
      <w:r>
        <w:rPr>
          <w:noProof/>
          <w:lang w:val="es-MX" w:eastAsia="es-MX"/>
        </w:rPr>
        <mc:AlternateContent>
          <mc:Choice Requires="wps">
            <w:drawing>
              <wp:anchor distT="0" distB="0" distL="114299" distR="114299" simplePos="0" relativeHeight="251604967" behindDoc="0" locked="0" layoutInCell="1" allowOverlap="1" wp14:anchorId="1ABF2588" wp14:editId="0B400380">
                <wp:simplePos x="0" y="0"/>
                <wp:positionH relativeFrom="column">
                  <wp:posOffset>3827144</wp:posOffset>
                </wp:positionH>
                <wp:positionV relativeFrom="paragraph">
                  <wp:posOffset>3810</wp:posOffset>
                </wp:positionV>
                <wp:extent cx="0" cy="648970"/>
                <wp:effectExtent l="0" t="0" r="19050" b="17780"/>
                <wp:wrapNone/>
                <wp:docPr id="981"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13F13" id="AutoShape 302" o:spid="_x0000_s1026" type="#_x0000_t32" style="position:absolute;margin-left:301.35pt;margin-top:.3pt;width:0;height:51.1pt;z-index:2516049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jp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"/>
            </w:pict>
          </mc:Fallback>
        </mc:AlternateContent>
      </w:r>
      <w:r>
        <w:rPr>
          <w:noProof/>
          <w:lang w:val="es-MX" w:eastAsia="es-MX"/>
        </w:rPr>
        <mc:AlternateContent>
          <mc:Choice Requires="wps">
            <w:drawing>
              <wp:anchor distT="0" distB="0" distL="114300" distR="114300" simplePos="0" relativeHeight="251801600" behindDoc="0" locked="0" layoutInCell="1" allowOverlap="1" wp14:anchorId="320F92B2" wp14:editId="090FCD34">
                <wp:simplePos x="0" y="0"/>
                <wp:positionH relativeFrom="column">
                  <wp:posOffset>3503295</wp:posOffset>
                </wp:positionH>
                <wp:positionV relativeFrom="paragraph">
                  <wp:posOffset>124460</wp:posOffset>
                </wp:positionV>
                <wp:extent cx="620395" cy="394335"/>
                <wp:effectExtent l="0" t="0" r="46355" b="43815"/>
                <wp:wrapNone/>
                <wp:docPr id="980"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94335"/>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3DFC5148" w14:textId="77777777" w:rsidR="00262BE5" w:rsidRPr="003460AA" w:rsidRDefault="00262BE5" w:rsidP="008A3213">
                            <w:pPr>
                              <w:shd w:val="clear" w:color="auto" w:fill="FFFFFF"/>
                              <w:jc w:val="center"/>
                              <w:rPr>
                                <w:rFonts w:ascii="Arial" w:hAnsi="Arial" w:cs="Arial"/>
                                <w:vanish/>
                                <w:sz w:val="8"/>
                                <w:szCs w:val="8"/>
                              </w:rPr>
                            </w:pPr>
                            <w:r w:rsidRPr="003460AA">
                              <w:rPr>
                                <w:rFonts w:ascii="Arial" w:hAnsi="Arial" w:cs="Arial"/>
                                <w:sz w:val="8"/>
                                <w:szCs w:val="8"/>
                              </w:rPr>
                              <w:t>DIR. DE CONTROL PRESUPUESTAL DE ENTIDADES COORDINADAS Y FIDEICOMISOS</w:t>
                            </w:r>
                            <w:r w:rsidRPr="003460AA">
                              <w:rPr>
                                <w:rFonts w:ascii="Arial" w:hAnsi="Arial" w:cs="Arial"/>
                                <w:b/>
                                <w:bCs/>
                                <w:vanish/>
                                <w:sz w:val="8"/>
                                <w:szCs w:val="8"/>
                              </w:rPr>
                              <w:t>(E)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0F92B2" id="Rectángulo 644" o:spid="_x0000_s1068" style="position:absolute;left:0;text-align:left;margin-left:275.85pt;margin-top:9.8pt;width:48.85pt;height:31.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" fillcolor="white [3212]">
                <v:shadow on="t" color="black"/>
                <v:textbox inset=".2pt,.2pt,.2pt,.2pt">
                  <w:txbxContent>
                    <w:p w14:paraId="3DFC5148" w14:textId="77777777" w:rsidR="00262BE5" w:rsidRPr="003460AA" w:rsidRDefault="00262BE5" w:rsidP="008A3213">
                      <w:pPr>
                        <w:shd w:val="clear" w:color="auto" w:fill="FFFFFF"/>
                        <w:jc w:val="center"/>
                        <w:rPr>
                          <w:rFonts w:ascii="Arial" w:hAnsi="Arial" w:cs="Arial"/>
                          <w:vanish/>
                          <w:sz w:val="8"/>
                          <w:szCs w:val="8"/>
                        </w:rPr>
                      </w:pPr>
                      <w:r w:rsidRPr="003460AA">
                        <w:rPr>
                          <w:rFonts w:ascii="Arial" w:hAnsi="Arial" w:cs="Arial"/>
                          <w:sz w:val="8"/>
                          <w:szCs w:val="8"/>
                        </w:rPr>
                        <w:t>DIR. DE CONTROL PRESUPUESTAL DE ENTIDADES COORDINADAS Y FIDEICOMISOS</w:t>
                      </w:r>
                      <w:r w:rsidRPr="003460AA">
                        <w:rPr>
                          <w:rFonts w:ascii="Arial" w:hAnsi="Arial" w:cs="Arial"/>
                          <w:b/>
                          <w:bCs/>
                          <w:vanish/>
                          <w:sz w:val="8"/>
                          <w:szCs w:val="8"/>
                        </w:rPr>
                        <w:t>(E)</w:t>
                      </w:r>
                    </w:p>
                  </w:txbxContent>
                </v:textbox>
              </v:rect>
            </w:pict>
          </mc:Fallback>
        </mc:AlternateContent>
      </w:r>
      <w:r>
        <w:rPr>
          <w:noProof/>
          <w:lang w:val="es-MX" w:eastAsia="es-MX"/>
        </w:rPr>
        <mc:AlternateContent>
          <mc:Choice Requires="wps">
            <w:drawing>
              <wp:anchor distT="0" distB="0" distL="114299" distR="114299" simplePos="0" relativeHeight="251611117" behindDoc="0" locked="0" layoutInCell="1" allowOverlap="1" wp14:anchorId="1A7B8AA9" wp14:editId="68D3705E">
                <wp:simplePos x="0" y="0"/>
                <wp:positionH relativeFrom="column">
                  <wp:posOffset>2035174</wp:posOffset>
                </wp:positionH>
                <wp:positionV relativeFrom="paragraph">
                  <wp:posOffset>13970</wp:posOffset>
                </wp:positionV>
                <wp:extent cx="0" cy="1570355"/>
                <wp:effectExtent l="0" t="0" r="19050" b="0"/>
                <wp:wrapNone/>
                <wp:docPr id="979"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05152" id="AutoShape 291" o:spid="_x0000_s1026" type="#_x0000_t32" style="position:absolute;margin-left:160.25pt;margin-top:1.1pt;width:0;height:123.65pt;flip:y;z-index:25161111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"/>
            </w:pict>
          </mc:Fallback>
        </mc:AlternateContent>
      </w:r>
      <w:r>
        <w:rPr>
          <w:noProof/>
          <w:lang w:val="es-MX" w:eastAsia="es-MX"/>
        </w:rPr>
        <mc:AlternateContent>
          <mc:Choice Requires="wps">
            <w:drawing>
              <wp:anchor distT="0" distB="0" distL="114299" distR="114299" simplePos="0" relativeHeight="251612142" behindDoc="0" locked="0" layoutInCell="1" allowOverlap="1" wp14:anchorId="108340A0" wp14:editId="7C7D6926">
                <wp:simplePos x="0" y="0"/>
                <wp:positionH relativeFrom="column">
                  <wp:posOffset>469264</wp:posOffset>
                </wp:positionH>
                <wp:positionV relativeFrom="paragraph">
                  <wp:posOffset>5080</wp:posOffset>
                </wp:positionV>
                <wp:extent cx="0" cy="1579245"/>
                <wp:effectExtent l="0" t="0" r="19050" b="1905"/>
                <wp:wrapNone/>
                <wp:docPr id="978"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536B0" id="AutoShape 290" o:spid="_x0000_s1026" type="#_x0000_t32" style="position:absolute;margin-left:36.95pt;margin-top:.4pt;width:0;height:124.35pt;flip:y;z-index:2516121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"/>
            </w:pict>
          </mc:Fallback>
        </mc:AlternateContent>
      </w:r>
      <w:r>
        <w:rPr>
          <w:noProof/>
          <w:lang w:val="es-MX" w:eastAsia="es-MX"/>
        </w:rPr>
        <mc:AlternateContent>
          <mc:Choice Requires="wps">
            <w:drawing>
              <wp:anchor distT="0" distB="0" distL="114299" distR="114299" simplePos="0" relativeHeight="251613167" behindDoc="0" locked="0" layoutInCell="1" allowOverlap="1" wp14:anchorId="1652FBB1" wp14:editId="3DCC8323">
                <wp:simplePos x="0" y="0"/>
                <wp:positionH relativeFrom="column">
                  <wp:posOffset>1249044</wp:posOffset>
                </wp:positionH>
                <wp:positionV relativeFrom="paragraph">
                  <wp:posOffset>5080</wp:posOffset>
                </wp:positionV>
                <wp:extent cx="0" cy="1579245"/>
                <wp:effectExtent l="0" t="0" r="19050" b="1905"/>
                <wp:wrapNone/>
                <wp:docPr id="97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1A8AC" id="AutoShape 289" o:spid="_x0000_s1026" type="#_x0000_t32" style="position:absolute;margin-left:98.35pt;margin-top:.4pt;width:0;height:124.35pt;flip:y;z-index:2516131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"/>
            </w:pict>
          </mc:Fallback>
        </mc:AlternateContent>
      </w:r>
      <w:r>
        <w:rPr>
          <w:noProof/>
          <w:lang w:val="es-MX" w:eastAsia="es-MX"/>
        </w:rPr>
        <mc:AlternateContent>
          <mc:Choice Requires="wps">
            <w:drawing>
              <wp:anchor distT="0" distB="0" distL="114300" distR="114300" simplePos="0" relativeHeight="251805696" behindDoc="0" locked="0" layoutInCell="1" allowOverlap="1" wp14:anchorId="088E664F" wp14:editId="266E53CF">
                <wp:simplePos x="0" y="0"/>
                <wp:positionH relativeFrom="column">
                  <wp:posOffset>5733415</wp:posOffset>
                </wp:positionH>
                <wp:positionV relativeFrom="paragraph">
                  <wp:posOffset>3810</wp:posOffset>
                </wp:positionV>
                <wp:extent cx="635" cy="2004695"/>
                <wp:effectExtent l="0" t="0" r="18415" b="14605"/>
                <wp:wrapNone/>
                <wp:docPr id="976" name="Conector recto de flecha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4695"/>
                        </a:xfrm>
                        <a:prstGeom prst="straightConnector1">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2F61D" id="Conector recto de flecha 645" o:spid="_x0000_s1026" type="#_x0000_t32" style="position:absolute;margin-left:451.45pt;margin-top:.3pt;width:.05pt;height:15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">
                <v:stroke startarrowwidth="narrow" startarrowlength="short" endarrowwidth="narrow" endarrowlength="short"/>
              </v:shape>
            </w:pict>
          </mc:Fallback>
        </mc:AlternateContent>
      </w:r>
      <w:r>
        <w:rPr>
          <w:noProof/>
          <w:lang w:val="es-MX" w:eastAsia="es-MX"/>
        </w:rPr>
        <mc:AlternateContent>
          <mc:Choice Requires="wps">
            <w:drawing>
              <wp:anchor distT="0" distB="0" distL="114300" distR="114300" simplePos="0" relativeHeight="251745280" behindDoc="0" locked="0" layoutInCell="1" allowOverlap="1" wp14:anchorId="59F7903B" wp14:editId="453DF9B5">
                <wp:simplePos x="0" y="0"/>
                <wp:positionH relativeFrom="column">
                  <wp:posOffset>469265</wp:posOffset>
                </wp:positionH>
                <wp:positionV relativeFrom="paragraph">
                  <wp:posOffset>4445</wp:posOffset>
                </wp:positionV>
                <wp:extent cx="5264150" cy="635"/>
                <wp:effectExtent l="0" t="0" r="12700" b="18415"/>
                <wp:wrapNone/>
                <wp:docPr id="975" name="Conector recto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64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782CA" id="Conector recto 640"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35pt" to="45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"/>
            </w:pict>
          </mc:Fallback>
        </mc:AlternateContent>
      </w:r>
    </w:p>
    <w:p w14:paraId="0B00EAD7" w14:textId="77777777" w:rsidR="00145716" w:rsidRDefault="00145716" w:rsidP="00E71C83">
      <w:pPr>
        <w:jc w:val="both"/>
      </w:pPr>
    </w:p>
    <w:p w14:paraId="3D3DE4F7" w14:textId="77777777" w:rsidR="00145716" w:rsidRDefault="00145716" w:rsidP="00E71C83">
      <w:pPr>
        <w:jc w:val="both"/>
      </w:pPr>
    </w:p>
    <w:p w14:paraId="0A85ADAD" w14:textId="77777777" w:rsidR="00145716" w:rsidRDefault="00145716" w:rsidP="00E71C83">
      <w:pPr>
        <w:jc w:val="both"/>
      </w:pPr>
    </w:p>
    <w:p w14:paraId="45648670" w14:textId="66785F8A" w:rsidR="00145716" w:rsidRDefault="00E41E42" w:rsidP="00E71C83">
      <w:pPr>
        <w:jc w:val="both"/>
      </w:pPr>
      <w:r>
        <w:rPr>
          <w:noProof/>
          <w:lang w:val="es-MX" w:eastAsia="es-MX"/>
        </w:rPr>
        <mc:AlternateContent>
          <mc:Choice Requires="wps">
            <w:drawing>
              <wp:anchor distT="0" distB="0" distL="114300" distR="114300" simplePos="0" relativeHeight="251894784" behindDoc="0" locked="0" layoutInCell="1" allowOverlap="1" wp14:anchorId="096515BB" wp14:editId="05AD5A93">
                <wp:simplePos x="0" y="0"/>
                <wp:positionH relativeFrom="column">
                  <wp:posOffset>6561455</wp:posOffset>
                </wp:positionH>
                <wp:positionV relativeFrom="paragraph">
                  <wp:posOffset>29845</wp:posOffset>
                </wp:positionV>
                <wp:extent cx="2540" cy="75565"/>
                <wp:effectExtent l="8255" t="12065" r="8255" b="7620"/>
                <wp:wrapNone/>
                <wp:docPr id="943" name="Freef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75565"/>
                        </a:xfrm>
                        <a:custGeom>
                          <a:avLst/>
                          <a:gdLst>
                            <a:gd name="T0" fmla="*/ 0 w 4"/>
                            <a:gd name="T1" fmla="*/ 0 h 119"/>
                            <a:gd name="T2" fmla="*/ 1612900 w 4"/>
                            <a:gd name="T3" fmla="*/ 47983775 h 119"/>
                            <a:gd name="T4" fmla="*/ 0 60000 65536"/>
                            <a:gd name="T5" fmla="*/ 0 60000 65536"/>
                          </a:gdLst>
                          <a:ahLst/>
                          <a:cxnLst>
                            <a:cxn ang="T4">
                              <a:pos x="T0" y="T1"/>
                            </a:cxn>
                            <a:cxn ang="T5">
                              <a:pos x="T2" y="T3"/>
                            </a:cxn>
                          </a:cxnLst>
                          <a:rect l="0" t="0" r="r" b="b"/>
                          <a:pathLst>
                            <a:path w="4" h="119">
                              <a:moveTo>
                                <a:pt x="0" y="0"/>
                              </a:moveTo>
                              <a:lnTo>
                                <a:pt x="4" y="119"/>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4C5F4D" id="Freeform 1378"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16.65pt,2.35pt,516.85pt,8.3pt" coordsize="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">
                <v:stroke startarrowwidth="narrow" startarrowlength="short" endarrowwidth="narrow" endarrowlength="short"/>
                <v:shadow offset="6pt,-6pt"/>
                <v:path arrowok="t" o:connecttype="custom" o:connectlocs="0,0;1024191500,2147483646" o:connectangles="0,0"/>
              </v:polyline>
            </w:pict>
          </mc:Fallback>
        </mc:AlternateContent>
      </w:r>
      <w:r>
        <w:rPr>
          <w:noProof/>
          <w:lang w:val="es-MX" w:eastAsia="es-MX"/>
        </w:rPr>
        <mc:AlternateContent>
          <mc:Choice Requires="wps">
            <w:drawing>
              <wp:anchor distT="0" distB="0" distL="114300" distR="114300" simplePos="0" relativeHeight="251607017" behindDoc="0" locked="0" layoutInCell="1" allowOverlap="1" wp14:anchorId="05FF68CD" wp14:editId="0B27B23C">
                <wp:simplePos x="0" y="0"/>
                <wp:positionH relativeFrom="column">
                  <wp:posOffset>7040880</wp:posOffset>
                </wp:positionH>
                <wp:positionV relativeFrom="paragraph">
                  <wp:posOffset>16510</wp:posOffset>
                </wp:positionV>
                <wp:extent cx="7620" cy="1228725"/>
                <wp:effectExtent l="0" t="0" r="11430" b="9525"/>
                <wp:wrapNone/>
                <wp:docPr id="942"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3D701" id="AutoShape 295" o:spid="_x0000_s1026" type="#_x0000_t32" style="position:absolute;margin-left:554.4pt;margin-top:1.3pt;width:.6pt;height:96.75pt;z-index:251607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"/>
            </w:pict>
          </mc:Fallback>
        </mc:AlternateContent>
      </w:r>
      <w:r>
        <w:rPr>
          <w:noProof/>
          <w:lang w:val="es-MX" w:eastAsia="es-MX"/>
        </w:rPr>
        <mc:AlternateContent>
          <mc:Choice Requires="wps">
            <w:drawing>
              <wp:anchor distT="0" distB="0" distL="114299" distR="114299" simplePos="0" relativeHeight="251609067" behindDoc="0" locked="0" layoutInCell="1" allowOverlap="1" wp14:anchorId="326426FD" wp14:editId="02549BC0">
                <wp:simplePos x="0" y="0"/>
                <wp:positionH relativeFrom="column">
                  <wp:posOffset>2813684</wp:posOffset>
                </wp:positionH>
                <wp:positionV relativeFrom="paragraph">
                  <wp:posOffset>68580</wp:posOffset>
                </wp:positionV>
                <wp:extent cx="0" cy="1022350"/>
                <wp:effectExtent l="0" t="0" r="19050" b="6350"/>
                <wp:wrapNone/>
                <wp:docPr id="939"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48D5F" id="AutoShape 293" o:spid="_x0000_s1026" type="#_x0000_t32" style="position:absolute;margin-left:221.55pt;margin-top:5.4pt;width:0;height:80.5pt;z-index:2516090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3XIgIAAD8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"/>
            </w:pict>
          </mc:Fallback>
        </mc:AlternateContent>
      </w:r>
      <w:r>
        <w:rPr>
          <w:noProof/>
          <w:lang w:val="es-MX" w:eastAsia="es-MX"/>
        </w:rPr>
        <mc:AlternateContent>
          <mc:Choice Requires="wps">
            <w:drawing>
              <wp:anchor distT="0" distB="0" distL="114299" distR="114299" simplePos="0" relativeHeight="251610092" behindDoc="0" locked="0" layoutInCell="1" allowOverlap="1" wp14:anchorId="47387953" wp14:editId="07910865">
                <wp:simplePos x="0" y="0"/>
                <wp:positionH relativeFrom="column">
                  <wp:posOffset>3503294</wp:posOffset>
                </wp:positionH>
                <wp:positionV relativeFrom="paragraph">
                  <wp:posOffset>68580</wp:posOffset>
                </wp:positionV>
                <wp:extent cx="0" cy="1015365"/>
                <wp:effectExtent l="0" t="0" r="19050" b="13335"/>
                <wp:wrapNone/>
                <wp:docPr id="930"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5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CC4DE" id="AutoShape 292" o:spid="_x0000_s1026" type="#_x0000_t32" style="position:absolute;margin-left:275.85pt;margin-top:5.4pt;width:0;height:79.95pt;z-index:2516100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"/>
            </w:pict>
          </mc:Fallback>
        </mc:AlternateContent>
      </w:r>
      <w:r>
        <w:rPr>
          <w:noProof/>
          <w:lang w:val="es-MX" w:eastAsia="es-MX"/>
        </w:rPr>
        <mc:AlternateContent>
          <mc:Choice Requires="wps">
            <w:drawing>
              <wp:anchor distT="0" distB="0" distL="114300" distR="114300" simplePos="0" relativeHeight="251748352" behindDoc="0" locked="0" layoutInCell="1" allowOverlap="1" wp14:anchorId="5C932E95" wp14:editId="5CADE8DF">
                <wp:simplePos x="0" y="0"/>
                <wp:positionH relativeFrom="column">
                  <wp:posOffset>8163560</wp:posOffset>
                </wp:positionH>
                <wp:positionV relativeFrom="paragraph">
                  <wp:posOffset>30480</wp:posOffset>
                </wp:positionV>
                <wp:extent cx="2540" cy="1941830"/>
                <wp:effectExtent l="10160" t="12700" r="6350" b="7620"/>
                <wp:wrapNone/>
                <wp:docPr id="922" name="Forma libr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941830"/>
                        </a:xfrm>
                        <a:custGeom>
                          <a:avLst/>
                          <a:gdLst>
                            <a:gd name="T0" fmla="*/ 1612900 w 4"/>
                            <a:gd name="T1" fmla="*/ 1233062050 h 3058"/>
                            <a:gd name="T2" fmla="*/ 0 w 4"/>
                            <a:gd name="T3" fmla="*/ 0 h 3058"/>
                            <a:gd name="T4" fmla="*/ 0 60000 65536"/>
                            <a:gd name="T5" fmla="*/ 0 60000 65536"/>
                          </a:gdLst>
                          <a:ahLst/>
                          <a:cxnLst>
                            <a:cxn ang="T4">
                              <a:pos x="T0" y="T1"/>
                            </a:cxn>
                            <a:cxn ang="T5">
                              <a:pos x="T2" y="T3"/>
                            </a:cxn>
                          </a:cxnLst>
                          <a:rect l="0" t="0" r="r" b="b"/>
                          <a:pathLst>
                            <a:path w="4" h="3058">
                              <a:moveTo>
                                <a:pt x="4" y="3058"/>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4052AF" id="Forma libre 63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3pt,155.3pt,642.8pt,2.4pt" coordsize="4,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">
                <v:stroke startarrowwidth="narrow" startarrowlength="short" endarrowwidth="narrow" endarrowlength="short"/>
                <v:path arrowok="t" o:connecttype="custom" o:connectlocs="1024191500,2147483646;0,0" o:connectangles="0,0"/>
              </v:polyline>
            </w:pict>
          </mc:Fallback>
        </mc:AlternateContent>
      </w:r>
      <w:r>
        <w:rPr>
          <w:noProof/>
          <w:lang w:val="es-MX" w:eastAsia="es-MX"/>
        </w:rPr>
        <mc:AlternateContent>
          <mc:Choice Requires="wps">
            <w:drawing>
              <wp:anchor distT="0" distB="0" distL="114300" distR="114300" simplePos="0" relativeHeight="251817984" behindDoc="0" locked="0" layoutInCell="1" allowOverlap="1" wp14:anchorId="156EE445" wp14:editId="5CBA54BB">
                <wp:simplePos x="0" y="0"/>
                <wp:positionH relativeFrom="column">
                  <wp:posOffset>6558280</wp:posOffset>
                </wp:positionH>
                <wp:positionV relativeFrom="paragraph">
                  <wp:posOffset>16510</wp:posOffset>
                </wp:positionV>
                <wp:extent cx="490220" cy="1270"/>
                <wp:effectExtent l="5080" t="8255" r="9525" b="9525"/>
                <wp:wrapNone/>
                <wp:docPr id="906" name="Forma libr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270"/>
                        </a:xfrm>
                        <a:custGeom>
                          <a:avLst/>
                          <a:gdLst>
                            <a:gd name="T0" fmla="*/ 0 w 772"/>
                            <a:gd name="T1" fmla="*/ 806450 h 2"/>
                            <a:gd name="T2" fmla="*/ 311289700 w 772"/>
                            <a:gd name="T3" fmla="*/ 0 h 2"/>
                            <a:gd name="T4" fmla="*/ 0 60000 65536"/>
                            <a:gd name="T5" fmla="*/ 0 60000 65536"/>
                          </a:gdLst>
                          <a:ahLst/>
                          <a:cxnLst>
                            <a:cxn ang="T4">
                              <a:pos x="T0" y="T1"/>
                            </a:cxn>
                            <a:cxn ang="T5">
                              <a:pos x="T2" y="T3"/>
                            </a:cxn>
                          </a:cxnLst>
                          <a:rect l="0" t="0" r="r" b="b"/>
                          <a:pathLst>
                            <a:path w="772" h="2">
                              <a:moveTo>
                                <a:pt x="0" y="2"/>
                              </a:moveTo>
                              <a:lnTo>
                                <a:pt x="772"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C540D" id="Forma libre 63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16.4pt,1.4pt,555pt,1.3pt" coordsize="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">
                <v:stroke startarrowwidth="narrow" startarrowlength="short" endarrowwidth="narrow" endarrowlength="short"/>
                <v:path arrowok="t" o:connecttype="custom" o:connectlocs="0,512095750;2147483646,0" o:connectangles="0,0"/>
              </v:polyline>
            </w:pict>
          </mc:Fallback>
        </mc:AlternateContent>
      </w:r>
      <w:r>
        <w:rPr>
          <w:noProof/>
          <w:lang w:val="es-MX" w:eastAsia="es-MX"/>
        </w:rPr>
        <mc:AlternateContent>
          <mc:Choice Requires="wps">
            <w:drawing>
              <wp:anchor distT="0" distB="0" distL="114300" distR="114300" simplePos="0" relativeHeight="251820032" behindDoc="0" locked="0" layoutInCell="1" allowOverlap="1" wp14:anchorId="5A37F23F" wp14:editId="3D1C5FD8">
                <wp:simplePos x="0" y="0"/>
                <wp:positionH relativeFrom="column">
                  <wp:posOffset>7106285</wp:posOffset>
                </wp:positionH>
                <wp:positionV relativeFrom="paragraph">
                  <wp:posOffset>91440</wp:posOffset>
                </wp:positionV>
                <wp:extent cx="620395" cy="377825"/>
                <wp:effectExtent l="0" t="0" r="46355" b="41275"/>
                <wp:wrapNone/>
                <wp:docPr id="899" name="Rectángulo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36020C9" w14:textId="77777777" w:rsidR="00262BE5" w:rsidRPr="003460AA" w:rsidRDefault="00262BE5" w:rsidP="00AA7115">
                            <w:pPr>
                              <w:pStyle w:val="Textoindependiente3"/>
                              <w:rPr>
                                <w:rFonts w:cs="Arial"/>
                                <w:vanish/>
                                <w:sz w:val="8"/>
                                <w:szCs w:val="8"/>
                              </w:rPr>
                            </w:pPr>
                            <w:r w:rsidRPr="003460AA">
                              <w:rPr>
                                <w:rFonts w:cs="Arial"/>
                                <w:sz w:val="8"/>
                                <w:szCs w:val="8"/>
                              </w:rPr>
                              <w:t>SUBDIRECCION DE CONTROL DE ESTRUCTURAS Y PLANTILLAS "B"</w:t>
                            </w:r>
                            <w:r w:rsidRPr="003460AA">
                              <w:rPr>
                                <w:rFonts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37F23F" id="Rectángulo 633" o:spid="_x0000_s1069" style="position:absolute;left:0;text-align:left;margin-left:559.55pt;margin-top:7.2pt;width:48.85pt;height:2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">
                <v:shadow on="t" color="black"/>
                <v:textbox inset=".2pt,.2pt,.2pt,.2pt">
                  <w:txbxContent>
                    <w:p w14:paraId="536020C9" w14:textId="77777777" w:rsidR="00262BE5" w:rsidRPr="003460AA" w:rsidRDefault="00262BE5" w:rsidP="00AA7115">
                      <w:pPr>
                        <w:pStyle w:val="Textoindependiente3"/>
                        <w:rPr>
                          <w:rFonts w:cs="Arial"/>
                          <w:vanish/>
                          <w:sz w:val="8"/>
                          <w:szCs w:val="8"/>
                        </w:rPr>
                      </w:pPr>
                      <w:r w:rsidRPr="003460AA">
                        <w:rPr>
                          <w:rFonts w:cs="Arial"/>
                          <w:sz w:val="8"/>
                          <w:szCs w:val="8"/>
                        </w:rPr>
                        <w:t>SUBDIRECCION DE CONTROL DE ESTRUCTURAS Y PLANTILLAS "B"</w:t>
                      </w:r>
                      <w:r w:rsidRPr="003460AA">
                        <w:rPr>
                          <w:rFonts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16960" behindDoc="0" locked="0" layoutInCell="1" allowOverlap="1" wp14:anchorId="2F554A28" wp14:editId="07166BB9">
                <wp:simplePos x="0" y="0"/>
                <wp:positionH relativeFrom="column">
                  <wp:posOffset>6255385</wp:posOffset>
                </wp:positionH>
                <wp:positionV relativeFrom="paragraph">
                  <wp:posOffset>87630</wp:posOffset>
                </wp:positionV>
                <wp:extent cx="620395" cy="377825"/>
                <wp:effectExtent l="0" t="0" r="46355" b="41275"/>
                <wp:wrapNone/>
                <wp:docPr id="894" name="Rectángulo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C36B91E" w14:textId="77777777" w:rsidR="00262BE5" w:rsidRPr="003460AA" w:rsidRDefault="00262BE5" w:rsidP="00AA7115">
                            <w:pPr>
                              <w:jc w:val="center"/>
                              <w:rPr>
                                <w:rFonts w:ascii="Arial" w:hAnsi="Arial" w:cs="Arial"/>
                                <w:vanish/>
                                <w:sz w:val="8"/>
                                <w:szCs w:val="8"/>
                              </w:rPr>
                            </w:pPr>
                            <w:r w:rsidRPr="003460AA">
                              <w:rPr>
                                <w:rFonts w:ascii="Arial" w:hAnsi="Arial" w:cs="Arial"/>
                                <w:sz w:val="8"/>
                                <w:szCs w:val="8"/>
                              </w:rPr>
                              <w:t>SUBDIRECCION DE CONTROL DE ESTRUCTURAS Y PLANTILLAS "A"</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54A28" id="Rectángulo 632" o:spid="_x0000_s1070" style="position:absolute;left:0;text-align:left;margin-left:492.55pt;margin-top:6.9pt;width:48.85pt;height:2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">
                <v:shadow on="t" color="black"/>
                <v:textbox inset=".2pt,.2pt,.2pt,.2pt">
                  <w:txbxContent>
                    <w:p w14:paraId="2C36B91E" w14:textId="77777777" w:rsidR="00262BE5" w:rsidRPr="003460AA" w:rsidRDefault="00262BE5" w:rsidP="00AA7115">
                      <w:pPr>
                        <w:jc w:val="center"/>
                        <w:rPr>
                          <w:rFonts w:ascii="Arial" w:hAnsi="Arial" w:cs="Arial"/>
                          <w:vanish/>
                          <w:sz w:val="8"/>
                          <w:szCs w:val="8"/>
                        </w:rPr>
                      </w:pPr>
                      <w:r w:rsidRPr="003460AA">
                        <w:rPr>
                          <w:rFonts w:ascii="Arial" w:hAnsi="Arial" w:cs="Arial"/>
                          <w:sz w:val="8"/>
                          <w:szCs w:val="8"/>
                        </w:rPr>
                        <w:t>SUBDIRECCION DE CONTROL DE ESTRUCTURAS Y PLANTILLAS "A"</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06720" behindDoc="0" locked="0" layoutInCell="1" allowOverlap="1" wp14:anchorId="760AB041" wp14:editId="6703737F">
                <wp:simplePos x="0" y="0"/>
                <wp:positionH relativeFrom="column">
                  <wp:posOffset>5437505</wp:posOffset>
                </wp:positionH>
                <wp:positionV relativeFrom="paragraph">
                  <wp:posOffset>161290</wp:posOffset>
                </wp:positionV>
                <wp:extent cx="620395" cy="378460"/>
                <wp:effectExtent l="0" t="0" r="46355" b="40640"/>
                <wp:wrapNone/>
                <wp:docPr id="887" name="Rectángulo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246C275D" w14:textId="77777777" w:rsidR="00262BE5" w:rsidRPr="00B511DA" w:rsidRDefault="00262BE5" w:rsidP="00AA7115">
                            <w:pPr>
                              <w:shd w:val="clear" w:color="auto" w:fill="FFFFFF"/>
                              <w:jc w:val="center"/>
                              <w:rPr>
                                <w:rFonts w:ascii="Arial" w:hAnsi="Arial" w:cs="Arial"/>
                                <w:sz w:val="8"/>
                                <w:szCs w:val="8"/>
                              </w:rPr>
                            </w:pPr>
                            <w:r w:rsidRPr="00B511DA">
                              <w:rPr>
                                <w:rFonts w:ascii="Arial" w:hAnsi="Arial" w:cs="Arial"/>
                                <w:sz w:val="8"/>
                                <w:szCs w:val="8"/>
                              </w:rPr>
                              <w:t>SUBDIR. DE PROCESAMIENTO DE INF. Y SISTEMAS PRESUPUESTALES</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0AB041" id="Rectángulo 630" o:spid="_x0000_s1071" style="position:absolute;left:0;text-align:left;margin-left:428.15pt;margin-top:12.7pt;width:48.85pt;height:29.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" fillcolor="white [3212]">
                <v:shadow on="t" color="black"/>
                <v:textbox inset=".2pt,.2pt,.2pt,.2pt">
                  <w:txbxContent>
                    <w:p w14:paraId="246C275D" w14:textId="77777777" w:rsidR="00262BE5" w:rsidRPr="00B511DA" w:rsidRDefault="00262BE5" w:rsidP="00AA7115">
                      <w:pPr>
                        <w:shd w:val="clear" w:color="auto" w:fill="FFFFFF"/>
                        <w:jc w:val="center"/>
                        <w:rPr>
                          <w:rFonts w:ascii="Arial" w:hAnsi="Arial" w:cs="Arial"/>
                          <w:sz w:val="8"/>
                          <w:szCs w:val="8"/>
                        </w:rPr>
                      </w:pPr>
                      <w:r w:rsidRPr="00B511DA">
                        <w:rPr>
                          <w:rFonts w:ascii="Arial" w:hAnsi="Arial" w:cs="Arial"/>
                          <w:sz w:val="8"/>
                          <w:szCs w:val="8"/>
                        </w:rPr>
                        <w:t>SUBDIR. DE PROCESAMIENTO DE INF. Y SISTEMAS PRESUPUESTALES</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04672" behindDoc="0" locked="0" layoutInCell="1" allowOverlap="1" wp14:anchorId="131891A5" wp14:editId="62D40DBD">
                <wp:simplePos x="0" y="0"/>
                <wp:positionH relativeFrom="column">
                  <wp:posOffset>159385</wp:posOffset>
                </wp:positionH>
                <wp:positionV relativeFrom="paragraph">
                  <wp:posOffset>143510</wp:posOffset>
                </wp:positionV>
                <wp:extent cx="620395" cy="378460"/>
                <wp:effectExtent l="0" t="0" r="46355" b="40640"/>
                <wp:wrapNone/>
                <wp:docPr id="886" name="Rectángulo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77D8D664" w14:textId="77777777" w:rsidR="00262BE5" w:rsidRPr="003460AA" w:rsidRDefault="00262BE5" w:rsidP="00AA7115">
                            <w:pPr>
                              <w:pStyle w:val="Textoindependiente"/>
                              <w:shd w:val="clear" w:color="auto" w:fill="FFFFFF"/>
                              <w:jc w:val="center"/>
                              <w:rPr>
                                <w:rFonts w:ascii="Arial" w:hAnsi="Arial" w:cs="Arial"/>
                                <w:sz w:val="8"/>
                                <w:szCs w:val="8"/>
                              </w:rPr>
                            </w:pPr>
                            <w:r w:rsidRPr="003460AA">
                              <w:rPr>
                                <w:rFonts w:ascii="Arial" w:hAnsi="Arial" w:cs="Arial"/>
                                <w:sz w:val="8"/>
                                <w:szCs w:val="8"/>
                              </w:rPr>
                              <w:t>SUBDIRECCIÓN DE CONTROL Y SEGUIMIENTO PRESUPUESTAL</w:t>
                            </w:r>
                            <w:r w:rsidRPr="003460AA">
                              <w:rPr>
                                <w:rFonts w:ascii="Arial" w:hAnsi="Arial" w:cs="Arial"/>
                                <w:b/>
                                <w:bCs/>
                                <w:sz w:val="8"/>
                                <w:szCs w:val="8"/>
                              </w:rPr>
                              <w:t xml:space="preserve"> </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1891A5" id="Rectángulo 629" o:spid="_x0000_s1072" style="position:absolute;left:0;text-align:left;margin-left:12.55pt;margin-top:11.3pt;width:48.85pt;height:29.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" fillcolor="white [3212]">
                <v:shadow on="t" color="black"/>
                <v:textbox inset=".2pt,.2pt,.2pt,.2pt">
                  <w:txbxContent>
                    <w:p w14:paraId="77D8D664" w14:textId="77777777" w:rsidR="00262BE5" w:rsidRPr="003460AA" w:rsidRDefault="00262BE5" w:rsidP="00AA7115">
                      <w:pPr>
                        <w:pStyle w:val="Textoindependiente"/>
                        <w:shd w:val="clear" w:color="auto" w:fill="FFFFFF"/>
                        <w:jc w:val="center"/>
                        <w:rPr>
                          <w:rFonts w:ascii="Arial" w:hAnsi="Arial" w:cs="Arial"/>
                          <w:sz w:val="8"/>
                          <w:szCs w:val="8"/>
                        </w:rPr>
                      </w:pPr>
                      <w:r w:rsidRPr="003460AA">
                        <w:rPr>
                          <w:rFonts w:ascii="Arial" w:hAnsi="Arial" w:cs="Arial"/>
                          <w:sz w:val="8"/>
                          <w:szCs w:val="8"/>
                        </w:rPr>
                        <w:t>SUBDIRECCIÓN DE CONTROL Y SEGUIMIENTO PRESUPUESTAL</w:t>
                      </w:r>
                      <w:r w:rsidRPr="003460AA">
                        <w:rPr>
                          <w:rFonts w:ascii="Arial" w:hAnsi="Arial" w:cs="Arial"/>
                          <w:b/>
                          <w:bCs/>
                          <w:sz w:val="8"/>
                          <w:szCs w:val="8"/>
                        </w:rPr>
                        <w:t xml:space="preserve"> </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788288" behindDoc="0" locked="0" layoutInCell="1" allowOverlap="1" wp14:anchorId="30982D4D" wp14:editId="55C88CD4">
                <wp:simplePos x="0" y="0"/>
                <wp:positionH relativeFrom="column">
                  <wp:posOffset>1727835</wp:posOffset>
                </wp:positionH>
                <wp:positionV relativeFrom="paragraph">
                  <wp:posOffset>146685</wp:posOffset>
                </wp:positionV>
                <wp:extent cx="620395" cy="377825"/>
                <wp:effectExtent l="0" t="0" r="46355" b="41275"/>
                <wp:wrapNone/>
                <wp:docPr id="882" name="Rectángulo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1E10888" w14:textId="77777777" w:rsidR="00262BE5" w:rsidRPr="003460AA" w:rsidRDefault="00262BE5" w:rsidP="00AA7115">
                            <w:pPr>
                              <w:pStyle w:val="Textoindependiente"/>
                              <w:shd w:val="clear" w:color="auto" w:fill="FFFFFF"/>
                              <w:jc w:val="center"/>
                              <w:rPr>
                                <w:rFonts w:ascii="Arial" w:hAnsi="Arial" w:cs="Arial"/>
                                <w:vanish/>
                                <w:sz w:val="8"/>
                                <w:szCs w:val="8"/>
                              </w:rPr>
                            </w:pPr>
                            <w:r w:rsidRPr="003460AA">
                              <w:rPr>
                                <w:rFonts w:ascii="Arial" w:hAnsi="Arial" w:cs="Arial"/>
                                <w:sz w:val="8"/>
                                <w:szCs w:val="8"/>
                              </w:rPr>
                              <w:t>SUBDIRECCIÓN DE CONTABILIDAD</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982D4D" id="Rectángulo 628" o:spid="_x0000_s1073" style="position:absolute;left:0;text-align:left;margin-left:136.05pt;margin-top:11.55pt;width:48.85pt;height:2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">
                <v:shadow on="t" color="black"/>
                <v:textbox inset=".2pt,.2pt,.2pt,.2pt">
                  <w:txbxContent>
                    <w:p w14:paraId="71E10888" w14:textId="77777777" w:rsidR="00262BE5" w:rsidRPr="003460AA" w:rsidRDefault="00262BE5" w:rsidP="00AA7115">
                      <w:pPr>
                        <w:pStyle w:val="Textoindependiente"/>
                        <w:shd w:val="clear" w:color="auto" w:fill="FFFFFF"/>
                        <w:jc w:val="center"/>
                        <w:rPr>
                          <w:rFonts w:ascii="Arial" w:hAnsi="Arial" w:cs="Arial"/>
                          <w:vanish/>
                          <w:sz w:val="8"/>
                          <w:szCs w:val="8"/>
                        </w:rPr>
                      </w:pPr>
                      <w:r w:rsidRPr="003460AA">
                        <w:rPr>
                          <w:rFonts w:ascii="Arial" w:hAnsi="Arial" w:cs="Arial"/>
                          <w:sz w:val="8"/>
                          <w:szCs w:val="8"/>
                        </w:rPr>
                        <w:t>SUBDIRECCIÓN DE CONTABILIDAD</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785216" behindDoc="0" locked="0" layoutInCell="1" allowOverlap="1" wp14:anchorId="590EABF4" wp14:editId="1821B80C">
                <wp:simplePos x="0" y="0"/>
                <wp:positionH relativeFrom="column">
                  <wp:posOffset>937260</wp:posOffset>
                </wp:positionH>
                <wp:positionV relativeFrom="paragraph">
                  <wp:posOffset>147320</wp:posOffset>
                </wp:positionV>
                <wp:extent cx="620395" cy="377825"/>
                <wp:effectExtent l="0" t="0" r="46355" b="41275"/>
                <wp:wrapNone/>
                <wp:docPr id="861" name="Rectángulo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D676CD4"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SUBDIRECCIÓN DE PROGRAMACION DEL SECTOR CENTRAL</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0EABF4" id="Rectángulo 627" o:spid="_x0000_s1074" style="position:absolute;left:0;text-align:left;margin-left:73.8pt;margin-top:11.6pt;width:48.85pt;height:2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">
                <v:shadow on="t" color="black"/>
                <v:textbox inset=".2pt,.2pt,.2pt,.2pt">
                  <w:txbxContent>
                    <w:p w14:paraId="6D676CD4"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SUBDIRECCIÓN DE PROGRAMACION DEL SECTOR CENTRAL</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4294967294" distB="4294967294" distL="114300" distR="114300" simplePos="0" relativeHeight="251777024" behindDoc="0" locked="0" layoutInCell="1" allowOverlap="1" wp14:anchorId="22E78656" wp14:editId="43199498">
                <wp:simplePos x="0" y="0"/>
                <wp:positionH relativeFrom="column">
                  <wp:posOffset>2813685</wp:posOffset>
                </wp:positionH>
                <wp:positionV relativeFrom="paragraph">
                  <wp:posOffset>74294</wp:posOffset>
                </wp:positionV>
                <wp:extent cx="2229485" cy="0"/>
                <wp:effectExtent l="0" t="0" r="0" b="0"/>
                <wp:wrapNone/>
                <wp:docPr id="859" name="Conector recto de flecha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9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FB7D2" id="Conector recto de flecha 626" o:spid="_x0000_s1026" type="#_x0000_t32" style="position:absolute;margin-left:221.55pt;margin-top:5.85pt;width:175.55pt;height:0;z-index:25177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"/>
            </w:pict>
          </mc:Fallback>
        </mc:AlternateContent>
      </w:r>
      <w:r>
        <w:rPr>
          <w:noProof/>
          <w:lang w:val="es-MX" w:eastAsia="es-MX"/>
        </w:rPr>
        <mc:AlternateContent>
          <mc:Choice Requires="wps">
            <w:drawing>
              <wp:anchor distT="0" distB="0" distL="114300" distR="114300" simplePos="0" relativeHeight="251770880" behindDoc="0" locked="0" layoutInCell="1" allowOverlap="1" wp14:anchorId="27194ACA" wp14:editId="40D4556B">
                <wp:simplePos x="0" y="0"/>
                <wp:positionH relativeFrom="column">
                  <wp:posOffset>3931285</wp:posOffset>
                </wp:positionH>
                <wp:positionV relativeFrom="paragraph">
                  <wp:posOffset>165735</wp:posOffset>
                </wp:positionV>
                <wp:extent cx="620395" cy="378460"/>
                <wp:effectExtent l="0" t="0" r="46355" b="40640"/>
                <wp:wrapNone/>
                <wp:docPr id="855" name="Rectángulo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4F6AE1E"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SUBDIRECCION DE CONTROL PRESUPUESTAL DE ENTIDADES "B"</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194ACA" id="Rectángulo 623" o:spid="_x0000_s1075" style="position:absolute;left:0;text-align:left;margin-left:309.55pt;margin-top:13.05pt;width:48.85pt;height:29.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">
                <v:shadow on="t" color="black"/>
                <v:textbox inset=".2pt,.2pt,.2pt,.2pt">
                  <w:txbxContent>
                    <w:p w14:paraId="74F6AE1E"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SUBDIRECCION DE CONTROL PRESUPUESTAL DE ENTIDADES "B"</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767808" behindDoc="0" locked="0" layoutInCell="1" allowOverlap="1" wp14:anchorId="1056EE0B" wp14:editId="0804710D">
                <wp:simplePos x="0" y="0"/>
                <wp:positionH relativeFrom="column">
                  <wp:posOffset>4731385</wp:posOffset>
                </wp:positionH>
                <wp:positionV relativeFrom="paragraph">
                  <wp:posOffset>158750</wp:posOffset>
                </wp:positionV>
                <wp:extent cx="620395" cy="378460"/>
                <wp:effectExtent l="0" t="0" r="46355" b="40640"/>
                <wp:wrapNone/>
                <wp:docPr id="842" name="Rectángulo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0590D88"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SUBDIRECCION DE CONTROL PRESUPUESTAL DE ENTIDADES "A"</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56EE0B" id="Rectángulo 622" o:spid="_x0000_s1076" style="position:absolute;left:0;text-align:left;margin-left:372.55pt;margin-top:12.5pt;width:48.85pt;height:29.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">
                <v:shadow on="t" color="black"/>
                <v:textbox inset=".2pt,.2pt,.2pt,.2pt">
                  <w:txbxContent>
                    <w:p w14:paraId="50590D88"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SUBDIRECCION DE CONTROL PRESUPUESTAL DE ENTIDADES "A"</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765760" behindDoc="0" locked="0" layoutInCell="1" allowOverlap="1" wp14:anchorId="71F6DA7C" wp14:editId="28B67927">
                <wp:simplePos x="0" y="0"/>
                <wp:positionH relativeFrom="column">
                  <wp:posOffset>5043170</wp:posOffset>
                </wp:positionH>
                <wp:positionV relativeFrom="paragraph">
                  <wp:posOffset>74295</wp:posOffset>
                </wp:positionV>
                <wp:extent cx="2540" cy="75565"/>
                <wp:effectExtent l="13970" t="8890" r="12065" b="10795"/>
                <wp:wrapNone/>
                <wp:docPr id="840" name="Forma libr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75565"/>
                        </a:xfrm>
                        <a:custGeom>
                          <a:avLst/>
                          <a:gdLst>
                            <a:gd name="T0" fmla="*/ 0 w 4"/>
                            <a:gd name="T1" fmla="*/ 0 h 119"/>
                            <a:gd name="T2" fmla="*/ 1612900 w 4"/>
                            <a:gd name="T3" fmla="*/ 47983775 h 119"/>
                            <a:gd name="T4" fmla="*/ 0 60000 65536"/>
                            <a:gd name="T5" fmla="*/ 0 60000 65536"/>
                          </a:gdLst>
                          <a:ahLst/>
                          <a:cxnLst>
                            <a:cxn ang="T4">
                              <a:pos x="T0" y="T1"/>
                            </a:cxn>
                            <a:cxn ang="T5">
                              <a:pos x="T2" y="T3"/>
                            </a:cxn>
                          </a:cxnLst>
                          <a:rect l="0" t="0" r="r" b="b"/>
                          <a:pathLst>
                            <a:path w="4" h="119">
                              <a:moveTo>
                                <a:pt x="0" y="0"/>
                              </a:moveTo>
                              <a:lnTo>
                                <a:pt x="4" y="119"/>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6363A6" id="Forma libre 62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7.1pt,5.85pt,397.3pt,11.8pt" coordsize="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">
                <v:stroke startarrowwidth="narrow" startarrowlength="short" endarrowwidth="narrow" endarrowlength="short"/>
                <v:shadow offset="6pt,-6pt"/>
                <v:path arrowok="t" o:connecttype="custom" o:connectlocs="0,0;1024191500,2147483646" o:connectangles="0,0"/>
              </v:polyline>
            </w:pict>
          </mc:Fallback>
        </mc:AlternateContent>
      </w:r>
      <w:r>
        <w:rPr>
          <w:noProof/>
          <w:lang w:val="es-MX" w:eastAsia="es-MX"/>
        </w:rPr>
        <mc:AlternateContent>
          <mc:Choice Requires="wps">
            <w:drawing>
              <wp:anchor distT="0" distB="0" distL="114300" distR="114300" simplePos="0" relativeHeight="251764736" behindDoc="0" locked="0" layoutInCell="1" allowOverlap="1" wp14:anchorId="2628B39F" wp14:editId="19043617">
                <wp:simplePos x="0" y="0"/>
                <wp:positionH relativeFrom="column">
                  <wp:posOffset>2485390</wp:posOffset>
                </wp:positionH>
                <wp:positionV relativeFrom="paragraph">
                  <wp:posOffset>161925</wp:posOffset>
                </wp:positionV>
                <wp:extent cx="620395" cy="377825"/>
                <wp:effectExtent l="0" t="0" r="46355" b="41275"/>
                <wp:wrapNone/>
                <wp:docPr id="837"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EEFE9B7"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SUBDIRECCION DE CONTROL PRESUPUESTAL DE ENTIDADES "C"</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28B39F" id="Rectángulo 620" o:spid="_x0000_s1077" style="position:absolute;left:0;text-align:left;margin-left:195.7pt;margin-top:12.75pt;width:48.85pt;height:2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QRgIAAKw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">
                <v:shadow on="t" color="black"/>
                <v:textbox inset=".2pt,.2pt,.2pt,.2pt">
                  <w:txbxContent>
                    <w:p w14:paraId="6EEFE9B7"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SUBDIRECCION DE CONTROL PRESUPUESTAL DE ENTIDADES "C"</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763712" behindDoc="0" locked="0" layoutInCell="1" allowOverlap="1" wp14:anchorId="027F95E2" wp14:editId="2F5A6937">
                <wp:simplePos x="0" y="0"/>
                <wp:positionH relativeFrom="column">
                  <wp:posOffset>4238625</wp:posOffset>
                </wp:positionH>
                <wp:positionV relativeFrom="paragraph">
                  <wp:posOffset>73025</wp:posOffset>
                </wp:positionV>
                <wp:extent cx="11430" cy="1198880"/>
                <wp:effectExtent l="9525" t="7620" r="7620" b="12700"/>
                <wp:wrapNone/>
                <wp:docPr id="835" name="Forma libr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198880"/>
                        </a:xfrm>
                        <a:custGeom>
                          <a:avLst/>
                          <a:gdLst>
                            <a:gd name="T0" fmla="*/ 0 w 18"/>
                            <a:gd name="T1" fmla="*/ 761288800 h 1888"/>
                            <a:gd name="T2" fmla="*/ 7258050 w 18"/>
                            <a:gd name="T3" fmla="*/ 0 h 1888"/>
                            <a:gd name="T4" fmla="*/ 0 60000 65536"/>
                            <a:gd name="T5" fmla="*/ 0 60000 65536"/>
                          </a:gdLst>
                          <a:ahLst/>
                          <a:cxnLst>
                            <a:cxn ang="T4">
                              <a:pos x="T0" y="T1"/>
                            </a:cxn>
                            <a:cxn ang="T5">
                              <a:pos x="T2" y="T3"/>
                            </a:cxn>
                          </a:cxnLst>
                          <a:rect l="0" t="0" r="r" b="b"/>
                          <a:pathLst>
                            <a:path w="18" h="1888">
                              <a:moveTo>
                                <a:pt x="0" y="1888"/>
                              </a:moveTo>
                              <a:lnTo>
                                <a:pt x="18"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A0B063" id="Forma libre 61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3.75pt,100.15pt,334.65pt,5.75pt" coordsize="18,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">
                <v:stroke startarrowwidth="narrow" startarrowlength="short" endarrowwidth="narrow" endarrowlength="short"/>
                <v:shadow offset="6pt,-6pt"/>
                <v:path arrowok="t" o:connecttype="custom" o:connectlocs="0,2147483646;2147483646,0" o:connectangles="0,0"/>
              </v:polyline>
            </w:pict>
          </mc:Fallback>
        </mc:AlternateContent>
      </w:r>
      <w:r>
        <w:rPr>
          <w:noProof/>
          <w:lang w:val="es-MX" w:eastAsia="es-MX"/>
        </w:rPr>
        <mc:AlternateContent>
          <mc:Choice Requires="wps">
            <w:drawing>
              <wp:anchor distT="0" distB="0" distL="114298" distR="114298" simplePos="0" relativeHeight="251762688" behindDoc="0" locked="0" layoutInCell="1" allowOverlap="1" wp14:anchorId="73A5BEA3" wp14:editId="787396B6">
                <wp:simplePos x="0" y="0"/>
                <wp:positionH relativeFrom="column">
                  <wp:posOffset>8921114</wp:posOffset>
                </wp:positionH>
                <wp:positionV relativeFrom="paragraph">
                  <wp:posOffset>26670</wp:posOffset>
                </wp:positionV>
                <wp:extent cx="0" cy="61595"/>
                <wp:effectExtent l="0" t="0" r="19050" b="14605"/>
                <wp:wrapNone/>
                <wp:docPr id="833" name="Conector recto de flecha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0BE09" id="Conector recto de flecha 618" o:spid="_x0000_s1026" type="#_x0000_t32" style="position:absolute;margin-left:702.45pt;margin-top:2.1pt;width:0;height:4.85pt;z-index:25176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"/>
            </w:pict>
          </mc:Fallback>
        </mc:AlternateContent>
      </w:r>
      <w:r>
        <w:rPr>
          <w:noProof/>
          <w:lang w:val="es-MX" w:eastAsia="es-MX"/>
        </w:rPr>
        <mc:AlternateContent>
          <mc:Choice Requires="wps">
            <w:drawing>
              <wp:anchor distT="0" distB="0" distL="114300" distR="114300" simplePos="0" relativeHeight="251756544" behindDoc="0" locked="0" layoutInCell="1" allowOverlap="1" wp14:anchorId="388F749E" wp14:editId="4E732B50">
                <wp:simplePos x="0" y="0"/>
                <wp:positionH relativeFrom="column">
                  <wp:posOffset>8618855</wp:posOffset>
                </wp:positionH>
                <wp:positionV relativeFrom="paragraph">
                  <wp:posOffset>93980</wp:posOffset>
                </wp:positionV>
                <wp:extent cx="620395" cy="377825"/>
                <wp:effectExtent l="0" t="0" r="46355" b="41275"/>
                <wp:wrapNone/>
                <wp:docPr id="830" name="Rectángulo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972160D" w14:textId="77777777" w:rsidR="00262BE5" w:rsidRPr="003460AA" w:rsidRDefault="00262BE5" w:rsidP="00AA7115">
                            <w:pPr>
                              <w:jc w:val="center"/>
                              <w:rPr>
                                <w:rFonts w:ascii="Arial" w:hAnsi="Arial" w:cs="Arial"/>
                                <w:vanish/>
                                <w:sz w:val="8"/>
                                <w:szCs w:val="8"/>
                              </w:rPr>
                            </w:pPr>
                            <w:r w:rsidRPr="003460AA">
                              <w:rPr>
                                <w:rFonts w:ascii="Arial" w:hAnsi="Arial" w:cs="Arial"/>
                                <w:sz w:val="8"/>
                                <w:szCs w:val="8"/>
                              </w:rPr>
                              <w:t>SUBDIRECCION DE CONTROL DE ESTRUCTURAS ORG. SECTOR CENTRAL</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8F749E" id="Rectángulo 617" o:spid="_x0000_s1078" style="position:absolute;left:0;text-align:left;margin-left:678.65pt;margin-top:7.4pt;width:48.85pt;height:2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nURwIAAKw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">
                <v:shadow on="t" color="black"/>
                <v:textbox inset=".2pt,.2pt,.2pt,.2pt">
                  <w:txbxContent>
                    <w:p w14:paraId="0972160D" w14:textId="77777777" w:rsidR="00262BE5" w:rsidRPr="003460AA" w:rsidRDefault="00262BE5" w:rsidP="00AA7115">
                      <w:pPr>
                        <w:jc w:val="center"/>
                        <w:rPr>
                          <w:rFonts w:ascii="Arial" w:hAnsi="Arial" w:cs="Arial"/>
                          <w:vanish/>
                          <w:sz w:val="8"/>
                          <w:szCs w:val="8"/>
                        </w:rPr>
                      </w:pPr>
                      <w:r w:rsidRPr="003460AA">
                        <w:rPr>
                          <w:rFonts w:ascii="Arial" w:hAnsi="Arial" w:cs="Arial"/>
                          <w:sz w:val="8"/>
                          <w:szCs w:val="8"/>
                        </w:rPr>
                        <w:t>SUBDIRECCION DE CONTROL DE ESTRUCTURAS ORG. SECTOR CENTRAL</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753472" behindDoc="0" locked="0" layoutInCell="1" allowOverlap="1" wp14:anchorId="7279B679" wp14:editId="6C5582E7">
                <wp:simplePos x="0" y="0"/>
                <wp:positionH relativeFrom="column">
                  <wp:posOffset>8164830</wp:posOffset>
                </wp:positionH>
                <wp:positionV relativeFrom="paragraph">
                  <wp:posOffset>26670</wp:posOffset>
                </wp:positionV>
                <wp:extent cx="756285" cy="1905"/>
                <wp:effectExtent l="11430" t="8890" r="13335" b="8255"/>
                <wp:wrapNone/>
                <wp:docPr id="828" name="Forma libre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 cy="1905"/>
                        </a:xfrm>
                        <a:custGeom>
                          <a:avLst/>
                          <a:gdLst>
                            <a:gd name="T0" fmla="*/ 0 w 1191"/>
                            <a:gd name="T1" fmla="*/ 1209675 h 3"/>
                            <a:gd name="T2" fmla="*/ 480240975 w 1191"/>
                            <a:gd name="T3" fmla="*/ 0 h 3"/>
                            <a:gd name="T4" fmla="*/ 0 60000 65536"/>
                            <a:gd name="T5" fmla="*/ 0 60000 65536"/>
                          </a:gdLst>
                          <a:ahLst/>
                          <a:cxnLst>
                            <a:cxn ang="T4">
                              <a:pos x="T0" y="T1"/>
                            </a:cxn>
                            <a:cxn ang="T5">
                              <a:pos x="T2" y="T3"/>
                            </a:cxn>
                          </a:cxnLst>
                          <a:rect l="0" t="0" r="r" b="b"/>
                          <a:pathLst>
                            <a:path w="1191" h="3">
                              <a:moveTo>
                                <a:pt x="0" y="3"/>
                              </a:moveTo>
                              <a:lnTo>
                                <a:pt x="1191"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157F66" id="Forma libre 61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2.9pt,2.25pt,702.45pt,2.1pt" coordsize="1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">
                <v:stroke startarrowwidth="narrow" startarrowlength="short" endarrowwidth="narrow" endarrowlength="short"/>
                <v:path arrowok="t" o:connecttype="custom" o:connectlocs="0,768143625;2147483646,0" o:connectangles="0,0"/>
              </v:polyline>
            </w:pict>
          </mc:Fallback>
        </mc:AlternateContent>
      </w:r>
      <w:r>
        <w:rPr>
          <w:noProof/>
          <w:lang w:val="es-MX" w:eastAsia="es-MX"/>
        </w:rPr>
        <mc:AlternateContent>
          <mc:Choice Requires="wps">
            <w:drawing>
              <wp:anchor distT="0" distB="0" distL="114300" distR="114300" simplePos="0" relativeHeight="251750400" behindDoc="0" locked="0" layoutInCell="1" allowOverlap="1" wp14:anchorId="425A416F" wp14:editId="1A2D7D7A">
                <wp:simplePos x="0" y="0"/>
                <wp:positionH relativeFrom="column">
                  <wp:posOffset>7874000</wp:posOffset>
                </wp:positionH>
                <wp:positionV relativeFrom="paragraph">
                  <wp:posOffset>94615</wp:posOffset>
                </wp:positionV>
                <wp:extent cx="620395" cy="377825"/>
                <wp:effectExtent l="0" t="0" r="46355" b="41275"/>
                <wp:wrapNone/>
                <wp:docPr id="826" name="Rectángulo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BCA9F77"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SUBDIRECCION DE MODERNIZACIÓN ADMINISTRATIVA</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5A416F" id="Rectángulo 615" o:spid="_x0000_s1079" style="position:absolute;left:0;text-align:left;margin-left:620pt;margin-top:7.45pt;width:48.85pt;height:2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">
                <v:shadow on="t" color="black"/>
                <v:textbox inset=".2pt,.2pt,.2pt,.2pt">
                  <w:txbxContent>
                    <w:p w14:paraId="2BCA9F77"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SUBDIRECCION DE MODERNIZACIÓN ADMINISTRATIVA</w:t>
                      </w:r>
                      <w:r w:rsidRPr="003460AA">
                        <w:rPr>
                          <w:rFonts w:ascii="Arial" w:hAnsi="Arial" w:cs="Arial"/>
                          <w:b/>
                          <w:bCs/>
                          <w:vanish/>
                          <w:sz w:val="8"/>
                          <w:szCs w:val="8"/>
                        </w:rPr>
                        <w:t>(EO)</w:t>
                      </w:r>
                    </w:p>
                  </w:txbxContent>
                </v:textbox>
              </v:rect>
            </w:pict>
          </mc:Fallback>
        </mc:AlternateContent>
      </w:r>
    </w:p>
    <w:p w14:paraId="3C864031" w14:textId="7BB38228" w:rsidR="00145716" w:rsidRDefault="00E41E42" w:rsidP="00E71C83">
      <w:pPr>
        <w:jc w:val="both"/>
      </w:pPr>
      <w:r>
        <w:rPr>
          <w:noProof/>
          <w:lang w:val="es-MX" w:eastAsia="es-MX"/>
        </w:rPr>
        <mc:AlternateContent>
          <mc:Choice Requires="wps">
            <w:drawing>
              <wp:anchor distT="0" distB="0" distL="114300" distR="114300" simplePos="0" relativeHeight="251759616" behindDoc="0" locked="0" layoutInCell="1" allowOverlap="1" wp14:anchorId="1B8D145F" wp14:editId="30E5D1EF">
                <wp:simplePos x="0" y="0"/>
                <wp:positionH relativeFrom="column">
                  <wp:posOffset>7040880</wp:posOffset>
                </wp:positionH>
                <wp:positionV relativeFrom="paragraph">
                  <wp:posOffset>91440</wp:posOffset>
                </wp:positionV>
                <wp:extent cx="64770" cy="4445"/>
                <wp:effectExtent l="11430" t="10160" r="9525" b="13970"/>
                <wp:wrapNone/>
                <wp:docPr id="823" name="Forma libr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4445"/>
                        </a:xfrm>
                        <a:custGeom>
                          <a:avLst/>
                          <a:gdLst>
                            <a:gd name="T0" fmla="*/ 0 w 102"/>
                            <a:gd name="T1" fmla="*/ 2822575 h 7"/>
                            <a:gd name="T2" fmla="*/ 41128950 w 102"/>
                            <a:gd name="T3" fmla="*/ 0 h 7"/>
                            <a:gd name="T4" fmla="*/ 0 60000 65536"/>
                            <a:gd name="T5" fmla="*/ 0 60000 65536"/>
                          </a:gdLst>
                          <a:ahLst/>
                          <a:cxnLst>
                            <a:cxn ang="T4">
                              <a:pos x="T0" y="T1"/>
                            </a:cxn>
                            <a:cxn ang="T5">
                              <a:pos x="T2" y="T3"/>
                            </a:cxn>
                          </a:cxnLst>
                          <a:rect l="0" t="0" r="r" b="b"/>
                          <a:pathLst>
                            <a:path w="102" h="7">
                              <a:moveTo>
                                <a:pt x="0" y="7"/>
                              </a:moveTo>
                              <a:lnTo>
                                <a:pt x="102"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A51C54" id="Forma libre 61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54.4pt,7.55pt,559.5pt,7.2pt" coordsize="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">
                <v:stroke startarrowwidth="narrow" startarrowlength="short" endarrowwidth="narrow" endarrowlength="short"/>
                <v:shadow offset="6pt,-6pt"/>
                <v:path arrowok="t" o:connecttype="custom" o:connectlocs="0,1792335125;2147483646,0" o:connectangles="0,0"/>
              </v:polyline>
            </w:pict>
          </mc:Fallback>
        </mc:AlternateContent>
      </w:r>
      <w:r>
        <w:rPr>
          <w:noProof/>
          <w:lang w:val="es-MX" w:eastAsia="es-MX"/>
        </w:rPr>
        <mc:AlternateContent>
          <mc:Choice Requires="wps">
            <w:drawing>
              <wp:anchor distT="0" distB="0" distL="114300" distR="114300" simplePos="0" relativeHeight="251772928" behindDoc="0" locked="0" layoutInCell="1" allowOverlap="1" wp14:anchorId="0E533A36" wp14:editId="74E2FC34">
                <wp:simplePos x="0" y="0"/>
                <wp:positionH relativeFrom="column">
                  <wp:posOffset>3206750</wp:posOffset>
                </wp:positionH>
                <wp:positionV relativeFrom="paragraph">
                  <wp:posOffset>2540</wp:posOffset>
                </wp:positionV>
                <wp:extent cx="620395" cy="377825"/>
                <wp:effectExtent l="0" t="0" r="46355" b="41275"/>
                <wp:wrapNone/>
                <wp:docPr id="819" name="Rectángulo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E16294D"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 DE CONTROL PRESUPUESTAL DE ENTIDADES Y FIDEICOMISOS</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533A36" id="Rectángulo 613" o:spid="_x0000_s1080" style="position:absolute;left:0;text-align:left;margin-left:252.5pt;margin-top:.2pt;width:48.85pt;height:2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">
                <v:shadow on="t" color="black"/>
                <v:textbox inset=".2pt,.2pt,.2pt,.2pt">
                  <w:txbxContent>
                    <w:p w14:paraId="1E16294D" w14:textId="77777777" w:rsidR="00262BE5" w:rsidRPr="003460AA" w:rsidRDefault="00262BE5" w:rsidP="00AA7115">
                      <w:pPr>
                        <w:shd w:val="clear" w:color="auto" w:fill="FFFFFF"/>
                        <w:jc w:val="center"/>
                        <w:rPr>
                          <w:rFonts w:ascii="Arial" w:hAnsi="Arial" w:cs="Arial"/>
                          <w:vanish/>
                          <w:sz w:val="8"/>
                          <w:szCs w:val="8"/>
                        </w:rPr>
                      </w:pPr>
                      <w:r w:rsidRPr="003460AA">
                        <w:rPr>
                          <w:rFonts w:ascii="Arial" w:hAnsi="Arial" w:cs="Arial"/>
                          <w:sz w:val="8"/>
                          <w:szCs w:val="8"/>
                        </w:rPr>
                        <w:t>SUBDIR. DE CONTROL PRESUPUESTAL DE ENTIDADES Y FIDEICOMISOS</w:t>
                      </w:r>
                      <w:r w:rsidRPr="003460AA">
                        <w:rPr>
                          <w:rFonts w:ascii="Arial" w:hAnsi="Arial" w:cs="Arial"/>
                          <w:b/>
                          <w:bCs/>
                          <w:vanish/>
                          <w:sz w:val="8"/>
                          <w:szCs w:val="8"/>
                        </w:rPr>
                        <w:t>(EO)</w:t>
                      </w:r>
                    </w:p>
                  </w:txbxContent>
                </v:textbox>
              </v:rect>
            </w:pict>
          </mc:Fallback>
        </mc:AlternateContent>
      </w:r>
    </w:p>
    <w:p w14:paraId="055978E9" w14:textId="77777777" w:rsidR="00145716" w:rsidRDefault="00145716" w:rsidP="00E71C83">
      <w:pPr>
        <w:jc w:val="both"/>
      </w:pPr>
    </w:p>
    <w:p w14:paraId="548045B4" w14:textId="6BC2062B" w:rsidR="00145716" w:rsidRDefault="00E41E42" w:rsidP="00E71C83">
      <w:pPr>
        <w:jc w:val="both"/>
      </w:pPr>
      <w:r>
        <w:rPr>
          <w:noProof/>
          <w:lang w:val="es-MX" w:eastAsia="es-MX"/>
        </w:rPr>
        <mc:AlternateContent>
          <mc:Choice Requires="wps">
            <w:drawing>
              <wp:anchor distT="0" distB="0" distL="114299" distR="114299" simplePos="0" relativeHeight="251814912" behindDoc="0" locked="0" layoutInCell="1" allowOverlap="1" wp14:anchorId="29ECD7DA" wp14:editId="5CE5823B">
                <wp:simplePos x="0" y="0"/>
                <wp:positionH relativeFrom="column">
                  <wp:posOffset>8921115</wp:posOffset>
                </wp:positionH>
                <wp:positionV relativeFrom="paragraph">
                  <wp:posOffset>39370</wp:posOffset>
                </wp:positionV>
                <wp:extent cx="1270" cy="1228725"/>
                <wp:effectExtent l="0" t="0" r="17780" b="9525"/>
                <wp:wrapNone/>
                <wp:docPr id="812" name="Conector recto de flecha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343EF" id="Conector recto de flecha 612" o:spid="_x0000_s1026" type="#_x0000_t32" style="position:absolute;margin-left:702.45pt;margin-top:3.1pt;width:.1pt;height:96.75pt;flip:x;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"/>
            </w:pict>
          </mc:Fallback>
        </mc:AlternateContent>
      </w:r>
      <w:r>
        <w:rPr>
          <w:noProof/>
          <w:lang w:val="es-MX" w:eastAsia="es-MX"/>
        </w:rPr>
        <mc:AlternateContent>
          <mc:Choice Requires="wps">
            <w:drawing>
              <wp:anchor distT="0" distB="0" distL="114300" distR="114300" simplePos="0" relativeHeight="251766784" behindDoc="0" locked="0" layoutInCell="1" allowOverlap="1" wp14:anchorId="7E217C71" wp14:editId="695353D8">
                <wp:simplePos x="0" y="0"/>
                <wp:positionH relativeFrom="column">
                  <wp:posOffset>5043170</wp:posOffset>
                </wp:positionH>
                <wp:positionV relativeFrom="paragraph">
                  <wp:posOffset>18415</wp:posOffset>
                </wp:positionV>
                <wp:extent cx="2540" cy="735330"/>
                <wp:effectExtent l="13970" t="10160" r="12065" b="6985"/>
                <wp:wrapNone/>
                <wp:docPr id="811" name="Forma libr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735330"/>
                        </a:xfrm>
                        <a:custGeom>
                          <a:avLst/>
                          <a:gdLst>
                            <a:gd name="T0" fmla="*/ 0 w 4"/>
                            <a:gd name="T1" fmla="*/ 466934550 h 1158"/>
                            <a:gd name="T2" fmla="*/ 1612900 w 4"/>
                            <a:gd name="T3" fmla="*/ 0 h 1158"/>
                            <a:gd name="T4" fmla="*/ 0 60000 65536"/>
                            <a:gd name="T5" fmla="*/ 0 60000 65536"/>
                          </a:gdLst>
                          <a:ahLst/>
                          <a:cxnLst>
                            <a:cxn ang="T4">
                              <a:pos x="T0" y="T1"/>
                            </a:cxn>
                            <a:cxn ang="T5">
                              <a:pos x="T2" y="T3"/>
                            </a:cxn>
                          </a:cxnLst>
                          <a:rect l="0" t="0" r="r" b="b"/>
                          <a:pathLst>
                            <a:path w="4" h="1158">
                              <a:moveTo>
                                <a:pt x="0" y="1158"/>
                              </a:moveTo>
                              <a:lnTo>
                                <a:pt x="4"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BD7427" id="Forma libre 60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7.1pt,59.35pt,397.3pt,1.45pt" coordsize="4,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">
                <v:stroke startarrowwidth="narrow" startarrowlength="short" endarrowwidth="narrow" endarrowlength="short"/>
                <v:shadow offset="6pt,-6pt"/>
                <v:path arrowok="t" o:connecttype="custom" o:connectlocs="0,2147483646;1024191500,0" o:connectangles="0,0"/>
              </v:polyline>
            </w:pict>
          </mc:Fallback>
        </mc:AlternateContent>
      </w:r>
    </w:p>
    <w:p w14:paraId="57FEFA08" w14:textId="77777777" w:rsidR="00145716" w:rsidRDefault="00145716" w:rsidP="00E71C83">
      <w:pPr>
        <w:jc w:val="both"/>
      </w:pPr>
    </w:p>
    <w:p w14:paraId="6BCAF778" w14:textId="77777777" w:rsidR="00145716" w:rsidRDefault="00145716" w:rsidP="00E71C83">
      <w:pPr>
        <w:jc w:val="both"/>
      </w:pPr>
    </w:p>
    <w:p w14:paraId="6484AC61" w14:textId="3E0D69F9" w:rsidR="00145716" w:rsidRDefault="00E41E42" w:rsidP="00E71C83">
      <w:pPr>
        <w:jc w:val="both"/>
      </w:pPr>
      <w:r>
        <w:rPr>
          <w:noProof/>
          <w:lang w:val="es-MX" w:eastAsia="es-MX"/>
        </w:rPr>
        <mc:AlternateContent>
          <mc:Choice Requires="wps">
            <w:drawing>
              <wp:anchor distT="0" distB="0" distL="114299" distR="114299" simplePos="0" relativeHeight="251888640" behindDoc="0" locked="0" layoutInCell="1" allowOverlap="1" wp14:anchorId="65AFE85F" wp14:editId="20357670">
                <wp:simplePos x="0" y="0"/>
                <wp:positionH relativeFrom="column">
                  <wp:posOffset>99059</wp:posOffset>
                </wp:positionH>
                <wp:positionV relativeFrom="paragraph">
                  <wp:posOffset>125095</wp:posOffset>
                </wp:positionV>
                <wp:extent cx="0" cy="1246505"/>
                <wp:effectExtent l="0" t="0" r="19050" b="10795"/>
                <wp:wrapNone/>
                <wp:docPr id="804"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6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A9394" id="AutoShape 262" o:spid="_x0000_s1026" type="#_x0000_t32" style="position:absolute;margin-left:7.8pt;margin-top:9.85pt;width:0;height:98.15pt;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"/>
            </w:pict>
          </mc:Fallback>
        </mc:AlternateContent>
      </w:r>
      <w:r>
        <w:rPr>
          <w:noProof/>
          <w:lang w:val="es-MX" w:eastAsia="es-MX"/>
        </w:rPr>
        <mc:AlternateContent>
          <mc:Choice Requires="wps">
            <w:drawing>
              <wp:anchor distT="0" distB="0" distL="114299" distR="114299" simplePos="0" relativeHeight="251889664" behindDoc="0" locked="0" layoutInCell="1" allowOverlap="1" wp14:anchorId="28725EF4" wp14:editId="6D80D3AA">
                <wp:simplePos x="0" y="0"/>
                <wp:positionH relativeFrom="column">
                  <wp:posOffset>1658619</wp:posOffset>
                </wp:positionH>
                <wp:positionV relativeFrom="paragraph">
                  <wp:posOffset>125095</wp:posOffset>
                </wp:positionV>
                <wp:extent cx="0" cy="1834515"/>
                <wp:effectExtent l="0" t="0" r="19050" b="13335"/>
                <wp:wrapNone/>
                <wp:docPr id="799"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4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CE959" id="AutoShape 263" o:spid="_x0000_s1026" type="#_x0000_t32" style="position:absolute;margin-left:130.6pt;margin-top:9.85pt;width:0;height:144.45pt;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HZIQ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"/>
            </w:pict>
          </mc:Fallback>
        </mc:AlternateContent>
      </w:r>
      <w:r>
        <w:rPr>
          <w:noProof/>
          <w:lang w:val="es-MX" w:eastAsia="es-MX"/>
        </w:rPr>
        <mc:AlternateContent>
          <mc:Choice Requires="wps">
            <w:drawing>
              <wp:anchor distT="0" distB="0" distL="114299" distR="114299" simplePos="0" relativeHeight="251886592" behindDoc="0" locked="0" layoutInCell="1" allowOverlap="1" wp14:anchorId="46B17355" wp14:editId="483DBAB4">
                <wp:simplePos x="0" y="0"/>
                <wp:positionH relativeFrom="column">
                  <wp:posOffset>875664</wp:posOffset>
                </wp:positionH>
                <wp:positionV relativeFrom="paragraph">
                  <wp:posOffset>123825</wp:posOffset>
                </wp:positionV>
                <wp:extent cx="0" cy="1834515"/>
                <wp:effectExtent l="0" t="0" r="19050" b="13335"/>
                <wp:wrapNone/>
                <wp:docPr id="78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4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E4625" id="AutoShape 260" o:spid="_x0000_s1026" type="#_x0000_t32" style="position:absolute;margin-left:68.95pt;margin-top:9.75pt;width:0;height:144.45pt;z-index:251886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"/>
            </w:pict>
          </mc:Fallback>
        </mc:AlternateContent>
      </w:r>
      <w:r>
        <w:rPr>
          <w:noProof/>
          <w:lang w:val="es-MX" w:eastAsia="es-MX"/>
        </w:rPr>
        <mc:AlternateContent>
          <mc:Choice Requires="wps">
            <w:drawing>
              <wp:anchor distT="0" distB="0" distL="114300" distR="114300" simplePos="0" relativeHeight="251802624" behindDoc="0" locked="0" layoutInCell="1" allowOverlap="1" wp14:anchorId="20A262AA" wp14:editId="7A67FB79">
                <wp:simplePos x="0" y="0"/>
                <wp:positionH relativeFrom="column">
                  <wp:posOffset>106680</wp:posOffset>
                </wp:positionH>
                <wp:positionV relativeFrom="paragraph">
                  <wp:posOffset>123825</wp:posOffset>
                </wp:positionV>
                <wp:extent cx="368300" cy="635"/>
                <wp:effectExtent l="0" t="0" r="12700" b="18415"/>
                <wp:wrapNone/>
                <wp:docPr id="778" name="Conector recto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1DC11" id="Conector recto 60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9.75pt" to="37.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84192" behindDoc="0" locked="0" layoutInCell="1" allowOverlap="1" wp14:anchorId="10AFE4FC" wp14:editId="5C0DC25E">
                <wp:simplePos x="0" y="0"/>
                <wp:positionH relativeFrom="column">
                  <wp:posOffset>876935</wp:posOffset>
                </wp:positionH>
                <wp:positionV relativeFrom="paragraph">
                  <wp:posOffset>123825</wp:posOffset>
                </wp:positionV>
                <wp:extent cx="372110" cy="635"/>
                <wp:effectExtent l="0" t="0" r="8890" b="18415"/>
                <wp:wrapNone/>
                <wp:docPr id="776" name="Conector recto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452C3" id="Conector recto 60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9.75pt" to="98.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79072" behindDoc="0" locked="0" layoutInCell="1" allowOverlap="1" wp14:anchorId="46F04720" wp14:editId="189D4B66">
                <wp:simplePos x="0" y="0"/>
                <wp:positionH relativeFrom="column">
                  <wp:posOffset>1658620</wp:posOffset>
                </wp:positionH>
                <wp:positionV relativeFrom="paragraph">
                  <wp:posOffset>123825</wp:posOffset>
                </wp:positionV>
                <wp:extent cx="376555" cy="635"/>
                <wp:effectExtent l="0" t="0" r="4445" b="18415"/>
                <wp:wrapNone/>
                <wp:docPr id="775" name="Conector recto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5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D4D54" id="Conector recto 60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pt,9.75pt" to="160.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">
                <v:stroke startarrowwidth="narrow" startarrowlength="short" endarrowwidth="narrow" endarrowlength="short"/>
              </v:line>
            </w:pict>
          </mc:Fallback>
        </mc:AlternateContent>
      </w:r>
    </w:p>
    <w:p w14:paraId="50D5F3C2" w14:textId="2BF2C23D" w:rsidR="00145716" w:rsidRDefault="00E41E42" w:rsidP="00E71C83">
      <w:pPr>
        <w:jc w:val="both"/>
      </w:pPr>
      <w:r>
        <w:rPr>
          <w:noProof/>
          <w:lang w:val="es-MX" w:eastAsia="es-MX"/>
        </w:rPr>
        <mc:AlternateContent>
          <mc:Choice Requires="wps">
            <w:drawing>
              <wp:anchor distT="0" distB="0" distL="114300" distR="114300" simplePos="0" relativeHeight="251807744" behindDoc="0" locked="0" layoutInCell="1" allowOverlap="1" wp14:anchorId="0AE57D94" wp14:editId="31E4A74B">
                <wp:simplePos x="0" y="0"/>
                <wp:positionH relativeFrom="column">
                  <wp:posOffset>5437505</wp:posOffset>
                </wp:positionH>
                <wp:positionV relativeFrom="paragraph">
                  <wp:posOffset>63500</wp:posOffset>
                </wp:positionV>
                <wp:extent cx="620395" cy="377825"/>
                <wp:effectExtent l="0" t="0" r="46355" b="41275"/>
                <wp:wrapNone/>
                <wp:docPr id="771" name="Rectángulo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E1B6DA9"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sz w:val="8"/>
                                <w:szCs w:val="8"/>
                              </w:rPr>
                              <w:t>DEPARTAMENTO DE OPERACIÓN DE SISTEMAS PRESUPUESTALES</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E57D94" id="Rectángulo 597" o:spid="_x0000_s1081" style="position:absolute;left:0;text-align:left;margin-left:428.15pt;margin-top:5pt;width:48.8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BpRgIAAKw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">
                <v:shadow on="t" color="black"/>
                <v:textbox inset=".2pt,.2pt,.2pt,.2pt">
                  <w:txbxContent>
                    <w:p w14:paraId="1E1B6DA9"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sz w:val="8"/>
                          <w:szCs w:val="8"/>
                        </w:rPr>
                        <w:t>DEPARTAMENTO DE OPERACIÓN DE SISTEMAS PRESUPUESTALES</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755520" behindDoc="0" locked="0" layoutInCell="1" allowOverlap="1" wp14:anchorId="210F6046" wp14:editId="02C4E516">
                <wp:simplePos x="0" y="0"/>
                <wp:positionH relativeFrom="column">
                  <wp:posOffset>7117080</wp:posOffset>
                </wp:positionH>
                <wp:positionV relativeFrom="paragraph">
                  <wp:posOffset>56515</wp:posOffset>
                </wp:positionV>
                <wp:extent cx="620395" cy="377825"/>
                <wp:effectExtent l="0" t="0" r="46355" b="41275"/>
                <wp:wrapNone/>
                <wp:docPr id="575" name="Rectángulo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3B8B61D" w14:textId="77777777" w:rsidR="00262BE5" w:rsidRPr="003460AA" w:rsidRDefault="00262BE5" w:rsidP="00586BA9">
                            <w:pPr>
                              <w:pStyle w:val="Textoindependiente3"/>
                              <w:rPr>
                                <w:rFonts w:cs="Arial"/>
                                <w:vanish/>
                                <w:sz w:val="8"/>
                                <w:szCs w:val="8"/>
                              </w:rPr>
                            </w:pPr>
                            <w:r w:rsidRPr="003460AA">
                              <w:rPr>
                                <w:rFonts w:cs="Arial"/>
                                <w:sz w:val="8"/>
                                <w:szCs w:val="8"/>
                              </w:rPr>
                              <w:t>JEFE DE DEP. CONTROL PRESUPUESTAL DE SERVICIOS PERSONALES SECTOR COORDINADO</w:t>
                            </w:r>
                            <w:r w:rsidRPr="003460AA">
                              <w:rPr>
                                <w:rFonts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0F6046" id="Rectángulo 600" o:spid="_x0000_s1082" style="position:absolute;left:0;text-align:left;margin-left:560.4pt;margin-top:4.45pt;width:48.85pt;height:2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">
                <v:shadow on="t" color="black"/>
                <v:textbox inset=".2pt,.2pt,.2pt,.2pt">
                  <w:txbxContent>
                    <w:p w14:paraId="53B8B61D" w14:textId="77777777" w:rsidR="00262BE5" w:rsidRPr="003460AA" w:rsidRDefault="00262BE5" w:rsidP="00586BA9">
                      <w:pPr>
                        <w:pStyle w:val="Textoindependiente3"/>
                        <w:rPr>
                          <w:rFonts w:cs="Arial"/>
                          <w:vanish/>
                          <w:sz w:val="8"/>
                          <w:szCs w:val="8"/>
                        </w:rPr>
                      </w:pPr>
                      <w:r w:rsidRPr="003460AA">
                        <w:rPr>
                          <w:rFonts w:cs="Arial"/>
                          <w:sz w:val="8"/>
                          <w:szCs w:val="8"/>
                        </w:rPr>
                        <w:t>JEFE DE DEP. CONTROL PRESUPUESTAL DE SERVICIOS PERSONALES SECTOR COORDINADO</w:t>
                      </w:r>
                      <w:r w:rsidRPr="003460AA">
                        <w:rPr>
                          <w:rFonts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798528" behindDoc="0" locked="0" layoutInCell="1" allowOverlap="1" wp14:anchorId="65ED182C" wp14:editId="3E1CA343">
                <wp:simplePos x="0" y="0"/>
                <wp:positionH relativeFrom="column">
                  <wp:posOffset>3206750</wp:posOffset>
                </wp:positionH>
                <wp:positionV relativeFrom="paragraph">
                  <wp:posOffset>68580</wp:posOffset>
                </wp:positionV>
                <wp:extent cx="620395" cy="377825"/>
                <wp:effectExtent l="0" t="0" r="46355" b="41275"/>
                <wp:wrapNone/>
                <wp:docPr id="574" name="Rectángulo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6264C1F5"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sz w:val="8"/>
                                <w:szCs w:val="8"/>
                              </w:rPr>
                              <w:t>DEPARTAMENTO DE SEGUIMIENTO PRESUPUESTAL DE ENTIDADES Y  FIDEICOMISOS</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ED182C" id="Rectángulo 599" o:spid="_x0000_s1083" style="position:absolute;left:0;text-align:left;margin-left:252.5pt;margin-top:5.4pt;width:48.85pt;height:2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" fillcolor="white [3212]">
                <v:shadow on="t" color="black"/>
                <v:textbox inset=".2pt,.2pt,.2pt,.2pt">
                  <w:txbxContent>
                    <w:p w14:paraId="6264C1F5"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sz w:val="8"/>
                          <w:szCs w:val="8"/>
                        </w:rPr>
                        <w:t>DEPARTAMENTO DE SEGUIMIENTO PRESUPUESTAL DE ENTIDADES Y  FIDEICOMISOS</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03648" behindDoc="0" locked="0" layoutInCell="1" allowOverlap="1" wp14:anchorId="53C53968" wp14:editId="4351E4FF">
                <wp:simplePos x="0" y="0"/>
                <wp:positionH relativeFrom="column">
                  <wp:posOffset>159385</wp:posOffset>
                </wp:positionH>
                <wp:positionV relativeFrom="paragraph">
                  <wp:posOffset>60960</wp:posOffset>
                </wp:positionV>
                <wp:extent cx="620395" cy="377825"/>
                <wp:effectExtent l="0" t="0" r="46355" b="41275"/>
                <wp:wrapNone/>
                <wp:docPr id="573" name="Rectángulo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F00D145" w14:textId="77777777" w:rsidR="00262BE5" w:rsidRPr="003460AA" w:rsidRDefault="00262BE5" w:rsidP="00586BA9">
                            <w:pPr>
                              <w:pStyle w:val="Textoindependiente"/>
                              <w:jc w:val="center"/>
                              <w:rPr>
                                <w:rFonts w:ascii="Arial" w:hAnsi="Arial" w:cs="Arial"/>
                                <w:b/>
                                <w:bCs/>
                                <w:sz w:val="8"/>
                                <w:szCs w:val="8"/>
                              </w:rPr>
                            </w:pPr>
                            <w:r w:rsidRPr="003460AA">
                              <w:rPr>
                                <w:rFonts w:ascii="Arial" w:hAnsi="Arial" w:cs="Arial"/>
                                <w:sz w:val="8"/>
                                <w:szCs w:val="8"/>
                              </w:rPr>
                              <w:t>DEPARTAMENTO DE CONTROL PRESUPUESTAL DEL SECTOR CENTRAL "A"</w:t>
                            </w:r>
                            <w:r w:rsidRPr="003460AA">
                              <w:rPr>
                                <w:rFonts w:ascii="Arial" w:hAnsi="Arial" w:cs="Arial"/>
                                <w:b/>
                                <w:bCs/>
                                <w:vanish/>
                                <w:sz w:val="8"/>
                                <w:szCs w:val="8"/>
                              </w:rPr>
                              <w:t>(E)</w:t>
                            </w:r>
                          </w:p>
                          <w:p w14:paraId="5D69343C" w14:textId="77777777" w:rsidR="00262BE5" w:rsidRPr="003460AA" w:rsidRDefault="00262BE5" w:rsidP="00145716">
                            <w:pPr>
                              <w:rPr>
                                <w:rFonts w:ascii="Arial" w:hAnsi="Arial"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C53968" id="Rectángulo 596" o:spid="_x0000_s1084" style="position:absolute;left:0;text-align:left;margin-left:12.55pt;margin-top:4.8pt;width:48.85pt;height:2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">
                <v:shadow on="t" color="black"/>
                <v:textbox inset=".2pt,.2pt,.2pt,.2pt">
                  <w:txbxContent>
                    <w:p w14:paraId="7F00D145" w14:textId="77777777" w:rsidR="00262BE5" w:rsidRPr="003460AA" w:rsidRDefault="00262BE5" w:rsidP="00586BA9">
                      <w:pPr>
                        <w:pStyle w:val="Textoindependiente"/>
                        <w:jc w:val="center"/>
                        <w:rPr>
                          <w:rFonts w:ascii="Arial" w:hAnsi="Arial" w:cs="Arial"/>
                          <w:b/>
                          <w:bCs/>
                          <w:sz w:val="8"/>
                          <w:szCs w:val="8"/>
                        </w:rPr>
                      </w:pPr>
                      <w:r w:rsidRPr="003460AA">
                        <w:rPr>
                          <w:rFonts w:ascii="Arial" w:hAnsi="Arial" w:cs="Arial"/>
                          <w:sz w:val="8"/>
                          <w:szCs w:val="8"/>
                        </w:rPr>
                        <w:t>DEPARTAMENTO DE CONTROL PRESUPUESTAL DEL SECTOR CENTRAL "A"</w:t>
                      </w:r>
                      <w:r w:rsidRPr="003460AA">
                        <w:rPr>
                          <w:rFonts w:ascii="Arial" w:hAnsi="Arial" w:cs="Arial"/>
                          <w:b/>
                          <w:bCs/>
                          <w:vanish/>
                          <w:sz w:val="8"/>
                          <w:szCs w:val="8"/>
                        </w:rPr>
                        <w:t>(E)</w:t>
                      </w:r>
                    </w:p>
                    <w:p w14:paraId="5D69343C" w14:textId="77777777" w:rsidR="00262BE5" w:rsidRPr="003460AA" w:rsidRDefault="00262BE5" w:rsidP="00145716">
                      <w:pPr>
                        <w:rPr>
                          <w:rFonts w:ascii="Arial" w:hAnsi="Arial" w:cs="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790336" behindDoc="0" locked="0" layoutInCell="1" allowOverlap="1" wp14:anchorId="50383A6C" wp14:editId="502C8E98">
                <wp:simplePos x="0" y="0"/>
                <wp:positionH relativeFrom="column">
                  <wp:posOffset>937260</wp:posOffset>
                </wp:positionH>
                <wp:positionV relativeFrom="paragraph">
                  <wp:posOffset>56515</wp:posOffset>
                </wp:positionV>
                <wp:extent cx="620395" cy="377825"/>
                <wp:effectExtent l="0" t="0" r="46355" b="41275"/>
                <wp:wrapNone/>
                <wp:docPr id="570" name="Rectángulo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E837351" w14:textId="77777777" w:rsidR="00262BE5" w:rsidRPr="003460AA" w:rsidRDefault="00262BE5" w:rsidP="00586BA9">
                            <w:pPr>
                              <w:pStyle w:val="Textoindependiente"/>
                              <w:jc w:val="center"/>
                              <w:rPr>
                                <w:rFonts w:ascii="Arial" w:hAnsi="Arial" w:cs="Arial"/>
                                <w:vanish/>
                                <w:sz w:val="8"/>
                                <w:szCs w:val="8"/>
                                <w:lang w:val="es-ES"/>
                              </w:rPr>
                            </w:pPr>
                            <w:r w:rsidRPr="003460AA">
                              <w:rPr>
                                <w:rFonts w:ascii="Arial" w:hAnsi="Arial" w:cs="Arial"/>
                                <w:sz w:val="8"/>
                                <w:szCs w:val="8"/>
                              </w:rPr>
                              <w:t>DEPARTAMENTO  DE PROGRAMACION DEL SECTOR CENTRAL “A”</w:t>
                            </w:r>
                            <w:r w:rsidRPr="003460AA">
                              <w:rPr>
                                <w:rFonts w:ascii="Arial" w:hAnsi="Arial" w:cs="Arial"/>
                                <w:b/>
                                <w:bCs/>
                                <w:vanish/>
                                <w:sz w:val="8"/>
                                <w:szCs w:val="8"/>
                                <w:lang w:val="es-ES"/>
                              </w:rPr>
                              <w:t>(HE)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383A6C" id="Rectángulo 595" o:spid="_x0000_s1085" style="position:absolute;left:0;text-align:left;margin-left:73.8pt;margin-top:4.45pt;width:48.85pt;height:2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">
                <v:shadow on="t" color="black"/>
                <v:textbox inset=".2pt,.2pt,.2pt,.2pt">
                  <w:txbxContent>
                    <w:p w14:paraId="7E837351" w14:textId="77777777" w:rsidR="00262BE5" w:rsidRPr="003460AA" w:rsidRDefault="00262BE5" w:rsidP="00586BA9">
                      <w:pPr>
                        <w:pStyle w:val="Textoindependiente"/>
                        <w:jc w:val="center"/>
                        <w:rPr>
                          <w:rFonts w:ascii="Arial" w:hAnsi="Arial" w:cs="Arial"/>
                          <w:vanish/>
                          <w:sz w:val="8"/>
                          <w:szCs w:val="8"/>
                          <w:lang w:val="es-ES"/>
                        </w:rPr>
                      </w:pPr>
                      <w:r w:rsidRPr="003460AA">
                        <w:rPr>
                          <w:rFonts w:ascii="Arial" w:hAnsi="Arial" w:cs="Arial"/>
                          <w:sz w:val="8"/>
                          <w:szCs w:val="8"/>
                        </w:rPr>
                        <w:t>DEPARTAMENTO  DE PROGRAMACION DEL SECTOR CENTRAL “A”</w:t>
                      </w:r>
                      <w:r w:rsidRPr="003460AA">
                        <w:rPr>
                          <w:rFonts w:ascii="Arial" w:hAnsi="Arial" w:cs="Arial"/>
                          <w:b/>
                          <w:bCs/>
                          <w:vanish/>
                          <w:sz w:val="8"/>
                          <w:szCs w:val="8"/>
                          <w:lang w:val="es-ES"/>
                        </w:rPr>
                        <w:t>(HE)</w:t>
                      </w:r>
                    </w:p>
                  </w:txbxContent>
                </v:textbox>
              </v:rect>
            </w:pict>
          </mc:Fallback>
        </mc:AlternateContent>
      </w:r>
      <w:r>
        <w:rPr>
          <w:noProof/>
          <w:lang w:val="es-MX" w:eastAsia="es-MX"/>
        </w:rPr>
        <mc:AlternateContent>
          <mc:Choice Requires="wps">
            <w:drawing>
              <wp:anchor distT="0" distB="0" distL="114300" distR="114300" simplePos="0" relativeHeight="251783168" behindDoc="0" locked="0" layoutInCell="1" allowOverlap="1" wp14:anchorId="182633CD" wp14:editId="2B5982C0">
                <wp:simplePos x="0" y="0"/>
                <wp:positionH relativeFrom="column">
                  <wp:posOffset>1731645</wp:posOffset>
                </wp:positionH>
                <wp:positionV relativeFrom="paragraph">
                  <wp:posOffset>60960</wp:posOffset>
                </wp:positionV>
                <wp:extent cx="620395" cy="378460"/>
                <wp:effectExtent l="0" t="0" r="46355" b="40640"/>
                <wp:wrapNone/>
                <wp:docPr id="566" name="Rectángulo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9B51557" w14:textId="77777777" w:rsidR="00262BE5" w:rsidRDefault="00262BE5" w:rsidP="00586BA9">
                            <w:pPr>
                              <w:jc w:val="center"/>
                              <w:rPr>
                                <w:rFonts w:ascii="Arial" w:hAnsi="Arial"/>
                                <w:vanish/>
                                <w:sz w:val="8"/>
                              </w:rPr>
                            </w:pPr>
                            <w:r w:rsidRPr="00F76601">
                              <w:rPr>
                                <w:rFonts w:ascii="Arial" w:hAnsi="Arial"/>
                                <w:sz w:val="8"/>
                                <w:szCs w:val="8"/>
                              </w:rPr>
                              <w:t>DEPARTAMENTO DE CONTABILIDAD "A"</w:t>
                            </w:r>
                            <w:r>
                              <w:rPr>
                                <w:rFonts w:ascii="Arial" w:hAnsi="Arial"/>
                                <w:b/>
                                <w:bCs/>
                                <w:vanish/>
                                <w:sz w:val="8"/>
                              </w:rPr>
                              <w:t>(HE)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2633CD" id="Rectángulo 594" o:spid="_x0000_s1086" style="position:absolute;left:0;text-align:left;margin-left:136.35pt;margin-top:4.8pt;width:48.85pt;height:29.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">
                <v:shadow on="t" color="black"/>
                <v:textbox inset=".2pt,.2pt,.2pt,.2pt">
                  <w:txbxContent>
                    <w:p w14:paraId="59B51557" w14:textId="77777777" w:rsidR="00262BE5" w:rsidRDefault="00262BE5" w:rsidP="00586BA9">
                      <w:pPr>
                        <w:jc w:val="center"/>
                        <w:rPr>
                          <w:rFonts w:ascii="Arial" w:hAnsi="Arial"/>
                          <w:vanish/>
                          <w:sz w:val="8"/>
                        </w:rPr>
                      </w:pPr>
                      <w:r w:rsidRPr="00F76601">
                        <w:rPr>
                          <w:rFonts w:ascii="Arial" w:hAnsi="Arial"/>
                          <w:sz w:val="8"/>
                          <w:szCs w:val="8"/>
                        </w:rPr>
                        <w:t>DEPARTAMENTO DE CONTABILIDAD "A"</w:t>
                      </w:r>
                      <w:r>
                        <w:rPr>
                          <w:rFonts w:ascii="Arial" w:hAnsi="Arial"/>
                          <w:b/>
                          <w:bCs/>
                          <w:vanish/>
                          <w:sz w:val="8"/>
                        </w:rPr>
                        <w:t>(HE)</w:t>
                      </w:r>
                    </w:p>
                  </w:txbxContent>
                </v:textbox>
              </v:rect>
            </w:pict>
          </mc:Fallback>
        </mc:AlternateContent>
      </w:r>
      <w:r>
        <w:rPr>
          <w:noProof/>
          <w:lang w:val="es-MX" w:eastAsia="es-MX"/>
        </w:rPr>
        <mc:AlternateContent>
          <mc:Choice Requires="wps">
            <w:drawing>
              <wp:anchor distT="0" distB="0" distL="114300" distR="114300" simplePos="0" relativeHeight="251771904" behindDoc="0" locked="0" layoutInCell="1" allowOverlap="1" wp14:anchorId="0C9E0EE6" wp14:editId="7946512B">
                <wp:simplePos x="0" y="0"/>
                <wp:positionH relativeFrom="column">
                  <wp:posOffset>3917315</wp:posOffset>
                </wp:positionH>
                <wp:positionV relativeFrom="paragraph">
                  <wp:posOffset>68580</wp:posOffset>
                </wp:positionV>
                <wp:extent cx="620395" cy="377825"/>
                <wp:effectExtent l="0" t="0" r="46355" b="41275"/>
                <wp:wrapNone/>
                <wp:docPr id="562" name="Rectángulo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9BFCEBB" w14:textId="77777777" w:rsidR="00262BE5" w:rsidRPr="003460AA" w:rsidRDefault="00262BE5" w:rsidP="00586BA9">
                            <w:pPr>
                              <w:shd w:val="clear" w:color="auto" w:fill="FFFFFF"/>
                              <w:jc w:val="center"/>
                              <w:rPr>
                                <w:rFonts w:ascii="Arial" w:hAnsi="Arial" w:cs="Arial"/>
                                <w:vanish/>
                                <w:sz w:val="8"/>
                                <w:szCs w:val="8"/>
                              </w:rPr>
                            </w:pPr>
                            <w:r w:rsidRPr="003460AA">
                              <w:rPr>
                                <w:rFonts w:ascii="Arial" w:hAnsi="Arial" w:cs="Arial"/>
                                <w:bCs/>
                                <w:sz w:val="8"/>
                                <w:szCs w:val="8"/>
                              </w:rPr>
                              <w:t xml:space="preserve">DEPARTAMENTO DE CONTROL PRESUPUESTAL DE ENTIDADES “B”  </w:t>
                            </w:r>
                            <w:r w:rsidRPr="003460A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9E0EE6" id="Rectángulo 593" o:spid="_x0000_s1087" style="position:absolute;left:0;text-align:left;margin-left:308.45pt;margin-top:5.4pt;width:48.85pt;height:2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l6wRgIAAKwEAAAOAAAAZHJzL2Uyb0RvYy54bWysVE1v2zAMvQ/YfxB0X504S9MacYoiXYcB&#10;3QeQDTsrkmwLk0WNUuJkv36UkqbZOuwwzAeB1McjHx/p+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">
                <v:shadow on="t" color="black"/>
                <v:textbox inset=".2pt,.2pt,.2pt,.2pt">
                  <w:txbxContent>
                    <w:p w14:paraId="19BFCEBB" w14:textId="77777777" w:rsidR="00262BE5" w:rsidRPr="003460AA" w:rsidRDefault="00262BE5" w:rsidP="00586BA9">
                      <w:pPr>
                        <w:shd w:val="clear" w:color="auto" w:fill="FFFFFF"/>
                        <w:jc w:val="center"/>
                        <w:rPr>
                          <w:rFonts w:ascii="Arial" w:hAnsi="Arial" w:cs="Arial"/>
                          <w:vanish/>
                          <w:sz w:val="8"/>
                          <w:szCs w:val="8"/>
                        </w:rPr>
                      </w:pPr>
                      <w:r w:rsidRPr="003460AA">
                        <w:rPr>
                          <w:rFonts w:ascii="Arial" w:hAnsi="Arial" w:cs="Arial"/>
                          <w:bCs/>
                          <w:sz w:val="8"/>
                          <w:szCs w:val="8"/>
                        </w:rPr>
                        <w:t xml:space="preserve">DEPARTAMENTO DE CONTROL PRESUPUESTAL DE ENTIDADES “B”  </w:t>
                      </w:r>
                      <w:r w:rsidRPr="003460A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769856" behindDoc="0" locked="0" layoutInCell="1" allowOverlap="1" wp14:anchorId="26AE55B6" wp14:editId="0BD4D16A">
                <wp:simplePos x="0" y="0"/>
                <wp:positionH relativeFrom="column">
                  <wp:posOffset>2485390</wp:posOffset>
                </wp:positionH>
                <wp:positionV relativeFrom="paragraph">
                  <wp:posOffset>78105</wp:posOffset>
                </wp:positionV>
                <wp:extent cx="620395" cy="377825"/>
                <wp:effectExtent l="0" t="0" r="46355" b="41275"/>
                <wp:wrapNone/>
                <wp:docPr id="561" name="Rectángulo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9DE5761" w14:textId="77777777" w:rsidR="00262BE5" w:rsidRPr="003460AA" w:rsidRDefault="00262BE5" w:rsidP="00586BA9">
                            <w:pPr>
                              <w:shd w:val="clear" w:color="auto" w:fill="FFFFFF"/>
                              <w:jc w:val="center"/>
                              <w:rPr>
                                <w:rFonts w:ascii="Arial" w:hAnsi="Arial" w:cs="Arial"/>
                                <w:vanish/>
                                <w:sz w:val="8"/>
                                <w:szCs w:val="8"/>
                              </w:rPr>
                            </w:pPr>
                            <w:r w:rsidRPr="003460AA">
                              <w:rPr>
                                <w:rFonts w:ascii="Arial" w:hAnsi="Arial" w:cs="Arial"/>
                                <w:sz w:val="8"/>
                                <w:szCs w:val="8"/>
                              </w:rPr>
                              <w:t xml:space="preserve">DEPARTAMENTO DE CONTROL PRESUPUESTAL DE ENTIDADES “C” </w:t>
                            </w:r>
                            <w:r w:rsidRPr="003460AA">
                              <w:rPr>
                                <w:rFonts w:ascii="Arial" w:hAnsi="Arial" w:cs="Arial"/>
                                <w:b/>
                                <w:bCs/>
                                <w:vanish/>
                                <w:sz w:val="8"/>
                                <w:szCs w:val="8"/>
                              </w:rPr>
                              <w:t>(HE)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AE55B6" id="Rectángulo 592" o:spid="_x0000_s1088" style="position:absolute;left:0;text-align:left;margin-left:195.7pt;margin-top:6.15pt;width:48.85pt;height:2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20RgIAAKw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">
                <v:shadow on="t" color="black"/>
                <v:textbox inset=".2pt,.2pt,.2pt,.2pt">
                  <w:txbxContent>
                    <w:p w14:paraId="09DE5761" w14:textId="77777777" w:rsidR="00262BE5" w:rsidRPr="003460AA" w:rsidRDefault="00262BE5" w:rsidP="00586BA9">
                      <w:pPr>
                        <w:shd w:val="clear" w:color="auto" w:fill="FFFFFF"/>
                        <w:jc w:val="center"/>
                        <w:rPr>
                          <w:rFonts w:ascii="Arial" w:hAnsi="Arial" w:cs="Arial"/>
                          <w:vanish/>
                          <w:sz w:val="8"/>
                          <w:szCs w:val="8"/>
                        </w:rPr>
                      </w:pPr>
                      <w:r w:rsidRPr="003460AA">
                        <w:rPr>
                          <w:rFonts w:ascii="Arial" w:hAnsi="Arial" w:cs="Arial"/>
                          <w:sz w:val="8"/>
                          <w:szCs w:val="8"/>
                        </w:rPr>
                        <w:t xml:space="preserve">DEPARTAMENTO DE CONTROL PRESUPUESTAL DE ENTIDADES “C” </w:t>
                      </w:r>
                      <w:r w:rsidRPr="003460AA">
                        <w:rPr>
                          <w:rFonts w:ascii="Arial" w:hAnsi="Arial" w:cs="Arial"/>
                          <w:b/>
                          <w:bCs/>
                          <w:vanish/>
                          <w:sz w:val="8"/>
                          <w:szCs w:val="8"/>
                        </w:rPr>
                        <w:t>(HE)</w:t>
                      </w:r>
                    </w:p>
                  </w:txbxContent>
                </v:textbox>
              </v:rect>
            </w:pict>
          </mc:Fallback>
        </mc:AlternateContent>
      </w:r>
      <w:r>
        <w:rPr>
          <w:noProof/>
          <w:lang w:val="es-MX" w:eastAsia="es-MX"/>
        </w:rPr>
        <mc:AlternateContent>
          <mc:Choice Requires="wps">
            <w:drawing>
              <wp:anchor distT="0" distB="0" distL="114300" distR="114300" simplePos="0" relativeHeight="251768832" behindDoc="0" locked="0" layoutInCell="1" allowOverlap="1" wp14:anchorId="091AFDE3" wp14:editId="0EFDE2DF">
                <wp:simplePos x="0" y="0"/>
                <wp:positionH relativeFrom="column">
                  <wp:posOffset>4728845</wp:posOffset>
                </wp:positionH>
                <wp:positionV relativeFrom="paragraph">
                  <wp:posOffset>61595</wp:posOffset>
                </wp:positionV>
                <wp:extent cx="620395" cy="377825"/>
                <wp:effectExtent l="0" t="0" r="46355" b="41275"/>
                <wp:wrapNone/>
                <wp:docPr id="560" name="Rectángulo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E9CCF53"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sz w:val="8"/>
                                <w:szCs w:val="8"/>
                              </w:rPr>
                              <w:t>DEPARTAMENTO DE CONTROL  PRESUPUESTAL DE ENTIDADES “D”</w:t>
                            </w:r>
                            <w:r w:rsidRPr="003460AA">
                              <w:rPr>
                                <w:rFonts w:ascii="Arial" w:hAnsi="Arial" w:cs="Arial"/>
                                <w:b/>
                                <w:bCs/>
                                <w:vanish/>
                                <w:sz w:val="8"/>
                                <w:szCs w:val="8"/>
                              </w:rPr>
                              <w:t>(HE)</w:t>
                            </w:r>
                          </w:p>
                          <w:p w14:paraId="70CA763F" w14:textId="77777777" w:rsidR="00262BE5" w:rsidRPr="003460AA" w:rsidRDefault="00262BE5" w:rsidP="00145716">
                            <w:pPr>
                              <w:shd w:val="clear" w:color="auto" w:fill="FFFFFF"/>
                              <w:rPr>
                                <w:rFonts w:ascii="Arial" w:hAnsi="Arial"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1AFDE3" id="Rectángulo 591" o:spid="_x0000_s1089" style="position:absolute;left:0;text-align:left;margin-left:372.35pt;margin-top:4.85pt;width:48.85pt;height:2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">
                <v:shadow on="t" color="black"/>
                <v:textbox inset=".2pt,.2pt,.2pt,.2pt">
                  <w:txbxContent>
                    <w:p w14:paraId="4E9CCF53"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sz w:val="8"/>
                          <w:szCs w:val="8"/>
                        </w:rPr>
                        <w:t>DEPARTAMENTO DE CONTROL  PRESUPUESTAL DE ENTIDADES “D”</w:t>
                      </w:r>
                      <w:r w:rsidRPr="003460AA">
                        <w:rPr>
                          <w:rFonts w:ascii="Arial" w:hAnsi="Arial" w:cs="Arial"/>
                          <w:b/>
                          <w:bCs/>
                          <w:vanish/>
                          <w:sz w:val="8"/>
                          <w:szCs w:val="8"/>
                        </w:rPr>
                        <w:t>(HE)</w:t>
                      </w:r>
                    </w:p>
                    <w:p w14:paraId="70CA763F" w14:textId="77777777" w:rsidR="00262BE5" w:rsidRPr="003460AA" w:rsidRDefault="00262BE5" w:rsidP="00145716">
                      <w:pPr>
                        <w:shd w:val="clear" w:color="auto" w:fill="FFFFFF"/>
                        <w:rPr>
                          <w:rFonts w:ascii="Arial" w:hAnsi="Arial" w:cs="Arial"/>
                          <w:sz w:val="8"/>
                          <w:szCs w:val="8"/>
                        </w:rPr>
                      </w:pPr>
                    </w:p>
                  </w:txbxContent>
                </v:textbox>
              </v:rect>
            </w:pict>
          </mc:Fallback>
        </mc:AlternateContent>
      </w:r>
    </w:p>
    <w:p w14:paraId="3AF5303F" w14:textId="42FF06A7" w:rsidR="00145716" w:rsidRDefault="00E41E42" w:rsidP="00E71C83">
      <w:pPr>
        <w:jc w:val="both"/>
      </w:pPr>
      <w:r>
        <w:rPr>
          <w:noProof/>
          <w:lang w:val="es-MX" w:eastAsia="es-MX"/>
        </w:rPr>
        <mc:AlternateContent>
          <mc:Choice Requires="wps">
            <w:drawing>
              <wp:anchor distT="0" distB="0" distL="114300" distR="114300" simplePos="0" relativeHeight="251761664" behindDoc="0" locked="0" layoutInCell="1" allowOverlap="1" wp14:anchorId="6B8AADFA" wp14:editId="20FA7248">
                <wp:simplePos x="0" y="0"/>
                <wp:positionH relativeFrom="column">
                  <wp:posOffset>7040880</wp:posOffset>
                </wp:positionH>
                <wp:positionV relativeFrom="paragraph">
                  <wp:posOffset>78105</wp:posOffset>
                </wp:positionV>
                <wp:extent cx="69850" cy="635"/>
                <wp:effectExtent l="0" t="0" r="6350" b="18415"/>
                <wp:wrapNone/>
                <wp:docPr id="559" name="Conector recto de flecha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6BE90" id="Conector recto de flecha 590" o:spid="_x0000_s1026" type="#_x0000_t32" style="position:absolute;margin-left:554.4pt;margin-top:6.15pt;width:5.5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"/>
            </w:pict>
          </mc:Fallback>
        </mc:AlternateContent>
      </w:r>
      <w:r>
        <w:rPr>
          <w:noProof/>
          <w:lang w:val="es-MX" w:eastAsia="es-MX"/>
        </w:rPr>
        <mc:AlternateContent>
          <mc:Choice Requires="wps">
            <w:drawing>
              <wp:anchor distT="0" distB="0" distL="114300" distR="114300" simplePos="0" relativeHeight="251786240" behindDoc="0" locked="0" layoutInCell="1" allowOverlap="1" wp14:anchorId="424138B8" wp14:editId="0BF7D4C2">
                <wp:simplePos x="0" y="0"/>
                <wp:positionH relativeFrom="column">
                  <wp:posOffset>875665</wp:posOffset>
                </wp:positionH>
                <wp:positionV relativeFrom="paragraph">
                  <wp:posOffset>77470</wp:posOffset>
                </wp:positionV>
                <wp:extent cx="55245" cy="635"/>
                <wp:effectExtent l="0" t="0" r="1905" b="18415"/>
                <wp:wrapNone/>
                <wp:docPr id="558" name="Conector recto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62854" id="Conector recto 589"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6.1pt" to="73.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81120" behindDoc="0" locked="0" layoutInCell="1" allowOverlap="1" wp14:anchorId="5B29D012" wp14:editId="2BBBA356">
                <wp:simplePos x="0" y="0"/>
                <wp:positionH relativeFrom="column">
                  <wp:posOffset>1661795</wp:posOffset>
                </wp:positionH>
                <wp:positionV relativeFrom="paragraph">
                  <wp:posOffset>76835</wp:posOffset>
                </wp:positionV>
                <wp:extent cx="60325" cy="635"/>
                <wp:effectExtent l="0" t="0" r="15875" b="18415"/>
                <wp:wrapNone/>
                <wp:docPr id="557" name="Conector recto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CC510" id="Conector recto 58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5pt,6.05pt" to="135.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42208" behindDoc="0" locked="0" layoutInCell="1" allowOverlap="1" wp14:anchorId="6E202B96" wp14:editId="6D49AB40">
                <wp:simplePos x="0" y="0"/>
                <wp:positionH relativeFrom="column">
                  <wp:posOffset>99060</wp:posOffset>
                </wp:positionH>
                <wp:positionV relativeFrom="paragraph">
                  <wp:posOffset>77470</wp:posOffset>
                </wp:positionV>
                <wp:extent cx="55245" cy="635"/>
                <wp:effectExtent l="0" t="0" r="1905" b="18415"/>
                <wp:wrapNone/>
                <wp:docPr id="555" name="Conector recto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D9F56" id="Conector recto 587"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6.1pt" to="12.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">
                <v:stroke startarrowwidth="narrow" startarrowlength="short" endarrowwidth="narrow" endarrowlength="short"/>
              </v:line>
            </w:pict>
          </mc:Fallback>
        </mc:AlternateContent>
      </w:r>
    </w:p>
    <w:p w14:paraId="6B48A166" w14:textId="77777777" w:rsidR="00145716" w:rsidRDefault="00145716" w:rsidP="00E71C83">
      <w:pPr>
        <w:jc w:val="both"/>
      </w:pPr>
    </w:p>
    <w:p w14:paraId="5C64AEF4" w14:textId="42FB27B4" w:rsidR="00145716" w:rsidRDefault="00E41E42" w:rsidP="00E71C83">
      <w:pPr>
        <w:jc w:val="both"/>
      </w:pPr>
      <w:r>
        <w:rPr>
          <w:noProof/>
          <w:lang w:val="es-MX" w:eastAsia="es-MX"/>
        </w:rPr>
        <mc:AlternateContent>
          <mc:Choice Requires="wps">
            <w:drawing>
              <wp:anchor distT="0" distB="0" distL="114300" distR="114300" simplePos="0" relativeHeight="251810816" behindDoc="0" locked="0" layoutInCell="1" allowOverlap="1" wp14:anchorId="63350CA8" wp14:editId="37E0B7E2">
                <wp:simplePos x="0" y="0"/>
                <wp:positionH relativeFrom="column">
                  <wp:posOffset>159385</wp:posOffset>
                </wp:positionH>
                <wp:positionV relativeFrom="paragraph">
                  <wp:posOffset>162560</wp:posOffset>
                </wp:positionV>
                <wp:extent cx="620395" cy="377825"/>
                <wp:effectExtent l="0" t="0" r="46355" b="41275"/>
                <wp:wrapNone/>
                <wp:docPr id="554" name="Rectángulo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5D8FC25" w14:textId="77777777" w:rsidR="00262BE5" w:rsidRPr="003460AA" w:rsidRDefault="00262BE5" w:rsidP="00145716">
                            <w:pPr>
                              <w:jc w:val="center"/>
                              <w:rPr>
                                <w:rFonts w:ascii="Arial" w:hAnsi="Arial" w:cs="Arial"/>
                                <w:vanish/>
                                <w:sz w:val="8"/>
                                <w:szCs w:val="8"/>
                              </w:rPr>
                            </w:pPr>
                            <w:r w:rsidRPr="003460AA">
                              <w:rPr>
                                <w:rFonts w:ascii="Arial" w:hAnsi="Arial" w:cs="Arial"/>
                                <w:sz w:val="8"/>
                                <w:szCs w:val="8"/>
                              </w:rPr>
                              <w:t>DEPARTAMENTO DE CONTROL PRESUPUESTAL DEL SECTOR CENTRAL "B"</w:t>
                            </w:r>
                            <w:r w:rsidRPr="003460AA">
                              <w:rPr>
                                <w:rFonts w:ascii="Arial" w:hAnsi="Arial" w:cs="Arial"/>
                                <w:b/>
                                <w:bCs/>
                                <w:vanish/>
                                <w:sz w:val="8"/>
                                <w:szCs w:val="8"/>
                              </w:rPr>
                              <w:t>(E) (E)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350CA8" id="Rectángulo 586" o:spid="_x0000_s1090" style="position:absolute;left:0;text-align:left;margin-left:12.55pt;margin-top:12.8pt;width:48.85pt;height:2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">
                <v:shadow on="t" color="black"/>
                <v:textbox inset=".2pt,.2pt,.2pt,.2pt">
                  <w:txbxContent>
                    <w:p w14:paraId="55D8FC25" w14:textId="77777777" w:rsidR="00262BE5" w:rsidRPr="003460AA" w:rsidRDefault="00262BE5" w:rsidP="00145716">
                      <w:pPr>
                        <w:jc w:val="center"/>
                        <w:rPr>
                          <w:rFonts w:ascii="Arial" w:hAnsi="Arial" w:cs="Arial"/>
                          <w:vanish/>
                          <w:sz w:val="8"/>
                          <w:szCs w:val="8"/>
                        </w:rPr>
                      </w:pPr>
                      <w:r w:rsidRPr="003460AA">
                        <w:rPr>
                          <w:rFonts w:ascii="Arial" w:hAnsi="Arial" w:cs="Arial"/>
                          <w:sz w:val="8"/>
                          <w:szCs w:val="8"/>
                        </w:rPr>
                        <w:t>DEPARTAMENTO DE CONTROL PRESUPUESTAL DEL SECTOR CENTRAL "B"</w:t>
                      </w:r>
                      <w:r w:rsidRPr="003460AA">
                        <w:rPr>
                          <w:rFonts w:ascii="Arial" w:hAnsi="Arial" w:cs="Arial"/>
                          <w:b/>
                          <w:bCs/>
                          <w:vanish/>
                          <w:sz w:val="8"/>
                          <w:szCs w:val="8"/>
                        </w:rPr>
                        <w:t>(E) (E)</w:t>
                      </w:r>
                    </w:p>
                  </w:txbxContent>
                </v:textbox>
              </v:rect>
            </w:pict>
          </mc:Fallback>
        </mc:AlternateContent>
      </w:r>
      <w:r>
        <w:rPr>
          <w:noProof/>
          <w:lang w:val="es-MX" w:eastAsia="es-MX"/>
        </w:rPr>
        <mc:AlternateContent>
          <mc:Choice Requires="wps">
            <w:drawing>
              <wp:anchor distT="0" distB="0" distL="114300" distR="114300" simplePos="0" relativeHeight="251787264" behindDoc="0" locked="0" layoutInCell="1" allowOverlap="1" wp14:anchorId="053369EB" wp14:editId="453CA657">
                <wp:simplePos x="0" y="0"/>
                <wp:positionH relativeFrom="column">
                  <wp:posOffset>937260</wp:posOffset>
                </wp:positionH>
                <wp:positionV relativeFrom="paragraph">
                  <wp:posOffset>162560</wp:posOffset>
                </wp:positionV>
                <wp:extent cx="620395" cy="391795"/>
                <wp:effectExtent l="0" t="0" r="46355" b="46355"/>
                <wp:wrapNone/>
                <wp:docPr id="551" name="Rectángulo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917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822D4DB" w14:textId="77777777" w:rsidR="00262BE5" w:rsidRPr="003460AA" w:rsidRDefault="00262BE5" w:rsidP="00586BA9">
                            <w:pPr>
                              <w:pStyle w:val="Textoindependiente"/>
                              <w:jc w:val="center"/>
                              <w:rPr>
                                <w:rFonts w:ascii="Arial" w:hAnsi="Arial" w:cs="Arial"/>
                                <w:vanish/>
                                <w:sz w:val="8"/>
                                <w:szCs w:val="8"/>
                              </w:rPr>
                            </w:pPr>
                            <w:r w:rsidRPr="003460AA">
                              <w:rPr>
                                <w:rFonts w:ascii="Arial" w:hAnsi="Arial" w:cs="Arial"/>
                                <w:sz w:val="8"/>
                                <w:szCs w:val="8"/>
                              </w:rPr>
                              <w:t>DEPARTAMENTO  DE PROGRAMACION DEL SECTOR CENTRAL “B”</w:t>
                            </w:r>
                            <w:r w:rsidRPr="003460AA">
                              <w:rPr>
                                <w:rFonts w:ascii="Arial" w:hAnsi="Arial" w:cs="Arial"/>
                                <w:b/>
                                <w:bCs/>
                                <w:vanish/>
                                <w:sz w:val="8"/>
                                <w:szCs w:val="8"/>
                              </w:rPr>
                              <w:t>(HE)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3369EB" id="Rectángulo 585" o:spid="_x0000_s1091" style="position:absolute;left:0;text-align:left;margin-left:73.8pt;margin-top:12.8pt;width:48.85pt;height:30.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">
                <v:shadow on="t" color="black"/>
                <v:textbox inset=".2pt,.2pt,.2pt,.2pt">
                  <w:txbxContent>
                    <w:p w14:paraId="4822D4DB" w14:textId="77777777" w:rsidR="00262BE5" w:rsidRPr="003460AA" w:rsidRDefault="00262BE5" w:rsidP="00586BA9">
                      <w:pPr>
                        <w:pStyle w:val="Textoindependiente"/>
                        <w:jc w:val="center"/>
                        <w:rPr>
                          <w:rFonts w:ascii="Arial" w:hAnsi="Arial" w:cs="Arial"/>
                          <w:vanish/>
                          <w:sz w:val="8"/>
                          <w:szCs w:val="8"/>
                        </w:rPr>
                      </w:pPr>
                      <w:r w:rsidRPr="003460AA">
                        <w:rPr>
                          <w:rFonts w:ascii="Arial" w:hAnsi="Arial" w:cs="Arial"/>
                          <w:sz w:val="8"/>
                          <w:szCs w:val="8"/>
                        </w:rPr>
                        <w:t>DEPARTAMENTO  DE PROGRAMACION DEL SECTOR CENTRAL “B”</w:t>
                      </w:r>
                      <w:r w:rsidRPr="003460AA">
                        <w:rPr>
                          <w:rFonts w:ascii="Arial" w:hAnsi="Arial" w:cs="Arial"/>
                          <w:b/>
                          <w:bCs/>
                          <w:vanish/>
                          <w:sz w:val="8"/>
                          <w:szCs w:val="8"/>
                        </w:rPr>
                        <w:t>(HE)</w:t>
                      </w:r>
                    </w:p>
                  </w:txbxContent>
                </v:textbox>
              </v:rect>
            </w:pict>
          </mc:Fallback>
        </mc:AlternateContent>
      </w:r>
    </w:p>
    <w:p w14:paraId="1D98ABDF" w14:textId="15330D0A" w:rsidR="00145716" w:rsidRDefault="00E41E42" w:rsidP="00E71C83">
      <w:pPr>
        <w:jc w:val="both"/>
      </w:pPr>
      <w:r>
        <w:rPr>
          <w:noProof/>
          <w:lang w:val="es-MX" w:eastAsia="es-MX"/>
        </w:rPr>
        <mc:AlternateContent>
          <mc:Choice Requires="wps">
            <w:drawing>
              <wp:anchor distT="0" distB="0" distL="114300" distR="114300" simplePos="0" relativeHeight="251823104" behindDoc="0" locked="0" layoutInCell="1" allowOverlap="1" wp14:anchorId="20730A87" wp14:editId="2C069FF4">
                <wp:simplePos x="0" y="0"/>
                <wp:positionH relativeFrom="column">
                  <wp:posOffset>8616315</wp:posOffset>
                </wp:positionH>
                <wp:positionV relativeFrom="paragraph">
                  <wp:posOffset>86995</wp:posOffset>
                </wp:positionV>
                <wp:extent cx="620395" cy="377825"/>
                <wp:effectExtent l="0" t="0" r="46355" b="41275"/>
                <wp:wrapNone/>
                <wp:docPr id="550" name="Rectángulo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7D21D89" w14:textId="77777777" w:rsidR="00262BE5" w:rsidRPr="003460AA" w:rsidRDefault="00262BE5" w:rsidP="00145716">
                            <w:pPr>
                              <w:jc w:val="center"/>
                              <w:rPr>
                                <w:rFonts w:ascii="Arial" w:hAnsi="Arial" w:cs="Arial"/>
                                <w:b/>
                                <w:bCs/>
                                <w:vanish/>
                                <w:sz w:val="8"/>
                                <w:szCs w:val="8"/>
                              </w:rPr>
                            </w:pPr>
                            <w:r w:rsidRPr="003460AA">
                              <w:rPr>
                                <w:rFonts w:ascii="Arial" w:hAnsi="Arial" w:cs="Arial"/>
                                <w:sz w:val="8"/>
                                <w:szCs w:val="8"/>
                              </w:rPr>
                              <w:t>DEPARTAMENTO DE VERIFICACIÓN NORMATIVA DE ESTRUCTURAS</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730A87" id="Rectángulo 598" o:spid="_x0000_s1092" style="position:absolute;left:0;text-align:left;margin-left:678.45pt;margin-top:6.85pt;width:48.85pt;height:2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">
                <v:shadow on="t" color="black"/>
                <v:textbox inset=".2pt,.2pt,.2pt,.2pt">
                  <w:txbxContent>
                    <w:p w14:paraId="47D21D89" w14:textId="77777777" w:rsidR="00262BE5" w:rsidRPr="003460AA" w:rsidRDefault="00262BE5" w:rsidP="00145716">
                      <w:pPr>
                        <w:jc w:val="center"/>
                        <w:rPr>
                          <w:rFonts w:ascii="Arial" w:hAnsi="Arial" w:cs="Arial"/>
                          <w:b/>
                          <w:bCs/>
                          <w:vanish/>
                          <w:sz w:val="8"/>
                          <w:szCs w:val="8"/>
                        </w:rPr>
                      </w:pPr>
                      <w:r w:rsidRPr="003460AA">
                        <w:rPr>
                          <w:rFonts w:ascii="Arial" w:hAnsi="Arial" w:cs="Arial"/>
                          <w:sz w:val="8"/>
                          <w:szCs w:val="8"/>
                        </w:rPr>
                        <w:t>DEPARTAMENTO DE VERIFICACIÓN NORMATIVA DE ESTRUCTURAS</w:t>
                      </w:r>
                    </w:p>
                  </w:txbxContent>
                </v:textbox>
              </v:rect>
            </w:pict>
          </mc:Fallback>
        </mc:AlternateContent>
      </w:r>
      <w:r>
        <w:rPr>
          <w:noProof/>
          <w:lang w:val="es-MX" w:eastAsia="es-MX"/>
        </w:rPr>
        <mc:AlternateContent>
          <mc:Choice Requires="wps">
            <w:drawing>
              <wp:anchor distT="0" distB="0" distL="114300" distR="114300" simplePos="0" relativeHeight="251809792" behindDoc="0" locked="0" layoutInCell="1" allowOverlap="1" wp14:anchorId="7867B2AF" wp14:editId="71310C82">
                <wp:simplePos x="0" y="0"/>
                <wp:positionH relativeFrom="column">
                  <wp:posOffset>99060</wp:posOffset>
                </wp:positionH>
                <wp:positionV relativeFrom="paragraph">
                  <wp:posOffset>162560</wp:posOffset>
                </wp:positionV>
                <wp:extent cx="55245" cy="635"/>
                <wp:effectExtent l="0" t="0" r="1905" b="18415"/>
                <wp:wrapNone/>
                <wp:docPr id="549" name="Conector recto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2403D" id="Conector recto 58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8pt" to="12.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91360" behindDoc="0" locked="0" layoutInCell="1" allowOverlap="1" wp14:anchorId="3D3ED504" wp14:editId="6A2987C8">
                <wp:simplePos x="0" y="0"/>
                <wp:positionH relativeFrom="column">
                  <wp:posOffset>1731010</wp:posOffset>
                </wp:positionH>
                <wp:positionV relativeFrom="paragraph">
                  <wp:posOffset>4445</wp:posOffset>
                </wp:positionV>
                <wp:extent cx="622300" cy="373380"/>
                <wp:effectExtent l="0" t="0" r="44450" b="45720"/>
                <wp:wrapNone/>
                <wp:docPr id="546" name="Rectángulo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7338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151313E" w14:textId="77777777" w:rsidR="00262BE5" w:rsidRPr="003460AA" w:rsidRDefault="00262BE5" w:rsidP="00586BA9">
                            <w:pPr>
                              <w:pStyle w:val="Textoindependiente2"/>
                              <w:rPr>
                                <w:rFonts w:cs="Arial"/>
                                <w:sz w:val="8"/>
                                <w:szCs w:val="8"/>
                              </w:rPr>
                            </w:pPr>
                            <w:r w:rsidRPr="003460AA">
                              <w:rPr>
                                <w:rFonts w:cs="Arial"/>
                                <w:sz w:val="8"/>
                                <w:szCs w:val="8"/>
                              </w:rPr>
                              <w:t>DEPARTAMENTO DE CONTABILIDAD "B"</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3ED504" id="Rectángulo 583" o:spid="_x0000_s1093" style="position:absolute;left:0;text-align:left;margin-left:136.3pt;margin-top:.35pt;width:49pt;height:29.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">
                <v:shadow on="t" color="black"/>
                <v:textbox inset=".2pt,.2pt,.2pt,.2pt">
                  <w:txbxContent>
                    <w:p w14:paraId="1151313E" w14:textId="77777777" w:rsidR="00262BE5" w:rsidRPr="003460AA" w:rsidRDefault="00262BE5" w:rsidP="00586BA9">
                      <w:pPr>
                        <w:pStyle w:val="Textoindependiente2"/>
                        <w:rPr>
                          <w:rFonts w:cs="Arial"/>
                          <w:sz w:val="8"/>
                          <w:szCs w:val="8"/>
                        </w:rPr>
                      </w:pPr>
                      <w:r w:rsidRPr="003460AA">
                        <w:rPr>
                          <w:rFonts w:cs="Arial"/>
                          <w:sz w:val="8"/>
                          <w:szCs w:val="8"/>
                        </w:rPr>
                        <w:t>DEPARTAMENTO DE CONTABILIDAD "B"</w:t>
                      </w:r>
                    </w:p>
                  </w:txbxContent>
                </v:textbox>
              </v:rect>
            </w:pict>
          </mc:Fallback>
        </mc:AlternateContent>
      </w:r>
      <w:r>
        <w:rPr>
          <w:noProof/>
          <w:lang w:val="es-MX" w:eastAsia="es-MX"/>
        </w:rPr>
        <mc:AlternateContent>
          <mc:Choice Requires="wps">
            <w:drawing>
              <wp:anchor distT="0" distB="0" distL="114300" distR="114300" simplePos="0" relativeHeight="251789312" behindDoc="0" locked="0" layoutInCell="1" allowOverlap="1" wp14:anchorId="2E7ED498" wp14:editId="711F9A4F">
                <wp:simplePos x="0" y="0"/>
                <wp:positionH relativeFrom="column">
                  <wp:posOffset>875665</wp:posOffset>
                </wp:positionH>
                <wp:positionV relativeFrom="paragraph">
                  <wp:posOffset>154940</wp:posOffset>
                </wp:positionV>
                <wp:extent cx="58420" cy="635"/>
                <wp:effectExtent l="0" t="0" r="0" b="18415"/>
                <wp:wrapNone/>
                <wp:docPr id="545" name="Conector recto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1BDF5" id="Conector recto 582"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12.2pt" to="73.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82144" behindDoc="0" locked="0" layoutInCell="1" allowOverlap="1" wp14:anchorId="52AE9266" wp14:editId="13445A46">
                <wp:simplePos x="0" y="0"/>
                <wp:positionH relativeFrom="column">
                  <wp:posOffset>1661795</wp:posOffset>
                </wp:positionH>
                <wp:positionV relativeFrom="paragraph">
                  <wp:posOffset>161925</wp:posOffset>
                </wp:positionV>
                <wp:extent cx="73660" cy="635"/>
                <wp:effectExtent l="0" t="0" r="2540" b="18415"/>
                <wp:wrapNone/>
                <wp:docPr id="544" name="Conector recto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E9637" id="Conector recto 581"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5pt,12.75pt" to="136.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54496" behindDoc="0" locked="0" layoutInCell="1" allowOverlap="1" wp14:anchorId="0E334254" wp14:editId="10BEC0D4">
                <wp:simplePos x="0" y="0"/>
                <wp:positionH relativeFrom="column">
                  <wp:posOffset>7846060</wp:posOffset>
                </wp:positionH>
                <wp:positionV relativeFrom="paragraph">
                  <wp:posOffset>83820</wp:posOffset>
                </wp:positionV>
                <wp:extent cx="620395" cy="377825"/>
                <wp:effectExtent l="0" t="0" r="46355" b="41275"/>
                <wp:wrapNone/>
                <wp:docPr id="543" name="Rectángulo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1063583" w14:textId="77777777" w:rsidR="00262BE5" w:rsidRPr="003460AA" w:rsidRDefault="00262BE5" w:rsidP="00586BA9">
                            <w:pPr>
                              <w:pStyle w:val="Textoindependiente3"/>
                              <w:rPr>
                                <w:rFonts w:cs="Arial"/>
                                <w:vanish/>
                                <w:sz w:val="8"/>
                                <w:szCs w:val="8"/>
                              </w:rPr>
                            </w:pPr>
                            <w:r w:rsidRPr="003460AA">
                              <w:rPr>
                                <w:rFonts w:cs="Arial"/>
                                <w:sz w:val="8"/>
                                <w:szCs w:val="8"/>
                              </w:rPr>
                              <w:t>DEPARTAMENTO DE MEJORA REGULATORIA INTERNA Y APOYO</w:t>
                            </w:r>
                            <w:r>
                              <w:rPr>
                                <w:rFonts w:cs="Arial"/>
                                <w:sz w:val="8"/>
                                <w:szCs w:val="8"/>
                              </w:rPr>
                              <w:t xml:space="preserve"> </w:t>
                            </w:r>
                            <w:r w:rsidRPr="003460AA">
                              <w:rPr>
                                <w:rFonts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334254" id="Rectángulo 580" o:spid="_x0000_s1094" style="position:absolute;left:0;text-align:left;margin-left:617.8pt;margin-top:6.6pt;width:48.85pt;height:2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">
                <v:shadow on="t" color="black"/>
                <v:textbox inset=".2pt,.2pt,.2pt,.2pt">
                  <w:txbxContent>
                    <w:p w14:paraId="51063583" w14:textId="77777777" w:rsidR="00262BE5" w:rsidRPr="003460AA" w:rsidRDefault="00262BE5" w:rsidP="00586BA9">
                      <w:pPr>
                        <w:pStyle w:val="Textoindependiente3"/>
                        <w:rPr>
                          <w:rFonts w:cs="Arial"/>
                          <w:vanish/>
                          <w:sz w:val="8"/>
                          <w:szCs w:val="8"/>
                        </w:rPr>
                      </w:pPr>
                      <w:r w:rsidRPr="003460AA">
                        <w:rPr>
                          <w:rFonts w:cs="Arial"/>
                          <w:sz w:val="8"/>
                          <w:szCs w:val="8"/>
                        </w:rPr>
                        <w:t>DEPARTAMENTO DE MEJORA REGULATORIA INTERNA Y APOYO</w:t>
                      </w:r>
                      <w:r>
                        <w:rPr>
                          <w:rFonts w:cs="Arial"/>
                          <w:sz w:val="8"/>
                          <w:szCs w:val="8"/>
                        </w:rPr>
                        <w:t xml:space="preserve"> </w:t>
                      </w:r>
                      <w:r w:rsidRPr="003460AA">
                        <w:rPr>
                          <w:rFonts w:cs="Arial"/>
                          <w:b/>
                          <w:bCs/>
                          <w:vanish/>
                          <w:sz w:val="8"/>
                          <w:szCs w:val="8"/>
                        </w:rPr>
                        <w:t>(EO)</w:t>
                      </w:r>
                    </w:p>
                  </w:txbxContent>
                </v:textbox>
              </v:rect>
            </w:pict>
          </mc:Fallback>
        </mc:AlternateContent>
      </w:r>
    </w:p>
    <w:p w14:paraId="05064CB4" w14:textId="77777777" w:rsidR="00145716" w:rsidRDefault="00145716" w:rsidP="00E71C83">
      <w:pPr>
        <w:jc w:val="both"/>
      </w:pPr>
    </w:p>
    <w:p w14:paraId="5DB93BD4" w14:textId="77777777" w:rsidR="00145716" w:rsidRDefault="00145716" w:rsidP="00E71C83">
      <w:pPr>
        <w:jc w:val="both"/>
      </w:pPr>
    </w:p>
    <w:p w14:paraId="263914D3" w14:textId="5C14D581" w:rsidR="00145716" w:rsidRDefault="00E41E42" w:rsidP="00E71C83">
      <w:pPr>
        <w:jc w:val="both"/>
      </w:pPr>
      <w:r>
        <w:rPr>
          <w:noProof/>
          <w:lang w:val="es-MX" w:eastAsia="es-MX"/>
        </w:rPr>
        <mc:AlternateContent>
          <mc:Choice Requires="wps">
            <w:drawing>
              <wp:anchor distT="0" distB="0" distL="114300" distR="114300" simplePos="0" relativeHeight="251827200" behindDoc="0" locked="0" layoutInCell="1" allowOverlap="1" wp14:anchorId="5F8439E0" wp14:editId="4A849A00">
                <wp:simplePos x="0" y="0"/>
                <wp:positionH relativeFrom="column">
                  <wp:posOffset>935990</wp:posOffset>
                </wp:positionH>
                <wp:positionV relativeFrom="paragraph">
                  <wp:posOffset>70485</wp:posOffset>
                </wp:positionV>
                <wp:extent cx="620395" cy="378460"/>
                <wp:effectExtent l="0" t="0" r="46355" b="40640"/>
                <wp:wrapNone/>
                <wp:docPr id="542" name="Rectángulo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8A4FD2F" w14:textId="77777777" w:rsidR="00262BE5" w:rsidRPr="003460AA" w:rsidRDefault="00262BE5" w:rsidP="00586BA9">
                            <w:pPr>
                              <w:shd w:val="clear" w:color="auto" w:fill="FFFFFF"/>
                              <w:jc w:val="center"/>
                              <w:rPr>
                                <w:rFonts w:ascii="Arial" w:hAnsi="Arial" w:cs="Arial"/>
                                <w:vanish/>
                                <w:sz w:val="8"/>
                                <w:szCs w:val="8"/>
                              </w:rPr>
                            </w:pPr>
                            <w:r w:rsidRPr="003460AA">
                              <w:rPr>
                                <w:rFonts w:ascii="Arial" w:hAnsi="Arial" w:cs="Arial"/>
                                <w:sz w:val="8"/>
                                <w:szCs w:val="8"/>
                              </w:rPr>
                              <w:t>DEPARTAMENTO DE PROGRAMACION DEL SECTOR CENTRAL "C"</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8439E0" id="Rectángulo 579" o:spid="_x0000_s1095" style="position:absolute;left:0;text-align:left;margin-left:73.7pt;margin-top:5.55pt;width:48.85pt;height:29.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">
                <v:shadow on="t" color="black"/>
                <v:textbox inset=".2pt,.2pt,.2pt,.2pt">
                  <w:txbxContent>
                    <w:p w14:paraId="08A4FD2F" w14:textId="77777777" w:rsidR="00262BE5" w:rsidRPr="003460AA" w:rsidRDefault="00262BE5" w:rsidP="00586BA9">
                      <w:pPr>
                        <w:shd w:val="clear" w:color="auto" w:fill="FFFFFF"/>
                        <w:jc w:val="center"/>
                        <w:rPr>
                          <w:rFonts w:ascii="Arial" w:hAnsi="Arial" w:cs="Arial"/>
                          <w:vanish/>
                          <w:sz w:val="8"/>
                          <w:szCs w:val="8"/>
                        </w:rPr>
                      </w:pPr>
                      <w:r w:rsidRPr="003460AA">
                        <w:rPr>
                          <w:rFonts w:ascii="Arial" w:hAnsi="Arial" w:cs="Arial"/>
                          <w:sz w:val="8"/>
                          <w:szCs w:val="8"/>
                        </w:rPr>
                        <w:t>DEPARTAMENTO DE PROGRAMACION DEL SECTOR CENTRAL "C"</w:t>
                      </w:r>
                    </w:p>
                  </w:txbxContent>
                </v:textbox>
              </v:rect>
            </w:pict>
          </mc:Fallback>
        </mc:AlternateContent>
      </w:r>
      <w:r>
        <w:rPr>
          <w:noProof/>
          <w:lang w:val="es-MX" w:eastAsia="es-MX"/>
        </w:rPr>
        <mc:AlternateContent>
          <mc:Choice Requires="wps">
            <w:drawing>
              <wp:anchor distT="0" distB="0" distL="114300" distR="114300" simplePos="0" relativeHeight="251812864" behindDoc="0" locked="0" layoutInCell="1" allowOverlap="1" wp14:anchorId="6EAD2A67" wp14:editId="1C86DA35">
                <wp:simplePos x="0" y="0"/>
                <wp:positionH relativeFrom="column">
                  <wp:posOffset>160655</wp:posOffset>
                </wp:positionH>
                <wp:positionV relativeFrom="paragraph">
                  <wp:posOffset>57150</wp:posOffset>
                </wp:positionV>
                <wp:extent cx="620395" cy="377825"/>
                <wp:effectExtent l="0" t="0" r="46355" b="41275"/>
                <wp:wrapNone/>
                <wp:docPr id="540" name="Rectángulo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CE68619"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sz w:val="8"/>
                                <w:szCs w:val="8"/>
                              </w:rPr>
                              <w:t>JEFE DE DEPARTAMENTO DE CONTROL PRESUPUESTAL DEL SECTOR CENTRAL "C"</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AD2A67" id="Rectángulo 578" o:spid="_x0000_s1096" style="position:absolute;left:0;text-align:left;margin-left:12.65pt;margin-top:4.5pt;width:48.85pt;height:2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">
                <v:shadow on="t" color="black"/>
                <v:textbox inset=".2pt,.2pt,.2pt,.2pt">
                  <w:txbxContent>
                    <w:p w14:paraId="3CE68619" w14:textId="77777777" w:rsidR="00262BE5" w:rsidRPr="003460AA" w:rsidRDefault="00262BE5" w:rsidP="00145716">
                      <w:pPr>
                        <w:shd w:val="clear" w:color="auto" w:fill="FFFFFF"/>
                        <w:jc w:val="center"/>
                        <w:rPr>
                          <w:rFonts w:ascii="Arial" w:hAnsi="Arial" w:cs="Arial"/>
                          <w:vanish/>
                          <w:sz w:val="8"/>
                          <w:szCs w:val="8"/>
                        </w:rPr>
                      </w:pPr>
                      <w:r w:rsidRPr="003460AA">
                        <w:rPr>
                          <w:rFonts w:ascii="Arial" w:hAnsi="Arial" w:cs="Arial"/>
                          <w:sz w:val="8"/>
                          <w:szCs w:val="8"/>
                        </w:rPr>
                        <w:t>JEFE DE DEPARTAMENTO DE CONTROL PRESUPUESTAL DEL SECTOR CENTRAL "C"</w:t>
                      </w:r>
                    </w:p>
                  </w:txbxContent>
                </v:textbox>
              </v:rect>
            </w:pict>
          </mc:Fallback>
        </mc:AlternateContent>
      </w:r>
      <w:r>
        <w:rPr>
          <w:noProof/>
          <w:lang w:val="es-MX" w:eastAsia="es-MX"/>
        </w:rPr>
        <mc:AlternateContent>
          <mc:Choice Requires="wps">
            <w:drawing>
              <wp:anchor distT="0" distB="0" distL="114300" distR="114300" simplePos="0" relativeHeight="251792384" behindDoc="0" locked="0" layoutInCell="1" allowOverlap="1" wp14:anchorId="04409E11" wp14:editId="253DDA24">
                <wp:simplePos x="0" y="0"/>
                <wp:positionH relativeFrom="column">
                  <wp:posOffset>1727835</wp:posOffset>
                </wp:positionH>
                <wp:positionV relativeFrom="paragraph">
                  <wp:posOffset>70485</wp:posOffset>
                </wp:positionV>
                <wp:extent cx="625475" cy="373380"/>
                <wp:effectExtent l="0" t="0" r="41275" b="45720"/>
                <wp:wrapNone/>
                <wp:docPr id="539" name="Rectángulo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37338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3FC4EA9" w14:textId="77777777" w:rsidR="00262BE5" w:rsidRPr="003460AA" w:rsidRDefault="00262BE5" w:rsidP="00145716">
                            <w:pPr>
                              <w:pStyle w:val="Textoindependiente2"/>
                              <w:ind w:right="-63"/>
                              <w:rPr>
                                <w:rFonts w:cs="Arial"/>
                                <w:sz w:val="8"/>
                                <w:szCs w:val="8"/>
                              </w:rPr>
                            </w:pPr>
                            <w:r w:rsidRPr="003460AA">
                              <w:rPr>
                                <w:rFonts w:cs="Arial"/>
                                <w:sz w:val="8"/>
                                <w:szCs w:val="8"/>
                              </w:rPr>
                              <w:t>DEPARTAMENTO  DE CONTABILIDAD "C"</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409E11" id="Rectángulo 577" o:spid="_x0000_s1097" style="position:absolute;left:0;text-align:left;margin-left:136.05pt;margin-top:5.55pt;width:49.25pt;height:29.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">
                <v:shadow on="t" color="black"/>
                <v:textbox inset=".2pt,.2pt,.2pt,.2pt">
                  <w:txbxContent>
                    <w:p w14:paraId="63FC4EA9" w14:textId="77777777" w:rsidR="00262BE5" w:rsidRPr="003460AA" w:rsidRDefault="00262BE5" w:rsidP="00145716">
                      <w:pPr>
                        <w:pStyle w:val="Textoindependiente2"/>
                        <w:ind w:right="-63"/>
                        <w:rPr>
                          <w:rFonts w:cs="Arial"/>
                          <w:sz w:val="8"/>
                          <w:szCs w:val="8"/>
                        </w:rPr>
                      </w:pPr>
                      <w:r w:rsidRPr="003460AA">
                        <w:rPr>
                          <w:rFonts w:cs="Arial"/>
                          <w:sz w:val="8"/>
                          <w:szCs w:val="8"/>
                        </w:rPr>
                        <w:t>DEPARTAMENTO  DE CONTABILIDAD "C"</w:t>
                      </w:r>
                    </w:p>
                  </w:txbxContent>
                </v:textbox>
              </v:rect>
            </w:pict>
          </mc:Fallback>
        </mc:AlternateContent>
      </w:r>
    </w:p>
    <w:p w14:paraId="76E0B033" w14:textId="7F9E7DE6" w:rsidR="00145716" w:rsidRDefault="00E41E42" w:rsidP="00E71C83">
      <w:pPr>
        <w:jc w:val="both"/>
      </w:pPr>
      <w:r>
        <w:rPr>
          <w:noProof/>
          <w:lang w:val="es-MX" w:eastAsia="es-MX"/>
        </w:rPr>
        <mc:AlternateContent>
          <mc:Choice Requires="wps">
            <w:drawing>
              <wp:anchor distT="0" distB="0" distL="114300" distR="114300" simplePos="0" relativeHeight="251826176" behindDoc="0" locked="0" layoutInCell="1" allowOverlap="1" wp14:anchorId="3DFCB457" wp14:editId="23AB59BD">
                <wp:simplePos x="0" y="0"/>
                <wp:positionH relativeFrom="column">
                  <wp:posOffset>879475</wp:posOffset>
                </wp:positionH>
                <wp:positionV relativeFrom="paragraph">
                  <wp:posOffset>86360</wp:posOffset>
                </wp:positionV>
                <wp:extent cx="55245" cy="635"/>
                <wp:effectExtent l="0" t="0" r="1905" b="18415"/>
                <wp:wrapNone/>
                <wp:docPr id="538" name="Conector recto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F92B2" id="Conector recto 576"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6.8pt" to="73.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">
                <v:stroke startarrowwidth="narrow" startarrowlength="short" endarrowwidth="narrow" endarrowlength="short"/>
              </v:line>
            </w:pict>
          </mc:Fallback>
        </mc:AlternateContent>
      </w:r>
      <w:r>
        <w:rPr>
          <w:noProof/>
          <w:lang w:val="es-MX" w:eastAsia="es-MX"/>
        </w:rPr>
        <mc:AlternateContent>
          <mc:Choice Requires="wpg">
            <w:drawing>
              <wp:anchor distT="0" distB="0" distL="114300" distR="114300" simplePos="0" relativeHeight="251813888" behindDoc="0" locked="0" layoutInCell="1" allowOverlap="1" wp14:anchorId="229F2FFE" wp14:editId="6ACD88EC">
                <wp:simplePos x="0" y="0"/>
                <wp:positionH relativeFrom="column">
                  <wp:posOffset>878840</wp:posOffset>
                </wp:positionH>
                <wp:positionV relativeFrom="paragraph">
                  <wp:posOffset>483235</wp:posOffset>
                </wp:positionV>
                <wp:extent cx="685800" cy="373380"/>
                <wp:effectExtent l="0" t="0" r="38100" b="45720"/>
                <wp:wrapNone/>
                <wp:docPr id="533" name="Grupo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73380"/>
                          <a:chOff x="2111" y="9526"/>
                          <a:chExt cx="1080" cy="588"/>
                        </a:xfrm>
                      </wpg:grpSpPr>
                      <wps:wsp>
                        <wps:cNvPr id="534" name="Rectangle 280"/>
                        <wps:cNvSpPr>
                          <a:spLocks noChangeArrowheads="1"/>
                        </wps:cNvSpPr>
                        <wps:spPr bwMode="auto">
                          <a:xfrm>
                            <a:off x="2214" y="9526"/>
                            <a:ext cx="977" cy="588"/>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F95B554" w14:textId="77777777" w:rsidR="00262BE5" w:rsidRPr="003460AA" w:rsidRDefault="00262BE5" w:rsidP="00586BA9">
                              <w:pPr>
                                <w:pStyle w:val="Textoindependiente"/>
                                <w:shd w:val="clear" w:color="auto" w:fill="FFFFFF"/>
                                <w:jc w:val="center"/>
                                <w:rPr>
                                  <w:rFonts w:ascii="Arial" w:hAnsi="Arial" w:cs="Arial"/>
                                  <w:vanish/>
                                  <w:sz w:val="8"/>
                                  <w:szCs w:val="8"/>
                                </w:rPr>
                              </w:pPr>
                              <w:r w:rsidRPr="003460AA">
                                <w:rPr>
                                  <w:rFonts w:ascii="Arial" w:hAnsi="Arial" w:cs="Arial"/>
                                  <w:sz w:val="8"/>
                                  <w:szCs w:val="8"/>
                                </w:rPr>
                                <w:t>JEFE DE DEPARTAMENTO  DE PROGRAMACION DEL SECTOR CENTRAL “D”</w:t>
                              </w:r>
                            </w:p>
                          </w:txbxContent>
                        </wps:txbx>
                        <wps:bodyPr rot="0" vert="horz" wrap="square" lIns="2540" tIns="2540" rIns="2540" bIns="2540" anchor="ctr" anchorCtr="0" upright="1">
                          <a:noAutofit/>
                        </wps:bodyPr>
                      </wps:wsp>
                      <wps:wsp>
                        <wps:cNvPr id="535" name="Line 281"/>
                        <wps:cNvCnPr/>
                        <wps:spPr bwMode="auto">
                          <a:xfrm flipH="1">
                            <a:off x="2111" y="9779"/>
                            <a:ext cx="8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9F2FFE" id="Grupo 573" o:spid="_x0000_s1098" style="position:absolute;left:0;text-align:left;margin-left:69.2pt;margin-top:38.05pt;width:54pt;height:29.4pt;z-index:251813888" coordorigin="2111,9526" coordsize="108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">
                <v:rect id="Rectangle 280" o:spid="_x0000_s1099" style="position:absolute;left:2214;top:9526;width:977;height: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">
                  <v:shadow on="t" color="black"/>
                  <v:textbox inset=".2pt,.2pt,.2pt,.2pt">
                    <w:txbxContent>
                      <w:p w14:paraId="1F95B554" w14:textId="77777777" w:rsidR="00262BE5" w:rsidRPr="003460AA" w:rsidRDefault="00262BE5" w:rsidP="00586BA9">
                        <w:pPr>
                          <w:pStyle w:val="Textoindependiente"/>
                          <w:shd w:val="clear" w:color="auto" w:fill="FFFFFF"/>
                          <w:jc w:val="center"/>
                          <w:rPr>
                            <w:rFonts w:ascii="Arial" w:hAnsi="Arial" w:cs="Arial"/>
                            <w:vanish/>
                            <w:sz w:val="8"/>
                            <w:szCs w:val="8"/>
                          </w:rPr>
                        </w:pPr>
                        <w:r w:rsidRPr="003460AA">
                          <w:rPr>
                            <w:rFonts w:ascii="Arial" w:hAnsi="Arial" w:cs="Arial"/>
                            <w:sz w:val="8"/>
                            <w:szCs w:val="8"/>
                          </w:rPr>
                          <w:t>JEFE DE DEPARTAMENTO  DE PROGRAMACION DEL SECTOR CENTRAL “D”</w:t>
                        </w:r>
                      </w:p>
                    </w:txbxContent>
                  </v:textbox>
                </v:rect>
                <v:line id="Line 281" o:spid="_x0000_s1100" style="position:absolute;flip:x;visibility:visible;mso-wrap-style:square" from="2111,9779" to="2198,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">
                  <v:stroke startarrowwidth="narrow" startarrowlength="short" endarrowwidth="narrow" endarrowlength="short"/>
                </v:line>
              </v:group>
            </w:pict>
          </mc:Fallback>
        </mc:AlternateContent>
      </w:r>
      <w:r>
        <w:rPr>
          <w:noProof/>
          <w:lang w:val="es-MX" w:eastAsia="es-MX"/>
        </w:rPr>
        <mc:AlternateContent>
          <mc:Choice Requires="wps">
            <w:drawing>
              <wp:anchor distT="0" distB="0" distL="114300" distR="114300" simplePos="0" relativeHeight="251811840" behindDoc="0" locked="0" layoutInCell="1" allowOverlap="1" wp14:anchorId="5000FA90" wp14:editId="147D9D24">
                <wp:simplePos x="0" y="0"/>
                <wp:positionH relativeFrom="column">
                  <wp:posOffset>94615</wp:posOffset>
                </wp:positionH>
                <wp:positionV relativeFrom="paragraph">
                  <wp:posOffset>56515</wp:posOffset>
                </wp:positionV>
                <wp:extent cx="55245" cy="635"/>
                <wp:effectExtent l="0" t="0" r="1905" b="18415"/>
                <wp:wrapNone/>
                <wp:docPr id="572" name="Conector recto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01347" id="Conector recto 57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4.45pt" to="11.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97504" behindDoc="0" locked="0" layoutInCell="1" allowOverlap="1" wp14:anchorId="5099579A" wp14:editId="0BB6C905">
                <wp:simplePos x="0" y="0"/>
                <wp:positionH relativeFrom="column">
                  <wp:posOffset>1654810</wp:posOffset>
                </wp:positionH>
                <wp:positionV relativeFrom="paragraph">
                  <wp:posOffset>644525</wp:posOffset>
                </wp:positionV>
                <wp:extent cx="73660" cy="635"/>
                <wp:effectExtent l="0" t="0" r="2540" b="18415"/>
                <wp:wrapNone/>
                <wp:docPr id="571" name="Conector recto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7F876" id="Conector recto 571"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50.75pt" to="136.1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796480" behindDoc="0" locked="0" layoutInCell="1" allowOverlap="1" wp14:anchorId="25C2A15D" wp14:editId="3E0EE8A8">
                <wp:simplePos x="0" y="0"/>
                <wp:positionH relativeFrom="column">
                  <wp:posOffset>1722755</wp:posOffset>
                </wp:positionH>
                <wp:positionV relativeFrom="paragraph">
                  <wp:posOffset>456565</wp:posOffset>
                </wp:positionV>
                <wp:extent cx="625475" cy="373380"/>
                <wp:effectExtent l="0" t="0" r="41275" b="45720"/>
                <wp:wrapNone/>
                <wp:docPr id="532" name="Rectángulo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37338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35BB8D4" w14:textId="77777777" w:rsidR="00262BE5" w:rsidRPr="003460AA" w:rsidRDefault="00262BE5" w:rsidP="00586BA9">
                            <w:pPr>
                              <w:pStyle w:val="Textoindependiente2"/>
                              <w:shd w:val="clear" w:color="auto" w:fill="FFFFFF"/>
                              <w:ind w:right="-63"/>
                              <w:rPr>
                                <w:rFonts w:cs="Arial"/>
                                <w:sz w:val="8"/>
                                <w:szCs w:val="8"/>
                              </w:rPr>
                            </w:pPr>
                            <w:r w:rsidRPr="003460AA">
                              <w:rPr>
                                <w:rFonts w:cs="Arial"/>
                                <w:sz w:val="8"/>
                                <w:szCs w:val="8"/>
                              </w:rPr>
                              <w:t>JEFE DE</w:t>
                            </w:r>
                          </w:p>
                          <w:p w14:paraId="40CE46E7" w14:textId="77777777" w:rsidR="00262BE5" w:rsidRPr="003460AA" w:rsidRDefault="00262BE5" w:rsidP="00586BA9">
                            <w:pPr>
                              <w:pStyle w:val="Textoindependiente2"/>
                              <w:shd w:val="clear" w:color="auto" w:fill="FFFFFF"/>
                              <w:ind w:right="-63"/>
                              <w:rPr>
                                <w:rFonts w:cs="Arial"/>
                                <w:sz w:val="8"/>
                                <w:szCs w:val="8"/>
                              </w:rPr>
                            </w:pPr>
                            <w:r w:rsidRPr="003460AA">
                              <w:rPr>
                                <w:rFonts w:cs="Arial"/>
                                <w:sz w:val="8"/>
                                <w:szCs w:val="8"/>
                              </w:rPr>
                              <w:t>DEPARTAMENTO  DE CONTABILIDAD "D"</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C2A15D" id="Rectángulo 570" o:spid="_x0000_s1101" style="position:absolute;left:0;text-align:left;margin-left:135.65pt;margin-top:35.95pt;width:49.25pt;height:29.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">
                <v:shadow on="t" color="black"/>
                <v:textbox inset=".2pt,.2pt,.2pt,.2pt">
                  <w:txbxContent>
                    <w:p w14:paraId="135BB8D4" w14:textId="77777777" w:rsidR="00262BE5" w:rsidRPr="003460AA" w:rsidRDefault="00262BE5" w:rsidP="00586BA9">
                      <w:pPr>
                        <w:pStyle w:val="Textoindependiente2"/>
                        <w:shd w:val="clear" w:color="auto" w:fill="FFFFFF"/>
                        <w:ind w:right="-63"/>
                        <w:rPr>
                          <w:rFonts w:cs="Arial"/>
                          <w:sz w:val="8"/>
                          <w:szCs w:val="8"/>
                        </w:rPr>
                      </w:pPr>
                      <w:r w:rsidRPr="003460AA">
                        <w:rPr>
                          <w:rFonts w:cs="Arial"/>
                          <w:sz w:val="8"/>
                          <w:szCs w:val="8"/>
                        </w:rPr>
                        <w:t>JEFE DE</w:t>
                      </w:r>
                    </w:p>
                    <w:p w14:paraId="40CE46E7" w14:textId="77777777" w:rsidR="00262BE5" w:rsidRPr="003460AA" w:rsidRDefault="00262BE5" w:rsidP="00586BA9">
                      <w:pPr>
                        <w:pStyle w:val="Textoindependiente2"/>
                        <w:shd w:val="clear" w:color="auto" w:fill="FFFFFF"/>
                        <w:ind w:right="-63"/>
                        <w:rPr>
                          <w:rFonts w:cs="Arial"/>
                          <w:sz w:val="8"/>
                          <w:szCs w:val="8"/>
                        </w:rPr>
                      </w:pPr>
                      <w:r w:rsidRPr="003460AA">
                        <w:rPr>
                          <w:rFonts w:cs="Arial"/>
                          <w:sz w:val="8"/>
                          <w:szCs w:val="8"/>
                        </w:rPr>
                        <w:t>DEPARTAMENTO  DE CONTABILIDAD "D"</w:t>
                      </w:r>
                    </w:p>
                  </w:txbxContent>
                </v:textbox>
              </v:rect>
            </w:pict>
          </mc:Fallback>
        </mc:AlternateContent>
      </w:r>
      <w:r>
        <w:rPr>
          <w:noProof/>
          <w:lang w:val="es-MX" w:eastAsia="es-MX"/>
        </w:rPr>
        <mc:AlternateContent>
          <mc:Choice Requires="wps">
            <w:drawing>
              <wp:anchor distT="0" distB="0" distL="114300" distR="114300" simplePos="0" relativeHeight="251793408" behindDoc="0" locked="0" layoutInCell="1" allowOverlap="1" wp14:anchorId="36B52E46" wp14:editId="10E85114">
                <wp:simplePos x="0" y="0"/>
                <wp:positionH relativeFrom="column">
                  <wp:posOffset>1659890</wp:posOffset>
                </wp:positionH>
                <wp:positionV relativeFrom="paragraph">
                  <wp:posOffset>85725</wp:posOffset>
                </wp:positionV>
                <wp:extent cx="73660" cy="635"/>
                <wp:effectExtent l="0" t="0" r="2540" b="18415"/>
                <wp:wrapNone/>
                <wp:docPr id="569" name="Conector recto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93D3" id="Conector recto 569"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6.75pt" to="13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">
                <v:stroke startarrowwidth="narrow" startarrowlength="short" endarrowwidth="narrow" endarrowlength="short"/>
              </v:line>
            </w:pict>
          </mc:Fallback>
        </mc:AlternateContent>
      </w:r>
    </w:p>
    <w:p w14:paraId="24D494A8" w14:textId="77777777" w:rsidR="00145716" w:rsidRDefault="00145716" w:rsidP="00E71C83">
      <w:pPr>
        <w:jc w:val="both"/>
        <w:sectPr w:rsidR="00145716" w:rsidSect="000750CA">
          <w:footerReference w:type="default" r:id="rId19"/>
          <w:pgSz w:w="15842" w:h="12242" w:orient="landscape" w:code="1"/>
          <w:pgMar w:top="720" w:right="720" w:bottom="720" w:left="720" w:header="709" w:footer="709" w:gutter="0"/>
          <w:cols w:space="708"/>
          <w:docGrid w:linePitch="360"/>
        </w:sectPr>
      </w:pPr>
    </w:p>
    <w:p w14:paraId="0A57BBE3" w14:textId="6B9CEF7F" w:rsidR="00145716" w:rsidRDefault="00E41E42" w:rsidP="00E71C83">
      <w:pPr>
        <w:tabs>
          <w:tab w:val="left" w:pos="2977"/>
        </w:tabs>
        <w:jc w:val="both"/>
      </w:pPr>
      <w:r>
        <w:rPr>
          <w:noProof/>
          <w:lang w:val="es-MX" w:eastAsia="es-MX"/>
        </w:rPr>
        <w:lastRenderedPageBreak/>
        <mc:AlternateContent>
          <mc:Choice Requires="wps">
            <w:drawing>
              <wp:anchor distT="0" distB="0" distL="114298" distR="114298" simplePos="0" relativeHeight="251632640" behindDoc="0" locked="0" layoutInCell="1" allowOverlap="1" wp14:anchorId="5FBD03D3" wp14:editId="5B411A5B">
                <wp:simplePos x="0" y="0"/>
                <wp:positionH relativeFrom="column">
                  <wp:posOffset>-1122046</wp:posOffset>
                </wp:positionH>
                <wp:positionV relativeFrom="paragraph">
                  <wp:posOffset>-269875</wp:posOffset>
                </wp:positionV>
                <wp:extent cx="0" cy="6861175"/>
                <wp:effectExtent l="0" t="0" r="19050" b="15875"/>
                <wp:wrapNone/>
                <wp:docPr id="568" name="Conector recto de flecha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117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B904C" id="Conector recto de flecha 568" o:spid="_x0000_s1026" type="#_x0000_t32" style="position:absolute;margin-left:-88.35pt;margin-top:-21.25pt;width:0;height:540.25pt;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" strokecolor="#a5a5a5"/>
            </w:pict>
          </mc:Fallback>
        </mc:AlternateContent>
      </w:r>
    </w:p>
    <w:p w14:paraId="62CFB88C" w14:textId="77777777" w:rsidR="00145716" w:rsidRPr="00A9212A" w:rsidRDefault="00145716" w:rsidP="00E71C83">
      <w:pPr>
        <w:jc w:val="both"/>
      </w:pPr>
    </w:p>
    <w:p w14:paraId="55E7BED4" w14:textId="77777777" w:rsidR="00145716" w:rsidRPr="00A9212A" w:rsidRDefault="00145716" w:rsidP="00E71C83">
      <w:pPr>
        <w:tabs>
          <w:tab w:val="left" w:pos="480"/>
        </w:tabs>
        <w:jc w:val="both"/>
      </w:pPr>
    </w:p>
    <w:p w14:paraId="3690C167" w14:textId="77777777" w:rsidR="00145716" w:rsidRPr="00A9212A" w:rsidRDefault="00145716" w:rsidP="00E71C83">
      <w:pPr>
        <w:tabs>
          <w:tab w:val="left" w:pos="6679"/>
        </w:tabs>
        <w:jc w:val="both"/>
      </w:pPr>
    </w:p>
    <w:p w14:paraId="6A5865F4" w14:textId="77777777" w:rsidR="00145716" w:rsidRPr="00A9212A" w:rsidRDefault="00145716" w:rsidP="00E71C83">
      <w:pPr>
        <w:jc w:val="both"/>
      </w:pPr>
    </w:p>
    <w:p w14:paraId="5C4C442A" w14:textId="77777777" w:rsidR="00145716" w:rsidRPr="00A9212A" w:rsidRDefault="00145716" w:rsidP="00E71C83">
      <w:pPr>
        <w:jc w:val="both"/>
      </w:pPr>
    </w:p>
    <w:p w14:paraId="74DFE921" w14:textId="77777777" w:rsidR="00145716" w:rsidRPr="00A9212A" w:rsidRDefault="00145716" w:rsidP="00E71C83">
      <w:pPr>
        <w:jc w:val="both"/>
      </w:pPr>
    </w:p>
    <w:p w14:paraId="4CFF8A14" w14:textId="77777777" w:rsidR="00145716" w:rsidRDefault="00145716" w:rsidP="00E71C83">
      <w:pPr>
        <w:jc w:val="both"/>
      </w:pPr>
    </w:p>
    <w:p w14:paraId="0260FB1C" w14:textId="77777777" w:rsidR="00145716" w:rsidRDefault="00145716" w:rsidP="00E71C83">
      <w:pPr>
        <w:ind w:firstLine="708"/>
        <w:jc w:val="both"/>
      </w:pPr>
    </w:p>
    <w:p w14:paraId="5D8E0C7B" w14:textId="0B9CE344" w:rsidR="00145716" w:rsidRDefault="00E41E42" w:rsidP="00E71C83">
      <w:pPr>
        <w:jc w:val="both"/>
      </w:pPr>
      <w:r>
        <w:rPr>
          <w:noProof/>
          <w:lang w:val="es-MX" w:eastAsia="es-MX"/>
        </w:rPr>
        <mc:AlternateContent>
          <mc:Choice Requires="wps">
            <w:drawing>
              <wp:anchor distT="0" distB="0" distL="114300" distR="114300" simplePos="0" relativeHeight="251878400" behindDoc="0" locked="0" layoutInCell="1" allowOverlap="1" wp14:anchorId="7148B208" wp14:editId="4E72225B">
                <wp:simplePos x="0" y="0"/>
                <wp:positionH relativeFrom="column">
                  <wp:posOffset>2808605</wp:posOffset>
                </wp:positionH>
                <wp:positionV relativeFrom="paragraph">
                  <wp:posOffset>17780</wp:posOffset>
                </wp:positionV>
                <wp:extent cx="5080" cy="1677035"/>
                <wp:effectExtent l="0" t="0" r="13970" b="18415"/>
                <wp:wrapNone/>
                <wp:docPr id="565" name="Conector recto de flecha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677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95B67" id="Conector recto de flecha 565" o:spid="_x0000_s1026" type="#_x0000_t32" style="position:absolute;margin-left:221.15pt;margin-top:1.4pt;width:.4pt;height:132.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"/>
            </w:pict>
          </mc:Fallback>
        </mc:AlternateContent>
      </w:r>
      <w:r>
        <w:rPr>
          <w:noProof/>
          <w:lang w:val="es-MX" w:eastAsia="es-MX"/>
        </w:rPr>
        <mc:AlternateContent>
          <mc:Choice Requires="wps">
            <w:drawing>
              <wp:anchor distT="0" distB="0" distL="114299" distR="114299" simplePos="0" relativeHeight="251880448" behindDoc="0" locked="0" layoutInCell="1" allowOverlap="1" wp14:anchorId="0CE2CAD4" wp14:editId="239BB897">
                <wp:simplePos x="0" y="0"/>
                <wp:positionH relativeFrom="column">
                  <wp:posOffset>5244464</wp:posOffset>
                </wp:positionH>
                <wp:positionV relativeFrom="paragraph">
                  <wp:posOffset>515620</wp:posOffset>
                </wp:positionV>
                <wp:extent cx="996950" cy="0"/>
                <wp:effectExtent l="0" t="495300" r="0" b="514350"/>
                <wp:wrapNone/>
                <wp:docPr id="531" name="Conector recto de flecha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9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99490" id="Conector recto de flecha 566" o:spid="_x0000_s1026" type="#_x0000_t32" style="position:absolute;margin-left:412.95pt;margin-top:40.6pt;width:78.5pt;height:0;rotation:90;z-index:25188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"/>
            </w:pict>
          </mc:Fallback>
        </mc:AlternateContent>
      </w:r>
      <w:r>
        <w:rPr>
          <w:noProof/>
          <w:lang w:val="es-MX" w:eastAsia="es-MX"/>
        </w:rPr>
        <mc:AlternateContent>
          <mc:Choice Requires="wps">
            <w:drawing>
              <wp:anchor distT="0" distB="0" distL="114300" distR="114300" simplePos="0" relativeHeight="251881472" behindDoc="0" locked="0" layoutInCell="1" allowOverlap="1" wp14:anchorId="738BEC79" wp14:editId="02950FF0">
                <wp:simplePos x="0" y="0"/>
                <wp:positionH relativeFrom="column">
                  <wp:posOffset>-454025</wp:posOffset>
                </wp:positionH>
                <wp:positionV relativeFrom="paragraph">
                  <wp:posOffset>10160</wp:posOffset>
                </wp:positionV>
                <wp:extent cx="6196965" cy="1905"/>
                <wp:effectExtent l="0" t="0" r="0" b="17145"/>
                <wp:wrapNone/>
                <wp:docPr id="567" name="Conector recto de flecha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696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42C50" id="Conector recto de flecha 567" o:spid="_x0000_s1026" type="#_x0000_t32" style="position:absolute;margin-left:-35.75pt;margin-top:.8pt;width:487.95pt;height:.15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"/>
            </w:pict>
          </mc:Fallback>
        </mc:AlternateContent>
      </w:r>
    </w:p>
    <w:p w14:paraId="2D81A414" w14:textId="38B32000" w:rsidR="00145716" w:rsidRPr="00D94553" w:rsidRDefault="00E41E42" w:rsidP="00E71C83">
      <w:pPr>
        <w:tabs>
          <w:tab w:val="left" w:pos="2408"/>
        </w:tabs>
        <w:jc w:val="both"/>
      </w:pPr>
      <w:r>
        <w:rPr>
          <w:noProof/>
          <w:lang w:val="es-MX" w:eastAsia="es-MX"/>
        </w:rPr>
        <mc:AlternateContent>
          <mc:Choice Requires="wps">
            <w:drawing>
              <wp:anchor distT="0" distB="0" distL="114300" distR="114300" simplePos="0" relativeHeight="251850752" behindDoc="0" locked="0" layoutInCell="1" allowOverlap="1" wp14:anchorId="59FBC668" wp14:editId="24E32299">
                <wp:simplePos x="0" y="0"/>
                <wp:positionH relativeFrom="column">
                  <wp:posOffset>1197610</wp:posOffset>
                </wp:positionH>
                <wp:positionV relativeFrom="paragraph">
                  <wp:posOffset>2654935</wp:posOffset>
                </wp:positionV>
                <wp:extent cx="3175" cy="799465"/>
                <wp:effectExtent l="0" t="0" r="15875" b="635"/>
                <wp:wrapNone/>
                <wp:docPr id="564" name="Conector recto de flecha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799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1CF6F" id="Conector recto de flecha 564" o:spid="_x0000_s1026" type="#_x0000_t32" style="position:absolute;margin-left:94.3pt;margin-top:209.05pt;width:.25pt;height:62.9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dnMQIAAFoEAAAOAAAAZHJzL2Uyb0RvYy54bWysVMGO2jAQvVfqP1i+QxI2sBARVlUC7WG7&#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"/>
            </w:pict>
          </mc:Fallback>
        </mc:AlternateContent>
      </w:r>
      <w:r>
        <w:rPr>
          <w:noProof/>
          <w:lang w:val="es-MX" w:eastAsia="es-MX"/>
        </w:rPr>
        <mc:AlternateContent>
          <mc:Choice Requires="wps">
            <w:drawing>
              <wp:anchor distT="0" distB="0" distL="114298" distR="114298" simplePos="0" relativeHeight="251874304" behindDoc="0" locked="0" layoutInCell="1" allowOverlap="1" wp14:anchorId="2AF765B7" wp14:editId="2A670646">
                <wp:simplePos x="0" y="0"/>
                <wp:positionH relativeFrom="column">
                  <wp:posOffset>330834</wp:posOffset>
                </wp:positionH>
                <wp:positionV relativeFrom="paragraph">
                  <wp:posOffset>2654935</wp:posOffset>
                </wp:positionV>
                <wp:extent cx="0" cy="826770"/>
                <wp:effectExtent l="0" t="0" r="19050" b="11430"/>
                <wp:wrapNone/>
                <wp:docPr id="563" name="Conector recto de flecha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81B36" id="Conector recto de flecha 563" o:spid="_x0000_s1026" type="#_x0000_t32" style="position:absolute;margin-left:26.05pt;margin-top:209.05pt;width:0;height:65.1pt;z-index:251874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"/>
            </w:pict>
          </mc:Fallback>
        </mc:AlternateContent>
      </w:r>
      <w:r>
        <w:rPr>
          <w:noProof/>
          <w:lang w:val="es-MX" w:eastAsia="es-MX"/>
        </w:rPr>
        <mc:AlternateContent>
          <mc:Choice Requires="wpg">
            <w:drawing>
              <wp:anchor distT="0" distB="0" distL="114300" distR="114300" simplePos="0" relativeHeight="251875328" behindDoc="0" locked="0" layoutInCell="1" allowOverlap="1" wp14:anchorId="7005E077" wp14:editId="09D1A101">
                <wp:simplePos x="0" y="0"/>
                <wp:positionH relativeFrom="column">
                  <wp:posOffset>339725</wp:posOffset>
                </wp:positionH>
                <wp:positionV relativeFrom="paragraph">
                  <wp:posOffset>3270250</wp:posOffset>
                </wp:positionV>
                <wp:extent cx="683895" cy="377825"/>
                <wp:effectExtent l="0" t="0" r="40005" b="41275"/>
                <wp:wrapNone/>
                <wp:docPr id="524" name="Grupo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377825"/>
                          <a:chOff x="1255" y="10378"/>
                          <a:chExt cx="1077" cy="595"/>
                        </a:xfrm>
                      </wpg:grpSpPr>
                      <wps:wsp>
                        <wps:cNvPr id="525" name="Rectangle 344"/>
                        <wps:cNvSpPr>
                          <a:spLocks noChangeArrowheads="1"/>
                        </wps:cNvSpPr>
                        <wps:spPr bwMode="auto">
                          <a:xfrm>
                            <a:off x="1355" y="10378"/>
                            <a:ext cx="977" cy="5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A0BD3CC" w14:textId="77777777" w:rsidR="00262BE5" w:rsidRPr="00B511DA" w:rsidRDefault="00262BE5" w:rsidP="00145716">
                              <w:pPr>
                                <w:shd w:val="clear" w:color="auto" w:fill="FFFFFF"/>
                                <w:jc w:val="center"/>
                                <w:rPr>
                                  <w:rFonts w:ascii="Arial" w:hAnsi="Arial" w:cs="Arial"/>
                                  <w:vanish/>
                                  <w:sz w:val="8"/>
                                  <w:szCs w:val="8"/>
                                </w:rPr>
                              </w:pPr>
                              <w:r w:rsidRPr="00B511DA">
                                <w:rPr>
                                  <w:rFonts w:ascii="Arial" w:hAnsi="Arial" w:cs="Arial"/>
                                  <w:sz w:val="8"/>
                                  <w:szCs w:val="8"/>
                                </w:rPr>
                                <w:t xml:space="preserve">DEPARTAMENTO DE REGISTRO DE SEGUROS, TERCEROS Y ENLACE CON CENTROS SCT </w:t>
                              </w:r>
                            </w:p>
                          </w:txbxContent>
                        </wps:txbx>
                        <wps:bodyPr rot="0" vert="horz" wrap="square" lIns="2540" tIns="2540" rIns="2540" bIns="2540" anchor="ctr" anchorCtr="0" upright="1">
                          <a:noAutofit/>
                        </wps:bodyPr>
                      </wps:wsp>
                      <wps:wsp>
                        <wps:cNvPr id="530" name="Line 345"/>
                        <wps:cNvCnPr/>
                        <wps:spPr bwMode="auto">
                          <a:xfrm>
                            <a:off x="1255" y="10711"/>
                            <a:ext cx="8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05E077" id="Grupo 560" o:spid="_x0000_s1102" style="position:absolute;left:0;text-align:left;margin-left:26.75pt;margin-top:257.5pt;width:53.85pt;height:29.75pt;z-index:251875328" coordorigin="1255,10378" coordsize="10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">
                <v:rect id="Rectangle 344" o:spid="_x0000_s1103" style="position:absolute;left:1355;top:10378;width:977;height: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">
                  <v:shadow on="t" color="black"/>
                  <v:textbox inset=".2pt,.2pt,.2pt,.2pt">
                    <w:txbxContent>
                      <w:p w14:paraId="6A0BD3CC" w14:textId="77777777" w:rsidR="00262BE5" w:rsidRPr="00B511DA" w:rsidRDefault="00262BE5" w:rsidP="00145716">
                        <w:pPr>
                          <w:shd w:val="clear" w:color="auto" w:fill="FFFFFF"/>
                          <w:jc w:val="center"/>
                          <w:rPr>
                            <w:rFonts w:ascii="Arial" w:hAnsi="Arial" w:cs="Arial"/>
                            <w:vanish/>
                            <w:sz w:val="8"/>
                            <w:szCs w:val="8"/>
                          </w:rPr>
                        </w:pPr>
                        <w:r w:rsidRPr="00B511DA">
                          <w:rPr>
                            <w:rFonts w:ascii="Arial" w:hAnsi="Arial" w:cs="Arial"/>
                            <w:sz w:val="8"/>
                            <w:szCs w:val="8"/>
                          </w:rPr>
                          <w:t xml:space="preserve">DEPARTAMENTO DE REGISTRO DE SEGUROS, TERCEROS Y ENLACE CON CENTROS SCT </w:t>
                        </w:r>
                      </w:p>
                    </w:txbxContent>
                  </v:textbox>
                </v:rect>
                <v:line id="Line 345" o:spid="_x0000_s1104" style="position:absolute;visibility:visible;mso-wrap-style:square" from="1255,10711" to="1342,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">
                  <v:stroke startarrowwidth="narrow" startarrowlength="short" endarrowwidth="narrow" endarrowlength="short"/>
                </v:line>
              </v:group>
            </w:pict>
          </mc:Fallback>
        </mc:AlternateContent>
      </w:r>
      <w:r>
        <w:rPr>
          <w:noProof/>
          <w:lang w:val="es-MX" w:eastAsia="es-MX"/>
        </w:rPr>
        <mc:AlternateContent>
          <mc:Choice Requires="wpg">
            <w:drawing>
              <wp:anchor distT="0" distB="0" distL="114300" distR="114300" simplePos="0" relativeHeight="251847680" behindDoc="0" locked="0" layoutInCell="1" allowOverlap="1" wp14:anchorId="2C811DE8" wp14:editId="0714AEAD">
                <wp:simplePos x="0" y="0"/>
                <wp:positionH relativeFrom="column">
                  <wp:posOffset>1207135</wp:posOffset>
                </wp:positionH>
                <wp:positionV relativeFrom="paragraph">
                  <wp:posOffset>3270250</wp:posOffset>
                </wp:positionV>
                <wp:extent cx="681990" cy="377825"/>
                <wp:effectExtent l="0" t="0" r="41910" b="41275"/>
                <wp:wrapNone/>
                <wp:docPr id="519"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77825"/>
                          <a:chOff x="2621" y="9348"/>
                          <a:chExt cx="1074" cy="595"/>
                        </a:xfrm>
                      </wpg:grpSpPr>
                      <wps:wsp>
                        <wps:cNvPr id="521" name="Line 315"/>
                        <wps:cNvCnPr/>
                        <wps:spPr bwMode="auto">
                          <a:xfrm>
                            <a:off x="2621" y="9638"/>
                            <a:ext cx="8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2" name="Rectangle 316"/>
                        <wps:cNvSpPr>
                          <a:spLocks noChangeArrowheads="1"/>
                        </wps:cNvSpPr>
                        <wps:spPr bwMode="auto">
                          <a:xfrm>
                            <a:off x="2718" y="9348"/>
                            <a:ext cx="977" cy="5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97B0855" w14:textId="77777777" w:rsidR="00262BE5" w:rsidRPr="00B511DA" w:rsidRDefault="00262BE5" w:rsidP="0018551D">
                              <w:pPr>
                                <w:pStyle w:val="Textoindependiente"/>
                                <w:jc w:val="center"/>
                                <w:rPr>
                                  <w:rFonts w:ascii="Arial" w:hAnsi="Arial" w:cs="Arial"/>
                                  <w:vanish/>
                                  <w:sz w:val="8"/>
                                  <w:szCs w:val="8"/>
                                </w:rPr>
                              </w:pPr>
                              <w:r w:rsidRPr="00B511DA">
                                <w:rPr>
                                  <w:rFonts w:ascii="Arial" w:hAnsi="Arial" w:cs="Arial"/>
                                  <w:sz w:val="8"/>
                                  <w:szCs w:val="8"/>
                                </w:rPr>
                                <w:t>DEPARTAMENTO DE ADECUACIONES PRESUPUESTARIAS DE SERVICIOS PERSONALES</w:t>
                              </w:r>
                              <w:r w:rsidRPr="00B511DA">
                                <w:rPr>
                                  <w:rFonts w:ascii="Arial" w:hAnsi="Arial" w:cs="Arial"/>
                                  <w:b/>
                                  <w:bCs/>
                                  <w:vanish/>
                                  <w:sz w:val="8"/>
                                  <w:szCs w:val="8"/>
                                </w:rPr>
                                <w:t>(EO)</w:t>
                              </w:r>
                            </w:p>
                            <w:p w14:paraId="5FFB8DA1" w14:textId="77777777" w:rsidR="00262BE5" w:rsidRPr="00B511DA" w:rsidRDefault="00262BE5" w:rsidP="0018551D">
                              <w:pPr>
                                <w:pStyle w:val="Textoindependiente3"/>
                                <w:rPr>
                                  <w:rFonts w:cs="Arial"/>
                                  <w:sz w:val="8"/>
                                  <w:szCs w:val="8"/>
                                </w:rPr>
                              </w:pPr>
                            </w:p>
                          </w:txbxContent>
                        </wps:txbx>
                        <wps:bodyPr rot="0" vert="horz" wrap="square" lIns="2540" tIns="2540" rIns="2540" bIns="25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11DE8" id="Grupo 557" o:spid="_x0000_s1105" style="position:absolute;left:0;text-align:left;margin-left:95.05pt;margin-top:257.5pt;width:53.7pt;height:29.75pt;z-index:251847680" coordorigin="2621,9348" coordsize="107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">
                <v:line id="Line 315" o:spid="_x0000_s1106" style="position:absolute;visibility:visible;mso-wrap-style:square" from="2621,9638" to="2708,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">
                  <v:stroke startarrowwidth="narrow" startarrowlength="short" endarrowwidth="narrow" endarrowlength="short"/>
                </v:line>
                <v:rect id="Rectangle 316" o:spid="_x0000_s1107" style="position:absolute;left:2718;top:9348;width:977;height: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">
                  <v:shadow on="t" color="black"/>
                  <v:textbox inset=".2pt,.2pt,.2pt,.2pt">
                    <w:txbxContent>
                      <w:p w14:paraId="597B0855" w14:textId="77777777" w:rsidR="00262BE5" w:rsidRPr="00B511DA" w:rsidRDefault="00262BE5" w:rsidP="0018551D">
                        <w:pPr>
                          <w:pStyle w:val="Textoindependiente"/>
                          <w:jc w:val="center"/>
                          <w:rPr>
                            <w:rFonts w:ascii="Arial" w:hAnsi="Arial" w:cs="Arial"/>
                            <w:vanish/>
                            <w:sz w:val="8"/>
                            <w:szCs w:val="8"/>
                          </w:rPr>
                        </w:pPr>
                        <w:r w:rsidRPr="00B511DA">
                          <w:rPr>
                            <w:rFonts w:ascii="Arial" w:hAnsi="Arial" w:cs="Arial"/>
                            <w:sz w:val="8"/>
                            <w:szCs w:val="8"/>
                          </w:rPr>
                          <w:t>DEPARTAMENTO DE ADECUACIONES PRESUPUESTARIAS DE SERVICIOS PERSONALES</w:t>
                        </w:r>
                        <w:r w:rsidRPr="00B511DA">
                          <w:rPr>
                            <w:rFonts w:ascii="Arial" w:hAnsi="Arial" w:cs="Arial"/>
                            <w:b/>
                            <w:bCs/>
                            <w:vanish/>
                            <w:sz w:val="8"/>
                            <w:szCs w:val="8"/>
                          </w:rPr>
                          <w:t>(EO)</w:t>
                        </w:r>
                      </w:p>
                      <w:p w14:paraId="5FFB8DA1" w14:textId="77777777" w:rsidR="00262BE5" w:rsidRPr="00B511DA" w:rsidRDefault="00262BE5" w:rsidP="0018551D">
                        <w:pPr>
                          <w:pStyle w:val="Textoindependiente3"/>
                          <w:rPr>
                            <w:rFonts w:cs="Arial"/>
                            <w:sz w:val="8"/>
                            <w:szCs w:val="8"/>
                          </w:rPr>
                        </w:pPr>
                      </w:p>
                    </w:txbxContent>
                  </v:textbox>
                </v:rect>
              </v:group>
            </w:pict>
          </mc:Fallback>
        </mc:AlternateContent>
      </w:r>
      <w:r>
        <w:rPr>
          <w:noProof/>
          <w:lang w:val="es-MX" w:eastAsia="es-MX"/>
        </w:rPr>
        <mc:AlternateContent>
          <mc:Choice Requires="wps">
            <w:drawing>
              <wp:anchor distT="0" distB="0" distL="114300" distR="114300" simplePos="0" relativeHeight="251879424" behindDoc="0" locked="0" layoutInCell="1" allowOverlap="1" wp14:anchorId="70651DAD" wp14:editId="478B8485">
                <wp:simplePos x="0" y="0"/>
                <wp:positionH relativeFrom="column">
                  <wp:posOffset>4469130</wp:posOffset>
                </wp:positionH>
                <wp:positionV relativeFrom="paragraph">
                  <wp:posOffset>866140</wp:posOffset>
                </wp:positionV>
                <wp:extent cx="2665095" cy="1905"/>
                <wp:effectExtent l="0" t="0" r="1905" b="17145"/>
                <wp:wrapNone/>
                <wp:docPr id="556" name="Conector recto de flecha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509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948FA" id="Conector recto de flecha 556" o:spid="_x0000_s1026" type="#_x0000_t32" style="position:absolute;margin-left:351.9pt;margin-top:68.2pt;width:209.85pt;height:.1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"/>
            </w:pict>
          </mc:Fallback>
        </mc:AlternateContent>
      </w:r>
      <w:r>
        <w:rPr>
          <w:noProof/>
          <w:lang w:val="es-MX" w:eastAsia="es-MX"/>
        </w:rPr>
        <mc:AlternateContent>
          <mc:Choice Requires="wps">
            <w:drawing>
              <wp:anchor distT="0" distB="0" distL="114300" distR="114300" simplePos="0" relativeHeight="251873280" behindDoc="0" locked="0" layoutInCell="1" allowOverlap="1" wp14:anchorId="7230723A" wp14:editId="1B79AC04">
                <wp:simplePos x="0" y="0"/>
                <wp:positionH relativeFrom="column">
                  <wp:posOffset>339725</wp:posOffset>
                </wp:positionH>
                <wp:positionV relativeFrom="paragraph">
                  <wp:posOffset>2946400</wp:posOffset>
                </wp:positionV>
                <wp:extent cx="55245" cy="635"/>
                <wp:effectExtent l="0" t="0" r="1905" b="18415"/>
                <wp:wrapNone/>
                <wp:docPr id="553" name="Conector recto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E82F4" id="Conector recto 553"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232pt" to="31.1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872256" behindDoc="0" locked="0" layoutInCell="1" allowOverlap="1" wp14:anchorId="479B08FD" wp14:editId="64E84D08">
                <wp:simplePos x="0" y="0"/>
                <wp:positionH relativeFrom="column">
                  <wp:posOffset>330835</wp:posOffset>
                </wp:positionH>
                <wp:positionV relativeFrom="paragraph">
                  <wp:posOffset>2655570</wp:posOffset>
                </wp:positionV>
                <wp:extent cx="387350" cy="635"/>
                <wp:effectExtent l="0" t="0" r="12700" b="18415"/>
                <wp:wrapNone/>
                <wp:docPr id="552" name="Conector recto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EC2DF" id="Conector recto 552"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209.1pt" to="56.5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871232" behindDoc="0" locked="0" layoutInCell="1" allowOverlap="1" wp14:anchorId="21B4BDBC" wp14:editId="37B7F15E">
                <wp:simplePos x="0" y="0"/>
                <wp:positionH relativeFrom="column">
                  <wp:posOffset>424180</wp:posOffset>
                </wp:positionH>
                <wp:positionV relativeFrom="paragraph">
                  <wp:posOffset>1532890</wp:posOffset>
                </wp:positionV>
                <wp:extent cx="620395" cy="377825"/>
                <wp:effectExtent l="0" t="0" r="46355" b="41275"/>
                <wp:wrapNone/>
                <wp:docPr id="518" name="Rectángulo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ADD3396" w14:textId="77777777" w:rsidR="00262BE5" w:rsidRPr="00B511DA" w:rsidRDefault="00262BE5" w:rsidP="0018551D">
                            <w:pPr>
                              <w:pStyle w:val="Textoindependiente"/>
                              <w:shd w:val="clear" w:color="auto" w:fill="FFFFFF"/>
                              <w:jc w:val="center"/>
                              <w:rPr>
                                <w:rFonts w:ascii="Arial" w:hAnsi="Arial" w:cs="Arial"/>
                                <w:vanish/>
                                <w:sz w:val="8"/>
                                <w:szCs w:val="8"/>
                              </w:rPr>
                            </w:pPr>
                            <w:r w:rsidRPr="00B511DA">
                              <w:rPr>
                                <w:rFonts w:ascii="Arial" w:hAnsi="Arial" w:cs="Arial"/>
                                <w:sz w:val="8"/>
                                <w:szCs w:val="8"/>
                              </w:rPr>
                              <w:t>SUBDIRECCIÓN DEL ESTADO DEL EJERCI-CIO DE PRESUPUESTO DE SERVICIOS PERSONALES</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B4BDBC" id="Rectángulo 551" o:spid="_x0000_s1108" style="position:absolute;left:0;text-align:left;margin-left:33.4pt;margin-top:120.7pt;width:48.85pt;height:2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">
                <v:shadow on="t" color="black"/>
                <v:textbox inset=".2pt,.2pt,.2pt,.2pt">
                  <w:txbxContent>
                    <w:p w14:paraId="3ADD3396" w14:textId="77777777" w:rsidR="00262BE5" w:rsidRPr="00B511DA" w:rsidRDefault="00262BE5" w:rsidP="0018551D">
                      <w:pPr>
                        <w:pStyle w:val="Textoindependiente"/>
                        <w:shd w:val="clear" w:color="auto" w:fill="FFFFFF"/>
                        <w:jc w:val="center"/>
                        <w:rPr>
                          <w:rFonts w:ascii="Arial" w:hAnsi="Arial" w:cs="Arial"/>
                          <w:vanish/>
                          <w:sz w:val="8"/>
                          <w:szCs w:val="8"/>
                        </w:rPr>
                      </w:pPr>
                      <w:r w:rsidRPr="00B511DA">
                        <w:rPr>
                          <w:rFonts w:ascii="Arial" w:hAnsi="Arial" w:cs="Arial"/>
                          <w:sz w:val="8"/>
                          <w:szCs w:val="8"/>
                        </w:rPr>
                        <w:t>SUBDIRECCIÓN DEL ESTADO DEL EJERCI-CIO DE PRESUPUESTO DE SERVICIOS PERSONALES</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70208" behindDoc="0" locked="0" layoutInCell="1" allowOverlap="1" wp14:anchorId="2DDF9763" wp14:editId="51307169">
                <wp:simplePos x="0" y="0"/>
                <wp:positionH relativeFrom="column">
                  <wp:posOffset>403225</wp:posOffset>
                </wp:positionH>
                <wp:positionV relativeFrom="paragraph">
                  <wp:posOffset>2790825</wp:posOffset>
                </wp:positionV>
                <wp:extent cx="620395" cy="377825"/>
                <wp:effectExtent l="0" t="0" r="46355" b="41275"/>
                <wp:wrapNone/>
                <wp:docPr id="517" name="Rectángulo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6AA3559" w14:textId="77777777" w:rsidR="00262BE5" w:rsidRPr="00B511DA" w:rsidRDefault="00262BE5" w:rsidP="0018551D">
                            <w:pPr>
                              <w:pStyle w:val="Textoindependiente3"/>
                              <w:shd w:val="clear" w:color="auto" w:fill="FFFFFF"/>
                              <w:rPr>
                                <w:rFonts w:cs="Arial"/>
                                <w:sz w:val="8"/>
                                <w:szCs w:val="8"/>
                              </w:rPr>
                            </w:pPr>
                            <w:r w:rsidRPr="00B511DA">
                              <w:rPr>
                                <w:rFonts w:cs="Arial"/>
                                <w:sz w:val="8"/>
                                <w:szCs w:val="8"/>
                              </w:rPr>
                              <w:t>DEPARTAMENTO DE ANALISIS PRESUPUESTAL DE SERVICIOS PERSONALES</w:t>
                            </w:r>
                            <w:r w:rsidRPr="00B511DA">
                              <w:rPr>
                                <w:rFonts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DF9763" id="Rectángulo 550" o:spid="_x0000_s1109" style="position:absolute;left:0;text-align:left;margin-left:31.75pt;margin-top:219.75pt;width:48.85pt;height:2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">
                <v:shadow on="t" color="black"/>
                <v:textbox inset=".2pt,.2pt,.2pt,.2pt">
                  <w:txbxContent>
                    <w:p w14:paraId="46AA3559" w14:textId="77777777" w:rsidR="00262BE5" w:rsidRPr="00B511DA" w:rsidRDefault="00262BE5" w:rsidP="0018551D">
                      <w:pPr>
                        <w:pStyle w:val="Textoindependiente3"/>
                        <w:shd w:val="clear" w:color="auto" w:fill="FFFFFF"/>
                        <w:rPr>
                          <w:rFonts w:cs="Arial"/>
                          <w:sz w:val="8"/>
                          <w:szCs w:val="8"/>
                        </w:rPr>
                      </w:pPr>
                      <w:r w:rsidRPr="00B511DA">
                        <w:rPr>
                          <w:rFonts w:cs="Arial"/>
                          <w:sz w:val="8"/>
                          <w:szCs w:val="8"/>
                        </w:rPr>
                        <w:t>DEPARTAMENTO DE ANALISIS PRESUPUESTAL DE SERVICIOS PERSONALES</w:t>
                      </w:r>
                      <w:r w:rsidRPr="00B511DA">
                        <w:rPr>
                          <w:rFonts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69184" behindDoc="0" locked="0" layoutInCell="1" allowOverlap="1" wp14:anchorId="75BF6C61" wp14:editId="782ECFBB">
                <wp:simplePos x="0" y="0"/>
                <wp:positionH relativeFrom="column">
                  <wp:posOffset>715010</wp:posOffset>
                </wp:positionH>
                <wp:positionV relativeFrom="paragraph">
                  <wp:posOffset>1471930</wp:posOffset>
                </wp:positionV>
                <wp:extent cx="10795" cy="1176655"/>
                <wp:effectExtent l="12700" t="6350" r="5080" b="7620"/>
                <wp:wrapNone/>
                <wp:docPr id="516" name="Forma libr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176655"/>
                        </a:xfrm>
                        <a:custGeom>
                          <a:avLst/>
                          <a:gdLst>
                            <a:gd name="T0" fmla="*/ 0 w 17"/>
                            <a:gd name="T1" fmla="*/ 747175925 h 1853"/>
                            <a:gd name="T2" fmla="*/ 6854825 w 17"/>
                            <a:gd name="T3" fmla="*/ 0 h 1853"/>
                            <a:gd name="T4" fmla="*/ 0 60000 65536"/>
                            <a:gd name="T5" fmla="*/ 0 60000 65536"/>
                          </a:gdLst>
                          <a:ahLst/>
                          <a:cxnLst>
                            <a:cxn ang="T4">
                              <a:pos x="T0" y="T1"/>
                            </a:cxn>
                            <a:cxn ang="T5">
                              <a:pos x="T2" y="T3"/>
                            </a:cxn>
                          </a:cxnLst>
                          <a:rect l="0" t="0" r="r" b="b"/>
                          <a:pathLst>
                            <a:path w="17" h="1853">
                              <a:moveTo>
                                <a:pt x="0" y="1853"/>
                              </a:moveTo>
                              <a:lnTo>
                                <a:pt x="17"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8BF4BF" id="Forma libre 5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3pt,208.55pt,57.15pt,115.9pt" coordsize="17,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">
                <v:stroke startarrowwidth="narrow" startarrowlength="short" endarrowwidth="narrow" endarrowlength="short"/>
                <v:path arrowok="t" o:connecttype="custom" o:connectlocs="0,2147483646;2147483646,0" o:connectangles="0,0"/>
              </v:polyline>
            </w:pict>
          </mc:Fallback>
        </mc:AlternateContent>
      </w:r>
      <w:r>
        <w:rPr>
          <w:noProof/>
          <w:lang w:val="es-MX" w:eastAsia="es-MX"/>
        </w:rPr>
        <mc:AlternateContent>
          <mc:Choice Requires="wps">
            <w:drawing>
              <wp:anchor distT="0" distB="0" distL="114300" distR="114300" simplePos="0" relativeHeight="251868160" behindDoc="0" locked="0" layoutInCell="1" allowOverlap="1" wp14:anchorId="4BADC704" wp14:editId="4A7220EA">
                <wp:simplePos x="0" y="0"/>
                <wp:positionH relativeFrom="column">
                  <wp:posOffset>-361950</wp:posOffset>
                </wp:positionH>
                <wp:positionV relativeFrom="paragraph">
                  <wp:posOffset>599440</wp:posOffset>
                </wp:positionV>
                <wp:extent cx="1569720" cy="635"/>
                <wp:effectExtent l="0" t="0" r="11430" b="18415"/>
                <wp:wrapNone/>
                <wp:docPr id="548" name="Conector recto de flecha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1602A" id="Conector recto de flecha 548" o:spid="_x0000_s1026" type="#_x0000_t32" style="position:absolute;margin-left:-28.5pt;margin-top:47.2pt;width:123.6pt;height:.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"/>
            </w:pict>
          </mc:Fallback>
        </mc:AlternateContent>
      </w:r>
      <w:r>
        <w:rPr>
          <w:noProof/>
          <w:lang w:val="es-MX" w:eastAsia="es-MX"/>
        </w:rPr>
        <mc:AlternateContent>
          <mc:Choice Requires="wps">
            <w:drawing>
              <wp:anchor distT="0" distB="0" distL="114300" distR="114300" simplePos="0" relativeHeight="251867136" behindDoc="0" locked="0" layoutInCell="1" allowOverlap="1" wp14:anchorId="64B8AF01" wp14:editId="5EFFEB8A">
                <wp:simplePos x="0" y="0"/>
                <wp:positionH relativeFrom="column">
                  <wp:posOffset>3644900</wp:posOffset>
                </wp:positionH>
                <wp:positionV relativeFrom="paragraph">
                  <wp:posOffset>1475740</wp:posOffset>
                </wp:positionV>
                <wp:extent cx="1638935" cy="635"/>
                <wp:effectExtent l="0" t="0" r="18415" b="18415"/>
                <wp:wrapNone/>
                <wp:docPr id="547" name="Conector recto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4EEFE" id="Conector recto 547"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116.2pt" to="416.0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"/>
            </w:pict>
          </mc:Fallback>
        </mc:AlternateContent>
      </w:r>
      <w:r>
        <w:rPr>
          <w:noProof/>
          <w:lang w:val="es-MX" w:eastAsia="es-MX"/>
        </w:rPr>
        <mc:AlternateContent>
          <mc:Choice Requires="wps">
            <w:drawing>
              <wp:anchor distT="0" distB="0" distL="114300" distR="114300" simplePos="0" relativeHeight="251866112" behindDoc="0" locked="0" layoutInCell="1" allowOverlap="1" wp14:anchorId="1C1EAF4E" wp14:editId="0B6BFC23">
                <wp:simplePos x="0" y="0"/>
                <wp:positionH relativeFrom="column">
                  <wp:posOffset>3644900</wp:posOffset>
                </wp:positionH>
                <wp:positionV relativeFrom="paragraph">
                  <wp:posOffset>1482090</wp:posOffset>
                </wp:positionV>
                <wp:extent cx="1270" cy="68580"/>
                <wp:effectExtent l="8890" t="6985" r="8890" b="10160"/>
                <wp:wrapNone/>
                <wp:docPr id="513" name="Forma libr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8580"/>
                        </a:xfrm>
                        <a:custGeom>
                          <a:avLst/>
                          <a:gdLst>
                            <a:gd name="T0" fmla="*/ 806450 w 2"/>
                            <a:gd name="T1" fmla="*/ 43548300 h 108"/>
                            <a:gd name="T2" fmla="*/ 0 w 2"/>
                            <a:gd name="T3" fmla="*/ 0 h 108"/>
                            <a:gd name="T4" fmla="*/ 0 60000 65536"/>
                            <a:gd name="T5" fmla="*/ 0 60000 65536"/>
                          </a:gdLst>
                          <a:ahLst/>
                          <a:cxnLst>
                            <a:cxn ang="T4">
                              <a:pos x="T0" y="T1"/>
                            </a:cxn>
                            <a:cxn ang="T5">
                              <a:pos x="T2" y="T3"/>
                            </a:cxn>
                          </a:cxnLst>
                          <a:rect l="0" t="0" r="r" b="b"/>
                          <a:pathLst>
                            <a:path w="2" h="108">
                              <a:moveTo>
                                <a:pt x="2" y="108"/>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74C2D2" id="Forma libre 546"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7.1pt,122.1pt,287pt,116.7pt" coordsize="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">
                <v:stroke startarrowwidth="narrow" startarrowlength="short" endarrowwidth="narrow" endarrowlength="short"/>
                <v:path arrowok="t" o:connecttype="custom" o:connectlocs="512095750,2147483646;0,0" o:connectangles="0,0"/>
              </v:polyline>
            </w:pict>
          </mc:Fallback>
        </mc:AlternateContent>
      </w:r>
      <w:r>
        <w:rPr>
          <w:noProof/>
          <w:lang w:val="es-MX" w:eastAsia="es-MX"/>
        </w:rPr>
        <mc:AlternateContent>
          <mc:Choice Requires="wps">
            <w:drawing>
              <wp:anchor distT="0" distB="0" distL="114300" distR="114300" simplePos="0" relativeHeight="251864064" behindDoc="0" locked="0" layoutInCell="1" allowOverlap="1" wp14:anchorId="6037F310" wp14:editId="2B988C03">
                <wp:simplePos x="0" y="0"/>
                <wp:positionH relativeFrom="column">
                  <wp:posOffset>5283835</wp:posOffset>
                </wp:positionH>
                <wp:positionV relativeFrom="paragraph">
                  <wp:posOffset>1487170</wp:posOffset>
                </wp:positionV>
                <wp:extent cx="1905" cy="76200"/>
                <wp:effectExtent l="9525" t="12065" r="7620" b="6985"/>
                <wp:wrapNone/>
                <wp:docPr id="512" name="Forma libr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76200"/>
                        </a:xfrm>
                        <a:custGeom>
                          <a:avLst/>
                          <a:gdLst>
                            <a:gd name="T0" fmla="*/ 1209675 w 3"/>
                            <a:gd name="T1" fmla="*/ 48387000 h 120"/>
                            <a:gd name="T2" fmla="*/ 1209675 w 3"/>
                            <a:gd name="T3" fmla="*/ 48387000 h 120"/>
                            <a:gd name="T4" fmla="*/ 0 w 3"/>
                            <a:gd name="T5" fmla="*/ 0 h 120"/>
                            <a:gd name="T6" fmla="*/ 0 60000 65536"/>
                            <a:gd name="T7" fmla="*/ 0 60000 65536"/>
                            <a:gd name="T8" fmla="*/ 0 60000 65536"/>
                          </a:gdLst>
                          <a:ahLst/>
                          <a:cxnLst>
                            <a:cxn ang="T6">
                              <a:pos x="T0" y="T1"/>
                            </a:cxn>
                            <a:cxn ang="T7">
                              <a:pos x="T2" y="T3"/>
                            </a:cxn>
                            <a:cxn ang="T8">
                              <a:pos x="T4" y="T5"/>
                            </a:cxn>
                          </a:cxnLst>
                          <a:rect l="0" t="0" r="r" b="b"/>
                          <a:pathLst>
                            <a:path w="3" h="120">
                              <a:moveTo>
                                <a:pt x="3" y="120"/>
                              </a:moveTo>
                              <a:lnTo>
                                <a:pt x="3" y="120"/>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41D3F" id="Forma libre 54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6.2pt,123.1pt,416.2pt,123.1pt,416.05pt,117.1pt" coordsize="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">
                <v:stroke startarrowwidth="narrow" startarrowlength="short" endarrowwidth="narrow" endarrowlength="short"/>
                <v:path arrowok="t" o:connecttype="custom" o:connectlocs="768143625,2147483646;768143625,2147483646;0,0" o:connectangles="0,0,0"/>
              </v:polyline>
            </w:pict>
          </mc:Fallback>
        </mc:AlternateContent>
      </w:r>
      <w:r>
        <w:rPr>
          <w:noProof/>
          <w:lang w:val="es-MX" w:eastAsia="es-MX"/>
        </w:rPr>
        <mc:AlternateContent>
          <mc:Choice Requires="wps">
            <w:drawing>
              <wp:anchor distT="0" distB="0" distL="114300" distR="114300" simplePos="0" relativeHeight="251863040" behindDoc="0" locked="0" layoutInCell="1" allowOverlap="1" wp14:anchorId="5D74A1B3" wp14:editId="38FF4A39">
                <wp:simplePos x="0" y="0"/>
                <wp:positionH relativeFrom="column">
                  <wp:posOffset>4155440</wp:posOffset>
                </wp:positionH>
                <wp:positionV relativeFrom="paragraph">
                  <wp:posOffset>2693035</wp:posOffset>
                </wp:positionV>
                <wp:extent cx="620395" cy="377825"/>
                <wp:effectExtent l="0" t="0" r="46355" b="41275"/>
                <wp:wrapNone/>
                <wp:docPr id="766" name="Rectángulo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51146F5" w14:textId="77777777" w:rsidR="00262BE5" w:rsidRPr="00B511DA" w:rsidRDefault="00262BE5" w:rsidP="0018551D">
                            <w:pPr>
                              <w:jc w:val="center"/>
                              <w:rPr>
                                <w:rFonts w:ascii="Arial" w:hAnsi="Arial" w:cs="Arial"/>
                                <w:vanish/>
                                <w:sz w:val="8"/>
                                <w:szCs w:val="8"/>
                              </w:rPr>
                            </w:pPr>
                            <w:r w:rsidRPr="00B511DA">
                              <w:rPr>
                                <w:rFonts w:ascii="Arial" w:hAnsi="Arial" w:cs="Arial"/>
                                <w:sz w:val="8"/>
                                <w:szCs w:val="8"/>
                              </w:rPr>
                              <w:t>DEPARTAMENTO DE LOS SUBSECTORES ADMINISTRACIÓN Y MARÍTIMO PORTUARIO</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74A1B3" id="Rectángulo 543" o:spid="_x0000_s1110" style="position:absolute;left:0;text-align:left;margin-left:327.2pt;margin-top:212.05pt;width:48.85pt;height:2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">
                <v:shadow on="t" color="black"/>
                <v:textbox inset=".2pt,.2pt,.2pt,.2pt">
                  <w:txbxContent>
                    <w:p w14:paraId="051146F5" w14:textId="77777777" w:rsidR="00262BE5" w:rsidRPr="00B511DA" w:rsidRDefault="00262BE5" w:rsidP="0018551D">
                      <w:pPr>
                        <w:jc w:val="center"/>
                        <w:rPr>
                          <w:rFonts w:ascii="Arial" w:hAnsi="Arial" w:cs="Arial"/>
                          <w:vanish/>
                          <w:sz w:val="8"/>
                          <w:szCs w:val="8"/>
                        </w:rPr>
                      </w:pPr>
                      <w:r w:rsidRPr="00B511DA">
                        <w:rPr>
                          <w:rFonts w:ascii="Arial" w:hAnsi="Arial" w:cs="Arial"/>
                          <w:sz w:val="8"/>
                          <w:szCs w:val="8"/>
                        </w:rPr>
                        <w:t>DEPARTAMENTO DE LOS SUBSECTORES ADMINISTRACIÓN Y MARÍTIMO PORTUARIO</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62016" behindDoc="0" locked="0" layoutInCell="1" allowOverlap="1" wp14:anchorId="5E6C37A7" wp14:editId="0DE1D200">
                <wp:simplePos x="0" y="0"/>
                <wp:positionH relativeFrom="column">
                  <wp:posOffset>2531745</wp:posOffset>
                </wp:positionH>
                <wp:positionV relativeFrom="paragraph">
                  <wp:posOffset>3270250</wp:posOffset>
                </wp:positionV>
                <wp:extent cx="620395" cy="377825"/>
                <wp:effectExtent l="0" t="0" r="46355" b="41275"/>
                <wp:wrapNone/>
                <wp:docPr id="763" name="Rectángulo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44F57E9" w14:textId="77777777" w:rsidR="00262BE5" w:rsidRPr="00B511DA" w:rsidRDefault="00262BE5" w:rsidP="0018551D">
                            <w:pPr>
                              <w:jc w:val="center"/>
                              <w:rPr>
                                <w:rFonts w:ascii="Arial" w:hAnsi="Arial" w:cs="Arial"/>
                                <w:sz w:val="8"/>
                                <w:szCs w:val="8"/>
                              </w:rPr>
                            </w:pPr>
                            <w:r w:rsidRPr="00B511DA">
                              <w:rPr>
                                <w:rFonts w:ascii="Arial" w:hAnsi="Arial" w:cs="Arial"/>
                                <w:sz w:val="8"/>
                                <w:szCs w:val="8"/>
                              </w:rPr>
                              <w:t>DEPARTAMENTO DE ANALISIS Y SEGUIMIENTO PRESUPUESTAL</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6C37A7" id="Rectángulo 542" o:spid="_x0000_s1111" style="position:absolute;left:0;text-align:left;margin-left:199.35pt;margin-top:257.5pt;width:48.85pt;height:2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">
                <v:shadow on="t" color="black"/>
                <v:textbox inset=".2pt,.2pt,.2pt,.2pt">
                  <w:txbxContent>
                    <w:p w14:paraId="444F57E9" w14:textId="77777777" w:rsidR="00262BE5" w:rsidRPr="00B511DA" w:rsidRDefault="00262BE5" w:rsidP="0018551D">
                      <w:pPr>
                        <w:jc w:val="center"/>
                        <w:rPr>
                          <w:rFonts w:ascii="Arial" w:hAnsi="Arial" w:cs="Arial"/>
                          <w:sz w:val="8"/>
                          <w:szCs w:val="8"/>
                        </w:rPr>
                      </w:pPr>
                      <w:r w:rsidRPr="00B511DA">
                        <w:rPr>
                          <w:rFonts w:ascii="Arial" w:hAnsi="Arial" w:cs="Arial"/>
                          <w:sz w:val="8"/>
                          <w:szCs w:val="8"/>
                        </w:rPr>
                        <w:t>DEPARTAMENTO DE ANALISIS Y SEGUIMIENTO PRESUPUESTAL</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4294967295" distB="4294967295" distL="114300" distR="114300" simplePos="0" relativeHeight="251860992" behindDoc="0" locked="0" layoutInCell="1" allowOverlap="1" wp14:anchorId="789FE385" wp14:editId="321DEB7A">
                <wp:simplePos x="0" y="0"/>
                <wp:positionH relativeFrom="column">
                  <wp:posOffset>2451100</wp:posOffset>
                </wp:positionH>
                <wp:positionV relativeFrom="paragraph">
                  <wp:posOffset>3442334</wp:posOffset>
                </wp:positionV>
                <wp:extent cx="85725" cy="0"/>
                <wp:effectExtent l="0" t="0" r="0" b="0"/>
                <wp:wrapNone/>
                <wp:docPr id="541" name="Forma libr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0"/>
                        </a:xfrm>
                        <a:custGeom>
                          <a:avLst/>
                          <a:gdLst>
                            <a:gd name="T0" fmla="*/ 135 w 135"/>
                            <a:gd name="T1" fmla="*/ 0 h 1"/>
                            <a:gd name="T2" fmla="*/ 0 w 135"/>
                            <a:gd name="T3" fmla="*/ 0 h 1"/>
                          </a:gdLst>
                          <a:ahLst/>
                          <a:cxnLst>
                            <a:cxn ang="0">
                              <a:pos x="T0" y="T1"/>
                            </a:cxn>
                            <a:cxn ang="0">
                              <a:pos x="T2" y="T3"/>
                            </a:cxn>
                          </a:cxnLst>
                          <a:rect l="0" t="0" r="r" b="b"/>
                          <a:pathLst>
                            <a:path w="135" h="1">
                              <a:moveTo>
                                <a:pt x="135" y="0"/>
                              </a:moveTo>
                              <a:lnTo>
                                <a:pt x="0"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0C656" id="Forma libre 541" o:spid="_x0000_s1026" style="position:absolute;margin-left:193pt;margin-top:271.05pt;width:6.75pt;height:0;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" path="m135,l,e">
                <v:stroke startarrowwidth="narrow" startarrowlength="short" endarrowwidth="narrow" endarrowlength="short"/>
                <v:shadow offset="6pt,-6pt"/>
                <v:path arrowok="t" o:connecttype="custom" o:connectlocs="85725,0;0,0" o:connectangles="0,0"/>
              </v:shape>
            </w:pict>
          </mc:Fallback>
        </mc:AlternateContent>
      </w:r>
      <w:r>
        <w:rPr>
          <w:noProof/>
          <w:lang w:val="es-MX" w:eastAsia="es-MX"/>
        </w:rPr>
        <mc:AlternateContent>
          <mc:Choice Requires="wps">
            <w:drawing>
              <wp:anchor distT="0" distB="0" distL="114300" distR="114300" simplePos="0" relativeHeight="251859968" behindDoc="0" locked="0" layoutInCell="1" allowOverlap="1" wp14:anchorId="28E86E10" wp14:editId="35FC2967">
                <wp:simplePos x="0" y="0"/>
                <wp:positionH relativeFrom="column">
                  <wp:posOffset>2531745</wp:posOffset>
                </wp:positionH>
                <wp:positionV relativeFrom="paragraph">
                  <wp:posOffset>2702560</wp:posOffset>
                </wp:positionV>
                <wp:extent cx="620395" cy="377825"/>
                <wp:effectExtent l="0" t="0" r="46355" b="41275"/>
                <wp:wrapNone/>
                <wp:docPr id="762" name="Rectángulo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23D3388" w14:textId="77777777" w:rsidR="00262BE5" w:rsidRPr="00B511DA" w:rsidRDefault="00262BE5" w:rsidP="0018551D">
                            <w:pPr>
                              <w:pStyle w:val="Textoindependiente3"/>
                              <w:rPr>
                                <w:rFonts w:cs="Arial"/>
                                <w:b/>
                                <w:bCs/>
                                <w:vanish/>
                                <w:sz w:val="8"/>
                                <w:szCs w:val="8"/>
                              </w:rPr>
                            </w:pPr>
                            <w:r w:rsidRPr="00B511DA">
                              <w:rPr>
                                <w:rFonts w:cs="Arial"/>
                                <w:sz w:val="8"/>
                                <w:szCs w:val="8"/>
                              </w:rPr>
                              <w:t>DEPARTAMENTO DEL SISTEMA INTEGRAL DE INFORMACION</w:t>
                            </w:r>
                            <w:r w:rsidRPr="00B511DA">
                              <w:rPr>
                                <w:rFonts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E86E10" id="Rectángulo 540" o:spid="_x0000_s1112" style="position:absolute;left:0;text-align:left;margin-left:199.35pt;margin-top:212.8pt;width:48.85pt;height:2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uqRgIAAKw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">
                <v:shadow on="t" color="black"/>
                <v:textbox inset=".2pt,.2pt,.2pt,.2pt">
                  <w:txbxContent>
                    <w:p w14:paraId="323D3388" w14:textId="77777777" w:rsidR="00262BE5" w:rsidRPr="00B511DA" w:rsidRDefault="00262BE5" w:rsidP="0018551D">
                      <w:pPr>
                        <w:pStyle w:val="Textoindependiente3"/>
                        <w:rPr>
                          <w:rFonts w:cs="Arial"/>
                          <w:b/>
                          <w:bCs/>
                          <w:vanish/>
                          <w:sz w:val="8"/>
                          <w:szCs w:val="8"/>
                        </w:rPr>
                      </w:pPr>
                      <w:r w:rsidRPr="00B511DA">
                        <w:rPr>
                          <w:rFonts w:cs="Arial"/>
                          <w:sz w:val="8"/>
                          <w:szCs w:val="8"/>
                        </w:rPr>
                        <w:t>DEPARTAMENTO DEL SISTEMA INTEGRAL DE INFORMACION</w:t>
                      </w:r>
                      <w:r w:rsidRPr="00B511DA">
                        <w:rPr>
                          <w:rFonts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58944" behindDoc="0" locked="0" layoutInCell="1" allowOverlap="1" wp14:anchorId="77D32251" wp14:editId="587EAEE5">
                <wp:simplePos x="0" y="0"/>
                <wp:positionH relativeFrom="column">
                  <wp:posOffset>2442210</wp:posOffset>
                </wp:positionH>
                <wp:positionV relativeFrom="paragraph">
                  <wp:posOffset>2589530</wp:posOffset>
                </wp:positionV>
                <wp:extent cx="379095" cy="3810"/>
                <wp:effectExtent l="6350" t="9525" r="5080" b="5715"/>
                <wp:wrapNone/>
                <wp:docPr id="759" name="Forma libr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3810"/>
                        </a:xfrm>
                        <a:custGeom>
                          <a:avLst/>
                          <a:gdLst>
                            <a:gd name="T0" fmla="*/ 240725325 w 597"/>
                            <a:gd name="T1" fmla="*/ 0 h 6"/>
                            <a:gd name="T2" fmla="*/ 0 w 597"/>
                            <a:gd name="T3" fmla="*/ 2419350 h 6"/>
                            <a:gd name="T4" fmla="*/ 0 60000 65536"/>
                            <a:gd name="T5" fmla="*/ 0 60000 65536"/>
                          </a:gdLst>
                          <a:ahLst/>
                          <a:cxnLst>
                            <a:cxn ang="T4">
                              <a:pos x="T0" y="T1"/>
                            </a:cxn>
                            <a:cxn ang="T5">
                              <a:pos x="T2" y="T3"/>
                            </a:cxn>
                          </a:cxnLst>
                          <a:rect l="0" t="0" r="r" b="b"/>
                          <a:pathLst>
                            <a:path w="597" h="6">
                              <a:moveTo>
                                <a:pt x="597" y="0"/>
                              </a:moveTo>
                              <a:lnTo>
                                <a:pt x="0" y="6"/>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D16298" id="Forma libre 539"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15pt,203.9pt,192.3pt,204.2pt" coordsize="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">
                <v:stroke startarrowwidth="narrow" startarrowlength="short" endarrowwidth="narrow" endarrowlength="short"/>
                <v:shadow offset="6pt,-6pt"/>
                <v:path arrowok="t" o:connecttype="custom" o:connectlocs="2147483646,0;0,1536287250" o:connectangles="0,0"/>
              </v:polyline>
            </w:pict>
          </mc:Fallback>
        </mc:AlternateContent>
      </w:r>
      <w:r>
        <w:rPr>
          <w:noProof/>
          <w:lang w:val="es-MX" w:eastAsia="es-MX"/>
        </w:rPr>
        <mc:AlternateContent>
          <mc:Choice Requires="wps">
            <w:drawing>
              <wp:anchor distT="0" distB="0" distL="114300" distR="114300" simplePos="0" relativeHeight="251857920" behindDoc="0" locked="0" layoutInCell="1" allowOverlap="1" wp14:anchorId="79D87AB4" wp14:editId="1A538733">
                <wp:simplePos x="0" y="0"/>
                <wp:positionH relativeFrom="column">
                  <wp:posOffset>2440940</wp:posOffset>
                </wp:positionH>
                <wp:positionV relativeFrom="paragraph">
                  <wp:posOffset>2593975</wp:posOffset>
                </wp:positionV>
                <wp:extent cx="6985" cy="839470"/>
                <wp:effectExtent l="5080" t="13970" r="6985" b="13335"/>
                <wp:wrapNone/>
                <wp:docPr id="758" name="Forma libr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839470"/>
                        </a:xfrm>
                        <a:custGeom>
                          <a:avLst/>
                          <a:gdLst>
                            <a:gd name="T0" fmla="*/ 4435475 w 11"/>
                            <a:gd name="T1" fmla="*/ 533063450 h 1322"/>
                            <a:gd name="T2" fmla="*/ 0 w 11"/>
                            <a:gd name="T3" fmla="*/ 0 h 1322"/>
                            <a:gd name="T4" fmla="*/ 0 60000 65536"/>
                            <a:gd name="T5" fmla="*/ 0 60000 65536"/>
                          </a:gdLst>
                          <a:ahLst/>
                          <a:cxnLst>
                            <a:cxn ang="T4">
                              <a:pos x="T0" y="T1"/>
                            </a:cxn>
                            <a:cxn ang="T5">
                              <a:pos x="T2" y="T3"/>
                            </a:cxn>
                          </a:cxnLst>
                          <a:rect l="0" t="0" r="r" b="b"/>
                          <a:pathLst>
                            <a:path w="11" h="1322">
                              <a:moveTo>
                                <a:pt x="11" y="1322"/>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33D7A2" id="Forma libre 538"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2.75pt,270.35pt,192.2pt,204.25pt" coordsize="1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">
                <v:stroke startarrowwidth="narrow" startarrowlength="short" endarrowwidth="narrow" endarrowlength="short"/>
                <v:path arrowok="t" o:connecttype="custom" o:connectlocs="2147483646,2147483646;0,0" o:connectangles="0,0"/>
              </v:polyline>
            </w:pict>
          </mc:Fallback>
        </mc:AlternateContent>
      </w:r>
      <w:r>
        <w:rPr>
          <w:noProof/>
          <w:lang w:val="es-MX" w:eastAsia="es-MX"/>
        </w:rPr>
        <mc:AlternateContent>
          <mc:Choice Requires="wps">
            <w:drawing>
              <wp:anchor distT="4294967295" distB="4294967295" distL="114300" distR="114300" simplePos="0" relativeHeight="251856896" behindDoc="0" locked="0" layoutInCell="1" allowOverlap="1" wp14:anchorId="00E84035" wp14:editId="3CB78887">
                <wp:simplePos x="0" y="0"/>
                <wp:positionH relativeFrom="column">
                  <wp:posOffset>2440940</wp:posOffset>
                </wp:positionH>
                <wp:positionV relativeFrom="paragraph">
                  <wp:posOffset>2903219</wp:posOffset>
                </wp:positionV>
                <wp:extent cx="98425" cy="0"/>
                <wp:effectExtent l="0" t="0" r="0" b="0"/>
                <wp:wrapNone/>
                <wp:docPr id="537" name="Forma libr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 cy="0"/>
                        </a:xfrm>
                        <a:custGeom>
                          <a:avLst/>
                          <a:gdLst>
                            <a:gd name="T0" fmla="*/ 0 w 155"/>
                            <a:gd name="T1" fmla="*/ 0 h 1"/>
                            <a:gd name="T2" fmla="*/ 155 w 155"/>
                            <a:gd name="T3" fmla="*/ 0 h 1"/>
                          </a:gdLst>
                          <a:ahLst/>
                          <a:cxnLst>
                            <a:cxn ang="0">
                              <a:pos x="T0" y="T1"/>
                            </a:cxn>
                            <a:cxn ang="0">
                              <a:pos x="T2" y="T3"/>
                            </a:cxn>
                          </a:cxnLst>
                          <a:rect l="0" t="0" r="r" b="b"/>
                          <a:pathLst>
                            <a:path w="155" h="1">
                              <a:moveTo>
                                <a:pt x="0" y="0"/>
                              </a:moveTo>
                              <a:lnTo>
                                <a:pt x="155"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5D537" id="Forma libre 537" o:spid="_x0000_s1026" style="position:absolute;margin-left:192.2pt;margin-top:228.6pt;width:7.75pt;height:0;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" path="m,l155,e">
                <v:stroke startarrowwidth="narrow" startarrowlength="short" endarrowwidth="narrow" endarrowlength="short"/>
                <v:path arrowok="t" o:connecttype="custom" o:connectlocs="0,0;98425,0" o:connectangles="0,0"/>
              </v:shape>
            </w:pict>
          </mc:Fallback>
        </mc:AlternateContent>
      </w:r>
      <w:r>
        <w:rPr>
          <w:noProof/>
          <w:lang w:val="es-MX" w:eastAsia="es-MX"/>
        </w:rPr>
        <mc:AlternateContent>
          <mc:Choice Requires="wps">
            <w:drawing>
              <wp:anchor distT="0" distB="0" distL="114300" distR="114300" simplePos="0" relativeHeight="251855872" behindDoc="0" locked="0" layoutInCell="1" allowOverlap="1" wp14:anchorId="68F3EB9F" wp14:editId="2744EAFE">
                <wp:simplePos x="0" y="0"/>
                <wp:positionH relativeFrom="column">
                  <wp:posOffset>3339465</wp:posOffset>
                </wp:positionH>
                <wp:positionV relativeFrom="paragraph">
                  <wp:posOffset>1550035</wp:posOffset>
                </wp:positionV>
                <wp:extent cx="620395" cy="417830"/>
                <wp:effectExtent l="0" t="0" r="46355" b="39370"/>
                <wp:wrapNone/>
                <wp:docPr id="757" name="Rectángulo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41783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170EA24" w14:textId="77777777" w:rsidR="00262BE5" w:rsidRPr="00B511DA" w:rsidRDefault="00262BE5" w:rsidP="00145716">
                            <w:pPr>
                              <w:jc w:val="center"/>
                              <w:rPr>
                                <w:rFonts w:ascii="Arial" w:hAnsi="Arial" w:cs="Arial"/>
                                <w:vanish/>
                                <w:sz w:val="8"/>
                                <w:szCs w:val="8"/>
                              </w:rPr>
                            </w:pPr>
                            <w:r w:rsidRPr="00B511DA">
                              <w:rPr>
                                <w:rFonts w:ascii="Arial" w:hAnsi="Arial" w:cs="Arial"/>
                                <w:sz w:val="8"/>
                                <w:szCs w:val="8"/>
                              </w:rPr>
                              <w:t>SUBDIR. DE SEGUIMIENTO DOCUMENTAL Y DIFUSION PRESUPUESTAL</w:t>
                            </w:r>
                            <w:r w:rsidRPr="00B511DA">
                              <w:rPr>
                                <w:rFonts w:ascii="Arial" w:hAnsi="Arial" w:cs="Arial"/>
                                <w:b/>
                                <w:bCs/>
                                <w:vanish/>
                                <w:sz w:val="8"/>
                                <w:szCs w:val="8"/>
                              </w:rPr>
                              <w:t xml:space="preserve"> (HE)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F3EB9F" id="Rectángulo 536" o:spid="_x0000_s1113" style="position:absolute;left:0;text-align:left;margin-left:262.95pt;margin-top:122.05pt;width:48.85pt;height:32.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">
                <v:shadow on="t" color="black"/>
                <v:textbox inset=".2pt,.2pt,.2pt,.2pt">
                  <w:txbxContent>
                    <w:p w14:paraId="1170EA24" w14:textId="77777777" w:rsidR="00262BE5" w:rsidRPr="00B511DA" w:rsidRDefault="00262BE5" w:rsidP="00145716">
                      <w:pPr>
                        <w:jc w:val="center"/>
                        <w:rPr>
                          <w:rFonts w:ascii="Arial" w:hAnsi="Arial" w:cs="Arial"/>
                          <w:vanish/>
                          <w:sz w:val="8"/>
                          <w:szCs w:val="8"/>
                        </w:rPr>
                      </w:pPr>
                      <w:r w:rsidRPr="00B511DA">
                        <w:rPr>
                          <w:rFonts w:ascii="Arial" w:hAnsi="Arial" w:cs="Arial"/>
                          <w:sz w:val="8"/>
                          <w:szCs w:val="8"/>
                        </w:rPr>
                        <w:t>SUBDIR. DE SEGUIMIENTO DOCUMENTAL Y DIFUSION PRESUPUESTAL</w:t>
                      </w:r>
                      <w:r w:rsidRPr="00B511DA">
                        <w:rPr>
                          <w:rFonts w:ascii="Arial" w:hAnsi="Arial" w:cs="Arial"/>
                          <w:b/>
                          <w:bCs/>
                          <w:vanish/>
                          <w:sz w:val="8"/>
                          <w:szCs w:val="8"/>
                        </w:rPr>
                        <w:t xml:space="preserve"> (HE)</w:t>
                      </w:r>
                    </w:p>
                  </w:txbxContent>
                </v:textbox>
              </v:rect>
            </w:pict>
          </mc:Fallback>
        </mc:AlternateContent>
      </w:r>
      <w:r>
        <w:rPr>
          <w:noProof/>
          <w:lang w:val="es-MX" w:eastAsia="es-MX"/>
        </w:rPr>
        <mc:AlternateContent>
          <mc:Choice Requires="wps">
            <w:drawing>
              <wp:anchor distT="0" distB="0" distL="114300" distR="114300" simplePos="0" relativeHeight="251854848" behindDoc="0" locked="0" layoutInCell="1" allowOverlap="1" wp14:anchorId="70A31FB5" wp14:editId="10F69BA5">
                <wp:simplePos x="0" y="0"/>
                <wp:positionH relativeFrom="column">
                  <wp:posOffset>4975860</wp:posOffset>
                </wp:positionH>
                <wp:positionV relativeFrom="paragraph">
                  <wp:posOffset>1559560</wp:posOffset>
                </wp:positionV>
                <wp:extent cx="620395" cy="378460"/>
                <wp:effectExtent l="0" t="0" r="46355" b="40640"/>
                <wp:wrapNone/>
                <wp:docPr id="752" name="Rectángulo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63B3969" w14:textId="77777777" w:rsidR="00262BE5" w:rsidRPr="00B511DA" w:rsidRDefault="00262BE5" w:rsidP="0018551D">
                            <w:pPr>
                              <w:pStyle w:val="Textoindependiente3"/>
                              <w:rPr>
                                <w:rFonts w:cs="Arial"/>
                                <w:sz w:val="8"/>
                                <w:szCs w:val="8"/>
                              </w:rPr>
                            </w:pPr>
                            <w:r w:rsidRPr="00B511DA">
                              <w:rPr>
                                <w:rFonts w:cs="Arial"/>
                                <w:sz w:val="8"/>
                                <w:szCs w:val="8"/>
                              </w:rPr>
                              <w:t>SUBDIRECCION DE LOS SUBSECTORES TRANSPORTE CARRETERO Y COMUNICACIONES</w:t>
                            </w:r>
                            <w:r w:rsidRPr="00B511DA">
                              <w:rPr>
                                <w:rFonts w:cs="Arial"/>
                                <w:b/>
                                <w:bCs/>
                                <w:vanish/>
                                <w:sz w:val="8"/>
                                <w:szCs w:val="8"/>
                              </w:rPr>
                              <w:t>(HE)</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A31FB5" id="Rectángulo 535" o:spid="_x0000_s1114" style="position:absolute;left:0;text-align:left;margin-left:391.8pt;margin-top:122.8pt;width:48.85pt;height:29.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">
                <v:shadow on="t" color="black"/>
                <v:textbox inset=".2pt,.2pt,.2pt,.2pt">
                  <w:txbxContent>
                    <w:p w14:paraId="463B3969" w14:textId="77777777" w:rsidR="00262BE5" w:rsidRPr="00B511DA" w:rsidRDefault="00262BE5" w:rsidP="0018551D">
                      <w:pPr>
                        <w:pStyle w:val="Textoindependiente3"/>
                        <w:rPr>
                          <w:rFonts w:cs="Arial"/>
                          <w:sz w:val="8"/>
                          <w:szCs w:val="8"/>
                        </w:rPr>
                      </w:pPr>
                      <w:r w:rsidRPr="00B511DA">
                        <w:rPr>
                          <w:rFonts w:cs="Arial"/>
                          <w:sz w:val="8"/>
                          <w:szCs w:val="8"/>
                        </w:rPr>
                        <w:t>SUBDIRECCION DE LOS SUBSECTORES TRANSPORTE CARRETERO Y COMUNICACIONES</w:t>
                      </w:r>
                      <w:r w:rsidRPr="00B511DA">
                        <w:rPr>
                          <w:rFonts w:cs="Arial"/>
                          <w:b/>
                          <w:bCs/>
                          <w:vanish/>
                          <w:sz w:val="8"/>
                          <w:szCs w:val="8"/>
                        </w:rPr>
                        <w:t>(HE)</w:t>
                      </w:r>
                    </w:p>
                  </w:txbxContent>
                </v:textbox>
              </v:rect>
            </w:pict>
          </mc:Fallback>
        </mc:AlternateContent>
      </w:r>
      <w:r>
        <w:rPr>
          <w:noProof/>
          <w:lang w:val="es-MX" w:eastAsia="es-MX"/>
        </w:rPr>
        <mc:AlternateContent>
          <mc:Choice Requires="wps">
            <w:drawing>
              <wp:anchor distT="0" distB="0" distL="114300" distR="114300" simplePos="0" relativeHeight="251853824" behindDoc="0" locked="0" layoutInCell="1" allowOverlap="1" wp14:anchorId="3D044C1B" wp14:editId="7FE3AE29">
                <wp:simplePos x="0" y="0"/>
                <wp:positionH relativeFrom="column">
                  <wp:posOffset>2486025</wp:posOffset>
                </wp:positionH>
                <wp:positionV relativeFrom="paragraph">
                  <wp:posOffset>1565910</wp:posOffset>
                </wp:positionV>
                <wp:extent cx="620395" cy="377825"/>
                <wp:effectExtent l="0" t="0" r="46355" b="41275"/>
                <wp:wrapNone/>
                <wp:docPr id="750" name="Rectángulo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838EC5C" w14:textId="77777777" w:rsidR="00262BE5" w:rsidRPr="00B511DA" w:rsidRDefault="00262BE5" w:rsidP="00145716">
                            <w:pPr>
                              <w:jc w:val="center"/>
                              <w:rPr>
                                <w:rFonts w:ascii="Arial" w:hAnsi="Arial" w:cs="Arial"/>
                                <w:vanish/>
                                <w:sz w:val="8"/>
                                <w:szCs w:val="8"/>
                              </w:rPr>
                            </w:pPr>
                            <w:r w:rsidRPr="00B511DA">
                              <w:rPr>
                                <w:rFonts w:ascii="Arial" w:hAnsi="Arial" w:cs="Arial"/>
                                <w:sz w:val="8"/>
                                <w:szCs w:val="8"/>
                              </w:rPr>
                              <w:t>SUBDIRECCION DE INTEGRACION DE INFORMACIÓN</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044C1B" id="Rectángulo 534" o:spid="_x0000_s1115" style="position:absolute;left:0;text-align:left;margin-left:195.75pt;margin-top:123.3pt;width:48.85pt;height:2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">
                <v:shadow on="t" color="black"/>
                <v:textbox inset=".2pt,.2pt,.2pt,.2pt">
                  <w:txbxContent>
                    <w:p w14:paraId="1838EC5C" w14:textId="77777777" w:rsidR="00262BE5" w:rsidRPr="00B511DA" w:rsidRDefault="00262BE5" w:rsidP="00145716">
                      <w:pPr>
                        <w:jc w:val="center"/>
                        <w:rPr>
                          <w:rFonts w:ascii="Arial" w:hAnsi="Arial" w:cs="Arial"/>
                          <w:vanish/>
                          <w:sz w:val="8"/>
                          <w:szCs w:val="8"/>
                        </w:rPr>
                      </w:pPr>
                      <w:r w:rsidRPr="00B511DA">
                        <w:rPr>
                          <w:rFonts w:ascii="Arial" w:hAnsi="Arial" w:cs="Arial"/>
                          <w:sz w:val="8"/>
                          <w:szCs w:val="8"/>
                        </w:rPr>
                        <w:t>SUBDIRECCION DE INTEGRACION DE INFORMACIÓN</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52800" behindDoc="0" locked="0" layoutInCell="1" allowOverlap="1" wp14:anchorId="68E86A45" wp14:editId="7812CAB1">
                <wp:simplePos x="0" y="0"/>
                <wp:positionH relativeFrom="column">
                  <wp:posOffset>4156075</wp:posOffset>
                </wp:positionH>
                <wp:positionV relativeFrom="paragraph">
                  <wp:posOffset>1562735</wp:posOffset>
                </wp:positionV>
                <wp:extent cx="620395" cy="377825"/>
                <wp:effectExtent l="0" t="0" r="46355" b="41275"/>
                <wp:wrapNone/>
                <wp:docPr id="749" name="Rectángulo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0EFE38F" w14:textId="77777777" w:rsidR="00262BE5" w:rsidRPr="00B511DA" w:rsidRDefault="00262BE5" w:rsidP="0018551D">
                            <w:pPr>
                              <w:shd w:val="clear" w:color="auto" w:fill="FFFFFF"/>
                              <w:jc w:val="center"/>
                              <w:rPr>
                                <w:rFonts w:ascii="Arial" w:hAnsi="Arial" w:cs="Arial"/>
                                <w:vanish/>
                                <w:sz w:val="8"/>
                                <w:szCs w:val="8"/>
                              </w:rPr>
                            </w:pPr>
                            <w:r w:rsidRPr="00B511DA">
                              <w:rPr>
                                <w:rFonts w:ascii="Arial" w:hAnsi="Arial" w:cs="Arial"/>
                                <w:sz w:val="8"/>
                                <w:szCs w:val="8"/>
                              </w:rPr>
                              <w:t>SUBDIRECCIÓN DE CUENTA PÚBLICA</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E86A45" id="Rectángulo 533" o:spid="_x0000_s1116" style="position:absolute;left:0;text-align:left;margin-left:327.25pt;margin-top:123.05pt;width:48.85pt;height:2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">
                <v:shadow on="t" color="black"/>
                <v:textbox inset=".2pt,.2pt,.2pt,.2pt">
                  <w:txbxContent>
                    <w:p w14:paraId="00EFE38F" w14:textId="77777777" w:rsidR="00262BE5" w:rsidRPr="00B511DA" w:rsidRDefault="00262BE5" w:rsidP="0018551D">
                      <w:pPr>
                        <w:shd w:val="clear" w:color="auto" w:fill="FFFFFF"/>
                        <w:jc w:val="center"/>
                        <w:rPr>
                          <w:rFonts w:ascii="Arial" w:hAnsi="Arial" w:cs="Arial"/>
                          <w:vanish/>
                          <w:sz w:val="8"/>
                          <w:szCs w:val="8"/>
                        </w:rPr>
                      </w:pPr>
                      <w:r w:rsidRPr="00B511DA">
                        <w:rPr>
                          <w:rFonts w:ascii="Arial" w:hAnsi="Arial" w:cs="Arial"/>
                          <w:sz w:val="8"/>
                          <w:szCs w:val="8"/>
                        </w:rPr>
                        <w:t>SUBDIRECCIÓN DE CUENTA PÚBLICA</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51776" behindDoc="0" locked="0" layoutInCell="1" allowOverlap="1" wp14:anchorId="3741B754" wp14:editId="5411F10D">
                <wp:simplePos x="0" y="0"/>
                <wp:positionH relativeFrom="column">
                  <wp:posOffset>2814955</wp:posOffset>
                </wp:positionH>
                <wp:positionV relativeFrom="paragraph">
                  <wp:posOffset>1950720</wp:posOffset>
                </wp:positionV>
                <wp:extent cx="2540" cy="636270"/>
                <wp:effectExtent l="7620" t="8890" r="8890" b="12065"/>
                <wp:wrapNone/>
                <wp:docPr id="746" name="Forma libr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636270"/>
                        </a:xfrm>
                        <a:custGeom>
                          <a:avLst/>
                          <a:gdLst>
                            <a:gd name="T0" fmla="*/ 1612900 w 4"/>
                            <a:gd name="T1" fmla="*/ 404031450 h 1002"/>
                            <a:gd name="T2" fmla="*/ 0 w 4"/>
                            <a:gd name="T3" fmla="*/ 0 h 1002"/>
                            <a:gd name="T4" fmla="*/ 0 60000 65536"/>
                            <a:gd name="T5" fmla="*/ 0 60000 65536"/>
                          </a:gdLst>
                          <a:ahLst/>
                          <a:cxnLst>
                            <a:cxn ang="T4">
                              <a:pos x="T0" y="T1"/>
                            </a:cxn>
                            <a:cxn ang="T5">
                              <a:pos x="T2" y="T3"/>
                            </a:cxn>
                          </a:cxnLst>
                          <a:rect l="0" t="0" r="r" b="b"/>
                          <a:pathLst>
                            <a:path w="4" h="1002">
                              <a:moveTo>
                                <a:pt x="4" y="1002"/>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EECF2F" id="Forma libre 532"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1.85pt,203.7pt,221.65pt,153.6pt" coordsize="4,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">
                <v:stroke startarrowwidth="narrow" startarrowlength="short" endarrowwidth="narrow" endarrowlength="short"/>
                <v:path arrowok="t" o:connecttype="custom" o:connectlocs="1024191500,2147483646;0,0" o:connectangles="0,0"/>
              </v:polyline>
            </w:pict>
          </mc:Fallback>
        </mc:AlternateContent>
      </w:r>
      <w:r>
        <w:rPr>
          <w:noProof/>
          <w:lang w:val="es-MX" w:eastAsia="es-MX"/>
        </w:rPr>
        <mc:AlternateContent>
          <mc:Choice Requires="wps">
            <w:drawing>
              <wp:anchor distT="0" distB="0" distL="114300" distR="114300" simplePos="0" relativeHeight="251849728" behindDoc="0" locked="0" layoutInCell="1" allowOverlap="1" wp14:anchorId="6F22D852" wp14:editId="672EE771">
                <wp:simplePos x="0" y="0"/>
                <wp:positionH relativeFrom="column">
                  <wp:posOffset>1197610</wp:posOffset>
                </wp:positionH>
                <wp:positionV relativeFrom="paragraph">
                  <wp:posOffset>2654935</wp:posOffset>
                </wp:positionV>
                <wp:extent cx="376555" cy="1270"/>
                <wp:effectExtent l="9525" t="8255" r="13970" b="9525"/>
                <wp:wrapNone/>
                <wp:docPr id="745" name="Forma libr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270"/>
                        </a:xfrm>
                        <a:custGeom>
                          <a:avLst/>
                          <a:gdLst>
                            <a:gd name="T0" fmla="*/ 0 w 593"/>
                            <a:gd name="T1" fmla="*/ 0 h 2"/>
                            <a:gd name="T2" fmla="*/ 239112425 w 593"/>
                            <a:gd name="T3" fmla="*/ 806450 h 2"/>
                            <a:gd name="T4" fmla="*/ 0 60000 65536"/>
                            <a:gd name="T5" fmla="*/ 0 60000 65536"/>
                          </a:gdLst>
                          <a:ahLst/>
                          <a:cxnLst>
                            <a:cxn ang="T4">
                              <a:pos x="T0" y="T1"/>
                            </a:cxn>
                            <a:cxn ang="T5">
                              <a:pos x="T2" y="T3"/>
                            </a:cxn>
                          </a:cxnLst>
                          <a:rect l="0" t="0" r="r" b="b"/>
                          <a:pathLst>
                            <a:path w="593" h="2">
                              <a:moveTo>
                                <a:pt x="0" y="0"/>
                              </a:moveTo>
                              <a:lnTo>
                                <a:pt x="593" y="2"/>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331EEC" id="Forma libre 531"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3pt,209.05pt,123.95pt,209.15pt" coordsize="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">
                <v:stroke startarrowwidth="narrow" startarrowlength="short" endarrowwidth="narrow" endarrowlength="short"/>
                <v:path arrowok="t" o:connecttype="custom" o:connectlocs="0,0;2147483646,512095750" o:connectangles="0,0"/>
              </v:polyline>
            </w:pict>
          </mc:Fallback>
        </mc:AlternateContent>
      </w:r>
      <w:r>
        <w:rPr>
          <w:noProof/>
          <w:lang w:val="es-MX" w:eastAsia="es-MX"/>
        </w:rPr>
        <mc:AlternateContent>
          <mc:Choice Requires="wps">
            <w:drawing>
              <wp:anchor distT="0" distB="0" distL="114300" distR="114300" simplePos="0" relativeHeight="251848704" behindDoc="0" locked="0" layoutInCell="1" allowOverlap="1" wp14:anchorId="26D1B495" wp14:editId="13A74002">
                <wp:simplePos x="0" y="0"/>
                <wp:positionH relativeFrom="column">
                  <wp:posOffset>1266825</wp:posOffset>
                </wp:positionH>
                <wp:positionV relativeFrom="paragraph">
                  <wp:posOffset>2823210</wp:posOffset>
                </wp:positionV>
                <wp:extent cx="620395" cy="377825"/>
                <wp:effectExtent l="0" t="0" r="46355" b="41275"/>
                <wp:wrapNone/>
                <wp:docPr id="744" name="Rectángulo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AE66472" w14:textId="77777777" w:rsidR="00262BE5" w:rsidRPr="00B511DA" w:rsidRDefault="00262BE5" w:rsidP="00145716">
                            <w:pPr>
                              <w:shd w:val="clear" w:color="auto" w:fill="FFFFFF"/>
                              <w:jc w:val="center"/>
                              <w:rPr>
                                <w:rFonts w:ascii="Arial" w:hAnsi="Arial" w:cs="Arial"/>
                                <w:vanish/>
                                <w:sz w:val="8"/>
                                <w:szCs w:val="8"/>
                              </w:rPr>
                            </w:pPr>
                            <w:r w:rsidRPr="00B511DA">
                              <w:rPr>
                                <w:rFonts w:ascii="Arial" w:hAnsi="Arial" w:cs="Arial"/>
                                <w:bCs/>
                                <w:sz w:val="8"/>
                                <w:szCs w:val="8"/>
                              </w:rPr>
                              <w:t>DEPARTAMENTO DE INTEGRACIÓN PRESUPUESTAL</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D1B495" id="Rectángulo 530" o:spid="_x0000_s1117" style="position:absolute;left:0;text-align:left;margin-left:99.75pt;margin-top:222.3pt;width:48.85pt;height:2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mRgIAAKw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">
                <v:shadow on="t" color="black"/>
                <v:textbox inset=".2pt,.2pt,.2pt,.2pt">
                  <w:txbxContent>
                    <w:p w14:paraId="3AE66472" w14:textId="77777777" w:rsidR="00262BE5" w:rsidRPr="00B511DA" w:rsidRDefault="00262BE5" w:rsidP="00145716">
                      <w:pPr>
                        <w:shd w:val="clear" w:color="auto" w:fill="FFFFFF"/>
                        <w:jc w:val="center"/>
                        <w:rPr>
                          <w:rFonts w:ascii="Arial" w:hAnsi="Arial" w:cs="Arial"/>
                          <w:vanish/>
                          <w:sz w:val="8"/>
                          <w:szCs w:val="8"/>
                        </w:rPr>
                      </w:pPr>
                      <w:r w:rsidRPr="00B511DA">
                        <w:rPr>
                          <w:rFonts w:ascii="Arial" w:hAnsi="Arial" w:cs="Arial"/>
                          <w:bCs/>
                          <w:sz w:val="8"/>
                          <w:szCs w:val="8"/>
                        </w:rPr>
                        <w:t>DEPARTAMENTO DE INTEGRACIÓN PRESUPUESTAL</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46656" behindDoc="0" locked="0" layoutInCell="1" allowOverlap="1" wp14:anchorId="56097618" wp14:editId="35909B68">
                <wp:simplePos x="0" y="0"/>
                <wp:positionH relativeFrom="column">
                  <wp:posOffset>1201420</wp:posOffset>
                </wp:positionH>
                <wp:positionV relativeFrom="paragraph">
                  <wp:posOffset>3030855</wp:posOffset>
                </wp:positionV>
                <wp:extent cx="67310" cy="635"/>
                <wp:effectExtent l="0" t="0" r="8890" b="18415"/>
                <wp:wrapNone/>
                <wp:docPr id="529" name="Conector recto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4807A" id="Conector recto 529"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238.65pt" to="99.9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845632" behindDoc="0" locked="0" layoutInCell="1" allowOverlap="1" wp14:anchorId="440458E0" wp14:editId="2494AC9D">
                <wp:simplePos x="0" y="0"/>
                <wp:positionH relativeFrom="column">
                  <wp:posOffset>1200785</wp:posOffset>
                </wp:positionH>
                <wp:positionV relativeFrom="paragraph">
                  <wp:posOffset>597535</wp:posOffset>
                </wp:positionV>
                <wp:extent cx="6985" cy="862330"/>
                <wp:effectExtent l="0" t="0" r="12065" b="13970"/>
                <wp:wrapNone/>
                <wp:docPr id="528" name="Conector recto de flecha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862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A9400" id="Conector recto de flecha 528" o:spid="_x0000_s1026" type="#_x0000_t32" style="position:absolute;margin-left:94.55pt;margin-top:47.05pt;width:.55pt;height:67.9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"/>
            </w:pict>
          </mc:Fallback>
        </mc:AlternateContent>
      </w:r>
      <w:r>
        <w:rPr>
          <w:noProof/>
          <w:lang w:val="es-MX" w:eastAsia="es-MX"/>
        </w:rPr>
        <mc:AlternateContent>
          <mc:Choice Requires="wps">
            <w:drawing>
              <wp:anchor distT="0" distB="0" distL="114300" distR="114300" simplePos="0" relativeHeight="251844608" behindDoc="0" locked="0" layoutInCell="1" allowOverlap="1" wp14:anchorId="75D26143" wp14:editId="64ACC60F">
                <wp:simplePos x="0" y="0"/>
                <wp:positionH relativeFrom="column">
                  <wp:posOffset>1613535</wp:posOffset>
                </wp:positionH>
                <wp:positionV relativeFrom="paragraph">
                  <wp:posOffset>1471930</wp:posOffset>
                </wp:positionV>
                <wp:extent cx="635" cy="50800"/>
                <wp:effectExtent l="0" t="0" r="18415" b="6350"/>
                <wp:wrapNone/>
                <wp:docPr id="527" name="Conector recto de flecha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88474" id="Conector recto de flecha 527" o:spid="_x0000_s1026" type="#_x0000_t32" style="position:absolute;margin-left:127.05pt;margin-top:115.9pt;width:.05pt;height: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"/>
            </w:pict>
          </mc:Fallback>
        </mc:AlternateContent>
      </w:r>
      <w:r>
        <w:rPr>
          <w:noProof/>
          <w:lang w:val="es-MX" w:eastAsia="es-MX"/>
        </w:rPr>
        <mc:AlternateContent>
          <mc:Choice Requires="wps">
            <w:drawing>
              <wp:anchor distT="0" distB="0" distL="114300" distR="114300" simplePos="0" relativeHeight="251842560" behindDoc="0" locked="0" layoutInCell="1" allowOverlap="1" wp14:anchorId="22EA4A04" wp14:editId="7810693B">
                <wp:simplePos x="0" y="0"/>
                <wp:positionH relativeFrom="column">
                  <wp:posOffset>1569720</wp:posOffset>
                </wp:positionH>
                <wp:positionV relativeFrom="paragraph">
                  <wp:posOffset>1932940</wp:posOffset>
                </wp:positionV>
                <wp:extent cx="7620" cy="723265"/>
                <wp:effectExtent l="10160" t="10160" r="10795" b="9525"/>
                <wp:wrapNone/>
                <wp:docPr id="743" name="Forma libr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723265"/>
                        </a:xfrm>
                        <a:custGeom>
                          <a:avLst/>
                          <a:gdLst>
                            <a:gd name="T0" fmla="*/ 0 w 12"/>
                            <a:gd name="T1" fmla="*/ 459273275 h 1139"/>
                            <a:gd name="T2" fmla="*/ 4838700 w 12"/>
                            <a:gd name="T3" fmla="*/ 0 h 1139"/>
                            <a:gd name="T4" fmla="*/ 0 60000 65536"/>
                            <a:gd name="T5" fmla="*/ 0 60000 65536"/>
                          </a:gdLst>
                          <a:ahLst/>
                          <a:cxnLst>
                            <a:cxn ang="T4">
                              <a:pos x="T0" y="T1"/>
                            </a:cxn>
                            <a:cxn ang="T5">
                              <a:pos x="T2" y="T3"/>
                            </a:cxn>
                          </a:cxnLst>
                          <a:rect l="0" t="0" r="r" b="b"/>
                          <a:pathLst>
                            <a:path w="12" h="1139">
                              <a:moveTo>
                                <a:pt x="0" y="1139"/>
                              </a:moveTo>
                              <a:lnTo>
                                <a:pt x="12"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837D3E" id="Forma libre 525"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3.6pt,209.15pt,124.2pt,152.2pt" coordsize="1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">
                <v:stroke startarrowwidth="narrow" startarrowlength="short" endarrowwidth="narrow" endarrowlength="short"/>
                <v:path arrowok="t" o:connecttype="custom" o:connectlocs="0,2147483646;2147483646,0" o:connectangles="0,0"/>
              </v:polyline>
            </w:pict>
          </mc:Fallback>
        </mc:AlternateContent>
      </w:r>
      <w:r>
        <w:rPr>
          <w:noProof/>
          <w:lang w:val="es-MX" w:eastAsia="es-MX"/>
        </w:rPr>
        <mc:AlternateContent>
          <mc:Choice Requires="wps">
            <w:drawing>
              <wp:anchor distT="0" distB="0" distL="114300" distR="114300" simplePos="0" relativeHeight="251841536" behindDoc="0" locked="0" layoutInCell="1" allowOverlap="1" wp14:anchorId="11264CE7" wp14:editId="139BE5E6">
                <wp:simplePos x="0" y="0"/>
                <wp:positionH relativeFrom="column">
                  <wp:posOffset>1268095</wp:posOffset>
                </wp:positionH>
                <wp:positionV relativeFrom="paragraph">
                  <wp:posOffset>1526540</wp:posOffset>
                </wp:positionV>
                <wp:extent cx="620395" cy="377825"/>
                <wp:effectExtent l="0" t="0" r="46355" b="41275"/>
                <wp:wrapNone/>
                <wp:docPr id="742" name="Rectángulo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6C611CE" w14:textId="77777777" w:rsidR="00262BE5" w:rsidRPr="00B511DA" w:rsidRDefault="00262BE5" w:rsidP="00145716">
                            <w:pPr>
                              <w:shd w:val="clear" w:color="auto" w:fill="FFFFFF"/>
                              <w:jc w:val="center"/>
                              <w:rPr>
                                <w:rFonts w:ascii="Arial" w:hAnsi="Arial" w:cs="Arial"/>
                                <w:vanish/>
                                <w:sz w:val="8"/>
                                <w:szCs w:val="8"/>
                              </w:rPr>
                            </w:pPr>
                            <w:r w:rsidRPr="00B511DA">
                              <w:rPr>
                                <w:rFonts w:ascii="Arial" w:hAnsi="Arial" w:cs="Arial"/>
                                <w:sz w:val="8"/>
                                <w:szCs w:val="8"/>
                              </w:rPr>
                              <w:t>SUBDIRECCION DE MOVIMIENTOS PRESUPUESTALES DE  SERVICIOS PERSONALES</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264CE7" id="Rectángulo 524" o:spid="_x0000_s1118" style="position:absolute;left:0;text-align:left;margin-left:99.85pt;margin-top:120.2pt;width:48.85pt;height:2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">
                <v:shadow on="t" color="black"/>
                <v:textbox inset=".2pt,.2pt,.2pt,.2pt">
                  <w:txbxContent>
                    <w:p w14:paraId="56C611CE" w14:textId="77777777" w:rsidR="00262BE5" w:rsidRPr="00B511DA" w:rsidRDefault="00262BE5" w:rsidP="00145716">
                      <w:pPr>
                        <w:shd w:val="clear" w:color="auto" w:fill="FFFFFF"/>
                        <w:jc w:val="center"/>
                        <w:rPr>
                          <w:rFonts w:ascii="Arial" w:hAnsi="Arial" w:cs="Arial"/>
                          <w:vanish/>
                          <w:sz w:val="8"/>
                          <w:szCs w:val="8"/>
                        </w:rPr>
                      </w:pPr>
                      <w:r w:rsidRPr="00B511DA">
                        <w:rPr>
                          <w:rFonts w:ascii="Arial" w:hAnsi="Arial" w:cs="Arial"/>
                          <w:sz w:val="8"/>
                          <w:szCs w:val="8"/>
                        </w:rPr>
                        <w:t>SUBDIRECCION DE MOVIMIENTOS PRESUPUESTALES DE  SERVICIOS PERSONALES</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40512" behindDoc="0" locked="0" layoutInCell="1" allowOverlap="1" wp14:anchorId="0560FE68" wp14:editId="6A3CE3B5">
                <wp:simplePos x="0" y="0"/>
                <wp:positionH relativeFrom="column">
                  <wp:posOffset>5806440</wp:posOffset>
                </wp:positionH>
                <wp:positionV relativeFrom="paragraph">
                  <wp:posOffset>2654935</wp:posOffset>
                </wp:positionV>
                <wp:extent cx="7620" cy="950595"/>
                <wp:effectExtent l="0" t="0" r="11430" b="1905"/>
                <wp:wrapNone/>
                <wp:docPr id="523" name="Conector recto de flecha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950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B97CB" id="Conector recto de flecha 523" o:spid="_x0000_s1026" type="#_x0000_t32" style="position:absolute;margin-left:457.2pt;margin-top:209.05pt;width:.6pt;height:74.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"/>
            </w:pict>
          </mc:Fallback>
        </mc:AlternateContent>
      </w:r>
      <w:r>
        <w:rPr>
          <w:noProof/>
          <w:lang w:val="es-MX" w:eastAsia="es-MX"/>
        </w:rPr>
        <mc:AlternateContent>
          <mc:Choice Requires="wps">
            <w:drawing>
              <wp:anchor distT="0" distB="0" distL="114300" distR="114300" simplePos="0" relativeHeight="251839488" behindDoc="0" locked="0" layoutInCell="1" allowOverlap="1" wp14:anchorId="750C9001" wp14:editId="791936A0">
                <wp:simplePos x="0" y="0"/>
                <wp:positionH relativeFrom="column">
                  <wp:posOffset>5803265</wp:posOffset>
                </wp:positionH>
                <wp:positionV relativeFrom="paragraph">
                  <wp:posOffset>2654935</wp:posOffset>
                </wp:positionV>
                <wp:extent cx="376555" cy="1270"/>
                <wp:effectExtent l="5080" t="8255" r="8890" b="9525"/>
                <wp:wrapNone/>
                <wp:docPr id="741" name="Forma libr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270"/>
                        </a:xfrm>
                        <a:custGeom>
                          <a:avLst/>
                          <a:gdLst>
                            <a:gd name="T0" fmla="*/ 0 w 593"/>
                            <a:gd name="T1" fmla="*/ 0 h 2"/>
                            <a:gd name="T2" fmla="*/ 239112425 w 593"/>
                            <a:gd name="T3" fmla="*/ 806450 h 2"/>
                            <a:gd name="T4" fmla="*/ 0 60000 65536"/>
                            <a:gd name="T5" fmla="*/ 0 60000 65536"/>
                          </a:gdLst>
                          <a:ahLst/>
                          <a:cxnLst>
                            <a:cxn ang="T4">
                              <a:pos x="T0" y="T1"/>
                            </a:cxn>
                            <a:cxn ang="T5">
                              <a:pos x="T2" y="T3"/>
                            </a:cxn>
                          </a:cxnLst>
                          <a:rect l="0" t="0" r="r" b="b"/>
                          <a:pathLst>
                            <a:path w="593" h="2">
                              <a:moveTo>
                                <a:pt x="0" y="0"/>
                              </a:moveTo>
                              <a:lnTo>
                                <a:pt x="593" y="2"/>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AD09BD" id="Forma libre 522"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6.95pt,209.05pt,486.6pt,209.15pt" coordsize="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">
                <v:stroke startarrowwidth="narrow" startarrowlength="short" endarrowwidth="narrow" endarrowlength="short"/>
                <v:path arrowok="t" o:connecttype="custom" o:connectlocs="0,0;2147483646,512095750" o:connectangles="0,0"/>
              </v:polyline>
            </w:pict>
          </mc:Fallback>
        </mc:AlternateContent>
      </w:r>
      <w:r>
        <w:rPr>
          <w:noProof/>
          <w:lang w:val="es-MX" w:eastAsia="es-MX"/>
        </w:rPr>
        <mc:AlternateContent>
          <mc:Choice Requires="wps">
            <w:drawing>
              <wp:anchor distT="0" distB="0" distL="114300" distR="114300" simplePos="0" relativeHeight="251838464" behindDoc="0" locked="0" layoutInCell="1" allowOverlap="1" wp14:anchorId="7DFD675A" wp14:editId="394CC207">
                <wp:simplePos x="0" y="0"/>
                <wp:positionH relativeFrom="column">
                  <wp:posOffset>7124700</wp:posOffset>
                </wp:positionH>
                <wp:positionV relativeFrom="paragraph">
                  <wp:posOffset>1922145</wp:posOffset>
                </wp:positionV>
                <wp:extent cx="1270" cy="853440"/>
                <wp:effectExtent l="12065" t="8890" r="5715" b="13970"/>
                <wp:wrapNone/>
                <wp:docPr id="740" name="Forma libr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853440"/>
                        </a:xfrm>
                        <a:custGeom>
                          <a:avLst/>
                          <a:gdLst>
                            <a:gd name="T0" fmla="*/ 806450 w 2"/>
                            <a:gd name="T1" fmla="*/ 541934400 h 1344"/>
                            <a:gd name="T2" fmla="*/ 0 w 2"/>
                            <a:gd name="T3" fmla="*/ 0 h 1344"/>
                            <a:gd name="T4" fmla="*/ 0 60000 65536"/>
                            <a:gd name="T5" fmla="*/ 0 60000 65536"/>
                          </a:gdLst>
                          <a:ahLst/>
                          <a:cxnLst>
                            <a:cxn ang="T4">
                              <a:pos x="T0" y="T1"/>
                            </a:cxn>
                            <a:cxn ang="T5">
                              <a:pos x="T2" y="T3"/>
                            </a:cxn>
                          </a:cxnLst>
                          <a:rect l="0" t="0" r="r" b="b"/>
                          <a:pathLst>
                            <a:path w="2" h="1344">
                              <a:moveTo>
                                <a:pt x="2" y="1344"/>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259A16" id="Forma libre 52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1.1pt,218.55pt,561pt,151.35pt" coordsize="2,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">
                <v:stroke startarrowwidth="narrow" startarrowlength="short" endarrowwidth="narrow" endarrowlength="short"/>
                <v:path arrowok="t" o:connecttype="custom" o:connectlocs="512095750,2147483646;0,0" o:connectangles="0,0"/>
              </v:polyline>
            </w:pict>
          </mc:Fallback>
        </mc:AlternateContent>
      </w:r>
      <w:r>
        <w:rPr>
          <w:noProof/>
          <w:lang w:val="es-MX" w:eastAsia="es-MX"/>
        </w:rPr>
        <mc:AlternateContent>
          <mc:Choice Requires="wps">
            <w:drawing>
              <wp:anchor distT="0" distB="0" distL="114299" distR="114299" simplePos="0" relativeHeight="251837440" behindDoc="0" locked="0" layoutInCell="1" allowOverlap="1" wp14:anchorId="7D72E499" wp14:editId="76CAB9B5">
                <wp:simplePos x="0" y="0"/>
                <wp:positionH relativeFrom="column">
                  <wp:posOffset>7134224</wp:posOffset>
                </wp:positionH>
                <wp:positionV relativeFrom="paragraph">
                  <wp:posOffset>873760</wp:posOffset>
                </wp:positionV>
                <wp:extent cx="0" cy="648335"/>
                <wp:effectExtent l="0" t="0" r="19050" b="0"/>
                <wp:wrapNone/>
                <wp:docPr id="520" name="Forma libr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48335"/>
                        </a:xfrm>
                        <a:custGeom>
                          <a:avLst/>
                          <a:gdLst>
                            <a:gd name="T0" fmla="*/ 0 w 1"/>
                            <a:gd name="T1" fmla="*/ 1021 h 1021"/>
                            <a:gd name="T2" fmla="*/ 0 w 1"/>
                            <a:gd name="T3" fmla="*/ 0 h 1021"/>
                          </a:gdLst>
                          <a:ahLst/>
                          <a:cxnLst>
                            <a:cxn ang="0">
                              <a:pos x="T0" y="T1"/>
                            </a:cxn>
                            <a:cxn ang="0">
                              <a:pos x="T2" y="T3"/>
                            </a:cxn>
                          </a:cxnLst>
                          <a:rect l="0" t="0" r="r" b="b"/>
                          <a:pathLst>
                            <a:path w="1" h="1021">
                              <a:moveTo>
                                <a:pt x="0" y="1021"/>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A0EC" id="Forma libre 520" o:spid="_x0000_s1026" style="position:absolute;margin-left:561.75pt;margin-top:68.8pt;width:0;height:51.05pt;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coordsize="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" path="m,1021l,e">
                <v:stroke startarrowwidth="narrow" startarrowlength="short" endarrowwidth="narrow" endarrowlength="short"/>
                <v:path arrowok="t" o:connecttype="custom" o:connectlocs="0,648335;0,0" o:connectangles="0,0"/>
              </v:shape>
            </w:pict>
          </mc:Fallback>
        </mc:AlternateContent>
      </w:r>
      <w:r>
        <w:rPr>
          <w:noProof/>
          <w:lang w:val="es-MX" w:eastAsia="es-MX"/>
        </w:rPr>
        <mc:AlternateContent>
          <mc:Choice Requires="wps">
            <w:drawing>
              <wp:anchor distT="0" distB="0" distL="114300" distR="114300" simplePos="0" relativeHeight="251836416" behindDoc="0" locked="0" layoutInCell="1" allowOverlap="1" wp14:anchorId="3BB8B9FE" wp14:editId="6AFADD7D">
                <wp:simplePos x="0" y="0"/>
                <wp:positionH relativeFrom="column">
                  <wp:posOffset>5874385</wp:posOffset>
                </wp:positionH>
                <wp:positionV relativeFrom="paragraph">
                  <wp:posOffset>2823210</wp:posOffset>
                </wp:positionV>
                <wp:extent cx="620395" cy="377825"/>
                <wp:effectExtent l="0" t="0" r="46355" b="41275"/>
                <wp:wrapNone/>
                <wp:docPr id="739" name="Rectángulo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01DEF5BB" w14:textId="77777777" w:rsidR="00262BE5" w:rsidRPr="00B511DA" w:rsidRDefault="00262BE5" w:rsidP="0018551D">
                            <w:pPr>
                              <w:pStyle w:val="Textoindependiente3"/>
                              <w:shd w:val="clear" w:color="auto" w:fill="FFFFFF"/>
                              <w:rPr>
                                <w:rFonts w:cs="Arial"/>
                                <w:vanish/>
                                <w:sz w:val="8"/>
                                <w:szCs w:val="8"/>
                              </w:rPr>
                            </w:pPr>
                            <w:r w:rsidRPr="00B511DA">
                              <w:rPr>
                                <w:rFonts w:cs="Arial"/>
                                <w:sz w:val="8"/>
                                <w:szCs w:val="8"/>
                              </w:rPr>
                              <w:t>DEPARTAMENTO DE SEGUIMIENTO DE UNIDADES ADMINISTRATIVAS</w:t>
                            </w:r>
                            <w:r w:rsidRPr="00B511DA">
                              <w:rPr>
                                <w:rFonts w:cs="Arial"/>
                                <w:b/>
                                <w:bCs/>
                                <w:vanish/>
                                <w:sz w:val="8"/>
                                <w:szCs w:val="8"/>
                              </w:rPr>
                              <w:t>(HE)</w:t>
                            </w:r>
                          </w:p>
                          <w:p w14:paraId="6185BFF4" w14:textId="77777777" w:rsidR="00262BE5" w:rsidRPr="00B511DA" w:rsidRDefault="00262BE5" w:rsidP="00145716">
                            <w:pPr>
                              <w:shd w:val="clear" w:color="auto" w:fill="FFFFFF"/>
                              <w:jc w:val="center"/>
                              <w:rPr>
                                <w:rFonts w:ascii="Arial" w:hAnsi="Arial"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B8B9FE" id="Rectángulo 519" o:spid="_x0000_s1119" style="position:absolute;left:0;text-align:left;margin-left:462.55pt;margin-top:222.3pt;width:48.85pt;height:2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" fillcolor="white [3212]">
                <v:shadow on="t" color="black"/>
                <v:textbox inset=".2pt,.2pt,.2pt,.2pt">
                  <w:txbxContent>
                    <w:p w14:paraId="01DEF5BB" w14:textId="77777777" w:rsidR="00262BE5" w:rsidRPr="00B511DA" w:rsidRDefault="00262BE5" w:rsidP="0018551D">
                      <w:pPr>
                        <w:pStyle w:val="Textoindependiente3"/>
                        <w:shd w:val="clear" w:color="auto" w:fill="FFFFFF"/>
                        <w:rPr>
                          <w:rFonts w:cs="Arial"/>
                          <w:vanish/>
                          <w:sz w:val="8"/>
                          <w:szCs w:val="8"/>
                        </w:rPr>
                      </w:pPr>
                      <w:r w:rsidRPr="00B511DA">
                        <w:rPr>
                          <w:rFonts w:cs="Arial"/>
                          <w:sz w:val="8"/>
                          <w:szCs w:val="8"/>
                        </w:rPr>
                        <w:t>DEPARTAMENTO DE SEGUIMIENTO DE UNIDADES ADMINISTRATIVAS</w:t>
                      </w:r>
                      <w:r w:rsidRPr="00B511DA">
                        <w:rPr>
                          <w:rFonts w:cs="Arial"/>
                          <w:b/>
                          <w:bCs/>
                          <w:vanish/>
                          <w:sz w:val="8"/>
                          <w:szCs w:val="8"/>
                        </w:rPr>
                        <w:t>(HE)</w:t>
                      </w:r>
                    </w:p>
                    <w:p w14:paraId="6185BFF4" w14:textId="77777777" w:rsidR="00262BE5" w:rsidRPr="00B511DA" w:rsidRDefault="00262BE5" w:rsidP="00145716">
                      <w:pPr>
                        <w:shd w:val="clear" w:color="auto" w:fill="FFFFFF"/>
                        <w:jc w:val="center"/>
                        <w:rPr>
                          <w:rFonts w:ascii="Arial" w:hAnsi="Arial" w:cs="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835392" behindDoc="0" locked="0" layoutInCell="1" allowOverlap="1" wp14:anchorId="38C41B38" wp14:editId="6BF4433E">
                <wp:simplePos x="0" y="0"/>
                <wp:positionH relativeFrom="column">
                  <wp:posOffset>5874385</wp:posOffset>
                </wp:positionH>
                <wp:positionV relativeFrom="paragraph">
                  <wp:posOffset>3420745</wp:posOffset>
                </wp:positionV>
                <wp:extent cx="620395" cy="377825"/>
                <wp:effectExtent l="0" t="0" r="46355" b="41275"/>
                <wp:wrapNone/>
                <wp:docPr id="738" name="Rectángulo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2425213B" w14:textId="77777777" w:rsidR="00262BE5" w:rsidRPr="00B511DA" w:rsidRDefault="00262BE5" w:rsidP="0018551D">
                            <w:pPr>
                              <w:pStyle w:val="Textoindependiente3"/>
                              <w:shd w:val="clear" w:color="auto" w:fill="FFFFFF"/>
                              <w:rPr>
                                <w:rFonts w:cs="Arial"/>
                                <w:vanish/>
                                <w:sz w:val="8"/>
                                <w:szCs w:val="8"/>
                              </w:rPr>
                            </w:pPr>
                            <w:r w:rsidRPr="00B511DA">
                              <w:rPr>
                                <w:rFonts w:cs="Arial"/>
                                <w:sz w:val="8"/>
                                <w:szCs w:val="8"/>
                              </w:rPr>
                              <w:t>DEPARTAMENTO DE SEGUIMIENTO A CENTROS SCT</w:t>
                            </w:r>
                            <w:r w:rsidRPr="00B511DA">
                              <w:rPr>
                                <w:rFonts w:cs="Arial"/>
                                <w:b/>
                                <w:bCs/>
                                <w:vanish/>
                                <w:sz w:val="8"/>
                                <w:szCs w:val="8"/>
                              </w:rPr>
                              <w:t>(EO)</w:t>
                            </w:r>
                          </w:p>
                          <w:p w14:paraId="3F788EF4" w14:textId="77777777" w:rsidR="00262BE5" w:rsidRPr="00B511DA" w:rsidRDefault="00262BE5" w:rsidP="00145716">
                            <w:pPr>
                              <w:pStyle w:val="Textoindependiente3"/>
                              <w:shd w:val="clear" w:color="auto" w:fill="FFFFFF"/>
                              <w:rPr>
                                <w:rFonts w:cs="Arial"/>
                                <w:sz w:val="8"/>
                                <w:szCs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C41B38" id="Rectángulo 518" o:spid="_x0000_s1120" style="position:absolute;left:0;text-align:left;margin-left:462.55pt;margin-top:269.35pt;width:48.85pt;height:2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" fillcolor="white [3212]">
                <v:shadow on="t" color="black"/>
                <v:textbox inset=".2pt,.2pt,.2pt,.2pt">
                  <w:txbxContent>
                    <w:p w14:paraId="2425213B" w14:textId="77777777" w:rsidR="00262BE5" w:rsidRPr="00B511DA" w:rsidRDefault="00262BE5" w:rsidP="0018551D">
                      <w:pPr>
                        <w:pStyle w:val="Textoindependiente3"/>
                        <w:shd w:val="clear" w:color="auto" w:fill="FFFFFF"/>
                        <w:rPr>
                          <w:rFonts w:cs="Arial"/>
                          <w:vanish/>
                          <w:sz w:val="8"/>
                          <w:szCs w:val="8"/>
                        </w:rPr>
                      </w:pPr>
                      <w:r w:rsidRPr="00B511DA">
                        <w:rPr>
                          <w:rFonts w:cs="Arial"/>
                          <w:sz w:val="8"/>
                          <w:szCs w:val="8"/>
                        </w:rPr>
                        <w:t>DEPARTAMENTO DE SEGUIMIENTO A CENTROS SCT</w:t>
                      </w:r>
                      <w:r w:rsidRPr="00B511DA">
                        <w:rPr>
                          <w:rFonts w:cs="Arial"/>
                          <w:b/>
                          <w:bCs/>
                          <w:vanish/>
                          <w:sz w:val="8"/>
                          <w:szCs w:val="8"/>
                        </w:rPr>
                        <w:t>(EO)</w:t>
                      </w:r>
                    </w:p>
                    <w:p w14:paraId="3F788EF4" w14:textId="77777777" w:rsidR="00262BE5" w:rsidRPr="00B511DA" w:rsidRDefault="00262BE5" w:rsidP="00145716">
                      <w:pPr>
                        <w:pStyle w:val="Textoindependiente3"/>
                        <w:shd w:val="clear" w:color="auto" w:fill="FFFFFF"/>
                        <w:rPr>
                          <w:rFonts w:cs="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834368" behindDoc="0" locked="0" layoutInCell="1" allowOverlap="1" wp14:anchorId="5654F3EE" wp14:editId="27FCAD80">
                <wp:simplePos x="0" y="0"/>
                <wp:positionH relativeFrom="column">
                  <wp:posOffset>5874385</wp:posOffset>
                </wp:positionH>
                <wp:positionV relativeFrom="paragraph">
                  <wp:posOffset>1523365</wp:posOffset>
                </wp:positionV>
                <wp:extent cx="620395" cy="377825"/>
                <wp:effectExtent l="0" t="0" r="46355" b="41275"/>
                <wp:wrapNone/>
                <wp:docPr id="737" name="Rectángulo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1980298A" w14:textId="77777777" w:rsidR="00262BE5" w:rsidRPr="00B511DA" w:rsidRDefault="00262BE5" w:rsidP="0018551D">
                            <w:pPr>
                              <w:pStyle w:val="Textoindependiente3"/>
                              <w:shd w:val="clear" w:color="auto" w:fill="FFFFFF"/>
                              <w:rPr>
                                <w:rFonts w:cs="Arial"/>
                                <w:vanish/>
                                <w:sz w:val="8"/>
                                <w:szCs w:val="8"/>
                              </w:rPr>
                            </w:pPr>
                            <w:r w:rsidRPr="00B511DA">
                              <w:rPr>
                                <w:rFonts w:cs="Arial"/>
                                <w:sz w:val="8"/>
                                <w:szCs w:val="8"/>
                              </w:rPr>
                              <w:t xml:space="preserve">SUBDIRECCION DE SEGUIMIENTO DE AUDITORIAS </w:t>
                            </w:r>
                            <w:r w:rsidRPr="00B511DA">
                              <w:rPr>
                                <w:rFonts w:cs="Arial"/>
                                <w:b/>
                                <w:bCs/>
                                <w:vanish/>
                                <w:sz w:val="8"/>
                                <w:szCs w:val="8"/>
                              </w:rPr>
                              <w:t>(HE)</w:t>
                            </w:r>
                          </w:p>
                        </w:txbxContent>
                      </wps:txbx>
                      <wps:bodyPr rot="0" vert="horz" wrap="square" lIns="1270" tIns="1270" rIns="1270" bIns="127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54F3EE" id="Rectángulo 517" o:spid="_x0000_s1121" style="position:absolute;left:0;text-align:left;margin-left:462.55pt;margin-top:119.95pt;width:48.85pt;height:2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" fillcolor="white [3212]">
                <v:shadow on="t" color="black"/>
                <v:textbox inset=".1pt,.1pt,.1pt,.1pt">
                  <w:txbxContent>
                    <w:p w14:paraId="1980298A" w14:textId="77777777" w:rsidR="00262BE5" w:rsidRPr="00B511DA" w:rsidRDefault="00262BE5" w:rsidP="0018551D">
                      <w:pPr>
                        <w:pStyle w:val="Textoindependiente3"/>
                        <w:shd w:val="clear" w:color="auto" w:fill="FFFFFF"/>
                        <w:rPr>
                          <w:rFonts w:cs="Arial"/>
                          <w:vanish/>
                          <w:sz w:val="8"/>
                          <w:szCs w:val="8"/>
                        </w:rPr>
                      </w:pPr>
                      <w:r w:rsidRPr="00B511DA">
                        <w:rPr>
                          <w:rFonts w:cs="Arial"/>
                          <w:sz w:val="8"/>
                          <w:szCs w:val="8"/>
                        </w:rPr>
                        <w:t xml:space="preserve">SUBDIRECCION DE SEGUIMIENTO DE AUDITORIAS </w:t>
                      </w:r>
                      <w:r w:rsidRPr="00B511DA">
                        <w:rPr>
                          <w:rFonts w:cs="Arial"/>
                          <w:b/>
                          <w:bCs/>
                          <w:vanish/>
                          <w:sz w:val="8"/>
                          <w:szCs w:val="8"/>
                        </w:rPr>
                        <w:t>(HE)</w:t>
                      </w:r>
                    </w:p>
                  </w:txbxContent>
                </v:textbox>
              </v:rect>
            </w:pict>
          </mc:Fallback>
        </mc:AlternateContent>
      </w:r>
      <w:r>
        <w:rPr>
          <w:noProof/>
          <w:lang w:val="es-MX" w:eastAsia="es-MX"/>
        </w:rPr>
        <mc:AlternateContent>
          <mc:Choice Requires="wps">
            <w:drawing>
              <wp:anchor distT="0" distB="0" distL="114300" distR="114300" simplePos="0" relativeHeight="251833344" behindDoc="0" locked="0" layoutInCell="1" allowOverlap="1" wp14:anchorId="141EE155" wp14:editId="0D592D93">
                <wp:simplePos x="0" y="0"/>
                <wp:positionH relativeFrom="column">
                  <wp:posOffset>5869940</wp:posOffset>
                </wp:positionH>
                <wp:positionV relativeFrom="paragraph">
                  <wp:posOffset>938530</wp:posOffset>
                </wp:positionV>
                <wp:extent cx="620395" cy="377825"/>
                <wp:effectExtent l="0" t="0" r="46355" b="41275"/>
                <wp:wrapNone/>
                <wp:docPr id="736" name="Rectángulo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919179C" w14:textId="77777777" w:rsidR="00262BE5" w:rsidRPr="00B511DA" w:rsidRDefault="00262BE5" w:rsidP="00145716">
                            <w:pPr>
                              <w:shd w:val="clear" w:color="auto" w:fill="FFFFFF"/>
                              <w:jc w:val="center"/>
                              <w:rPr>
                                <w:rFonts w:ascii="Arial" w:hAnsi="Arial" w:cs="Arial"/>
                                <w:vanish/>
                                <w:sz w:val="8"/>
                                <w:szCs w:val="8"/>
                              </w:rPr>
                            </w:pPr>
                            <w:r w:rsidRPr="00B511DA">
                              <w:rPr>
                                <w:rFonts w:ascii="Arial" w:hAnsi="Arial" w:cs="Arial"/>
                                <w:sz w:val="8"/>
                                <w:szCs w:val="8"/>
                              </w:rPr>
                              <w:t>DIRECCION DE CONTROL Y SEGUIMIENTO DE AUDITORIAS</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1EE155" id="Rectángulo 516" o:spid="_x0000_s1122" style="position:absolute;left:0;text-align:left;margin-left:462.2pt;margin-top:73.9pt;width:48.85pt;height:2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8RgIAAKw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">
                <v:shadow on="t" color="black"/>
                <v:textbox inset=".2pt,.2pt,.2pt,.2pt">
                  <w:txbxContent>
                    <w:p w14:paraId="2919179C" w14:textId="77777777" w:rsidR="00262BE5" w:rsidRPr="00B511DA" w:rsidRDefault="00262BE5" w:rsidP="00145716">
                      <w:pPr>
                        <w:shd w:val="clear" w:color="auto" w:fill="FFFFFF"/>
                        <w:jc w:val="center"/>
                        <w:rPr>
                          <w:rFonts w:ascii="Arial" w:hAnsi="Arial" w:cs="Arial"/>
                          <w:vanish/>
                          <w:sz w:val="8"/>
                          <w:szCs w:val="8"/>
                        </w:rPr>
                      </w:pPr>
                      <w:r w:rsidRPr="00B511DA">
                        <w:rPr>
                          <w:rFonts w:ascii="Arial" w:hAnsi="Arial" w:cs="Arial"/>
                          <w:sz w:val="8"/>
                          <w:szCs w:val="8"/>
                        </w:rPr>
                        <w:t>DIRECCION DE CONTROL Y SEGUIMIENTO DE AUDITORIAS</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32320" behindDoc="0" locked="0" layoutInCell="1" allowOverlap="1" wp14:anchorId="7FB7349E" wp14:editId="508B7E0C">
                <wp:simplePos x="0" y="0"/>
                <wp:positionH relativeFrom="column">
                  <wp:posOffset>5812790</wp:posOffset>
                </wp:positionH>
                <wp:positionV relativeFrom="paragraph">
                  <wp:posOffset>3604895</wp:posOffset>
                </wp:positionV>
                <wp:extent cx="55245" cy="635"/>
                <wp:effectExtent l="0" t="0" r="1905" b="18415"/>
                <wp:wrapNone/>
                <wp:docPr id="515" name="Conector recto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48CE8" id="Conector recto 515"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pt,283.85pt" to="462.05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831296" behindDoc="0" locked="0" layoutInCell="1" allowOverlap="1" wp14:anchorId="326AA130" wp14:editId="780658D1">
                <wp:simplePos x="0" y="0"/>
                <wp:positionH relativeFrom="column">
                  <wp:posOffset>5807075</wp:posOffset>
                </wp:positionH>
                <wp:positionV relativeFrom="paragraph">
                  <wp:posOffset>3030855</wp:posOffset>
                </wp:positionV>
                <wp:extent cx="67310" cy="635"/>
                <wp:effectExtent l="0" t="0" r="8890" b="18415"/>
                <wp:wrapNone/>
                <wp:docPr id="514" name="Conector recto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BA184" id="Conector recto 514"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25pt,238.65pt" to="462.55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">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1830272" behindDoc="0" locked="0" layoutInCell="1" allowOverlap="1" wp14:anchorId="3FB677CB" wp14:editId="73A3975C">
                <wp:simplePos x="0" y="0"/>
                <wp:positionH relativeFrom="column">
                  <wp:posOffset>6814185</wp:posOffset>
                </wp:positionH>
                <wp:positionV relativeFrom="paragraph">
                  <wp:posOffset>2783205</wp:posOffset>
                </wp:positionV>
                <wp:extent cx="620395" cy="377825"/>
                <wp:effectExtent l="0" t="0" r="46355" b="41275"/>
                <wp:wrapNone/>
                <wp:docPr id="735" name="Rectángulo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46B12C85" w14:textId="77777777" w:rsidR="00262BE5" w:rsidRPr="00B511DA" w:rsidRDefault="00262BE5" w:rsidP="0018551D">
                            <w:pPr>
                              <w:pStyle w:val="Textoindependiente3"/>
                              <w:shd w:val="clear" w:color="auto" w:fill="FFFFFF"/>
                              <w:rPr>
                                <w:rFonts w:cs="Arial"/>
                                <w:vanish/>
                                <w:sz w:val="8"/>
                                <w:szCs w:val="8"/>
                              </w:rPr>
                            </w:pPr>
                            <w:r w:rsidRPr="00B511DA">
                              <w:rPr>
                                <w:rFonts w:cs="Arial"/>
                                <w:sz w:val="8"/>
                                <w:szCs w:val="8"/>
                              </w:rPr>
                              <w:t>DEPARTAMENTO DE RECURSOS FINANCIEROS Y MATERIALES</w:t>
                            </w:r>
                            <w:r w:rsidRPr="00B511DA">
                              <w:rPr>
                                <w:rFonts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B677CB" id="Rectángulo 513" o:spid="_x0000_s1123" style="position:absolute;left:0;text-align:left;margin-left:536.55pt;margin-top:219.15pt;width:48.85pt;height:2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" fillcolor="white [3212]">
                <v:shadow on="t" color="black"/>
                <v:textbox inset=".2pt,.2pt,.2pt,.2pt">
                  <w:txbxContent>
                    <w:p w14:paraId="46B12C85" w14:textId="77777777" w:rsidR="00262BE5" w:rsidRPr="00B511DA" w:rsidRDefault="00262BE5" w:rsidP="0018551D">
                      <w:pPr>
                        <w:pStyle w:val="Textoindependiente3"/>
                        <w:shd w:val="clear" w:color="auto" w:fill="FFFFFF"/>
                        <w:rPr>
                          <w:rFonts w:cs="Arial"/>
                          <w:vanish/>
                          <w:sz w:val="8"/>
                          <w:szCs w:val="8"/>
                        </w:rPr>
                      </w:pPr>
                      <w:r w:rsidRPr="00B511DA">
                        <w:rPr>
                          <w:rFonts w:cs="Arial"/>
                          <w:sz w:val="8"/>
                          <w:szCs w:val="8"/>
                        </w:rPr>
                        <w:t>DEPARTAMENTO DE RECURSOS FINANCIEROS Y MATERIALES</w:t>
                      </w:r>
                      <w:r w:rsidRPr="00B511DA">
                        <w:rPr>
                          <w:rFonts w:cs="Arial"/>
                          <w:b/>
                          <w:bCs/>
                          <w:vanish/>
                          <w:sz w:val="8"/>
                          <w:szCs w:val="8"/>
                        </w:rPr>
                        <w:t>(EO)</w:t>
                      </w:r>
                    </w:p>
                  </w:txbxContent>
                </v:textbox>
              </v:rect>
            </w:pict>
          </mc:Fallback>
        </mc:AlternateContent>
      </w:r>
      <w:r>
        <w:rPr>
          <w:noProof/>
          <w:lang w:val="es-MX" w:eastAsia="es-MX"/>
        </w:rPr>
        <mc:AlternateContent>
          <mc:Choice Requires="wps">
            <w:drawing>
              <wp:anchor distT="0" distB="0" distL="114300" distR="114300" simplePos="0" relativeHeight="251829248" behindDoc="0" locked="0" layoutInCell="1" allowOverlap="1" wp14:anchorId="561E79EA" wp14:editId="2B9261E6">
                <wp:simplePos x="0" y="0"/>
                <wp:positionH relativeFrom="column">
                  <wp:posOffset>6819265</wp:posOffset>
                </wp:positionH>
                <wp:positionV relativeFrom="paragraph">
                  <wp:posOffset>1529080</wp:posOffset>
                </wp:positionV>
                <wp:extent cx="620395" cy="378460"/>
                <wp:effectExtent l="0" t="0" r="46355" b="40640"/>
                <wp:wrapNone/>
                <wp:docPr id="734" name="Rectángulo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000000"/>
                          </a:outerShdw>
                        </a:effectLst>
                      </wps:spPr>
                      <wps:txbx>
                        <w:txbxContent>
                          <w:p w14:paraId="74A236F4" w14:textId="77777777" w:rsidR="00262BE5" w:rsidRPr="00B511DA" w:rsidRDefault="00262BE5" w:rsidP="0018551D">
                            <w:pPr>
                              <w:shd w:val="clear" w:color="auto" w:fill="FFFFFF"/>
                              <w:jc w:val="center"/>
                              <w:rPr>
                                <w:rFonts w:ascii="Arial" w:hAnsi="Arial" w:cs="Arial"/>
                                <w:sz w:val="8"/>
                                <w:szCs w:val="8"/>
                              </w:rPr>
                            </w:pPr>
                            <w:r w:rsidRPr="00B511DA">
                              <w:rPr>
                                <w:rFonts w:ascii="Arial" w:hAnsi="Arial" w:cs="Arial"/>
                                <w:sz w:val="8"/>
                                <w:szCs w:val="8"/>
                              </w:rPr>
                              <w:t>SUBDIRECCION DE ADMINISTRACION</w:t>
                            </w:r>
                            <w:r w:rsidRPr="00B511DA">
                              <w:rPr>
                                <w:rFonts w:ascii="Arial" w:hAnsi="Arial" w:cs="Arial"/>
                                <w:b/>
                                <w:bCs/>
                                <w:sz w:val="8"/>
                                <w:szCs w:val="8"/>
                              </w:rPr>
                              <w:t xml:space="preserve"> </w:t>
                            </w:r>
                            <w:r w:rsidRPr="00B511DA">
                              <w:rPr>
                                <w:rFonts w:ascii="Arial" w:hAnsi="Arial" w:cs="Arial"/>
                                <w:b/>
                                <w:bCs/>
                                <w:vanish/>
                                <w:sz w:val="8"/>
                                <w:szCs w:val="8"/>
                              </w:rPr>
                              <w:t>(EO)</w:t>
                            </w: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1E79EA" id="Rectángulo 512" o:spid="_x0000_s1124" style="position:absolute;left:0;text-align:left;margin-left:536.95pt;margin-top:120.4pt;width:48.85pt;height:29.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" fillcolor="white [3212]">
                <v:shadow on="t" color="black"/>
                <v:textbox inset=".2pt,.2pt,.2pt,.2pt">
                  <w:txbxContent>
                    <w:p w14:paraId="74A236F4" w14:textId="77777777" w:rsidR="00262BE5" w:rsidRPr="00B511DA" w:rsidRDefault="00262BE5" w:rsidP="0018551D">
                      <w:pPr>
                        <w:shd w:val="clear" w:color="auto" w:fill="FFFFFF"/>
                        <w:jc w:val="center"/>
                        <w:rPr>
                          <w:rFonts w:ascii="Arial" w:hAnsi="Arial" w:cs="Arial"/>
                          <w:sz w:val="8"/>
                          <w:szCs w:val="8"/>
                        </w:rPr>
                      </w:pPr>
                      <w:r w:rsidRPr="00B511DA">
                        <w:rPr>
                          <w:rFonts w:ascii="Arial" w:hAnsi="Arial" w:cs="Arial"/>
                          <w:sz w:val="8"/>
                          <w:szCs w:val="8"/>
                        </w:rPr>
                        <w:t>SUBDIRECCION DE ADMINISTRACION</w:t>
                      </w:r>
                      <w:r w:rsidRPr="00B511DA">
                        <w:rPr>
                          <w:rFonts w:ascii="Arial" w:hAnsi="Arial" w:cs="Arial"/>
                          <w:b/>
                          <w:bCs/>
                          <w:sz w:val="8"/>
                          <w:szCs w:val="8"/>
                        </w:rPr>
                        <w:t xml:space="preserve"> </w:t>
                      </w:r>
                      <w:r w:rsidRPr="00B511DA">
                        <w:rPr>
                          <w:rFonts w:ascii="Arial" w:hAnsi="Arial" w:cs="Arial"/>
                          <w:b/>
                          <w:bCs/>
                          <w:vanish/>
                          <w:sz w:val="8"/>
                          <w:szCs w:val="8"/>
                        </w:rPr>
                        <w:t>(EO)</w:t>
                      </w:r>
                    </w:p>
                  </w:txbxContent>
                </v:textbox>
              </v:rect>
            </w:pict>
          </mc:Fallback>
        </mc:AlternateContent>
      </w:r>
      <w:r>
        <w:rPr>
          <w:noProof/>
          <w:lang w:val="es-MX" w:eastAsia="es-MX"/>
        </w:rPr>
        <mc:AlternateContent>
          <mc:Choice Requires="wps">
            <w:drawing>
              <wp:anchor distT="0" distB="0" distL="114298" distR="114298" simplePos="0" relativeHeight="251828224" behindDoc="0" locked="0" layoutInCell="1" allowOverlap="1" wp14:anchorId="6A37F7AC" wp14:editId="33A2B304">
                <wp:simplePos x="0" y="0"/>
                <wp:positionH relativeFrom="column">
                  <wp:posOffset>6180454</wp:posOffset>
                </wp:positionH>
                <wp:positionV relativeFrom="paragraph">
                  <wp:posOffset>862330</wp:posOffset>
                </wp:positionV>
                <wp:extent cx="0" cy="1776730"/>
                <wp:effectExtent l="0" t="0" r="19050" b="13970"/>
                <wp:wrapNone/>
                <wp:docPr id="733" name="Conector recto de flecha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7D595" id="Conector recto de flecha 447" o:spid="_x0000_s1026" type="#_x0000_t32" style="position:absolute;margin-left:486.65pt;margin-top:67.9pt;width:0;height:139.9pt;z-index:251828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"/>
            </w:pict>
          </mc:Fallback>
        </mc:AlternateContent>
      </w:r>
      <w:r>
        <w:rPr>
          <w:noProof/>
          <w:lang w:val="es-MX" w:eastAsia="es-MX"/>
        </w:rPr>
        <mc:AlternateContent>
          <mc:Choice Requires="wps">
            <w:drawing>
              <wp:anchor distT="0" distB="0" distL="114300" distR="114300" simplePos="0" relativeHeight="251635712" behindDoc="0" locked="0" layoutInCell="1" allowOverlap="1" wp14:anchorId="00257062" wp14:editId="1ED3F0E9">
                <wp:simplePos x="0" y="0"/>
                <wp:positionH relativeFrom="column">
                  <wp:posOffset>6348730</wp:posOffset>
                </wp:positionH>
                <wp:positionV relativeFrom="paragraph">
                  <wp:posOffset>5109210</wp:posOffset>
                </wp:positionV>
                <wp:extent cx="1649095" cy="199390"/>
                <wp:effectExtent l="0" t="0" r="0" b="0"/>
                <wp:wrapNone/>
                <wp:docPr id="732" name="Cuadro de texto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7E2FA" w14:textId="77777777" w:rsidR="00262BE5" w:rsidRPr="00E445E8" w:rsidRDefault="00262BE5" w:rsidP="00145716">
                            <w:pPr>
                              <w:rPr>
                                <w:rFonts w:ascii="Arial" w:hAnsi="Arial"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7062" id="Cuadro de texto 444" o:spid="_x0000_s1125" type="#_x0000_t202" style="position:absolute;left:0;text-align:left;margin-left:499.9pt;margin-top:402.3pt;width:129.85pt;height:15.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" stroked="f">
                <v:textbox>
                  <w:txbxContent>
                    <w:p w14:paraId="7447E2FA" w14:textId="77777777" w:rsidR="00262BE5" w:rsidRPr="00E445E8" w:rsidRDefault="00262BE5" w:rsidP="00145716">
                      <w:pPr>
                        <w:rPr>
                          <w:rFonts w:ascii="Arial" w:hAnsi="Arial" w:cs="Arial"/>
                          <w:sz w:val="14"/>
                          <w:szCs w:val="14"/>
                          <w:lang w:val="es-MX"/>
                        </w:rPr>
                      </w:pPr>
                    </w:p>
                  </w:txbxContent>
                </v:textbox>
              </v:shape>
            </w:pict>
          </mc:Fallback>
        </mc:AlternateContent>
      </w:r>
    </w:p>
    <w:p w14:paraId="61805221" w14:textId="368C4DBF" w:rsidR="00145716" w:rsidRDefault="00E41E42" w:rsidP="00E71C83">
      <w:pPr>
        <w:jc w:val="both"/>
      </w:pPr>
      <w:r>
        <w:rPr>
          <w:noProof/>
          <w:lang w:val="es-MX" w:eastAsia="es-MX"/>
        </w:rPr>
        <mc:AlternateContent>
          <mc:Choice Requires="wps">
            <w:drawing>
              <wp:anchor distT="0" distB="0" distL="114300" distR="114300" simplePos="0" relativeHeight="251843584" behindDoc="0" locked="0" layoutInCell="1" allowOverlap="1" wp14:anchorId="37550C7C" wp14:editId="6EF13507">
                <wp:simplePos x="0" y="0"/>
                <wp:positionH relativeFrom="column">
                  <wp:posOffset>725805</wp:posOffset>
                </wp:positionH>
                <wp:positionV relativeFrom="paragraph">
                  <wp:posOffset>1318895</wp:posOffset>
                </wp:positionV>
                <wp:extent cx="887730" cy="7620"/>
                <wp:effectExtent l="0" t="0" r="7620" b="11430"/>
                <wp:wrapNone/>
                <wp:docPr id="526" name="Conector recto de flecha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73FFF" id="Conector recto de flecha 526" o:spid="_x0000_s1026" type="#_x0000_t32" style="position:absolute;margin-left:57.15pt;margin-top:103.85pt;width:69.9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"/>
            </w:pict>
          </mc:Fallback>
        </mc:AlternateContent>
      </w:r>
      <w:r>
        <w:rPr>
          <w:noProof/>
          <w:lang w:val="es-MX" w:eastAsia="es-MX"/>
        </w:rPr>
        <mc:AlternateContent>
          <mc:Choice Requires="wps">
            <w:drawing>
              <wp:anchor distT="0" distB="0" distL="114299" distR="114299" simplePos="0" relativeHeight="251622392" behindDoc="0" locked="0" layoutInCell="1" allowOverlap="1" wp14:anchorId="54CCC352" wp14:editId="0619AB1A">
                <wp:simplePos x="0" y="0"/>
                <wp:positionH relativeFrom="column">
                  <wp:posOffset>4469129</wp:posOffset>
                </wp:positionH>
                <wp:positionV relativeFrom="paragraph">
                  <wp:posOffset>716280</wp:posOffset>
                </wp:positionV>
                <wp:extent cx="0" cy="1830705"/>
                <wp:effectExtent l="0" t="0" r="19050" b="17145"/>
                <wp:wrapNone/>
                <wp:docPr id="731"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0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AA25B" id="AutoShape 274" o:spid="_x0000_s1026" type="#_x0000_t32" style="position:absolute;margin-left:351.9pt;margin-top:56.4pt;width:0;height:144.15pt;z-index:251622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4mIA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"/>
            </w:pict>
          </mc:Fallback>
        </mc:AlternateContent>
      </w:r>
    </w:p>
    <w:p w14:paraId="12DBA50A" w14:textId="77777777" w:rsidR="00145716" w:rsidRPr="00CC7700" w:rsidRDefault="00145716" w:rsidP="00E71C83">
      <w:pPr>
        <w:jc w:val="both"/>
        <w:rPr>
          <w:lang w:val="es-MX" w:eastAsia="en-US"/>
        </w:rPr>
        <w:sectPr w:rsidR="00145716" w:rsidRPr="00CC7700" w:rsidSect="000750CA">
          <w:pgSz w:w="15842" w:h="12242" w:orient="landscape" w:code="1"/>
          <w:pgMar w:top="1417" w:right="1701" w:bottom="1417" w:left="709" w:header="709" w:footer="302" w:gutter="0"/>
          <w:cols w:space="708"/>
          <w:docGrid w:linePitch="360"/>
        </w:sectPr>
      </w:pPr>
    </w:p>
    <w:p w14:paraId="0F573D70" w14:textId="4B504F16" w:rsidR="00282AE0" w:rsidRPr="00282AE0" w:rsidRDefault="00282AE0" w:rsidP="00282AE0">
      <w:pPr>
        <w:keepNext/>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40" w:after="60" w:line="480" w:lineRule="auto"/>
        <w:jc w:val="both"/>
        <w:textAlignment w:val="auto"/>
        <w:outlineLvl w:val="0"/>
        <w:rPr>
          <w:rFonts w:ascii="Arial Black" w:eastAsia="Batang" w:hAnsi="Arial Black"/>
          <w:color w:val="808080"/>
          <w:spacing w:val="-25"/>
          <w:kern w:val="28"/>
          <w:sz w:val="32"/>
          <w:szCs w:val="32"/>
          <w:lang w:val="es-ES" w:eastAsia="en-US"/>
        </w:rPr>
      </w:pPr>
      <w:bookmarkStart w:id="24" w:name="_Hlk318880718"/>
      <w:bookmarkStart w:id="25" w:name="_Toc372720847"/>
      <w:bookmarkStart w:id="26" w:name="_Toc372721105"/>
      <w:bookmarkStart w:id="27" w:name="_Toc125391743"/>
      <w:r w:rsidRPr="00282AE0">
        <w:rPr>
          <w:rFonts w:ascii="Arial Black" w:eastAsia="Batang" w:hAnsi="Arial Black"/>
          <w:color w:val="808080"/>
          <w:spacing w:val="-25"/>
          <w:kern w:val="28"/>
          <w:sz w:val="32"/>
          <w:szCs w:val="32"/>
          <w:lang w:val="es-ES" w:eastAsia="en-US"/>
        </w:rPr>
        <w:lastRenderedPageBreak/>
        <w:t>6. ATRIBUCIONES</w:t>
      </w:r>
      <w:bookmarkStart w:id="28" w:name="_Toc313548180"/>
      <w:bookmarkStart w:id="29" w:name="_Toc313619410"/>
      <w:bookmarkStart w:id="30" w:name="_Toc313881040"/>
      <w:bookmarkStart w:id="31" w:name="_Toc313881166"/>
      <w:bookmarkStart w:id="32" w:name="_Toc313881290"/>
      <w:bookmarkStart w:id="33" w:name="_Toc313882615"/>
      <w:bookmarkStart w:id="34" w:name="_Toc314042433"/>
      <w:bookmarkEnd w:id="24"/>
      <w:r w:rsidRPr="00282AE0">
        <w:rPr>
          <w:rFonts w:ascii="Garamond" w:hAnsi="Garamond"/>
          <w:bCs/>
          <w:vanish/>
          <w:sz w:val="38"/>
          <w:szCs w:val="24"/>
          <w:lang w:val="es-MX"/>
        </w:rPr>
        <w:t>(</w:t>
      </w:r>
      <w:r w:rsidR="00E41E42">
        <w:rPr>
          <w:rFonts w:ascii="Arial Black" w:hAnsi="Arial Black"/>
          <w:b/>
          <w:bCs/>
          <w:noProof/>
          <w:color w:val="999999"/>
          <w:spacing w:val="-25"/>
          <w:kern w:val="20"/>
          <w:sz w:val="32"/>
          <w:szCs w:val="24"/>
          <w:lang w:val="es-MX" w:eastAsia="es-MX"/>
        </w:rPr>
        <mc:AlternateContent>
          <mc:Choice Requires="wps">
            <w:drawing>
              <wp:anchor distT="0" distB="0" distL="114300" distR="114300" simplePos="0" relativeHeight="251896832" behindDoc="0" locked="0" layoutInCell="1" allowOverlap="1" wp14:anchorId="4E6DF396" wp14:editId="363C8893">
                <wp:simplePos x="0" y="0"/>
                <wp:positionH relativeFrom="column">
                  <wp:posOffset>7980045</wp:posOffset>
                </wp:positionH>
                <wp:positionV relativeFrom="paragraph">
                  <wp:posOffset>-65405</wp:posOffset>
                </wp:positionV>
                <wp:extent cx="14605" cy="5066665"/>
                <wp:effectExtent l="0" t="0" r="0" b="0"/>
                <wp:wrapNone/>
                <wp:docPr id="754" name="Conector recto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07AE38B9" id="Conector recto 754"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35pt,-5.15pt" to="629.5pt,3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" stroked="f">
                <v:stroke startarrowwidth="narrow" startarrowlength="short" endarrowwidth="narrow" endarrowlength="short"/>
              </v:line>
            </w:pict>
          </mc:Fallback>
        </mc:AlternateContent>
      </w:r>
      <w:bookmarkEnd w:id="25"/>
      <w:bookmarkEnd w:id="26"/>
      <w:bookmarkEnd w:id="28"/>
      <w:bookmarkEnd w:id="29"/>
      <w:bookmarkEnd w:id="30"/>
      <w:bookmarkEnd w:id="31"/>
      <w:bookmarkEnd w:id="32"/>
      <w:bookmarkEnd w:id="33"/>
      <w:bookmarkEnd w:id="34"/>
      <w:bookmarkEnd w:id="27"/>
    </w:p>
    <w:p w14:paraId="20DCAC22" w14:textId="474814E9" w:rsid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r w:rsidRPr="00282AE0">
        <w:rPr>
          <w:rFonts w:ascii="Garamond" w:hAnsi="Garamond" w:cs="Arial"/>
          <w:bCs/>
          <w:sz w:val="24"/>
          <w:szCs w:val="24"/>
          <w:lang w:val="es-ES"/>
        </w:rPr>
        <w:t>REGLAMENTO INTERIOR DE LA SECRETARÍA DE COMUNICACIONES Y TRANSPORTES</w:t>
      </w:r>
    </w:p>
    <w:p w14:paraId="3356F740" w14:textId="07BA4070" w:rsidR="003E6C8F" w:rsidRDefault="003E6C8F"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p>
    <w:p w14:paraId="1C760282" w14:textId="77777777" w:rsidR="003E6C8F" w:rsidRPr="003E6C8F" w:rsidRDefault="003E6C8F" w:rsidP="003E6C8F">
      <w:pPr>
        <w:overflowPunct/>
        <w:ind w:right="389"/>
        <w:jc w:val="both"/>
        <w:textAlignment w:val="auto"/>
        <w:rPr>
          <w:rFonts w:ascii="Garamond" w:hAnsi="Garamond" w:cs="Arial"/>
          <w:b/>
          <w:bCs/>
          <w:sz w:val="24"/>
          <w:szCs w:val="24"/>
          <w:lang w:val="es-ES"/>
        </w:rPr>
      </w:pPr>
      <w:r w:rsidRPr="009A21FD">
        <w:rPr>
          <w:rFonts w:ascii="Garamond" w:hAnsi="Garamond" w:cs="Arial"/>
          <w:b/>
          <w:bCs/>
          <w:sz w:val="24"/>
          <w:szCs w:val="24"/>
          <w:lang w:val="es-ES"/>
        </w:rPr>
        <w:t>ARTÍCULO 10.</w:t>
      </w:r>
      <w:r>
        <w:rPr>
          <w:rFonts w:ascii="Garamond" w:hAnsi="Garamond" w:cs="Arial"/>
          <w:b/>
          <w:bCs/>
          <w:sz w:val="24"/>
          <w:szCs w:val="24"/>
          <w:lang w:val="es-ES"/>
        </w:rPr>
        <w:t xml:space="preserve"> </w:t>
      </w:r>
      <w:r w:rsidRPr="003E6C8F">
        <w:rPr>
          <w:rFonts w:ascii="Garamond" w:hAnsi="Garamond" w:cs="Arial"/>
          <w:bCs/>
          <w:sz w:val="24"/>
          <w:szCs w:val="24"/>
          <w:lang w:val="es-ES"/>
        </w:rPr>
        <w:t>Corresponde a los Titulares de Unidad y a los Directores Generales:</w:t>
      </w:r>
      <w:r w:rsidRPr="003E6C8F">
        <w:rPr>
          <w:rFonts w:ascii="Garamond" w:hAnsi="Garamond" w:cs="Arial"/>
          <w:b/>
          <w:bCs/>
          <w:sz w:val="24"/>
          <w:szCs w:val="24"/>
          <w:lang w:val="es-ES"/>
        </w:rPr>
        <w:t xml:space="preserve"> </w:t>
      </w:r>
    </w:p>
    <w:p w14:paraId="764AE9D3" w14:textId="77777777" w:rsidR="003E6C8F" w:rsidRDefault="003E6C8F" w:rsidP="003E6C8F">
      <w:pPr>
        <w:overflowPunct/>
        <w:ind w:left="1418"/>
        <w:jc w:val="both"/>
        <w:rPr>
          <w:rFonts w:ascii="Garamond" w:hAnsi="Garamond" w:cs="Arial"/>
          <w:bCs/>
          <w:sz w:val="24"/>
          <w:szCs w:val="24"/>
          <w:lang w:val="es-ES"/>
        </w:rPr>
      </w:pPr>
    </w:p>
    <w:p w14:paraId="32F93120" w14:textId="4DA161F0"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D43B2C">
        <w:rPr>
          <w:rFonts w:ascii="Garamond" w:hAnsi="Garamond" w:cs="Arial"/>
          <w:bCs/>
          <w:sz w:val="24"/>
          <w:szCs w:val="24"/>
          <w:lang w:val="es-ES"/>
        </w:rPr>
        <w:t>Programar, organizar, dirigir, controlar y evaluar el desarrollo de las actividades encomendadas a las unidades que integren la direcci</w:t>
      </w:r>
      <w:r>
        <w:rPr>
          <w:rFonts w:ascii="Garamond" w:hAnsi="Garamond" w:cs="Arial"/>
          <w:bCs/>
          <w:sz w:val="24"/>
          <w:szCs w:val="24"/>
          <w:lang w:val="es-ES"/>
        </w:rPr>
        <w:t>ón general o unidad a su cargo;</w:t>
      </w:r>
    </w:p>
    <w:p w14:paraId="43370CAE"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1CDE5AA4" w14:textId="2EE1F5EC"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Formular los anteproyectos de programas, presupuestos y los demás que les corresponda, conforme a las normas establecidas;</w:t>
      </w:r>
    </w:p>
    <w:p w14:paraId="09D33131"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1947FA08" w14:textId="594A134C"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Ejercer el presupuesto autorizado, así como registrar y controlar los compromisos adquiridos por el área en materia de contratación de bienes y servicios, formular y gestionar las modificaciones presupuestales, llevar el registro contable sobre operaciones de ingresos y egresos y de almacenes;</w:t>
      </w:r>
    </w:p>
    <w:p w14:paraId="7EFA861D"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794FBE13" w14:textId="455F9596"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Formular los proyectos de iniciativas de leyes, reglamentos, decretos, acuerdos y órdenes en los asuntos de su competencia que deban remitirse a la Unidad de Asuntos Jurídicos para su trámite correspondiente;</w:t>
      </w:r>
    </w:p>
    <w:p w14:paraId="4FD4947A"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033BCF73" w14:textId="4482250F"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Adoptar las medidas necesarias para la debida observancia de las leyes, reglamentos, decretos, acuerdos y demás disposiciones relacionadas con el funcionamiento y los servicios encomendados a la dirección general o unidad a su cargo; así como para prevenir incumplimientos y proponer la aplicación de las sanciones que procedan y, cuando resulte necesario recomendar se modifiquen las normas vigentes o se adopten nuevas, de conformidad con las disposiciones legales aplicables y, en su caso, con las Condiciones Generales de Trabajo;</w:t>
      </w:r>
    </w:p>
    <w:p w14:paraId="39BFA474"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28921BA9" w14:textId="3D993629"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Suscribir los convenios y contratos de su competencia y tratándose de contratos y convenios relativos a arrendamientos, adquisiciones, obras públicas y servicios de cualquier naturaleza, suscribirlos de conformidad con los montos que señale el Secretario o el Oficial Mayor;</w:t>
      </w:r>
    </w:p>
    <w:p w14:paraId="0A153367"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083BF4AC" w14:textId="092FCE97"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Preparar y emitir opinión respecto a los convenios y contratos que celebre y otorgue la Secretaría cuando contengan aspectos de su competencia;</w:t>
      </w:r>
    </w:p>
    <w:p w14:paraId="5346EF03"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7F261F88" w14:textId="50BBE4D7"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Preparar y proponer la suscripción de bases de colaboración, acuerdos de coordinación y convenios de concertación en los que intervenga la Secretaría, cuando contengan aspectos de su competencia, en materia inmobiliaria, a fin de conjuntar recursos y esfuerzos para la eficaz realización de las acciones en esa materia;</w:t>
      </w:r>
    </w:p>
    <w:p w14:paraId="1CDC569D"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74949552" w14:textId="0D8AB206"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lastRenderedPageBreak/>
        <w:t>Autorizar la selección, nombramiento y promoción del personal de la dirección general o unidad a su cargo, así como en su caso, las licencias, tolerancias, exenciones y remociones, de conformidad con las disposiciones aplicables;</w:t>
      </w:r>
    </w:p>
    <w:p w14:paraId="5D95985C"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033160CE" w14:textId="728E7118"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Elaborar, en su caso, proyectos para crear, modificar, reorganizar y suprimir las unidades administrativas a su cargo y proponerlos a su inmediato superior;</w:t>
      </w:r>
    </w:p>
    <w:p w14:paraId="4FECD41B"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185B759C" w14:textId="0AE00A03"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Proporcionar en forma expedita la información, los datos y la cooperación técnica que se les solicite por las demás unidades administrativas de la Secretaría o por otras dependencias de la Administración Pública Federal, de acuerdo con las políticas establecidas a este respecto;</w:t>
      </w:r>
    </w:p>
    <w:p w14:paraId="00AB0B81"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07BBB30D" w14:textId="50FC7897"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Proponer y participar en la organización de cursos de capacitación, seminarios y conferencias a su personal, cuando no estén específicamente confiados a otras unidades administrativas;</w:t>
      </w:r>
    </w:p>
    <w:p w14:paraId="22CD20B5"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46D0A7E1" w14:textId="015E897D"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Observar los criterios que emita la Unidad de Asuntos Jurídicos y consultarla cuando los asuntos impliquen cuestiones de derecho, así como proporcionarle la información que requiera en los plazos y en los términos en que la solicite; elaborar y rendir informes previos y justificados como autoridad responsable en los juicios de amparo y formular, en general, los recursos y todas las promociones que a dichos juicios se refieran, e instruir se presente denuncia o querella ante el Ministerio Público competente, respecto de hechos en los que resulte ofendida la Dirección General a su cargo;</w:t>
      </w:r>
    </w:p>
    <w:p w14:paraId="441E8645"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4DC53861" w14:textId="699CEC34"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Expedir y certificar, en su caso, las copias de documentos o constancias que existan en los archivos de la dirección general o unidad a su cargo, cuando proceda o a petición de autoridad competente;</w:t>
      </w:r>
    </w:p>
    <w:p w14:paraId="76CB5792"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2210D2AF" w14:textId="4F652864"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Imponer las sanciones por violaciones a las leyes y reglamentos en el ámbito de su competencia, así como las derivadas del incumplimiento y, en su caso, rescindir o dar por terminados anticipadamente los contratos que celebre esta Secretaría; modificar, revocar los permisos y autorizaciones otorgados previamente, así como tramitar los recursos administrativos que establezcan las leyes y reglamentos que corresponde aplicar a la Secretaría, competencia de la Dirección General a su cargo y someterlos al superior jerárquico competente para su resolución;</w:t>
      </w:r>
    </w:p>
    <w:p w14:paraId="15CACB12"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7A6F3732" w14:textId="3BADCE29"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Preparar e intervenir en los procedimientos de licitaciones públicas y excepciones en las materias de su competencia, de conformidad con los lineamientos que fije la legislación aplicable;</w:t>
      </w:r>
    </w:p>
    <w:p w14:paraId="1EEA510D"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17A57F23" w14:textId="1090D28E"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Establecer normas y lineamientos para el cumplimiento de los programas de la dirección general o unidad a su cargo en los Centros SCT, previa opinión de la Coordinación General de Centros SCT;</w:t>
      </w:r>
    </w:p>
    <w:p w14:paraId="690A88FA"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430B32DD" w14:textId="63810E32"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 xml:space="preserve">Recibir, calificar, aceptar o rechazar, cancelar u ordenar en su caso, la sustitución, ampliación o ejecución de las garantías que constituyan los particulares para el cumplimiento de las obligaciones o trámites de concesiones, permisos, autorizaciones, contratos o convenios que </w:t>
      </w:r>
      <w:r>
        <w:rPr>
          <w:rFonts w:ascii="Garamond" w:hAnsi="Garamond" w:cs="Arial"/>
          <w:bCs/>
          <w:sz w:val="24"/>
          <w:szCs w:val="24"/>
          <w:lang w:val="es-ES"/>
        </w:rPr>
        <w:lastRenderedPageBreak/>
        <w:t>se deban otorgar para operar servicios relacionados con vías generales de comunicación, sus servicios conexos y auxiliares, así como para cualquier tipo de contratos;</w:t>
      </w:r>
    </w:p>
    <w:p w14:paraId="5F190780"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1FAB1743" w14:textId="66BF9737"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Autorizar por escrito, conforme a las necesidades del servicio y de acuerdo con su superior jerárquico, a los servidores públicos subalternos para que firmen documentos o intervengan en determinados asuntos, relacionados con la competencia de la dirección general o unidad a su cargo, y</w:t>
      </w:r>
    </w:p>
    <w:p w14:paraId="0C4D135B"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01A82A0E" w14:textId="5A550FD4"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Preparar y proponer la expedición de declaratorias por las que se determine que un inmueble forma parte del patrimonio de la Federación, cuando por motivo de sus atribuciones les corresponda conocer de ello así como impulsar el óptimo aprovechamiento y preservación del patrimonio inmobiliario federal a su cargo, y</w:t>
      </w:r>
    </w:p>
    <w:p w14:paraId="74966E61"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2B61FDDB" w14:textId="42453887"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Coordinarse, de acuerdo con su superior jerárquico, con las demás Direcciones Generales y Titulares de Unidades Administrativas de la Secretaría y, en su caso, de otras dependencias del Ejecutivo Federal, en el desempeño y para mejor despacho de los asuntos de su competencia;</w:t>
      </w:r>
    </w:p>
    <w:p w14:paraId="19FD00BC"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695478D3" w14:textId="68E0FAA8"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Adoptar en el ámbito de su competencia y respecto a los servicios encomendados a la dirección general o unidad a su cargo, las medidas necesarias para el combate a la corrupción y la transparencia a la información pública gubernamental;</w:t>
      </w:r>
    </w:p>
    <w:p w14:paraId="13EE5D23"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68AC19D1" w14:textId="5E62EB6B" w:rsidR="003E6C8F"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Pr>
          <w:rFonts w:ascii="Garamond" w:hAnsi="Garamond" w:cs="Arial"/>
          <w:bCs/>
          <w:sz w:val="24"/>
          <w:szCs w:val="24"/>
          <w:lang w:val="es-ES"/>
        </w:rPr>
        <w:t>Atender los requerimientos de información y de coordinación por parte de la Dirección General de Planeación para llevar a cabo las actividades que permitan realizar una planeación integral del sector;</w:t>
      </w:r>
    </w:p>
    <w:p w14:paraId="76720605" w14:textId="77777777" w:rsidR="003E6C8F" w:rsidRDefault="003E6C8F" w:rsidP="003E6C8F">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2D67634F" w14:textId="6146DBFB" w:rsidR="003E6C8F" w:rsidRPr="00A43EAB" w:rsidRDefault="003E6C8F" w:rsidP="003E6C8F">
      <w:pPr>
        <w:numPr>
          <w:ilvl w:val="0"/>
          <w:numId w:val="2"/>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A43EAB">
        <w:rPr>
          <w:rFonts w:ascii="Garamond" w:hAnsi="Garamond" w:cs="Arial"/>
          <w:bCs/>
          <w:sz w:val="24"/>
          <w:szCs w:val="24"/>
          <w:lang w:val="es-ES"/>
        </w:rPr>
        <w:t>Las demás facultades que les confieran las disposiciones legales y administrativas aplicables y sus superiores.</w:t>
      </w:r>
    </w:p>
    <w:p w14:paraId="534E6FD8" w14:textId="0FC6DD3A" w:rsidR="003E6C8F" w:rsidRDefault="003E6C8F"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p>
    <w:p w14:paraId="5B21A5C1" w14:textId="77777777" w:rsidR="003E6C8F" w:rsidRPr="00282AE0" w:rsidRDefault="003E6C8F"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p>
    <w:p w14:paraId="4CC461E7" w14:textId="385BADEB"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jc w:val="both"/>
        <w:textAlignment w:val="auto"/>
        <w:rPr>
          <w:rFonts w:ascii="Garamond" w:hAnsi="Garamond" w:cs="Arial"/>
          <w:bCs/>
          <w:sz w:val="24"/>
          <w:szCs w:val="24"/>
          <w:lang w:val="es-ES"/>
        </w:rPr>
      </w:pPr>
      <w:r w:rsidRPr="00282AE0">
        <w:rPr>
          <w:rFonts w:ascii="Garamond" w:hAnsi="Garamond" w:cs="Arial"/>
          <w:b/>
          <w:bCs/>
          <w:sz w:val="24"/>
          <w:szCs w:val="24"/>
          <w:lang w:val="es-ES"/>
        </w:rPr>
        <w:t>ARTÍCULO 32.</w:t>
      </w:r>
      <w:r w:rsidR="003E6C8F">
        <w:rPr>
          <w:rFonts w:ascii="Garamond" w:hAnsi="Garamond" w:cs="Arial"/>
          <w:b/>
          <w:bCs/>
          <w:sz w:val="24"/>
          <w:szCs w:val="24"/>
          <w:lang w:val="es-ES"/>
        </w:rPr>
        <w:t xml:space="preserve"> </w:t>
      </w:r>
      <w:r w:rsidRPr="00282AE0">
        <w:rPr>
          <w:rFonts w:ascii="Garamond" w:hAnsi="Garamond" w:cs="Arial"/>
          <w:bCs/>
          <w:sz w:val="24"/>
          <w:szCs w:val="24"/>
          <w:lang w:val="es-ES"/>
        </w:rPr>
        <w:t>Corresponde a la Dirección General de Programación, Organización y Presupuesto:</w:t>
      </w:r>
    </w:p>
    <w:p w14:paraId="24ECB4AF" w14:textId="77777777" w:rsidR="00282AE0" w:rsidRPr="00282AE0" w:rsidRDefault="00282AE0" w:rsidP="00282AE0">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jc w:val="both"/>
        <w:textAlignment w:val="auto"/>
        <w:rPr>
          <w:rFonts w:ascii="Garamond" w:hAnsi="Garamond" w:cs="Arial"/>
          <w:bCs/>
          <w:sz w:val="24"/>
          <w:szCs w:val="24"/>
          <w:lang w:val="es-ES"/>
        </w:rPr>
      </w:pPr>
    </w:p>
    <w:p w14:paraId="27DC6848" w14:textId="77777777" w:rsidR="00282AE0" w:rsidRDefault="00282AE0" w:rsidP="003E6C8F">
      <w:pPr>
        <w:numPr>
          <w:ilvl w:val="0"/>
          <w:numId w:val="43"/>
        </w:numPr>
        <w:overflowPunct/>
        <w:ind w:right="389"/>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Coordinar, revisar, formular y tramitar el </w:t>
      </w:r>
      <w:r w:rsidR="00BB0913">
        <w:rPr>
          <w:rFonts w:ascii="Garamond" w:hAnsi="Garamond" w:cs="Arial"/>
          <w:bCs/>
          <w:sz w:val="24"/>
          <w:szCs w:val="24"/>
          <w:lang w:val="es-ES"/>
        </w:rPr>
        <w:t>A</w:t>
      </w:r>
      <w:r w:rsidRPr="00282AE0">
        <w:rPr>
          <w:rFonts w:ascii="Garamond" w:hAnsi="Garamond" w:cs="Arial"/>
          <w:bCs/>
          <w:sz w:val="24"/>
          <w:szCs w:val="24"/>
          <w:lang w:val="es-ES"/>
        </w:rPr>
        <w:t xml:space="preserve">nteproyecto del </w:t>
      </w:r>
      <w:r w:rsidR="00BB0913">
        <w:rPr>
          <w:rFonts w:ascii="Garamond" w:hAnsi="Garamond" w:cs="Arial"/>
          <w:bCs/>
          <w:sz w:val="24"/>
          <w:szCs w:val="24"/>
          <w:lang w:val="es-ES"/>
        </w:rPr>
        <w:t>P</w:t>
      </w:r>
      <w:r w:rsidRPr="00282AE0">
        <w:rPr>
          <w:rFonts w:ascii="Garamond" w:hAnsi="Garamond" w:cs="Arial"/>
          <w:bCs/>
          <w:sz w:val="24"/>
          <w:szCs w:val="24"/>
          <w:lang w:val="es-ES"/>
        </w:rPr>
        <w:t xml:space="preserve">resupuesto de </w:t>
      </w:r>
      <w:r w:rsidR="00BB0913">
        <w:rPr>
          <w:rFonts w:ascii="Garamond" w:hAnsi="Garamond" w:cs="Arial"/>
          <w:bCs/>
          <w:sz w:val="24"/>
          <w:szCs w:val="24"/>
          <w:lang w:val="es-ES"/>
        </w:rPr>
        <w:t>E</w:t>
      </w:r>
      <w:r w:rsidRPr="00282AE0">
        <w:rPr>
          <w:rFonts w:ascii="Garamond" w:hAnsi="Garamond" w:cs="Arial"/>
          <w:bCs/>
          <w:sz w:val="24"/>
          <w:szCs w:val="24"/>
          <w:lang w:val="es-ES"/>
        </w:rPr>
        <w:t>gresos de la Secretaría;</w:t>
      </w:r>
    </w:p>
    <w:p w14:paraId="4D99494E"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0C9E0331"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Intervenir en la formulación de los anteproyectos del presupuesto de inversión y realizar las modificaciones que procedan en coordinación con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dministrativas de la Secretaría;</w:t>
      </w:r>
    </w:p>
    <w:p w14:paraId="24ED17B7"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36B381B3"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Participar en la gestión del programa anual de inversiones e intervenir en las adecuaciones programáticas que modifiquen las inversiones anuales autorizadas de la Secretaría;</w:t>
      </w:r>
    </w:p>
    <w:p w14:paraId="1F838F0A"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15133266"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Llevar el análisis, control y seguimiento del ejercicio del presupuesto autorizado, así como informar a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dministrativas respecto de su avance;</w:t>
      </w:r>
    </w:p>
    <w:p w14:paraId="1C813CA3"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24FFFAEE"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lastRenderedPageBreak/>
        <w:t xml:space="preserve">Difundir y asesorar a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 xml:space="preserve">dministrativas de la Secretaría en el ejercicio, control, análisis y evaluación de los presupuestos asignados, de conformidad con las normas y lineamientos aplicables; </w:t>
      </w:r>
    </w:p>
    <w:p w14:paraId="0B4A3B67"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39D5A813"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Captar, vigilar, controlar y efectuar el entero oportuno de los ingresos generados por los bienes y servicios que administra la Secretaría, así como proponer al Oficial Mayor políticas y lineamientos en la materia y actuar como unidad concentradora de los ingresos;</w:t>
      </w:r>
    </w:p>
    <w:p w14:paraId="549DA995"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3F7F9A50"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Llevar el registro de los ingresos provenientes de los servicios que presten las diferentes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dministrativas de la Secretaría y efectuar su reporte</w:t>
      </w:r>
      <w:r w:rsidR="00665A39">
        <w:rPr>
          <w:rFonts w:ascii="Garamond" w:hAnsi="Garamond" w:cs="Arial"/>
          <w:bCs/>
          <w:sz w:val="24"/>
          <w:szCs w:val="24"/>
          <w:lang w:val="es-ES"/>
        </w:rPr>
        <w:t xml:space="preserve"> a las autoridades competentes;</w:t>
      </w:r>
    </w:p>
    <w:p w14:paraId="1D4FB918"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167C92E1"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Llevar el control presupuestal de los contratos y convenios en materia de obra, adquisiciones y servicios, que suscriban o en que participen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 xml:space="preserve">dministrativas </w:t>
      </w:r>
      <w:r w:rsidR="002409DF">
        <w:rPr>
          <w:rFonts w:ascii="Garamond" w:hAnsi="Garamond" w:cs="Arial"/>
          <w:bCs/>
          <w:sz w:val="24"/>
          <w:szCs w:val="24"/>
          <w:lang w:val="es-ES"/>
        </w:rPr>
        <w:t>Centrales</w:t>
      </w:r>
      <w:r w:rsidRPr="00282AE0">
        <w:rPr>
          <w:rFonts w:ascii="Garamond" w:hAnsi="Garamond" w:cs="Arial"/>
          <w:bCs/>
          <w:sz w:val="24"/>
          <w:szCs w:val="24"/>
          <w:lang w:val="es-ES"/>
        </w:rPr>
        <w:t xml:space="preserve"> de la Secretaría; </w:t>
      </w:r>
    </w:p>
    <w:p w14:paraId="441B8E51"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702F8553"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Apoyar y controlar, de acuerdo con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dministrativas, la gestión y operación de créditos sectoriales;</w:t>
      </w:r>
    </w:p>
    <w:p w14:paraId="6A1AC16D"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1F7B719A"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Tramitar el pago de los documentos derivados de los compromisos adquiridos por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 xml:space="preserve">dministrativas </w:t>
      </w:r>
      <w:r w:rsidR="002409DF">
        <w:rPr>
          <w:rFonts w:ascii="Garamond" w:hAnsi="Garamond" w:cs="Arial"/>
          <w:bCs/>
          <w:sz w:val="24"/>
          <w:szCs w:val="24"/>
          <w:lang w:val="es-ES"/>
        </w:rPr>
        <w:t>Centrales</w:t>
      </w:r>
      <w:r w:rsidRPr="00282AE0">
        <w:rPr>
          <w:rFonts w:ascii="Garamond" w:hAnsi="Garamond" w:cs="Arial"/>
          <w:bCs/>
          <w:sz w:val="24"/>
          <w:szCs w:val="24"/>
          <w:lang w:val="es-ES"/>
        </w:rPr>
        <w:t xml:space="preserve"> de la Secretaría;</w:t>
      </w:r>
    </w:p>
    <w:p w14:paraId="5DC1F636"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750F6A94" w14:textId="77777777" w:rsidR="00282AE0" w:rsidRP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Estructurar e instrumentar el sistema de contabilidad de la Secretaría, de conformidad con las normas vigentes en la materia, y vigilar su observancia;</w:t>
      </w:r>
    </w:p>
    <w:p w14:paraId="6B789E5C"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Difundir las normas contables y adecuar su aplicación, así como asesorar a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 xml:space="preserve">dministrativas de la Secretaría y </w:t>
      </w:r>
      <w:r w:rsidR="00D60FFD">
        <w:rPr>
          <w:rFonts w:ascii="Garamond" w:hAnsi="Garamond" w:cs="Arial"/>
          <w:bCs/>
          <w:sz w:val="24"/>
          <w:szCs w:val="24"/>
          <w:lang w:val="es-ES"/>
        </w:rPr>
        <w:t>Entidades</w:t>
      </w:r>
      <w:r w:rsidRPr="00282AE0">
        <w:rPr>
          <w:rFonts w:ascii="Garamond" w:hAnsi="Garamond" w:cs="Arial"/>
          <w:bCs/>
          <w:sz w:val="24"/>
          <w:szCs w:val="24"/>
          <w:lang w:val="es-ES"/>
        </w:rPr>
        <w:t xml:space="preserve"> del Sector, en su implantación y operación; </w:t>
      </w:r>
    </w:p>
    <w:p w14:paraId="0D600D29"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contextualSpacing/>
        <w:jc w:val="both"/>
        <w:textAlignment w:val="auto"/>
        <w:rPr>
          <w:rFonts w:ascii="Garamond" w:hAnsi="Garamond" w:cs="Arial"/>
          <w:bCs/>
          <w:sz w:val="24"/>
          <w:szCs w:val="24"/>
          <w:lang w:val="es-ES"/>
        </w:rPr>
      </w:pPr>
    </w:p>
    <w:p w14:paraId="38E59A5D"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Verificar los registros contables de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dministrativas de la Secretaría, sobre operaciones financieras y presupuestales;</w:t>
      </w:r>
    </w:p>
    <w:p w14:paraId="5B5FABAA"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00497659"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Formular los estados financieros y demás información contable de la Secretaría;</w:t>
      </w:r>
    </w:p>
    <w:p w14:paraId="1D4DE2CA"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50022A89"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Glosar la contabilidad de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dministrativas de la Secretaría, elaborar las observaciones correspondientes e informar a la unidad competente cuando puedan existir responsabilidades;</w:t>
      </w:r>
    </w:p>
    <w:p w14:paraId="7E26B91C"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2E98643B"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Colaborar con las autoridades competentes en el diseño del sistema integral de contabilidad gubernamental;</w:t>
      </w:r>
    </w:p>
    <w:p w14:paraId="2749E50E"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58E517B6"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Someter a aprobación del Oficial Mayor los manuales de organización y procedimientos de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dministrativas de la Secretaría y llevar el registro de los mismos;</w:t>
      </w:r>
    </w:p>
    <w:p w14:paraId="67CB81D9"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05414EC8"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Determinar la procedencia organizacional de las modificaciones a las estructuras orgánico-ocupacionales que formulen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 xml:space="preserve">dministrativas </w:t>
      </w:r>
      <w:r w:rsidR="002409DF">
        <w:rPr>
          <w:rFonts w:ascii="Garamond" w:hAnsi="Garamond" w:cs="Arial"/>
          <w:bCs/>
          <w:sz w:val="24"/>
          <w:szCs w:val="24"/>
          <w:lang w:val="es-ES"/>
        </w:rPr>
        <w:t>Centrales</w:t>
      </w:r>
      <w:r w:rsidRPr="00282AE0">
        <w:rPr>
          <w:rFonts w:ascii="Garamond" w:hAnsi="Garamond" w:cs="Arial"/>
          <w:bCs/>
          <w:sz w:val="24"/>
          <w:szCs w:val="24"/>
          <w:lang w:val="es-ES"/>
        </w:rPr>
        <w:t xml:space="preserve"> y Centros SCT, de conformidad con la normatividad emitida por las dependencias globalizadoras y someterlas a consideración del Oficial Mayor para su aprobación;</w:t>
      </w:r>
    </w:p>
    <w:p w14:paraId="3578062E"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5891DD0A"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Coordinar la programación y presupuestación del gasto en materia de servicios personales y efectuar los trámites presupuestarios correspondientes;</w:t>
      </w:r>
    </w:p>
    <w:p w14:paraId="6ED9A9AA"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2F4EC137"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Proporcionar la información solicitada por las dependencias globalizadoras en materia programática presupuestal; </w:t>
      </w:r>
    </w:p>
    <w:p w14:paraId="7B572887"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59BAC32B"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Efectuar el seguimiento de las observaciones de auditoría que formule la Auditoría Superior de la Federación a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 xml:space="preserve">dministrativas </w:t>
      </w:r>
      <w:r w:rsidR="002409DF">
        <w:rPr>
          <w:rFonts w:ascii="Garamond" w:hAnsi="Garamond" w:cs="Arial"/>
          <w:bCs/>
          <w:sz w:val="24"/>
          <w:szCs w:val="24"/>
          <w:lang w:val="es-ES"/>
        </w:rPr>
        <w:t>Centrales</w:t>
      </w:r>
      <w:r w:rsidRPr="00282AE0">
        <w:rPr>
          <w:rFonts w:ascii="Garamond" w:hAnsi="Garamond" w:cs="Arial"/>
          <w:bCs/>
          <w:sz w:val="24"/>
          <w:szCs w:val="24"/>
          <w:lang w:val="es-ES"/>
        </w:rPr>
        <w:t xml:space="preserve"> y junto con la Coordinación General de Centros SCT, las relativas a las formuladas a los Centros SCT; </w:t>
      </w:r>
    </w:p>
    <w:p w14:paraId="6CDE39D6"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245DB231"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Por acuerdo del titular del ramo, diseñar, desarrollar, normar y evaluar la modernización institucional y sectorial; </w:t>
      </w:r>
    </w:p>
    <w:p w14:paraId="3989C78F"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75B996E8"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Integrar y dar seguimiento al avance de los compromisos presidenciales asignados a la Secretaría, así como reportar su situación a la Oficina de la Presidencia de la República;  </w:t>
      </w:r>
    </w:p>
    <w:p w14:paraId="6BDF39F0"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6DBEAF89"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Difundir por medio de la Normateca Interna las disposiciones administrativas internas dictaminadas por el Comité de Mejora Regulatoria Interna;</w:t>
      </w:r>
    </w:p>
    <w:p w14:paraId="476104A5"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6FFBFABE"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Verificar, opinar y en su caso tramitar ante la Secretaría de Hacienda y Crédito Público en lo que se refiere a las </w:t>
      </w:r>
      <w:r w:rsidR="00541E84">
        <w:rPr>
          <w:rFonts w:ascii="Garamond" w:hAnsi="Garamond" w:cs="Arial"/>
          <w:bCs/>
          <w:sz w:val="24"/>
          <w:szCs w:val="24"/>
          <w:lang w:val="es-ES"/>
        </w:rPr>
        <w:t>U</w:t>
      </w:r>
      <w:r w:rsidRPr="00282AE0">
        <w:rPr>
          <w:rFonts w:ascii="Garamond" w:hAnsi="Garamond" w:cs="Arial"/>
          <w:bCs/>
          <w:sz w:val="24"/>
          <w:szCs w:val="24"/>
          <w:lang w:val="es-ES"/>
        </w:rPr>
        <w:t xml:space="preserve">nidades </w:t>
      </w:r>
      <w:r w:rsidR="00541E84">
        <w:rPr>
          <w:rFonts w:ascii="Garamond" w:hAnsi="Garamond" w:cs="Arial"/>
          <w:bCs/>
          <w:sz w:val="24"/>
          <w:szCs w:val="24"/>
          <w:lang w:val="es-ES"/>
        </w:rPr>
        <w:t>A</w:t>
      </w:r>
      <w:r w:rsidRPr="00282AE0">
        <w:rPr>
          <w:rFonts w:ascii="Garamond" w:hAnsi="Garamond" w:cs="Arial"/>
          <w:bCs/>
          <w:sz w:val="24"/>
          <w:szCs w:val="24"/>
          <w:lang w:val="es-ES"/>
        </w:rPr>
        <w:t xml:space="preserve">dministrativas </w:t>
      </w:r>
      <w:r w:rsidR="002409DF">
        <w:rPr>
          <w:rFonts w:ascii="Garamond" w:hAnsi="Garamond" w:cs="Arial"/>
          <w:bCs/>
          <w:sz w:val="24"/>
          <w:szCs w:val="24"/>
          <w:lang w:val="es-ES"/>
        </w:rPr>
        <w:t>Centrales</w:t>
      </w:r>
      <w:r w:rsidRPr="00282AE0">
        <w:rPr>
          <w:rFonts w:ascii="Garamond" w:hAnsi="Garamond" w:cs="Arial"/>
          <w:bCs/>
          <w:sz w:val="24"/>
          <w:szCs w:val="24"/>
          <w:lang w:val="es-ES"/>
        </w:rPr>
        <w:t xml:space="preserve">, Centros SCT, así como los órganos administrativos desconcentrados de la Secretaría y </w:t>
      </w:r>
      <w:r w:rsidR="00D60FFD">
        <w:rPr>
          <w:rFonts w:ascii="Garamond" w:hAnsi="Garamond" w:cs="Arial"/>
          <w:bCs/>
          <w:sz w:val="24"/>
          <w:szCs w:val="24"/>
          <w:lang w:val="es-ES"/>
        </w:rPr>
        <w:t>Entidades</w:t>
      </w:r>
      <w:r w:rsidRPr="00282AE0">
        <w:rPr>
          <w:rFonts w:ascii="Garamond" w:hAnsi="Garamond" w:cs="Arial"/>
          <w:bCs/>
          <w:sz w:val="24"/>
          <w:szCs w:val="24"/>
          <w:lang w:val="es-ES"/>
        </w:rPr>
        <w:t xml:space="preserve"> </w:t>
      </w:r>
      <w:r w:rsidR="00D60FFD">
        <w:rPr>
          <w:rFonts w:ascii="Garamond" w:hAnsi="Garamond" w:cs="Arial"/>
          <w:bCs/>
          <w:sz w:val="24"/>
          <w:szCs w:val="24"/>
          <w:lang w:val="es-ES"/>
        </w:rPr>
        <w:t>Coordinadas</w:t>
      </w:r>
      <w:r w:rsidRPr="00282AE0">
        <w:rPr>
          <w:rFonts w:ascii="Garamond" w:hAnsi="Garamond" w:cs="Arial"/>
          <w:bCs/>
          <w:sz w:val="24"/>
          <w:szCs w:val="24"/>
          <w:lang w:val="es-ES"/>
        </w:rPr>
        <w:t xml:space="preserve"> del Sector, las solicitudes y consultas en materia presupuestaria y contable y ante la Secretaría de la Función Pública, en materia organizacional y de administración de personal;</w:t>
      </w:r>
    </w:p>
    <w:p w14:paraId="30CF2BD5"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16D157EF"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Recabar y proporcionar la información programática, presupuestal y financiera de las </w:t>
      </w:r>
      <w:r w:rsidR="00D60FFD">
        <w:rPr>
          <w:rFonts w:ascii="Garamond" w:hAnsi="Garamond" w:cs="Arial"/>
          <w:bCs/>
          <w:sz w:val="24"/>
          <w:szCs w:val="24"/>
          <w:lang w:val="es-ES"/>
        </w:rPr>
        <w:t>Entidades</w:t>
      </w:r>
      <w:r w:rsidRPr="00282AE0">
        <w:rPr>
          <w:rFonts w:ascii="Garamond" w:hAnsi="Garamond" w:cs="Arial"/>
          <w:bCs/>
          <w:sz w:val="24"/>
          <w:szCs w:val="24"/>
          <w:lang w:val="es-ES"/>
        </w:rPr>
        <w:t xml:space="preserve"> públicas agrupadas en el Sector, solicitada por las dependencias globalizadoras, previa verificación y validación;</w:t>
      </w:r>
    </w:p>
    <w:p w14:paraId="78271F39"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0FE5BEC7" w14:textId="77777777" w:rsid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Analizar la información programática presupuestal y financiera de las </w:t>
      </w:r>
      <w:r w:rsidR="00D60FFD">
        <w:rPr>
          <w:rFonts w:ascii="Garamond" w:hAnsi="Garamond" w:cs="Arial"/>
          <w:bCs/>
          <w:sz w:val="24"/>
          <w:szCs w:val="24"/>
          <w:lang w:val="es-ES"/>
        </w:rPr>
        <w:t>Entidades</w:t>
      </w:r>
      <w:r w:rsidRPr="00282AE0">
        <w:rPr>
          <w:rFonts w:ascii="Garamond" w:hAnsi="Garamond" w:cs="Arial"/>
          <w:bCs/>
          <w:sz w:val="24"/>
          <w:szCs w:val="24"/>
          <w:lang w:val="es-ES"/>
        </w:rPr>
        <w:t xml:space="preserve"> públicas agrupadas en el Sector, para determinar la procedencia de ministración de recursos de transferencias del Gobierno Federal, y </w:t>
      </w:r>
    </w:p>
    <w:p w14:paraId="7BD48F83" w14:textId="77777777" w:rsidR="00665A39" w:rsidRPr="00282AE0" w:rsidRDefault="00665A39" w:rsidP="00665A39">
      <w:pPr>
        <w:tabs>
          <w:tab w:val="left" w:pos="1701"/>
          <w:tab w:val="left" w:pos="2880"/>
          <w:tab w:val="left" w:pos="3600"/>
          <w:tab w:val="left" w:pos="4320"/>
          <w:tab w:val="left" w:pos="5040"/>
          <w:tab w:val="decimal" w:pos="5760"/>
          <w:tab w:val="decimal" w:pos="6480"/>
          <w:tab w:val="left" w:pos="7200"/>
          <w:tab w:val="left" w:pos="7920"/>
          <w:tab w:val="left" w:pos="8640"/>
        </w:tabs>
        <w:overflowPunct/>
        <w:ind w:right="389"/>
        <w:contextualSpacing/>
        <w:jc w:val="both"/>
        <w:textAlignment w:val="auto"/>
        <w:rPr>
          <w:rFonts w:ascii="Garamond" w:hAnsi="Garamond" w:cs="Arial"/>
          <w:bCs/>
          <w:sz w:val="24"/>
          <w:szCs w:val="24"/>
          <w:lang w:val="es-ES"/>
        </w:rPr>
      </w:pPr>
    </w:p>
    <w:p w14:paraId="24928FC6" w14:textId="77777777" w:rsidR="00282AE0" w:rsidRPr="00282AE0" w:rsidRDefault="00282AE0" w:rsidP="003E6C8F">
      <w:pPr>
        <w:numPr>
          <w:ilvl w:val="0"/>
          <w:numId w:val="43"/>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993" w:right="389" w:hanging="851"/>
        <w:contextualSpacing/>
        <w:jc w:val="both"/>
        <w:textAlignment w:val="auto"/>
        <w:rPr>
          <w:rFonts w:ascii="Garamond" w:hAnsi="Garamond" w:cs="Arial"/>
          <w:bCs/>
          <w:sz w:val="24"/>
          <w:szCs w:val="24"/>
          <w:lang w:val="es-ES"/>
        </w:rPr>
      </w:pPr>
      <w:r w:rsidRPr="00282AE0">
        <w:rPr>
          <w:rFonts w:ascii="Garamond" w:hAnsi="Garamond" w:cs="Arial"/>
          <w:bCs/>
          <w:sz w:val="24"/>
          <w:szCs w:val="24"/>
          <w:lang w:val="es-ES"/>
        </w:rPr>
        <w:t xml:space="preserve">Elaborar e integrar la Cuenta Pública y el Avance de Gestión Financiera de la Secretaría, así como de sus </w:t>
      </w:r>
      <w:r w:rsidR="00D60FFD">
        <w:rPr>
          <w:rFonts w:ascii="Garamond" w:hAnsi="Garamond" w:cs="Arial"/>
          <w:bCs/>
          <w:sz w:val="24"/>
          <w:szCs w:val="24"/>
          <w:lang w:val="es-ES"/>
        </w:rPr>
        <w:t>Entidades</w:t>
      </w:r>
      <w:r w:rsidRPr="00282AE0">
        <w:rPr>
          <w:rFonts w:ascii="Garamond" w:hAnsi="Garamond" w:cs="Arial"/>
          <w:bCs/>
          <w:sz w:val="24"/>
          <w:szCs w:val="24"/>
          <w:lang w:val="es-ES"/>
        </w:rPr>
        <w:t xml:space="preserve"> </w:t>
      </w:r>
      <w:r w:rsidR="00D60FFD">
        <w:rPr>
          <w:rFonts w:ascii="Garamond" w:hAnsi="Garamond" w:cs="Arial"/>
          <w:bCs/>
          <w:sz w:val="24"/>
          <w:szCs w:val="24"/>
          <w:lang w:val="es-ES"/>
        </w:rPr>
        <w:t>Coordinadas</w:t>
      </w:r>
      <w:r w:rsidRPr="00282AE0">
        <w:rPr>
          <w:rFonts w:ascii="Garamond" w:hAnsi="Garamond" w:cs="Arial"/>
          <w:bCs/>
          <w:sz w:val="24"/>
          <w:szCs w:val="24"/>
          <w:lang w:val="es-ES"/>
        </w:rPr>
        <w:t xml:space="preserve"> para su envío a la Secretaría de Hacienda y Crédito Público.</w:t>
      </w:r>
    </w:p>
    <w:p w14:paraId="25A26A16" w14:textId="77777777" w:rsidR="00282AE0" w:rsidRPr="00282AE0" w:rsidRDefault="00282AE0" w:rsidP="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ind w:left="1135"/>
        <w:jc w:val="both"/>
        <w:textAlignment w:val="auto"/>
        <w:rPr>
          <w:rFonts w:ascii="Garamond" w:hAnsi="Garamond" w:cs="Arial"/>
          <w:bCs/>
          <w:sz w:val="24"/>
          <w:szCs w:val="24"/>
          <w:lang w:val="es-ES"/>
        </w:rPr>
      </w:pPr>
    </w:p>
    <w:p w14:paraId="0569BD86" w14:textId="77777777" w:rsidR="00C01D4A" w:rsidRDefault="00C01D4A">
      <w:pPr>
        <w:overflowPunct/>
        <w:autoSpaceDE/>
        <w:autoSpaceDN/>
        <w:adjustRightInd/>
        <w:spacing w:after="200" w:line="276" w:lineRule="auto"/>
        <w:textAlignment w:val="auto"/>
        <w:rPr>
          <w:rFonts w:ascii="Arial Black" w:eastAsia="Batang" w:hAnsi="Arial Black"/>
          <w:color w:val="808080"/>
          <w:spacing w:val="-25"/>
          <w:kern w:val="28"/>
          <w:sz w:val="32"/>
          <w:szCs w:val="32"/>
          <w:lang w:val="es-ES" w:eastAsia="en-US"/>
        </w:rPr>
        <w:sectPr w:rsidR="00C01D4A" w:rsidSect="00044251">
          <w:headerReference w:type="default" r:id="rId20"/>
          <w:footerReference w:type="default" r:id="rId21"/>
          <w:pgSz w:w="12242" w:h="15842" w:code="1"/>
          <w:pgMar w:top="1418" w:right="1134" w:bottom="1418" w:left="1134" w:header="709" w:footer="630" w:gutter="0"/>
          <w:cols w:space="708"/>
          <w:docGrid w:linePitch="360"/>
        </w:sectPr>
      </w:pPr>
      <w:bookmarkStart w:id="35" w:name="_Toc313548182"/>
      <w:bookmarkStart w:id="36" w:name="_Toc314042435"/>
      <w:bookmarkStart w:id="37" w:name="_Toc372720848"/>
      <w:bookmarkStart w:id="38" w:name="_Toc372721106"/>
    </w:p>
    <w:p w14:paraId="5BA0BDFA" w14:textId="77777777" w:rsidR="00482494" w:rsidRPr="00482494" w:rsidRDefault="00482494" w:rsidP="00482494">
      <w:pPr>
        <w:keepNext/>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40" w:after="60" w:line="480" w:lineRule="auto"/>
        <w:jc w:val="both"/>
        <w:textAlignment w:val="auto"/>
        <w:outlineLvl w:val="0"/>
        <w:rPr>
          <w:rFonts w:ascii="Arial Black" w:eastAsia="Batang" w:hAnsi="Arial Black"/>
          <w:color w:val="808080"/>
          <w:spacing w:val="-25"/>
          <w:kern w:val="28"/>
          <w:sz w:val="32"/>
          <w:szCs w:val="32"/>
          <w:lang w:val="es-ES" w:eastAsia="en-US"/>
        </w:rPr>
      </w:pPr>
      <w:bookmarkStart w:id="39" w:name="_Toc373335940"/>
      <w:bookmarkStart w:id="40" w:name="_Toc125391744"/>
      <w:bookmarkEnd w:id="35"/>
      <w:bookmarkEnd w:id="36"/>
      <w:bookmarkEnd w:id="37"/>
      <w:bookmarkEnd w:id="38"/>
      <w:r w:rsidRPr="00482494">
        <w:rPr>
          <w:rFonts w:ascii="Arial Black" w:eastAsia="Batang" w:hAnsi="Arial Black"/>
          <w:color w:val="808080"/>
          <w:spacing w:val="-25"/>
          <w:kern w:val="28"/>
          <w:sz w:val="32"/>
          <w:szCs w:val="32"/>
          <w:lang w:val="es-ES" w:eastAsia="en-US"/>
        </w:rPr>
        <w:lastRenderedPageBreak/>
        <w:t>7. FUNCIONES</w:t>
      </w:r>
      <w:bookmarkEnd w:id="39"/>
      <w:bookmarkEnd w:id="40"/>
    </w:p>
    <w:p w14:paraId="40A517B5" w14:textId="77777777" w:rsidR="00482494" w:rsidRPr="00482494" w:rsidRDefault="00482494" w:rsidP="00482494">
      <w:pPr>
        <w:keepNext/>
        <w:keepLines/>
        <w:spacing w:before="200"/>
        <w:ind w:left="1134" w:hanging="1134"/>
        <w:jc w:val="both"/>
        <w:outlineLvl w:val="1"/>
        <w:rPr>
          <w:rFonts w:ascii="Arial Black" w:hAnsi="Arial Black"/>
          <w:bCs/>
          <w:color w:val="808080"/>
          <w:sz w:val="32"/>
          <w:szCs w:val="26"/>
        </w:rPr>
      </w:pPr>
      <w:bookmarkStart w:id="41" w:name="_Toc367179537"/>
      <w:bookmarkStart w:id="42" w:name="_Toc372720849"/>
      <w:bookmarkStart w:id="43" w:name="_Toc372721107"/>
      <w:bookmarkStart w:id="44" w:name="_Toc373335941"/>
      <w:bookmarkStart w:id="45" w:name="_Toc125391745"/>
      <w:r w:rsidRPr="00482494">
        <w:rPr>
          <w:rFonts w:ascii="Arial Black" w:hAnsi="Arial Black"/>
          <w:bCs/>
          <w:color w:val="808080"/>
          <w:sz w:val="32"/>
          <w:szCs w:val="26"/>
        </w:rPr>
        <w:t>7.1 DIRECCI</w:t>
      </w:r>
      <w:r w:rsidR="00541E84">
        <w:rPr>
          <w:rFonts w:ascii="Arial Black" w:hAnsi="Arial Black"/>
          <w:bCs/>
          <w:color w:val="808080"/>
          <w:sz w:val="32"/>
          <w:szCs w:val="26"/>
        </w:rPr>
        <w:t>Ó</w:t>
      </w:r>
      <w:r w:rsidRPr="00482494">
        <w:rPr>
          <w:rFonts w:ascii="Arial Black" w:hAnsi="Arial Black"/>
          <w:bCs/>
          <w:color w:val="808080"/>
          <w:sz w:val="32"/>
          <w:szCs w:val="26"/>
        </w:rPr>
        <w:t>N GENERAL ADJUNTA DE FINANZAS</w:t>
      </w:r>
      <w:bookmarkEnd w:id="41"/>
      <w:bookmarkEnd w:id="42"/>
      <w:bookmarkEnd w:id="43"/>
      <w:bookmarkEnd w:id="44"/>
      <w:bookmarkEnd w:id="45"/>
    </w:p>
    <w:p w14:paraId="188B4636" w14:textId="77777777" w:rsidR="00482494" w:rsidRPr="00482494" w:rsidRDefault="00482494" w:rsidP="00482494">
      <w:pPr>
        <w:jc w:val="both"/>
      </w:pPr>
    </w:p>
    <w:p w14:paraId="321135B9" w14:textId="77777777" w:rsidR="00482494" w:rsidRPr="00482494" w:rsidRDefault="00482494" w:rsidP="00482494">
      <w:pPr>
        <w:numPr>
          <w:ilvl w:val="0"/>
          <w:numId w:val="7"/>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Normar los procesos y procedimientos en materia de suficiencias presupuestales, compromisos y pagos para el oportuno ejercicio del presupuesto, fijando las estrategias en coordinación con las instancias involucradas en su aplicación, a fin de dar cumplimiento a los lineamientos establecidos por la Secretaría de Hacienda y Crédito Público (SHCP) y la Tesorería de la Federación (TESOFE).</w:t>
      </w:r>
    </w:p>
    <w:p w14:paraId="5946C536" w14:textId="77777777" w:rsidR="00482494" w:rsidRPr="00482494" w:rsidRDefault="00482494" w:rsidP="00482494">
      <w:pPr>
        <w:ind w:left="1134" w:right="51"/>
        <w:contextualSpacing/>
        <w:jc w:val="both"/>
        <w:rPr>
          <w:rFonts w:ascii="Garamond" w:hAnsi="Garamond" w:cs="Garamond"/>
          <w:sz w:val="24"/>
          <w:szCs w:val="24"/>
        </w:rPr>
      </w:pPr>
    </w:p>
    <w:p w14:paraId="0B087BA4" w14:textId="77777777" w:rsidR="00482494" w:rsidRPr="00482494" w:rsidRDefault="00482494" w:rsidP="00482494">
      <w:pPr>
        <w:numPr>
          <w:ilvl w:val="0"/>
          <w:numId w:val="6"/>
        </w:numPr>
        <w:tabs>
          <w:tab w:val="left" w:pos="426"/>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Conducir el proceso de pago de los gastos de inversión, coordinando las acciones para asesorar a las Unidades Administrativas y Centros SCT respecto a los compromisos adquiridos y su registro en los sistemas informáticos internos y externos.</w:t>
      </w:r>
    </w:p>
    <w:p w14:paraId="5F7BFFF1" w14:textId="77777777" w:rsidR="00482494" w:rsidRPr="00482494" w:rsidRDefault="00482494" w:rsidP="00482494">
      <w:pPr>
        <w:ind w:left="1134" w:right="51"/>
        <w:contextualSpacing/>
        <w:jc w:val="both"/>
        <w:rPr>
          <w:rFonts w:ascii="Garamond" w:hAnsi="Garamond" w:cs="Garamond"/>
          <w:sz w:val="24"/>
          <w:szCs w:val="24"/>
        </w:rPr>
      </w:pPr>
    </w:p>
    <w:p w14:paraId="3316B7B0"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Establecer las directrices para alta de proveedores, contratistas y prestadores de servicios en los sistemas informáticos internos y externos, mediante la integración de un catálogo de beneficiarios actualizado.</w:t>
      </w:r>
    </w:p>
    <w:p w14:paraId="0991AD70" w14:textId="77777777" w:rsidR="00482494" w:rsidRPr="00482494" w:rsidRDefault="00482494" w:rsidP="00482494">
      <w:pPr>
        <w:ind w:left="1134" w:right="51"/>
        <w:contextualSpacing/>
        <w:jc w:val="both"/>
        <w:rPr>
          <w:rFonts w:ascii="Garamond" w:hAnsi="Garamond" w:cs="Garamond"/>
          <w:sz w:val="24"/>
          <w:szCs w:val="24"/>
        </w:rPr>
      </w:pPr>
    </w:p>
    <w:p w14:paraId="34B754A4"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Conducir las estrategias para ejecutar el pago de nómina del personal de la SCT, coordinando las acciones con la Dirección General de Recursos Humanos que determinen los montos específicos, a fin de garantizar que la retribución se efectúe conforme al calendario de pago establecido.</w:t>
      </w:r>
    </w:p>
    <w:p w14:paraId="7836DED5" w14:textId="77777777" w:rsidR="00482494" w:rsidRPr="00482494" w:rsidRDefault="00482494" w:rsidP="00482494">
      <w:pPr>
        <w:ind w:left="1134" w:right="51"/>
        <w:contextualSpacing/>
        <w:jc w:val="both"/>
        <w:rPr>
          <w:rFonts w:ascii="Garamond" w:hAnsi="Garamond" w:cs="Garamond"/>
          <w:sz w:val="24"/>
          <w:szCs w:val="24"/>
        </w:rPr>
      </w:pPr>
    </w:p>
    <w:p w14:paraId="6C0F879D"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Conducir el proceso de administración de la cuenta única de la tesorería con base en la normatividad vigente y tramitar las excepciones procedentes ante la TESOFE.</w:t>
      </w:r>
    </w:p>
    <w:p w14:paraId="2AD28427" w14:textId="77777777" w:rsidR="00482494" w:rsidRPr="00482494" w:rsidRDefault="00482494" w:rsidP="00482494">
      <w:pPr>
        <w:ind w:left="1134" w:right="51"/>
        <w:contextualSpacing/>
        <w:jc w:val="both"/>
        <w:rPr>
          <w:rFonts w:ascii="Garamond" w:hAnsi="Garamond" w:cs="Garamond"/>
          <w:sz w:val="24"/>
          <w:szCs w:val="24"/>
        </w:rPr>
      </w:pPr>
    </w:p>
    <w:p w14:paraId="69249838"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el funcionamiento estratégico del fondo rotatorio de la SCT, estableciendo los mecanismos de control para los movimientos financieros del fondo y cuentas del subfondo, con la finalidad </w:t>
      </w:r>
      <w:r w:rsidR="00541E84">
        <w:rPr>
          <w:rFonts w:ascii="Garamond" w:hAnsi="Garamond" w:cs="Garamond"/>
          <w:sz w:val="24"/>
          <w:szCs w:val="24"/>
        </w:rPr>
        <w:t xml:space="preserve">de </w:t>
      </w:r>
      <w:r w:rsidRPr="00482494">
        <w:rPr>
          <w:rFonts w:ascii="Garamond" w:hAnsi="Garamond" w:cs="Garamond"/>
          <w:sz w:val="24"/>
          <w:szCs w:val="24"/>
        </w:rPr>
        <w:t xml:space="preserve">proveer a las </w:t>
      </w:r>
      <w:r w:rsidR="002409DF">
        <w:rPr>
          <w:rFonts w:ascii="Garamond" w:hAnsi="Garamond" w:cs="Garamond"/>
          <w:sz w:val="24"/>
          <w:szCs w:val="24"/>
        </w:rPr>
        <w:t>Unidades Administrativas</w:t>
      </w:r>
      <w:r w:rsidRPr="00482494">
        <w:rPr>
          <w:rFonts w:ascii="Garamond" w:hAnsi="Garamond" w:cs="Garamond"/>
          <w:sz w:val="24"/>
          <w:szCs w:val="24"/>
        </w:rPr>
        <w:t xml:space="preserve"> una herramienta auxiliar para solventar gastos urgentes.</w:t>
      </w:r>
    </w:p>
    <w:p w14:paraId="3BF08432" w14:textId="77777777" w:rsidR="00482494" w:rsidRPr="00482494" w:rsidRDefault="00482494" w:rsidP="00482494">
      <w:pPr>
        <w:ind w:left="1134" w:right="51"/>
        <w:contextualSpacing/>
        <w:jc w:val="both"/>
        <w:rPr>
          <w:rFonts w:ascii="Garamond" w:hAnsi="Garamond" w:cs="Garamond"/>
          <w:sz w:val="24"/>
          <w:szCs w:val="24"/>
        </w:rPr>
      </w:pPr>
    </w:p>
    <w:p w14:paraId="150C4291"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Fungir como enlace ante instituciones públicas y privadas y asesorar a las Unidades Administrativas y Centros SCT en temas relacionados con las cadenas productivas, a fin de dar solución a las problemáticas planteadas relativas al proceso de pago de cadenas productivas de la SCT.</w:t>
      </w:r>
    </w:p>
    <w:p w14:paraId="12626455" w14:textId="77777777" w:rsidR="00482494" w:rsidRPr="00482494" w:rsidRDefault="00482494" w:rsidP="00482494">
      <w:pPr>
        <w:ind w:left="360" w:right="51"/>
        <w:jc w:val="both"/>
        <w:rPr>
          <w:rFonts w:ascii="Garamond" w:hAnsi="Garamond" w:cs="Arial"/>
          <w:sz w:val="24"/>
          <w:szCs w:val="24"/>
          <w:lang w:val="es-MX"/>
        </w:rPr>
      </w:pPr>
    </w:p>
    <w:p w14:paraId="63AFD86F"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Determinar las acciones para solventar las observaciones de auditorías financieras practicadas a la Dirección General de Programación, Organización y Presupuesto.</w:t>
      </w:r>
    </w:p>
    <w:p w14:paraId="6C0F0612" w14:textId="77777777" w:rsidR="00482494" w:rsidRPr="00482494" w:rsidRDefault="00482494" w:rsidP="00482494">
      <w:pPr>
        <w:ind w:right="51"/>
        <w:jc w:val="both"/>
        <w:rPr>
          <w:rFonts w:ascii="Garamond" w:hAnsi="Garamond" w:cs="Garamond"/>
          <w:sz w:val="24"/>
          <w:szCs w:val="24"/>
        </w:rPr>
      </w:pPr>
    </w:p>
    <w:p w14:paraId="1768C206"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Supervisar la generación de las Cuentas por Liquidar Certificadas (CLC’</w:t>
      </w:r>
      <w:r w:rsidR="00541E84">
        <w:rPr>
          <w:rFonts w:ascii="Garamond" w:hAnsi="Garamond" w:cs="Garamond"/>
          <w:sz w:val="24"/>
          <w:szCs w:val="24"/>
        </w:rPr>
        <w:t>s</w:t>
      </w:r>
      <w:r w:rsidRPr="00482494">
        <w:rPr>
          <w:rFonts w:ascii="Garamond" w:hAnsi="Garamond" w:cs="Garamond"/>
          <w:sz w:val="24"/>
          <w:szCs w:val="24"/>
        </w:rPr>
        <w:t>),  verificando que sea aprobada por parte de la TESOFE y efectuar el pago correspondiente en forma oportuna.</w:t>
      </w:r>
    </w:p>
    <w:p w14:paraId="28E81FCC" w14:textId="77777777" w:rsidR="00482494" w:rsidRPr="00482494" w:rsidRDefault="00482494" w:rsidP="00482494">
      <w:pPr>
        <w:ind w:left="1134" w:right="51"/>
        <w:contextualSpacing/>
        <w:jc w:val="both"/>
        <w:rPr>
          <w:rFonts w:ascii="Garamond" w:hAnsi="Garamond" w:cs="Garamond"/>
          <w:sz w:val="24"/>
          <w:szCs w:val="24"/>
        </w:rPr>
      </w:pPr>
    </w:p>
    <w:p w14:paraId="6C1890C0"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Establecer los mecanismos de control de la situación que guardan las finanzas de garantía correspondientes a los contratos de obra, partiendo del análisis de los procesos de gestión para hacer exigible las mismas, con la finalidad de informar a la SHCP el status de las garantías enviadas a la TESOFE para su recuperación.</w:t>
      </w:r>
    </w:p>
    <w:p w14:paraId="05760612" w14:textId="77777777" w:rsidR="00482494" w:rsidRPr="00482494" w:rsidRDefault="00482494" w:rsidP="00482494">
      <w:pPr>
        <w:ind w:left="1134" w:right="51"/>
        <w:contextualSpacing/>
        <w:jc w:val="both"/>
        <w:rPr>
          <w:rFonts w:ascii="Garamond" w:hAnsi="Garamond" w:cs="Garamond"/>
          <w:sz w:val="24"/>
          <w:szCs w:val="24"/>
        </w:rPr>
      </w:pPr>
    </w:p>
    <w:p w14:paraId="1BD39ECF" w14:textId="77777777" w:rsid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Fijar las estrategias orientadas a la administración del sistema de compensación de la TESOFE, determinando e implementando mecanismos de control de riesgos, con el objeto de disminuir los costos por incumplimiento de las obligaciones contraídas por la SCT con otras </w:t>
      </w:r>
      <w:r w:rsidR="00D60FFD">
        <w:rPr>
          <w:rFonts w:ascii="Garamond" w:hAnsi="Garamond" w:cs="Garamond"/>
          <w:sz w:val="24"/>
          <w:szCs w:val="24"/>
        </w:rPr>
        <w:t>Entidades</w:t>
      </w:r>
      <w:r w:rsidRPr="00482494">
        <w:rPr>
          <w:rFonts w:ascii="Garamond" w:hAnsi="Garamond" w:cs="Garamond"/>
          <w:sz w:val="24"/>
          <w:szCs w:val="24"/>
        </w:rPr>
        <w:t xml:space="preserve"> gubernamentales.</w:t>
      </w:r>
    </w:p>
    <w:p w14:paraId="20801C81" w14:textId="77777777" w:rsidR="00482494" w:rsidRPr="00482494" w:rsidRDefault="00482494" w:rsidP="00482494">
      <w:pPr>
        <w:ind w:left="720" w:right="51"/>
        <w:contextualSpacing/>
        <w:jc w:val="both"/>
        <w:rPr>
          <w:rFonts w:ascii="Garamond" w:hAnsi="Garamond" w:cs="Garamond"/>
          <w:sz w:val="24"/>
          <w:szCs w:val="24"/>
        </w:rPr>
      </w:pPr>
    </w:p>
    <w:p w14:paraId="6DD24844"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Determinar la estrategia para dar respuesta a las solicitudes de información enviadas por el Instituto Federal de Acceso a la Información y Protección de Datos (IFAI), a partir del análisis de la solicitud recibida y turnándola al responsable de su atención y seguimiento hasta su resolución, a fin de atender al requerimiento y promover la transparencia de la </w:t>
      </w:r>
      <w:r w:rsidR="00541E84">
        <w:rPr>
          <w:rFonts w:ascii="Garamond" w:hAnsi="Garamond" w:cs="Garamond"/>
          <w:sz w:val="24"/>
          <w:szCs w:val="24"/>
        </w:rPr>
        <w:t>g</w:t>
      </w:r>
      <w:r w:rsidRPr="00482494">
        <w:rPr>
          <w:rFonts w:ascii="Garamond" w:hAnsi="Garamond" w:cs="Garamond"/>
          <w:sz w:val="24"/>
          <w:szCs w:val="24"/>
        </w:rPr>
        <w:t xml:space="preserve">estión </w:t>
      </w:r>
      <w:r w:rsidR="00541E84">
        <w:rPr>
          <w:rFonts w:ascii="Garamond" w:hAnsi="Garamond" w:cs="Garamond"/>
          <w:sz w:val="24"/>
          <w:szCs w:val="24"/>
        </w:rPr>
        <w:t>p</w:t>
      </w:r>
      <w:r w:rsidRPr="00482494">
        <w:rPr>
          <w:rFonts w:ascii="Garamond" w:hAnsi="Garamond" w:cs="Garamond"/>
          <w:sz w:val="24"/>
          <w:szCs w:val="24"/>
        </w:rPr>
        <w:t>ública.</w:t>
      </w:r>
    </w:p>
    <w:p w14:paraId="372B5CE1" w14:textId="77777777" w:rsidR="00482494" w:rsidRPr="00482494" w:rsidRDefault="00482494" w:rsidP="00482494">
      <w:pPr>
        <w:ind w:left="720" w:right="51"/>
        <w:contextualSpacing/>
        <w:jc w:val="both"/>
        <w:rPr>
          <w:rFonts w:ascii="Garamond" w:hAnsi="Garamond" w:cs="Garamond"/>
          <w:sz w:val="24"/>
          <w:szCs w:val="24"/>
        </w:rPr>
      </w:pPr>
    </w:p>
    <w:p w14:paraId="1596E71A"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el jefe inmediato superior que comprendan al ámbito de su competencia.</w:t>
      </w:r>
    </w:p>
    <w:p w14:paraId="592C8F3C" w14:textId="77777777" w:rsidR="00482494" w:rsidRPr="00482494" w:rsidRDefault="00482494" w:rsidP="00482494">
      <w:pPr>
        <w:overflowPunct/>
        <w:autoSpaceDE/>
        <w:autoSpaceDN/>
        <w:adjustRightInd/>
        <w:jc w:val="both"/>
        <w:textAlignment w:val="auto"/>
        <w:rPr>
          <w:rFonts w:ascii="Adobe Caslon Pro" w:hAnsi="Adobe Caslon Pro" w:cs="Garamond"/>
          <w:sz w:val="22"/>
          <w:szCs w:val="22"/>
        </w:rPr>
      </w:pPr>
    </w:p>
    <w:p w14:paraId="1D7FD2E1" w14:textId="77777777" w:rsidR="00482494" w:rsidRPr="00482494" w:rsidRDefault="00482494" w:rsidP="00482494">
      <w:pPr>
        <w:keepNext/>
        <w:keepLines/>
        <w:spacing w:before="200"/>
        <w:ind w:left="576"/>
        <w:jc w:val="both"/>
        <w:outlineLvl w:val="1"/>
        <w:rPr>
          <w:rFonts w:ascii="Arial Black" w:hAnsi="Arial Black"/>
          <w:bCs/>
          <w:color w:val="808080"/>
          <w:sz w:val="32"/>
          <w:szCs w:val="26"/>
        </w:rPr>
      </w:pPr>
      <w:bookmarkStart w:id="46" w:name="_Toc365915702"/>
      <w:bookmarkStart w:id="47" w:name="_Toc367179538"/>
      <w:bookmarkStart w:id="48" w:name="_Toc372720850"/>
      <w:bookmarkStart w:id="49" w:name="_Toc372721108"/>
      <w:bookmarkStart w:id="50" w:name="_Toc373335942"/>
      <w:bookmarkStart w:id="51" w:name="_Toc125391746"/>
      <w:r w:rsidRPr="00482494">
        <w:rPr>
          <w:rFonts w:ascii="Arial Black" w:hAnsi="Arial Black"/>
          <w:bCs/>
          <w:color w:val="808080"/>
          <w:sz w:val="32"/>
          <w:szCs w:val="26"/>
        </w:rPr>
        <w:t>7.1.1 DIRECCIÓN DE RECURSOS FINANCIEROS  “A y B”</w:t>
      </w:r>
      <w:bookmarkEnd w:id="46"/>
      <w:bookmarkEnd w:id="47"/>
      <w:bookmarkEnd w:id="48"/>
      <w:bookmarkEnd w:id="49"/>
      <w:bookmarkEnd w:id="50"/>
      <w:bookmarkEnd w:id="51"/>
    </w:p>
    <w:p w14:paraId="4BC9D2A9" w14:textId="77777777" w:rsidR="00482494" w:rsidRPr="00482494" w:rsidRDefault="00482494" w:rsidP="00482494">
      <w:pPr>
        <w:jc w:val="both"/>
      </w:pPr>
    </w:p>
    <w:p w14:paraId="18A37DD4"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Establecer estrategias de coordinación con las Unidades Administrativas Centrales y Centros SCT para efectuar los pagos de gasto de inversión, implementando medidas institucionales y normativas para homologar los procedimientos.</w:t>
      </w:r>
    </w:p>
    <w:p w14:paraId="531EFF16" w14:textId="77777777" w:rsidR="00482494" w:rsidRPr="00482494" w:rsidRDefault="00482494" w:rsidP="00482494">
      <w:pPr>
        <w:ind w:left="360" w:right="51"/>
        <w:jc w:val="both"/>
        <w:rPr>
          <w:rFonts w:ascii="Garamond" w:hAnsi="Garamond" w:cs="Garamond"/>
          <w:sz w:val="24"/>
          <w:szCs w:val="24"/>
        </w:rPr>
      </w:pPr>
    </w:p>
    <w:p w14:paraId="672CDD5C"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Difundir la normatividad aplicable y verificar que la integración, captura y trámite de las solicitudes de pago del ejercicio del gasto se aplique conforme a los compromisos adquiridos.</w:t>
      </w:r>
    </w:p>
    <w:p w14:paraId="3F35019E" w14:textId="77777777" w:rsidR="00482494" w:rsidRPr="00482494" w:rsidRDefault="00482494" w:rsidP="00482494">
      <w:pPr>
        <w:ind w:left="720" w:right="51"/>
        <w:contextualSpacing/>
        <w:jc w:val="both"/>
        <w:rPr>
          <w:rFonts w:ascii="Garamond" w:hAnsi="Garamond" w:cs="Garamond"/>
          <w:sz w:val="24"/>
          <w:szCs w:val="24"/>
        </w:rPr>
      </w:pPr>
    </w:p>
    <w:p w14:paraId="6F8BD327"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Dirigir estrategias orientadas a la validación y autorización de las solicitudes de pagos generadas por las Unidades Administrativas Centrales y Centros SCT, implementando los mecanismos de análisis de las mismas, con la finalidad de mantener control en el trámite.</w:t>
      </w:r>
    </w:p>
    <w:p w14:paraId="62306751" w14:textId="77777777" w:rsidR="00482494" w:rsidRPr="00482494" w:rsidRDefault="00482494" w:rsidP="00482494">
      <w:pPr>
        <w:ind w:left="720" w:right="51"/>
        <w:contextualSpacing/>
        <w:jc w:val="both"/>
        <w:rPr>
          <w:rFonts w:ascii="Garamond" w:hAnsi="Garamond" w:cs="Garamond"/>
          <w:sz w:val="24"/>
          <w:szCs w:val="24"/>
        </w:rPr>
      </w:pPr>
    </w:p>
    <w:p w14:paraId="75F87AD8"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Dirigir el proceso de recepción y atención de las solicitudes de pago enviados por las Unidades Administrativas Centrales y Centros SCT, coordinando la revisión de los trámites y el cumplimiento de los lineamientos emitidos por la normatividad vigente.</w:t>
      </w:r>
    </w:p>
    <w:p w14:paraId="588DAA4D" w14:textId="77777777" w:rsidR="00482494" w:rsidRPr="00482494" w:rsidRDefault="00482494" w:rsidP="00482494">
      <w:pPr>
        <w:ind w:left="720" w:right="51"/>
        <w:contextualSpacing/>
        <w:jc w:val="both"/>
        <w:rPr>
          <w:rFonts w:ascii="Garamond" w:hAnsi="Garamond" w:cs="Garamond"/>
          <w:sz w:val="24"/>
          <w:szCs w:val="24"/>
        </w:rPr>
      </w:pPr>
    </w:p>
    <w:p w14:paraId="4DCB334C" w14:textId="77777777" w:rsidR="00482494" w:rsidRPr="00482494" w:rsidRDefault="00482494" w:rsidP="00482494">
      <w:pPr>
        <w:numPr>
          <w:ilvl w:val="0"/>
          <w:numId w:val="6"/>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Evaluar los informes de las solicitudes de pago, analizando el reporte detallado del ejercicio presupuestal para los compromisos adquiridos y del presupuesto pendiente por ejercer de las Unidades Administrativas Centrales y Centros SCT.</w:t>
      </w:r>
    </w:p>
    <w:p w14:paraId="077BD6F6" w14:textId="77777777" w:rsidR="00482494" w:rsidRPr="00482494" w:rsidRDefault="00482494" w:rsidP="00482494">
      <w:pPr>
        <w:ind w:left="1134" w:right="51"/>
        <w:contextualSpacing/>
        <w:jc w:val="both"/>
        <w:rPr>
          <w:rFonts w:ascii="Garamond" w:hAnsi="Garamond" w:cs="Garamond"/>
          <w:sz w:val="24"/>
          <w:szCs w:val="24"/>
        </w:rPr>
      </w:pPr>
    </w:p>
    <w:p w14:paraId="34F24182" w14:textId="77777777" w:rsidR="00482494" w:rsidRPr="00482494" w:rsidRDefault="00482494" w:rsidP="00482494">
      <w:pPr>
        <w:numPr>
          <w:ilvl w:val="0"/>
          <w:numId w:val="8"/>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 asesoría a las Unidades Administrativas </w:t>
      </w:r>
      <w:r w:rsidR="00D60FE9">
        <w:rPr>
          <w:rFonts w:ascii="Garamond" w:hAnsi="Garamond" w:cs="Garamond"/>
          <w:sz w:val="24"/>
          <w:szCs w:val="24"/>
        </w:rPr>
        <w:t xml:space="preserve">Centrales </w:t>
      </w:r>
      <w:r w:rsidRPr="00482494">
        <w:rPr>
          <w:rFonts w:ascii="Garamond" w:hAnsi="Garamond" w:cs="Garamond"/>
          <w:sz w:val="24"/>
          <w:szCs w:val="24"/>
        </w:rPr>
        <w:t>y Centros SCT sobre el uso de los sistemas informáticos internos y externos para los procesos de pago determinando los criterios para dar difusión sobre el uso y operación de los sistemas con la finalidad de proporcionar los conocimientos suficientes para la operación de los sistemas.</w:t>
      </w:r>
    </w:p>
    <w:p w14:paraId="4CC7DD29" w14:textId="77777777" w:rsidR="00482494" w:rsidRPr="00482494" w:rsidRDefault="00482494" w:rsidP="00482494">
      <w:pPr>
        <w:ind w:left="720"/>
        <w:contextualSpacing/>
        <w:jc w:val="both"/>
        <w:rPr>
          <w:rFonts w:ascii="Garamond" w:hAnsi="Garamond" w:cs="Garamond"/>
          <w:sz w:val="24"/>
          <w:szCs w:val="24"/>
        </w:rPr>
      </w:pPr>
    </w:p>
    <w:p w14:paraId="2A7C4BEE" w14:textId="77777777" w:rsidR="00482494" w:rsidRPr="00482494" w:rsidRDefault="00482494" w:rsidP="00482494">
      <w:pPr>
        <w:widowControl w:val="0"/>
        <w:numPr>
          <w:ilvl w:val="0"/>
          <w:numId w:val="8"/>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Analizar la elaboración de reportes de las solicitudes de pago, así como el </w:t>
      </w:r>
      <w:r w:rsidR="00D60FFD" w:rsidRPr="00482494">
        <w:rPr>
          <w:rFonts w:ascii="Garamond" w:hAnsi="Garamond" w:cs="Garamond"/>
          <w:sz w:val="24"/>
          <w:szCs w:val="24"/>
        </w:rPr>
        <w:t>res</w:t>
      </w:r>
      <w:r w:rsidR="00D60FFD">
        <w:rPr>
          <w:rFonts w:ascii="Garamond" w:hAnsi="Garamond" w:cs="Garamond"/>
          <w:sz w:val="24"/>
          <w:szCs w:val="24"/>
        </w:rPr>
        <w:t>u</w:t>
      </w:r>
      <w:r w:rsidR="00D60FFD" w:rsidRPr="00482494">
        <w:rPr>
          <w:rFonts w:ascii="Garamond" w:hAnsi="Garamond" w:cs="Garamond"/>
          <w:sz w:val="24"/>
          <w:szCs w:val="24"/>
        </w:rPr>
        <w:t>men</w:t>
      </w:r>
      <w:r w:rsidRPr="00482494">
        <w:rPr>
          <w:rFonts w:ascii="Garamond" w:hAnsi="Garamond" w:cs="Garamond"/>
          <w:sz w:val="24"/>
          <w:szCs w:val="24"/>
        </w:rPr>
        <w:t xml:space="preserve"> de su comportamiento para presentarlos a la Dirección General Adjunta de Finanzas, a fin de respaldar la toma de decisiones.</w:t>
      </w:r>
    </w:p>
    <w:p w14:paraId="7D79C1B9" w14:textId="77777777" w:rsidR="00482494" w:rsidRPr="00482494" w:rsidRDefault="00482494" w:rsidP="00482494">
      <w:pPr>
        <w:widowControl w:val="0"/>
        <w:ind w:left="720" w:right="49"/>
        <w:contextualSpacing/>
        <w:jc w:val="both"/>
        <w:rPr>
          <w:rFonts w:ascii="Garamond" w:hAnsi="Garamond" w:cs="Garamond"/>
          <w:sz w:val="24"/>
          <w:szCs w:val="24"/>
        </w:rPr>
      </w:pPr>
    </w:p>
    <w:p w14:paraId="4309D55C" w14:textId="77777777" w:rsidR="00482494" w:rsidRPr="00482494" w:rsidRDefault="00482494" w:rsidP="00482494">
      <w:pPr>
        <w:widowControl w:val="0"/>
        <w:numPr>
          <w:ilvl w:val="0"/>
          <w:numId w:val="8"/>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que se registre en el catálogo de beneficiarios del Sistema Integral de Administración Financiera Federal (SIAFF), a los proveedores y prestadores de servicios, así como a los servidores públicos de las Unidades Administrativas de la SCT, para el depósito del pago correspondiente.</w:t>
      </w:r>
    </w:p>
    <w:p w14:paraId="6B4B0DB3" w14:textId="77777777" w:rsidR="00482494" w:rsidRPr="00482494" w:rsidRDefault="00482494" w:rsidP="00482494">
      <w:pPr>
        <w:widowControl w:val="0"/>
        <w:ind w:right="49"/>
        <w:jc w:val="both"/>
        <w:rPr>
          <w:rFonts w:ascii="Garamond" w:hAnsi="Garamond" w:cs="Garamond"/>
          <w:sz w:val="24"/>
          <w:szCs w:val="24"/>
        </w:rPr>
      </w:pPr>
    </w:p>
    <w:p w14:paraId="39597FB8" w14:textId="77777777" w:rsidR="00482494" w:rsidRPr="00482494" w:rsidRDefault="00482494" w:rsidP="00482494">
      <w:pPr>
        <w:numPr>
          <w:ilvl w:val="0"/>
          <w:numId w:val="8"/>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Proporcionar los datos de contribuyentes registrados en el catálogo de beneficiarios del SIAFF, solicitados por el Servicio de Administración Tributaria (SAT) y la Unidad de Asuntos Jurídicos mediante comunicados oficiales a los mismos.</w:t>
      </w:r>
    </w:p>
    <w:p w14:paraId="39857AB4" w14:textId="77777777" w:rsidR="00482494" w:rsidRPr="00482494" w:rsidRDefault="00482494" w:rsidP="00482494">
      <w:pPr>
        <w:ind w:left="720" w:right="51"/>
        <w:contextualSpacing/>
        <w:jc w:val="both"/>
        <w:rPr>
          <w:rFonts w:ascii="Garamond" w:hAnsi="Garamond" w:cs="Garamond"/>
          <w:sz w:val="24"/>
          <w:szCs w:val="24"/>
        </w:rPr>
      </w:pPr>
    </w:p>
    <w:p w14:paraId="50C12275" w14:textId="77777777" w:rsidR="00482494" w:rsidRPr="00482494" w:rsidRDefault="00482494" w:rsidP="00482494">
      <w:pPr>
        <w:numPr>
          <w:ilvl w:val="0"/>
          <w:numId w:val="8"/>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Regular la ejecución del presupuesto de las Unidades Administrativas Centrales y Centros SCT, difundiendo la normatividad aplicable y verificando que la integración, captura y trámite de las solicitudes de pago del ejercicio del gasto se aplique conforme a los compromisos adquiridos, con la finalidad </w:t>
      </w:r>
      <w:r w:rsidR="00D60FE9">
        <w:rPr>
          <w:rFonts w:ascii="Garamond" w:hAnsi="Garamond" w:cs="Garamond"/>
          <w:sz w:val="24"/>
          <w:szCs w:val="24"/>
        </w:rPr>
        <w:t xml:space="preserve">de </w:t>
      </w:r>
      <w:r w:rsidRPr="00482494">
        <w:rPr>
          <w:rFonts w:ascii="Garamond" w:hAnsi="Garamond" w:cs="Garamond"/>
          <w:sz w:val="24"/>
          <w:szCs w:val="24"/>
        </w:rPr>
        <w:t>cumplir con la normatividad vigente.</w:t>
      </w:r>
    </w:p>
    <w:p w14:paraId="1C53BEE5" w14:textId="77777777" w:rsidR="00482494" w:rsidRPr="00482494" w:rsidRDefault="00482494" w:rsidP="00482494">
      <w:pPr>
        <w:ind w:left="720" w:right="51"/>
        <w:contextualSpacing/>
        <w:jc w:val="both"/>
        <w:rPr>
          <w:rFonts w:ascii="Garamond" w:hAnsi="Garamond" w:cs="Garamond"/>
          <w:sz w:val="24"/>
          <w:szCs w:val="24"/>
        </w:rPr>
      </w:pPr>
    </w:p>
    <w:p w14:paraId="53CF093E" w14:textId="77777777" w:rsidR="00482494" w:rsidRPr="00482494" w:rsidRDefault="00482494" w:rsidP="00482494">
      <w:pPr>
        <w:numPr>
          <w:ilvl w:val="0"/>
          <w:numId w:val="8"/>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Determinar las líneas de acción para dar solución a los casos de excepción que se presenten, analizando la problemática específica y el cumplimiento de la normatividad, a fin de que la ejecución y aplicación del presupuesto se lleve conforme a los lineamientos establecidos.</w:t>
      </w:r>
    </w:p>
    <w:p w14:paraId="48A27640" w14:textId="77777777" w:rsidR="00482494" w:rsidRPr="00482494" w:rsidRDefault="00482494" w:rsidP="00482494">
      <w:pPr>
        <w:ind w:left="720" w:right="51"/>
        <w:contextualSpacing/>
        <w:jc w:val="both"/>
        <w:rPr>
          <w:rFonts w:ascii="Garamond" w:hAnsi="Garamond" w:cs="Garamond"/>
          <w:sz w:val="24"/>
          <w:szCs w:val="24"/>
        </w:rPr>
      </w:pPr>
    </w:p>
    <w:p w14:paraId="1B9F5037" w14:textId="77777777" w:rsidR="00482494" w:rsidRPr="00482494" w:rsidRDefault="00482494" w:rsidP="00482494">
      <w:pPr>
        <w:numPr>
          <w:ilvl w:val="0"/>
          <w:numId w:val="8"/>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Coordinar la solventación de observaciones de las auditorías financieras practicadas a las Unidades Administrativas Centrales y Centros SCT por parte de los órganos fiscalizadores mediante la designación de acciones para darle seguimiento y para la revisión de la información presentada o requerida a fin de dar respuesta en tiempo y forma a las observaciones resultantes de la auditoría.</w:t>
      </w:r>
    </w:p>
    <w:p w14:paraId="49D51516" w14:textId="77777777" w:rsidR="00482494" w:rsidRPr="00482494" w:rsidRDefault="00482494" w:rsidP="00482494">
      <w:pPr>
        <w:ind w:right="51"/>
        <w:jc w:val="both"/>
        <w:rPr>
          <w:rFonts w:ascii="Garamond" w:hAnsi="Garamond" w:cs="Garamond"/>
          <w:sz w:val="24"/>
          <w:szCs w:val="24"/>
        </w:rPr>
      </w:pPr>
    </w:p>
    <w:p w14:paraId="0E96D54C" w14:textId="77777777" w:rsidR="00482494" w:rsidRPr="00482494" w:rsidRDefault="00482494" w:rsidP="00482494">
      <w:pPr>
        <w:numPr>
          <w:ilvl w:val="0"/>
          <w:numId w:val="8"/>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el jefe inmediato superior que comprendan al ámbito de su competencia.</w:t>
      </w:r>
    </w:p>
    <w:p w14:paraId="4B817217" w14:textId="77777777" w:rsidR="00482494" w:rsidRPr="00482494" w:rsidRDefault="00482494" w:rsidP="00482494">
      <w:pPr>
        <w:overflowPunct/>
        <w:autoSpaceDE/>
        <w:autoSpaceDN/>
        <w:adjustRightInd/>
        <w:jc w:val="both"/>
        <w:textAlignment w:val="auto"/>
        <w:rPr>
          <w:rFonts w:ascii="Garamond" w:hAnsi="Garamond" w:cs="Garamond"/>
          <w:sz w:val="24"/>
          <w:szCs w:val="24"/>
        </w:rPr>
      </w:pPr>
    </w:p>
    <w:p w14:paraId="4002C003"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52" w:name="_Toc365915703"/>
      <w:bookmarkStart w:id="53" w:name="_Toc367179539"/>
      <w:bookmarkStart w:id="54" w:name="_Toc372720851"/>
      <w:bookmarkStart w:id="55" w:name="_Toc372721109"/>
      <w:bookmarkStart w:id="56" w:name="_Toc373335943"/>
      <w:bookmarkStart w:id="57" w:name="_Toc125391747"/>
      <w:r w:rsidRPr="00482494">
        <w:rPr>
          <w:rFonts w:ascii="Arial Black" w:hAnsi="Arial Black"/>
          <w:b/>
          <w:bCs/>
          <w:color w:val="808080"/>
          <w:sz w:val="32"/>
          <w:szCs w:val="32"/>
        </w:rPr>
        <w:t>7.1.1.1 SUBDIRECCIÓN DE VERIFICACIÓN Y CONTROL DE PAGOS CENTRAL</w:t>
      </w:r>
      <w:bookmarkEnd w:id="52"/>
      <w:bookmarkEnd w:id="53"/>
      <w:bookmarkEnd w:id="54"/>
      <w:bookmarkEnd w:id="55"/>
      <w:bookmarkEnd w:id="56"/>
      <w:bookmarkEnd w:id="57"/>
    </w:p>
    <w:p w14:paraId="448CFCE5" w14:textId="77777777" w:rsidR="00482494" w:rsidRPr="00482494" w:rsidRDefault="00482494" w:rsidP="00482494">
      <w:pPr>
        <w:jc w:val="both"/>
      </w:pPr>
    </w:p>
    <w:p w14:paraId="6FCEB3CE" w14:textId="77777777" w:rsidR="00482494" w:rsidRPr="00482494" w:rsidRDefault="00482494" w:rsidP="00482494">
      <w:pPr>
        <w:jc w:val="both"/>
      </w:pPr>
    </w:p>
    <w:p w14:paraId="67D4E523"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Vigilar que las diferentes áreas de esta </w:t>
      </w:r>
      <w:r w:rsidR="00D60FE9">
        <w:rPr>
          <w:rFonts w:ascii="Garamond" w:hAnsi="Garamond" w:cs="Garamond"/>
          <w:sz w:val="24"/>
          <w:szCs w:val="24"/>
        </w:rPr>
        <w:t>Subdirec</w:t>
      </w:r>
      <w:r w:rsidRPr="00482494">
        <w:rPr>
          <w:rFonts w:ascii="Garamond" w:hAnsi="Garamond" w:cs="Garamond"/>
          <w:sz w:val="24"/>
          <w:szCs w:val="24"/>
        </w:rPr>
        <w:t>ción, revisen que la documentación soporte de las solicitudes de pago que presenten las Unidades Administrativas Centrales esté completa, proporcionando la información de los requerimientos que deben de cumplir; así como, la normatividad aplicable en materia presupuestal, con la finalidad de asegurar que se está en posibilidades de programar sus pagos.</w:t>
      </w:r>
    </w:p>
    <w:p w14:paraId="6D6760EE" w14:textId="77777777" w:rsidR="00482494" w:rsidRPr="00482494" w:rsidRDefault="00482494" w:rsidP="00482494">
      <w:pPr>
        <w:ind w:left="720" w:right="51"/>
        <w:contextualSpacing/>
        <w:jc w:val="both"/>
        <w:rPr>
          <w:rFonts w:ascii="Garamond" w:hAnsi="Garamond" w:cs="Garamond"/>
          <w:sz w:val="24"/>
          <w:szCs w:val="24"/>
        </w:rPr>
      </w:pPr>
    </w:p>
    <w:p w14:paraId="31FE75E9"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Coordinar el desarrollo del trámite de pagos en las diferentes áreas que componen esta </w:t>
      </w:r>
      <w:r w:rsidR="00D60FE9">
        <w:rPr>
          <w:rFonts w:ascii="Garamond" w:hAnsi="Garamond" w:cs="Garamond"/>
          <w:sz w:val="24"/>
          <w:szCs w:val="24"/>
        </w:rPr>
        <w:t>Subdirec</w:t>
      </w:r>
      <w:r w:rsidRPr="00482494">
        <w:rPr>
          <w:rFonts w:ascii="Garamond" w:hAnsi="Garamond" w:cs="Garamond"/>
          <w:sz w:val="24"/>
          <w:szCs w:val="24"/>
        </w:rPr>
        <w:t>ción, mediante la revisión y análisis de las cuentas por liquidar, operando el Sistema Integral de Administración Financiera Federal (SIAFF), con el propósito de eficientar el sistema de pagos en la SCT y asegurar que se dé cumplimiento a los mismos dentro del plazo establecido.</w:t>
      </w:r>
    </w:p>
    <w:p w14:paraId="09FE3168" w14:textId="77777777" w:rsidR="00482494" w:rsidRPr="00482494" w:rsidRDefault="00482494" w:rsidP="00482494">
      <w:pPr>
        <w:ind w:left="1134" w:right="51"/>
        <w:contextualSpacing/>
        <w:jc w:val="both"/>
        <w:rPr>
          <w:rFonts w:ascii="Garamond" w:hAnsi="Garamond" w:cs="Garamond"/>
          <w:sz w:val="24"/>
          <w:szCs w:val="24"/>
        </w:rPr>
      </w:pPr>
    </w:p>
    <w:p w14:paraId="77BA1A60"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Proporcionar atención y asesoría a las Unidades Administrativas Centrales en la aplicación de la normatividad presupuestal aplicable al ejercicio del gasto, mediante el análisis a las peticiones </w:t>
      </w:r>
      <w:r w:rsidRPr="00482494">
        <w:rPr>
          <w:rFonts w:ascii="Garamond" w:hAnsi="Garamond" w:cs="Garamond"/>
          <w:sz w:val="24"/>
          <w:szCs w:val="24"/>
        </w:rPr>
        <w:lastRenderedPageBreak/>
        <w:t>presentadas; así como, difundi</w:t>
      </w:r>
      <w:r w:rsidR="00D67FF3">
        <w:rPr>
          <w:rFonts w:ascii="Garamond" w:hAnsi="Garamond" w:cs="Garamond"/>
          <w:sz w:val="24"/>
          <w:szCs w:val="24"/>
        </w:rPr>
        <w:t>r</w:t>
      </w:r>
      <w:r w:rsidRPr="00482494">
        <w:rPr>
          <w:rFonts w:ascii="Garamond" w:hAnsi="Garamond" w:cs="Garamond"/>
          <w:sz w:val="24"/>
          <w:szCs w:val="24"/>
        </w:rPr>
        <w:t xml:space="preserve"> entre las unidades modificaciones normativas y nuevos procedimientos, con la finalidad de minimizar errores en el pago de sus compromisos.</w:t>
      </w:r>
    </w:p>
    <w:p w14:paraId="3992CC89" w14:textId="77777777" w:rsidR="00482494" w:rsidRPr="00482494" w:rsidRDefault="00482494" w:rsidP="00482494">
      <w:pPr>
        <w:ind w:left="360" w:right="51"/>
        <w:jc w:val="both"/>
        <w:rPr>
          <w:rFonts w:ascii="Garamond" w:hAnsi="Garamond" w:cs="Garamond"/>
          <w:sz w:val="24"/>
          <w:szCs w:val="24"/>
        </w:rPr>
      </w:pPr>
    </w:p>
    <w:p w14:paraId="4FBD80C1"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Supervisar que apliquen correctamente las partidas presupuestales las Unidades Administrativas Centrales, mediante la verificación de la utilización del clasificador por objeto del gasto; así como, la atención a las consultas presentadas, con la finalidad de asegurar que se cuenta con los elementos para que el ejercicio del gasto se realice correctamente.</w:t>
      </w:r>
    </w:p>
    <w:p w14:paraId="340155EA" w14:textId="77777777" w:rsidR="00482494" w:rsidRPr="00482494" w:rsidRDefault="00482494" w:rsidP="00482494">
      <w:pPr>
        <w:ind w:left="1134" w:right="51"/>
        <w:contextualSpacing/>
        <w:jc w:val="both"/>
        <w:rPr>
          <w:rFonts w:ascii="Garamond" w:hAnsi="Garamond" w:cs="Garamond"/>
          <w:sz w:val="24"/>
          <w:szCs w:val="24"/>
        </w:rPr>
      </w:pPr>
    </w:p>
    <w:p w14:paraId="3249B7C4"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Verificar que el desarrollo del proceso de atención a los oficios de las solicitudes de pago de las Unidades Administrativas Centrales se realicen con un máximo de cinco días, mediante la coordinación de las acciones necesarias, aplicando el marco normativo vigente en materia presupuestal y la operación del Sistema Bancario Nacional, con la finalidad de minimizar errores en el pago a contratistas, proveedores y prestadores de servicios de la SCT.</w:t>
      </w:r>
    </w:p>
    <w:p w14:paraId="511BB82A" w14:textId="77777777" w:rsidR="00482494" w:rsidRPr="00482494" w:rsidRDefault="00482494" w:rsidP="00482494">
      <w:pPr>
        <w:ind w:left="720" w:right="51"/>
        <w:contextualSpacing/>
        <w:jc w:val="both"/>
        <w:rPr>
          <w:rFonts w:ascii="Garamond" w:hAnsi="Garamond" w:cs="Garamond"/>
          <w:sz w:val="24"/>
          <w:szCs w:val="24"/>
        </w:rPr>
      </w:pPr>
    </w:p>
    <w:p w14:paraId="2F74F48E"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Gestionar el alta de proveedores, contratistas y prestadores de servicios en el SIAFF y SICOP, mediante el análisis de la información soporte que presentan.</w:t>
      </w:r>
    </w:p>
    <w:p w14:paraId="34D6C87F" w14:textId="77777777" w:rsidR="00482494" w:rsidRPr="00482494" w:rsidRDefault="00482494" w:rsidP="00482494">
      <w:pPr>
        <w:ind w:left="720" w:right="51"/>
        <w:contextualSpacing/>
        <w:jc w:val="both"/>
        <w:rPr>
          <w:rFonts w:ascii="Garamond" w:hAnsi="Garamond" w:cs="Garamond"/>
          <w:sz w:val="24"/>
          <w:szCs w:val="24"/>
        </w:rPr>
      </w:pPr>
    </w:p>
    <w:p w14:paraId="2ED692F8"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Supervisar la elaboración de las cuentas por liquidar, mediante la aplicación del rol de revisor a la información de las cuentas por liquidar y glosas, con la finalidad de asegurar que cuentan con los requerimientos y autorizar las mismas para estar en posibilidad de que el ejercicio del presupuesto se registre correctamente.</w:t>
      </w:r>
    </w:p>
    <w:p w14:paraId="78D0FDF8" w14:textId="77777777" w:rsidR="00482494" w:rsidRPr="00482494" w:rsidRDefault="00482494" w:rsidP="00482494">
      <w:pPr>
        <w:ind w:left="1134" w:right="51"/>
        <w:contextualSpacing/>
        <w:jc w:val="both"/>
        <w:rPr>
          <w:rFonts w:ascii="Garamond" w:hAnsi="Garamond" w:cs="Garamond"/>
          <w:sz w:val="24"/>
          <w:szCs w:val="24"/>
        </w:rPr>
      </w:pPr>
    </w:p>
    <w:p w14:paraId="04AC170C"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Verificar que la documentación soporte documental de las cuentas por liquidar cumplan con la normatividad aplicable, mediante la coordinación de las actividades de revisión y análisis de la misma, tomando como base la normativ</w:t>
      </w:r>
      <w:r w:rsidR="00D67FF3">
        <w:rPr>
          <w:rFonts w:ascii="Garamond" w:hAnsi="Garamond" w:cs="Garamond"/>
          <w:sz w:val="24"/>
          <w:szCs w:val="24"/>
        </w:rPr>
        <w:t>id</w:t>
      </w:r>
      <w:r w:rsidRPr="00482494">
        <w:rPr>
          <w:rFonts w:ascii="Garamond" w:hAnsi="Garamond" w:cs="Garamond"/>
          <w:sz w:val="24"/>
          <w:szCs w:val="24"/>
        </w:rPr>
        <w:t>a</w:t>
      </w:r>
      <w:r w:rsidR="00D67FF3">
        <w:rPr>
          <w:rFonts w:ascii="Garamond" w:hAnsi="Garamond" w:cs="Garamond"/>
          <w:sz w:val="24"/>
          <w:szCs w:val="24"/>
        </w:rPr>
        <w:t>d</w:t>
      </w:r>
      <w:r w:rsidRPr="00482494">
        <w:rPr>
          <w:rFonts w:ascii="Garamond" w:hAnsi="Garamond" w:cs="Garamond"/>
          <w:sz w:val="24"/>
          <w:szCs w:val="24"/>
        </w:rPr>
        <w:t xml:space="preserve"> vigente en materia presupuestal.</w:t>
      </w:r>
    </w:p>
    <w:p w14:paraId="58FCD5E3" w14:textId="77777777" w:rsidR="00482494" w:rsidRPr="00482494" w:rsidRDefault="00482494" w:rsidP="00482494">
      <w:pPr>
        <w:ind w:left="1134" w:right="51"/>
        <w:contextualSpacing/>
        <w:jc w:val="both"/>
        <w:rPr>
          <w:rFonts w:ascii="Garamond" w:hAnsi="Garamond" w:cs="Garamond"/>
          <w:sz w:val="24"/>
          <w:szCs w:val="24"/>
        </w:rPr>
      </w:pPr>
    </w:p>
    <w:p w14:paraId="76A65DF2"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Colaborar en la revisión del ejercicio de presupuesto de las Unidades Administrativas Centrales, mediante el establecimiento de canales de comunicación así como, emitiendo listados de cuentas por liquidar pagadas por cada Unidad Administrativa Central.</w:t>
      </w:r>
    </w:p>
    <w:p w14:paraId="676F101D" w14:textId="77777777" w:rsidR="00482494" w:rsidRPr="00482494" w:rsidRDefault="00482494" w:rsidP="00482494">
      <w:pPr>
        <w:ind w:left="360" w:right="51"/>
        <w:jc w:val="both"/>
        <w:rPr>
          <w:rFonts w:ascii="Garamond" w:hAnsi="Garamond" w:cs="Garamond"/>
          <w:sz w:val="24"/>
          <w:szCs w:val="24"/>
        </w:rPr>
      </w:pPr>
    </w:p>
    <w:p w14:paraId="2ACA0479"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Coordinar el buen funcionamiento de los sistemas SIA y SICOP para la elaboración de las cuentas por liquidar, derivadas de los compromisos de las Unidades Administrativas Centrales, mediante comunicación permanente con la Unidad de Tecnologías de Información y Comunicaciones, proponiendo modificaciones de conformidad a nuevas leyes, reglamentos y normatividad interna en materia presupuestal, con la finalidad de actualizarlos y hacerlos más eficientes para el desarrollo de las actividades.</w:t>
      </w:r>
    </w:p>
    <w:p w14:paraId="231A6AEE" w14:textId="77777777" w:rsidR="00482494" w:rsidRPr="00482494" w:rsidRDefault="00482494" w:rsidP="00482494">
      <w:pPr>
        <w:ind w:left="360" w:right="51"/>
        <w:jc w:val="both"/>
        <w:rPr>
          <w:rFonts w:ascii="Garamond" w:hAnsi="Garamond" w:cs="Garamond"/>
          <w:sz w:val="24"/>
          <w:szCs w:val="24"/>
        </w:rPr>
      </w:pPr>
    </w:p>
    <w:p w14:paraId="4784DF30"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Revisar y estandarizar la elaboración de reportes semanales de las solicitudes de pago y de las cuentas por liquidar certificadas (CLC’S); pendientes de pago, rechazadas, pagadas, así como el resumen de su comportamiento para presentarlos a la Dirección de Área correspondiente, a fin de soportar la toma de decisiones.</w:t>
      </w:r>
    </w:p>
    <w:p w14:paraId="4F730D27" w14:textId="77777777" w:rsidR="00482494" w:rsidRPr="00482494" w:rsidRDefault="00482494" w:rsidP="00482494">
      <w:pPr>
        <w:ind w:left="360" w:right="51"/>
        <w:jc w:val="both"/>
        <w:rPr>
          <w:rFonts w:ascii="Garamond" w:hAnsi="Garamond" w:cs="Garamond"/>
          <w:sz w:val="24"/>
          <w:szCs w:val="24"/>
        </w:rPr>
      </w:pPr>
    </w:p>
    <w:p w14:paraId="0BCC6D69"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Servir como autorizador </w:t>
      </w:r>
      <w:r w:rsidR="00295066">
        <w:rPr>
          <w:rFonts w:ascii="Garamond" w:hAnsi="Garamond" w:cs="Garamond"/>
          <w:sz w:val="24"/>
          <w:szCs w:val="24"/>
        </w:rPr>
        <w:t>de</w:t>
      </w:r>
      <w:r w:rsidRPr="00482494">
        <w:rPr>
          <w:rFonts w:ascii="Garamond" w:hAnsi="Garamond" w:cs="Garamond"/>
          <w:sz w:val="24"/>
          <w:szCs w:val="24"/>
        </w:rPr>
        <w:t xml:space="preserve"> los reintegros que las </w:t>
      </w:r>
      <w:r w:rsidR="00295066">
        <w:rPr>
          <w:rFonts w:ascii="Garamond" w:hAnsi="Garamond" w:cs="Garamond"/>
          <w:sz w:val="24"/>
          <w:szCs w:val="24"/>
        </w:rPr>
        <w:t>U</w:t>
      </w:r>
      <w:r w:rsidRPr="00482494">
        <w:rPr>
          <w:rFonts w:ascii="Garamond" w:hAnsi="Garamond" w:cs="Garamond"/>
          <w:sz w:val="24"/>
          <w:szCs w:val="24"/>
        </w:rPr>
        <w:t xml:space="preserve">nidades </w:t>
      </w:r>
      <w:r w:rsidR="00295066">
        <w:rPr>
          <w:rFonts w:ascii="Garamond" w:hAnsi="Garamond" w:cs="Garamond"/>
          <w:sz w:val="24"/>
          <w:szCs w:val="24"/>
        </w:rPr>
        <w:t>A</w:t>
      </w:r>
      <w:r w:rsidRPr="00482494">
        <w:rPr>
          <w:rFonts w:ascii="Garamond" w:hAnsi="Garamond" w:cs="Garamond"/>
          <w:sz w:val="24"/>
          <w:szCs w:val="24"/>
        </w:rPr>
        <w:t xml:space="preserve">dministrativas realicen, derivados de las cuentas por liquidar, verificando que los importes de los avisos de reintegro y las fichas de </w:t>
      </w:r>
      <w:r w:rsidRPr="00482494">
        <w:rPr>
          <w:rFonts w:ascii="Garamond" w:hAnsi="Garamond" w:cs="Garamond"/>
          <w:sz w:val="24"/>
          <w:szCs w:val="24"/>
        </w:rPr>
        <w:lastRenderedPageBreak/>
        <w:t>depósito bancarias sean congruentes, con la finalidad de que los recursos se reintegren correctamente al presupuesto de la Unidad Administrativa Central que corresponda.</w:t>
      </w:r>
    </w:p>
    <w:p w14:paraId="3C8DF943" w14:textId="77777777" w:rsidR="00482494" w:rsidRPr="00482494" w:rsidRDefault="00482494" w:rsidP="00482494">
      <w:pPr>
        <w:ind w:left="360" w:right="51"/>
        <w:jc w:val="both"/>
        <w:rPr>
          <w:rFonts w:ascii="Garamond" w:hAnsi="Garamond" w:cs="Garamond"/>
          <w:sz w:val="24"/>
          <w:szCs w:val="24"/>
        </w:rPr>
      </w:pPr>
    </w:p>
    <w:p w14:paraId="2DA047F2"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el jefe inmediato superior que comprendan al ámbito de su competencia.</w:t>
      </w:r>
    </w:p>
    <w:p w14:paraId="78F4E920" w14:textId="77777777" w:rsidR="00482494" w:rsidRPr="00482494" w:rsidRDefault="00482494" w:rsidP="00482494">
      <w:pPr>
        <w:ind w:left="720"/>
        <w:contextualSpacing/>
        <w:jc w:val="both"/>
        <w:rPr>
          <w:rFonts w:ascii="Garamond" w:hAnsi="Garamond" w:cs="Garamond"/>
          <w:sz w:val="24"/>
          <w:szCs w:val="24"/>
        </w:rPr>
      </w:pPr>
    </w:p>
    <w:p w14:paraId="66A06523"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58" w:name="_Toc367179540"/>
      <w:bookmarkStart w:id="59" w:name="_Toc372720852"/>
      <w:bookmarkStart w:id="60" w:name="_Toc372721110"/>
      <w:bookmarkStart w:id="61" w:name="_Toc373335944"/>
      <w:bookmarkStart w:id="62" w:name="_Toc125391748"/>
      <w:r w:rsidRPr="00482494">
        <w:rPr>
          <w:rFonts w:ascii="Arial Black" w:hAnsi="Arial Black"/>
          <w:b/>
          <w:bCs/>
          <w:color w:val="808080"/>
          <w:sz w:val="32"/>
          <w:szCs w:val="32"/>
        </w:rPr>
        <w:t>7.1.1.1.1 DEPARTAMENTO DE REVISIÓN Y SEGUIMIENTO DE PAGO CENTRAL “A y C”</w:t>
      </w:r>
      <w:bookmarkEnd w:id="58"/>
      <w:bookmarkEnd w:id="59"/>
      <w:bookmarkEnd w:id="60"/>
      <w:bookmarkEnd w:id="61"/>
      <w:bookmarkEnd w:id="62"/>
    </w:p>
    <w:p w14:paraId="3254DAF0" w14:textId="77777777" w:rsidR="00482494" w:rsidRPr="00482494" w:rsidRDefault="00482494" w:rsidP="00482494">
      <w:pPr>
        <w:jc w:val="both"/>
      </w:pPr>
    </w:p>
    <w:p w14:paraId="7C600040"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Determinar la viabilidad del trámite de solicitudes de pago presentadas por las Unidades Administrativas de la </w:t>
      </w:r>
      <w:r w:rsidRPr="000423C5">
        <w:rPr>
          <w:rFonts w:ascii="Garamond" w:hAnsi="Garamond" w:cs="Garamond"/>
          <w:sz w:val="24"/>
          <w:szCs w:val="24"/>
        </w:rPr>
        <w:t>dependencia,</w:t>
      </w:r>
      <w:r w:rsidRPr="00482494">
        <w:rPr>
          <w:rFonts w:ascii="Garamond" w:hAnsi="Garamond" w:cs="Garamond"/>
          <w:sz w:val="24"/>
          <w:szCs w:val="24"/>
        </w:rPr>
        <w:t xml:space="preserve"> mediante la verificación del registro en el Sistema Integral de Administración (SIA) de esta dependencia y la suficiencia presupuestal requerida, a fin de proceder al pago de los compromisos adquiridos por dichas unidades.</w:t>
      </w:r>
    </w:p>
    <w:p w14:paraId="09F69A01" w14:textId="77777777" w:rsidR="00482494" w:rsidRPr="00482494" w:rsidRDefault="00482494" w:rsidP="00482494">
      <w:pPr>
        <w:ind w:left="720" w:right="51"/>
        <w:contextualSpacing/>
        <w:jc w:val="both"/>
        <w:rPr>
          <w:rFonts w:ascii="Garamond" w:hAnsi="Garamond" w:cs="Garamond"/>
          <w:sz w:val="24"/>
          <w:szCs w:val="24"/>
        </w:rPr>
      </w:pPr>
    </w:p>
    <w:p w14:paraId="547ECA7D"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Atender los oficios de solicitud de pago que presenten las Unidades Administrativas Centrales para trámite, con cargo a sus presupuestos autorizados, mediante su análisis en apego a la normatividad aplicable y la verificación de suficiencia presupuestal, a fin de que estén en posibilidades de cumplir con los compromisos establecidos.</w:t>
      </w:r>
    </w:p>
    <w:p w14:paraId="1F2B0B1C" w14:textId="77777777" w:rsidR="00482494" w:rsidRPr="00482494" w:rsidRDefault="00482494" w:rsidP="00482494">
      <w:pPr>
        <w:ind w:left="720" w:right="51"/>
        <w:contextualSpacing/>
        <w:jc w:val="both"/>
        <w:rPr>
          <w:rFonts w:ascii="Garamond" w:hAnsi="Garamond" w:cs="Garamond"/>
          <w:sz w:val="24"/>
          <w:szCs w:val="24"/>
        </w:rPr>
      </w:pPr>
    </w:p>
    <w:p w14:paraId="5155E1A6"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Validar la documentación comprobatoria de gasto presentada por las Unidades Administrativas Centrales de la dependencia, mediante la revisión del cumplimiento de los requisitos normativos para su trámite y su registro en el SIA, a fin de estar en posibilidad de continuar con el proceso de pago en atención a las obligaciones que establece la dependencia con terceros.</w:t>
      </w:r>
    </w:p>
    <w:p w14:paraId="66BE8B26" w14:textId="77777777" w:rsidR="00482494" w:rsidRPr="00482494" w:rsidRDefault="00482494" w:rsidP="00482494">
      <w:pPr>
        <w:ind w:left="720" w:right="51"/>
        <w:contextualSpacing/>
        <w:jc w:val="both"/>
        <w:rPr>
          <w:rFonts w:ascii="Garamond" w:hAnsi="Garamond" w:cs="Garamond"/>
          <w:sz w:val="24"/>
          <w:szCs w:val="24"/>
        </w:rPr>
      </w:pPr>
    </w:p>
    <w:p w14:paraId="36ED1596"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Asesorar a las Unidades Administrativas Centrales para el desarrollo de sus trámites relacionados con solicitudes de pago, mediante la orientación sobre la presentación y trámite de la documentación comprobatoria que ingresan para su pago ante la Tesorería de la Federación, a fin de que cumplan en tiempo y forma con los requisitos establecidos para la atención de sus solicitudes.</w:t>
      </w:r>
    </w:p>
    <w:p w14:paraId="4061DABB" w14:textId="77777777" w:rsidR="00482494" w:rsidRPr="00482494" w:rsidRDefault="00482494" w:rsidP="00482494">
      <w:pPr>
        <w:ind w:left="720" w:right="51"/>
        <w:contextualSpacing/>
        <w:jc w:val="both"/>
        <w:rPr>
          <w:rFonts w:ascii="Garamond" w:hAnsi="Garamond" w:cs="Garamond"/>
          <w:sz w:val="24"/>
          <w:szCs w:val="24"/>
        </w:rPr>
      </w:pPr>
    </w:p>
    <w:p w14:paraId="05111D77"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Tramitar los oficios de solicitud de pago recibidos de las Unidades Administrativas Centrales que sustenten la procedencia, mediante la gestión de comunicados de conformidad con la normatividad vigente y los plazos establecidos para tal efecto, a fin de que las mismas cumplan con los compromisos de gasto adquiridos para el desarrollo de las funciones encomendadas.</w:t>
      </w:r>
    </w:p>
    <w:p w14:paraId="7CA4166C" w14:textId="77777777" w:rsidR="00482494" w:rsidRPr="00482494" w:rsidRDefault="00482494" w:rsidP="00482494">
      <w:pPr>
        <w:ind w:left="720" w:right="51"/>
        <w:contextualSpacing/>
        <w:jc w:val="both"/>
        <w:rPr>
          <w:rFonts w:ascii="Garamond" w:hAnsi="Garamond" w:cs="Garamond"/>
          <w:sz w:val="24"/>
          <w:szCs w:val="24"/>
        </w:rPr>
      </w:pPr>
    </w:p>
    <w:p w14:paraId="3DFD3647"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Validar las cuentas por liquidar certificadas (CLC´</w:t>
      </w:r>
      <w:r w:rsidR="00295066">
        <w:rPr>
          <w:rFonts w:ascii="Garamond" w:hAnsi="Garamond" w:cs="Garamond"/>
          <w:sz w:val="24"/>
          <w:szCs w:val="24"/>
        </w:rPr>
        <w:t>s</w:t>
      </w:r>
      <w:r w:rsidRPr="00482494">
        <w:rPr>
          <w:rFonts w:ascii="Garamond" w:hAnsi="Garamond" w:cs="Garamond"/>
          <w:sz w:val="24"/>
          <w:szCs w:val="24"/>
        </w:rPr>
        <w:t>) integradas por los responsables en las Unidades Administrativas, mediante la revisión, rúbrica y turno de los oficios de pago procedentes de conformidad con el procedimiento correspondiente, a fin de que el titular de esta Dirección General autorice las CLC´S y se cubran los compromisos de las Unidades Administrativas Centrales.</w:t>
      </w:r>
    </w:p>
    <w:p w14:paraId="3618242D" w14:textId="77777777" w:rsidR="00482494" w:rsidRPr="00482494" w:rsidRDefault="00482494" w:rsidP="00482494">
      <w:pPr>
        <w:ind w:left="720" w:right="51"/>
        <w:contextualSpacing/>
        <w:jc w:val="both"/>
        <w:rPr>
          <w:rFonts w:ascii="Garamond" w:hAnsi="Garamond" w:cs="Garamond"/>
          <w:sz w:val="24"/>
          <w:szCs w:val="24"/>
        </w:rPr>
      </w:pPr>
    </w:p>
    <w:p w14:paraId="573098C7"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Comunicar a las Unidades Administrativas Centrales el rechazo de las solicitudes de pago, con el sustento correspondiente de acuerdo con la validación efectuada, mediante la revisión, rúbrica y envío para firma de los volantes de devolución de los oficios de pago observados, a fin de que la Unidad Administrativa esté en posibilidad de realizar las acciones conducentes.</w:t>
      </w:r>
    </w:p>
    <w:p w14:paraId="7E62009A" w14:textId="77777777" w:rsidR="00482494" w:rsidRPr="00482494" w:rsidRDefault="00482494" w:rsidP="00482494">
      <w:pPr>
        <w:ind w:left="720" w:right="51"/>
        <w:contextualSpacing/>
        <w:jc w:val="both"/>
        <w:rPr>
          <w:rFonts w:ascii="Garamond" w:hAnsi="Garamond" w:cs="Garamond"/>
          <w:sz w:val="24"/>
          <w:szCs w:val="24"/>
        </w:rPr>
      </w:pPr>
    </w:p>
    <w:p w14:paraId="10BE0CE2"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lastRenderedPageBreak/>
        <w:t>Efectuar el seguimiento a los oficios de solicitud de pago que se generan en la Secretaría de Comunicaciones y Transportes, mediante la actualización del cuadro control de trámites de pago de conformidad con el procedimiento y lineamientos establecidos para tal efecto, a fin de verificar que se cumpla con el plazo establecido en los lineamientos internos para el trámite de los mismos.</w:t>
      </w:r>
    </w:p>
    <w:p w14:paraId="6600F42B" w14:textId="77777777" w:rsidR="00482494" w:rsidRPr="00482494" w:rsidRDefault="00482494" w:rsidP="00482494">
      <w:pPr>
        <w:ind w:left="720" w:right="51"/>
        <w:contextualSpacing/>
        <w:jc w:val="both"/>
        <w:rPr>
          <w:rFonts w:ascii="Garamond" w:hAnsi="Garamond" w:cs="Garamond"/>
          <w:sz w:val="24"/>
          <w:szCs w:val="24"/>
        </w:rPr>
      </w:pPr>
    </w:p>
    <w:p w14:paraId="4DA40D0E"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Validar las observaciones realizadas por el personal del departamento responsable de integrar y analizar la información referente al gasto, vigilando que el contenido de éstas sea descrito en estricto apego a la normatividad aplicable en materia de control presupuestal, con el propósito de que las Unidades Administrativas Centrales no tengan problema para solventar y reingresar la documentación para continuar el trámite de pago correspondiente.</w:t>
      </w:r>
    </w:p>
    <w:p w14:paraId="2995C075" w14:textId="77777777" w:rsidR="00482494" w:rsidRPr="00482494" w:rsidRDefault="00482494" w:rsidP="00482494">
      <w:pPr>
        <w:ind w:left="720" w:right="51"/>
        <w:contextualSpacing/>
        <w:jc w:val="both"/>
        <w:rPr>
          <w:rFonts w:ascii="Garamond" w:hAnsi="Garamond" w:cs="Garamond"/>
          <w:sz w:val="24"/>
          <w:szCs w:val="24"/>
        </w:rPr>
      </w:pPr>
    </w:p>
    <w:p w14:paraId="71051155"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Coordinar el gasto directo en lo que se refiere a la devolución de la documentación comprobatoria observada, mediante la integración de la información que se tiene de cada </w:t>
      </w:r>
      <w:r w:rsidR="00295066">
        <w:rPr>
          <w:rFonts w:ascii="Garamond" w:hAnsi="Garamond" w:cs="Garamond"/>
          <w:sz w:val="24"/>
          <w:szCs w:val="24"/>
        </w:rPr>
        <w:t>U</w:t>
      </w:r>
      <w:r w:rsidRPr="00482494">
        <w:rPr>
          <w:rFonts w:ascii="Garamond" w:hAnsi="Garamond" w:cs="Garamond"/>
          <w:sz w:val="24"/>
          <w:szCs w:val="24"/>
        </w:rPr>
        <w:t xml:space="preserve">nidad </w:t>
      </w:r>
      <w:r w:rsidR="00295066">
        <w:rPr>
          <w:rFonts w:ascii="Garamond" w:hAnsi="Garamond" w:cs="Garamond"/>
          <w:sz w:val="24"/>
          <w:szCs w:val="24"/>
        </w:rPr>
        <w:t>A</w:t>
      </w:r>
      <w:r w:rsidRPr="00482494">
        <w:rPr>
          <w:rFonts w:ascii="Garamond" w:hAnsi="Garamond" w:cs="Garamond"/>
          <w:sz w:val="24"/>
          <w:szCs w:val="24"/>
        </w:rPr>
        <w:t>dministrativa para utilizar el menor tiempo en devolverla a las Unidades Administrativas Centrales, con el fin de solventar y corregir los errores en la documentación o en el procedimiento en tiempo y forma.</w:t>
      </w:r>
    </w:p>
    <w:p w14:paraId="6A76D8FF" w14:textId="77777777" w:rsidR="00482494" w:rsidRPr="00482494" w:rsidRDefault="00482494" w:rsidP="00482494">
      <w:pPr>
        <w:ind w:left="720" w:right="51"/>
        <w:contextualSpacing/>
        <w:jc w:val="both"/>
        <w:rPr>
          <w:rFonts w:ascii="Garamond" w:hAnsi="Garamond" w:cs="Garamond"/>
          <w:sz w:val="24"/>
          <w:szCs w:val="24"/>
        </w:rPr>
      </w:pPr>
    </w:p>
    <w:p w14:paraId="6C6F96DC"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Proporcionar atención y asesoría a las Unidades Administrativas responsables de solventar los volantes de devolución de solicitudes de pago, resolviendo las dudas que genere el procedimiento; así como, verificando el cumplimiento de la normatividad aplicable en la materia con relación a las observaciones realizadas, a fin de que las Unidades Administrativas solventen sus pagos en tiempo y forma.</w:t>
      </w:r>
    </w:p>
    <w:p w14:paraId="0FFB692A" w14:textId="77777777" w:rsidR="00482494" w:rsidRPr="00482494" w:rsidRDefault="00482494" w:rsidP="00482494">
      <w:pPr>
        <w:ind w:left="720" w:right="51"/>
        <w:contextualSpacing/>
        <w:jc w:val="both"/>
        <w:rPr>
          <w:rFonts w:ascii="Garamond" w:hAnsi="Garamond" w:cs="Garamond"/>
          <w:sz w:val="24"/>
          <w:szCs w:val="24"/>
        </w:rPr>
      </w:pPr>
    </w:p>
    <w:p w14:paraId="3AFE31D2"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autoSpaceDE/>
        <w:autoSpaceDN/>
        <w:adjustRightInd/>
        <w:ind w:right="51"/>
        <w:contextualSpacing/>
        <w:jc w:val="both"/>
        <w:textAlignment w:val="auto"/>
      </w:pPr>
      <w:r w:rsidRPr="00482494">
        <w:rPr>
          <w:rFonts w:ascii="Garamond" w:hAnsi="Garamond" w:cs="Garamond"/>
          <w:sz w:val="24"/>
          <w:szCs w:val="24"/>
        </w:rPr>
        <w:t>Las demás funciones que le encomiende el jefe inmediato superior que comprendan al ámbito de su competencia.</w:t>
      </w:r>
    </w:p>
    <w:p w14:paraId="44CA1CA8"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63" w:name="_Toc365915704"/>
      <w:bookmarkStart w:id="64" w:name="_Toc367179541"/>
      <w:bookmarkStart w:id="65" w:name="_Toc372720853"/>
      <w:bookmarkStart w:id="66" w:name="_Toc372721111"/>
      <w:bookmarkStart w:id="67" w:name="_Toc373335945"/>
      <w:bookmarkStart w:id="68" w:name="_Toc125391749"/>
      <w:r w:rsidRPr="00482494">
        <w:rPr>
          <w:rFonts w:ascii="Arial Black" w:hAnsi="Arial Black"/>
          <w:b/>
          <w:bCs/>
          <w:color w:val="808080"/>
          <w:sz w:val="32"/>
          <w:szCs w:val="32"/>
        </w:rPr>
        <w:t>7.1.1.2 SUBDIRECCIÓN DE VERIFICACIÓN Y CONTROL DE PAGOS ZONA “A, B, C, D y E”</w:t>
      </w:r>
      <w:bookmarkEnd w:id="63"/>
      <w:bookmarkEnd w:id="64"/>
      <w:bookmarkEnd w:id="65"/>
      <w:bookmarkEnd w:id="66"/>
      <w:bookmarkEnd w:id="67"/>
      <w:bookmarkEnd w:id="68"/>
    </w:p>
    <w:p w14:paraId="18BA2AEE" w14:textId="77777777" w:rsidR="00482494" w:rsidRPr="00482494" w:rsidRDefault="00482494" w:rsidP="00482494">
      <w:pPr>
        <w:jc w:val="both"/>
      </w:pPr>
    </w:p>
    <w:p w14:paraId="390DB465" w14:textId="77777777" w:rsidR="00482494" w:rsidRPr="00482494" w:rsidRDefault="00482494" w:rsidP="00482494">
      <w:pPr>
        <w:jc w:val="both"/>
      </w:pPr>
    </w:p>
    <w:p w14:paraId="5DCE488D"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Vigilar el cumplimiento de los compromisos adquiridos por la Secretaría en materia de pagos, coordinando el desarrollo de las acciones necesarias para efectuar el pago de las solicitudes remitidas por las Unidades Administrativas Centrales y Centros SCT, a fin de garantizar que se realice en tiempo y forma y evitar un subejercicio presupuestal en el gasto de inversión.</w:t>
      </w:r>
    </w:p>
    <w:p w14:paraId="4DC23C76" w14:textId="77777777" w:rsidR="00482494" w:rsidRPr="00482494" w:rsidRDefault="00482494" w:rsidP="00482494">
      <w:pPr>
        <w:ind w:left="720" w:right="51"/>
        <w:contextualSpacing/>
        <w:jc w:val="both"/>
        <w:rPr>
          <w:rFonts w:ascii="Garamond" w:hAnsi="Garamond" w:cs="Garamond"/>
          <w:sz w:val="24"/>
          <w:szCs w:val="24"/>
        </w:rPr>
      </w:pPr>
    </w:p>
    <w:p w14:paraId="2F9662A5"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Implementar mecanismos para verificar la información contenida en las solicitudes de pago, información recibida </w:t>
      </w:r>
      <w:r w:rsidR="00295066">
        <w:rPr>
          <w:rFonts w:ascii="Garamond" w:hAnsi="Garamond" w:cs="Garamond"/>
          <w:sz w:val="24"/>
          <w:szCs w:val="24"/>
        </w:rPr>
        <w:t xml:space="preserve">que </w:t>
      </w:r>
      <w:r w:rsidRPr="00482494">
        <w:rPr>
          <w:rFonts w:ascii="Garamond" w:hAnsi="Garamond" w:cs="Garamond"/>
          <w:sz w:val="24"/>
          <w:szCs w:val="24"/>
        </w:rPr>
        <w:t>coincida con la registrada en el sistema correspondiente, a fin de turnar las solicitudes de pago a la Dirección de Pagos para su trámite e inicio al proceso de pago.</w:t>
      </w:r>
    </w:p>
    <w:p w14:paraId="37531D5F" w14:textId="77777777" w:rsidR="00482494" w:rsidRPr="00482494" w:rsidRDefault="00482494" w:rsidP="00482494">
      <w:pPr>
        <w:ind w:left="720" w:right="51"/>
        <w:contextualSpacing/>
        <w:jc w:val="both"/>
        <w:rPr>
          <w:rFonts w:ascii="Garamond" w:hAnsi="Garamond" w:cs="Garamond"/>
          <w:sz w:val="24"/>
          <w:szCs w:val="24"/>
        </w:rPr>
      </w:pPr>
    </w:p>
    <w:p w14:paraId="0A9A9FA7"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las acciones para la revisión y validación de las solicitudes de pago, mediante la verificación de los datos registrados en los sistemas informáticos internos y externos efectuadas por los </w:t>
      </w:r>
      <w:r w:rsidR="00295066">
        <w:rPr>
          <w:rFonts w:ascii="Garamond" w:hAnsi="Garamond" w:cs="Garamond"/>
          <w:sz w:val="24"/>
          <w:szCs w:val="24"/>
        </w:rPr>
        <w:t>D</w:t>
      </w:r>
      <w:r w:rsidRPr="00482494">
        <w:rPr>
          <w:rFonts w:ascii="Garamond" w:hAnsi="Garamond" w:cs="Garamond"/>
          <w:sz w:val="24"/>
          <w:szCs w:val="24"/>
        </w:rPr>
        <w:t xml:space="preserve">epartamentos responsables de su verificación de las Unidades Administrativas Centrales y Centros SCT, así como la comprobación de la documentación soporte enviada a fin  </w:t>
      </w:r>
      <w:r w:rsidR="00295066">
        <w:rPr>
          <w:rFonts w:ascii="Garamond" w:hAnsi="Garamond" w:cs="Garamond"/>
          <w:sz w:val="24"/>
          <w:szCs w:val="24"/>
        </w:rPr>
        <w:t xml:space="preserve">de </w:t>
      </w:r>
      <w:r w:rsidRPr="00482494">
        <w:rPr>
          <w:rFonts w:ascii="Garamond" w:hAnsi="Garamond" w:cs="Garamond"/>
          <w:sz w:val="24"/>
          <w:szCs w:val="24"/>
        </w:rPr>
        <w:t>generar la cuenta por liquidar certificada correspondiente.</w:t>
      </w:r>
    </w:p>
    <w:p w14:paraId="68EB90D9" w14:textId="77777777" w:rsidR="00482494" w:rsidRPr="00482494" w:rsidRDefault="00482494" w:rsidP="00482494">
      <w:pPr>
        <w:ind w:left="720" w:right="51"/>
        <w:contextualSpacing/>
        <w:jc w:val="both"/>
        <w:rPr>
          <w:rFonts w:ascii="Garamond" w:hAnsi="Garamond" w:cs="Garamond"/>
          <w:sz w:val="24"/>
          <w:szCs w:val="24"/>
        </w:rPr>
      </w:pPr>
    </w:p>
    <w:p w14:paraId="3020C41A"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lastRenderedPageBreak/>
        <w:t>Supervisar la solventación de las observaciones realizadas a las solicitudes de pago, verificando que las correcciones o modificaciones se realicen conforme a los lineamientos y dentro de los periodos establecidos para estar en condiciones de la generación de las cuentas por liquidar certificadas para el pago de los compromisos contraídos.</w:t>
      </w:r>
    </w:p>
    <w:p w14:paraId="740FE92B" w14:textId="77777777" w:rsidR="00482494" w:rsidRPr="00482494" w:rsidRDefault="00482494" w:rsidP="00482494">
      <w:pPr>
        <w:ind w:left="720" w:right="51"/>
        <w:contextualSpacing/>
        <w:jc w:val="both"/>
        <w:rPr>
          <w:rFonts w:ascii="Garamond" w:hAnsi="Garamond" w:cs="Garamond"/>
          <w:sz w:val="24"/>
          <w:szCs w:val="24"/>
        </w:rPr>
      </w:pPr>
    </w:p>
    <w:p w14:paraId="2170FAA7"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Validar la información contenida en los sistemas informáticos internos y externos, analizando el origen de los datos para el vínculo de los procedimientos electrónicos con la finalidad de enviar la información a la Dirección de Pagos para que genere la cuenta de pago correspondiente.</w:t>
      </w:r>
    </w:p>
    <w:p w14:paraId="064C9F08" w14:textId="77777777" w:rsidR="00482494" w:rsidRPr="00482494" w:rsidRDefault="00482494" w:rsidP="00482494">
      <w:pPr>
        <w:ind w:left="720" w:right="51"/>
        <w:contextualSpacing/>
        <w:jc w:val="both"/>
        <w:rPr>
          <w:rFonts w:ascii="Garamond" w:hAnsi="Garamond" w:cs="Garamond"/>
          <w:sz w:val="24"/>
          <w:szCs w:val="24"/>
        </w:rPr>
      </w:pPr>
    </w:p>
    <w:p w14:paraId="447D9886"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Asesorar a las Unidades Administrativas Centrales y Centros SCT en cuanto al proceso para el pago de los compromisos adquiridos, mediante la difusión y orientación de la información necesaria para el ingreso de datos en los sistemas informáticos internos y externos así como para la presentación de documentos comprobatorios, a fin de que el registro contable de las operaciones se realice conforme a los lineamientos establecidos.</w:t>
      </w:r>
    </w:p>
    <w:p w14:paraId="21512360" w14:textId="77777777" w:rsidR="00482494" w:rsidRPr="00482494" w:rsidRDefault="00482494" w:rsidP="00482494">
      <w:pPr>
        <w:ind w:left="720" w:right="51"/>
        <w:contextualSpacing/>
        <w:jc w:val="both"/>
        <w:rPr>
          <w:rFonts w:ascii="Garamond" w:hAnsi="Garamond" w:cs="Garamond"/>
          <w:sz w:val="24"/>
          <w:szCs w:val="24"/>
        </w:rPr>
      </w:pPr>
    </w:p>
    <w:p w14:paraId="40C6D36C"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Supervisar y aprobar en el Sistema Integral de Administración Financiera Federal el alta de proveedores y prestadores de servicios, reintegros, glosas, así como dar el rol de revisión a las cuentas por liquidar certificadas y en su caso el de autorización a las mismas.</w:t>
      </w:r>
    </w:p>
    <w:p w14:paraId="26A99CE5" w14:textId="77777777" w:rsidR="00482494" w:rsidRPr="00482494" w:rsidRDefault="00482494" w:rsidP="00482494">
      <w:pPr>
        <w:ind w:left="720" w:right="51"/>
        <w:contextualSpacing/>
        <w:jc w:val="both"/>
        <w:rPr>
          <w:rFonts w:ascii="Garamond" w:hAnsi="Garamond" w:cs="Garamond"/>
          <w:sz w:val="24"/>
          <w:szCs w:val="24"/>
        </w:rPr>
      </w:pPr>
    </w:p>
    <w:p w14:paraId="53F4BBAE"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Organizar y controlar el registro en el catálogo de beneficiarios del Sistema Integral de Administración Financiera Federal (SIAFF), a los proveedores y prestadores de servicios, así como a los servidores públicos de las Unidades Administrativas Centrales, para el depósito del pago correspondiente.</w:t>
      </w:r>
    </w:p>
    <w:p w14:paraId="6ED0EEC8" w14:textId="77777777" w:rsidR="00482494" w:rsidRPr="00482494" w:rsidRDefault="00482494" w:rsidP="00482494">
      <w:pPr>
        <w:ind w:left="720" w:right="51"/>
        <w:contextualSpacing/>
        <w:jc w:val="both"/>
        <w:rPr>
          <w:rFonts w:ascii="Garamond" w:hAnsi="Garamond" w:cs="Garamond"/>
          <w:sz w:val="24"/>
          <w:szCs w:val="24"/>
        </w:rPr>
      </w:pPr>
    </w:p>
    <w:p w14:paraId="60655010"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Asesorar y proporcionar a las </w:t>
      </w:r>
      <w:r w:rsidR="002409DF">
        <w:rPr>
          <w:rFonts w:ascii="Garamond" w:hAnsi="Garamond" w:cs="Garamond"/>
          <w:sz w:val="24"/>
          <w:szCs w:val="24"/>
        </w:rPr>
        <w:t>Unidades Responsables</w:t>
      </w:r>
      <w:r w:rsidRPr="00482494">
        <w:rPr>
          <w:rFonts w:ascii="Garamond" w:hAnsi="Garamond" w:cs="Garamond"/>
          <w:sz w:val="24"/>
          <w:szCs w:val="24"/>
        </w:rPr>
        <w:t xml:space="preserve"> la información requerida para el alta de beneficiarios en el SICOP y SIAFF; el trámite de pago para generar el depósito conforme a los compromisos adquiridos y la solicitud para la reexpedición de los certificados y contraseñas del SIAFF.</w:t>
      </w:r>
    </w:p>
    <w:p w14:paraId="29BD54C0" w14:textId="77777777" w:rsidR="00482494" w:rsidRPr="00482494" w:rsidRDefault="00482494" w:rsidP="00482494">
      <w:pPr>
        <w:ind w:left="720" w:right="51"/>
        <w:contextualSpacing/>
        <w:jc w:val="both"/>
        <w:rPr>
          <w:rFonts w:ascii="Garamond" w:hAnsi="Garamond" w:cs="Garamond"/>
          <w:sz w:val="24"/>
          <w:szCs w:val="24"/>
        </w:rPr>
      </w:pPr>
    </w:p>
    <w:p w14:paraId="5F69028B"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Verificar el contenido de los oficios dirigidos a la TESOFE solicitando el cambio de información</w:t>
      </w:r>
      <w:r w:rsidRPr="00295066">
        <w:rPr>
          <w:rFonts w:ascii="Garamond" w:hAnsi="Garamond" w:cs="Garamond"/>
          <w:sz w:val="24"/>
          <w:szCs w:val="24"/>
        </w:rPr>
        <w:t>,</w:t>
      </w:r>
      <w:r w:rsidRPr="00482494">
        <w:rPr>
          <w:rFonts w:ascii="Garamond" w:hAnsi="Garamond" w:cs="Garamond"/>
          <w:color w:val="76923C" w:themeColor="accent3" w:themeShade="BF"/>
          <w:sz w:val="24"/>
          <w:szCs w:val="24"/>
        </w:rPr>
        <w:t xml:space="preserve"> </w:t>
      </w:r>
      <w:r w:rsidRPr="00482494">
        <w:rPr>
          <w:rFonts w:ascii="Garamond" w:hAnsi="Garamond" w:cs="Garamond"/>
          <w:sz w:val="24"/>
          <w:szCs w:val="24"/>
        </w:rPr>
        <w:t>así como mantener actualizado el catálogo maestro de beneficiarios de la SCT.</w:t>
      </w:r>
    </w:p>
    <w:p w14:paraId="5A93828F" w14:textId="77777777" w:rsidR="00482494" w:rsidRPr="00482494" w:rsidRDefault="00482494" w:rsidP="00482494">
      <w:pPr>
        <w:ind w:left="720" w:right="51"/>
        <w:contextualSpacing/>
        <w:jc w:val="both"/>
        <w:rPr>
          <w:rFonts w:ascii="Garamond" w:hAnsi="Garamond" w:cs="Garamond"/>
          <w:sz w:val="24"/>
          <w:szCs w:val="24"/>
        </w:rPr>
      </w:pPr>
    </w:p>
    <w:p w14:paraId="68048FA6"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Emitir la autorización o rechazo de las solicitudes de pago tramitadas por las Unidades Administrativas Centrales y Centros SCT, mediante el registro y análisis de la información correspondiente para la generación de los folios u oficios de notificación del status, a fin de continuar con el proceso de pago o solventar las observaciones necesarias.</w:t>
      </w:r>
    </w:p>
    <w:p w14:paraId="1207BC22" w14:textId="77777777" w:rsidR="00482494" w:rsidRPr="00482494" w:rsidRDefault="00482494" w:rsidP="00482494">
      <w:pPr>
        <w:ind w:left="720" w:right="51"/>
        <w:contextualSpacing/>
        <w:jc w:val="both"/>
        <w:rPr>
          <w:rFonts w:ascii="Garamond" w:hAnsi="Garamond" w:cs="Garamond"/>
          <w:sz w:val="24"/>
          <w:szCs w:val="24"/>
        </w:rPr>
      </w:pPr>
    </w:p>
    <w:p w14:paraId="4DC91C3F"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Notificar a las Unidades Administrativas Centrales y Centros SCT sobre las solicitudes de pago autorizadas, integrando la información y generando los reportes correspondientes a la ejecución del presupuesto, con el objetivo de que se verifique la aplicación del gasto.</w:t>
      </w:r>
    </w:p>
    <w:p w14:paraId="374D8A0F" w14:textId="77777777" w:rsidR="00482494" w:rsidRPr="00482494" w:rsidRDefault="00482494" w:rsidP="00482494">
      <w:pPr>
        <w:ind w:left="720" w:right="51"/>
        <w:contextualSpacing/>
        <w:jc w:val="both"/>
        <w:rPr>
          <w:rFonts w:ascii="Garamond" w:hAnsi="Garamond" w:cs="Garamond"/>
          <w:sz w:val="24"/>
          <w:szCs w:val="24"/>
        </w:rPr>
      </w:pPr>
    </w:p>
    <w:p w14:paraId="34B62DE1"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la validación y aplicación del reintegro de recursos efectuado por las Unidades Administrativas Centrales y Centros SCT, </w:t>
      </w:r>
      <w:r w:rsidR="00295066">
        <w:rPr>
          <w:rFonts w:ascii="Garamond" w:hAnsi="Garamond" w:cs="Garamond"/>
          <w:sz w:val="24"/>
          <w:szCs w:val="24"/>
        </w:rPr>
        <w:t>realiz</w:t>
      </w:r>
      <w:r w:rsidRPr="00482494">
        <w:rPr>
          <w:rFonts w:ascii="Garamond" w:hAnsi="Garamond" w:cs="Garamond"/>
          <w:sz w:val="24"/>
          <w:szCs w:val="24"/>
        </w:rPr>
        <w:t>ando las conciliaciones entre los montos depositados, los registrados en los avisos de reintegro y las CLC’</w:t>
      </w:r>
      <w:r w:rsidR="00295066">
        <w:rPr>
          <w:rFonts w:ascii="Garamond" w:hAnsi="Garamond" w:cs="Garamond"/>
          <w:sz w:val="24"/>
          <w:szCs w:val="24"/>
        </w:rPr>
        <w:t>s</w:t>
      </w:r>
      <w:r w:rsidRPr="00482494">
        <w:rPr>
          <w:rFonts w:ascii="Garamond" w:hAnsi="Garamond" w:cs="Garamond"/>
          <w:sz w:val="24"/>
          <w:szCs w:val="24"/>
        </w:rPr>
        <w:t xml:space="preserve"> correspondientes a fin de contar con los recursos necesarios para cubrir los compromisos adquiridos.</w:t>
      </w:r>
    </w:p>
    <w:p w14:paraId="4C0ACEB4" w14:textId="77777777" w:rsidR="00482494" w:rsidRPr="00482494" w:rsidRDefault="00482494" w:rsidP="00482494">
      <w:pPr>
        <w:ind w:left="720" w:right="51"/>
        <w:contextualSpacing/>
        <w:jc w:val="both"/>
        <w:rPr>
          <w:rFonts w:ascii="Garamond" w:hAnsi="Garamond" w:cs="Garamond"/>
          <w:sz w:val="24"/>
          <w:szCs w:val="24"/>
        </w:rPr>
      </w:pPr>
    </w:p>
    <w:p w14:paraId="55A8B18C"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Adobe Caslon Pro" w:hAnsi="Adobe Caslon Pro"/>
          <w:sz w:val="22"/>
          <w:szCs w:val="22"/>
        </w:rPr>
      </w:pPr>
      <w:r w:rsidRPr="00482494">
        <w:rPr>
          <w:rFonts w:ascii="Garamond" w:hAnsi="Garamond" w:cs="Garamond"/>
          <w:sz w:val="24"/>
          <w:szCs w:val="24"/>
        </w:rPr>
        <w:t>Las demás funciones que le encomiende el jefe inmediato superior que comprendan al ámbito de su competencia.</w:t>
      </w:r>
    </w:p>
    <w:p w14:paraId="43B01FC0" w14:textId="77777777" w:rsidR="00482494" w:rsidRPr="00482494" w:rsidRDefault="00482494" w:rsidP="00482494">
      <w:pPr>
        <w:keepNext/>
        <w:keepLines/>
        <w:spacing w:before="200"/>
        <w:jc w:val="both"/>
        <w:outlineLvl w:val="2"/>
        <w:rPr>
          <w:rFonts w:ascii="Arial Black" w:hAnsi="Arial Black"/>
          <w:b/>
          <w:bCs/>
          <w:color w:val="7F7F7F"/>
          <w:sz w:val="32"/>
          <w:szCs w:val="32"/>
        </w:rPr>
      </w:pPr>
      <w:bookmarkStart w:id="69" w:name="_Toc372720854"/>
      <w:bookmarkStart w:id="70" w:name="_Toc372721112"/>
      <w:bookmarkStart w:id="71" w:name="_Toc373335946"/>
      <w:bookmarkStart w:id="72" w:name="_Toc125391750"/>
      <w:r w:rsidRPr="00482494">
        <w:rPr>
          <w:rFonts w:ascii="Arial Black" w:hAnsi="Arial Black"/>
          <w:b/>
          <w:bCs/>
          <w:color w:val="7F7F7F"/>
          <w:sz w:val="32"/>
          <w:szCs w:val="32"/>
        </w:rPr>
        <w:t>7.1.1.2.1. DEPARTAMENTO DE REVISIÓN Y SEGUIMIENTO DE PAGO ZONA “A, B, C, D y E”</w:t>
      </w:r>
      <w:bookmarkEnd w:id="69"/>
      <w:bookmarkEnd w:id="70"/>
      <w:bookmarkEnd w:id="71"/>
      <w:bookmarkEnd w:id="72"/>
    </w:p>
    <w:p w14:paraId="56BEE510" w14:textId="77777777" w:rsidR="00482494" w:rsidRPr="00482494" w:rsidRDefault="00482494" w:rsidP="00482494">
      <w:pPr>
        <w:jc w:val="both"/>
      </w:pPr>
    </w:p>
    <w:p w14:paraId="74666842"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Determinar si la solicitud de pago cumple con los criterios para su trámite, recibiendo y verificando la documentación electrónica y/o física contenida en los sistemas informáticos internos y externos, con la finalidad de dar trámite al pago de los compromisos adquiridos por las Unidades Administrativas y los Centros SCT.</w:t>
      </w:r>
    </w:p>
    <w:p w14:paraId="17BA96D4" w14:textId="77777777" w:rsidR="00482494" w:rsidRPr="00482494" w:rsidRDefault="00482494" w:rsidP="00482494">
      <w:pPr>
        <w:ind w:left="720" w:right="51"/>
        <w:contextualSpacing/>
        <w:jc w:val="both"/>
        <w:rPr>
          <w:rFonts w:ascii="Garamond" w:hAnsi="Garamond" w:cs="Garamond"/>
          <w:sz w:val="24"/>
          <w:szCs w:val="24"/>
        </w:rPr>
      </w:pPr>
    </w:p>
    <w:p w14:paraId="6C38F763"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Informar a las Unidades Administrativas o Centros SCT  de  las solicitudes de pago, notificándoles las inconsistencias o errores en la información y/o documentación registrada en el sistema mediante los canales de comunicación establecidos, a fin de realizar las correcciones necesarias para continuar en tiempo y forma el proceso de pago.</w:t>
      </w:r>
    </w:p>
    <w:p w14:paraId="60778FE4" w14:textId="77777777" w:rsidR="00482494" w:rsidRPr="00482494" w:rsidRDefault="00482494" w:rsidP="00482494">
      <w:pPr>
        <w:ind w:left="720" w:right="51"/>
        <w:contextualSpacing/>
        <w:jc w:val="both"/>
        <w:rPr>
          <w:rFonts w:ascii="Garamond" w:hAnsi="Garamond" w:cs="Garamond"/>
          <w:sz w:val="24"/>
          <w:szCs w:val="24"/>
        </w:rPr>
      </w:pPr>
    </w:p>
    <w:p w14:paraId="65D812A4"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Emitir la validación de los datos registrados en los sistemas informáticos, revisando que cada cuenta por liquidar certificada (CLC) contenga la documentación soporte y los criterios específicos conforme al tipo de pago a realizar a fin de contar con elementos para la aprobación de las solicitudes de pago.</w:t>
      </w:r>
    </w:p>
    <w:p w14:paraId="2D4FFE3D" w14:textId="77777777" w:rsidR="00482494" w:rsidRPr="00482494" w:rsidRDefault="00482494" w:rsidP="00482494">
      <w:pPr>
        <w:ind w:left="720" w:right="51"/>
        <w:contextualSpacing/>
        <w:jc w:val="both"/>
        <w:rPr>
          <w:rFonts w:ascii="Garamond" w:hAnsi="Garamond" w:cs="Garamond"/>
          <w:sz w:val="24"/>
          <w:szCs w:val="24"/>
        </w:rPr>
      </w:pPr>
    </w:p>
    <w:p w14:paraId="70D929C6"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Vincular la información contenida en cada uno de los sistemas informáticos internos y externos, revisando y cotejando los datos de cada uno de estos sistemas y realizando el registro y/o modificación de los recursos relativos a los compromisos adquiridos por las Unidades Administrativas y los Centros SCT, a fin de aprobar el pago de las CLC.</w:t>
      </w:r>
    </w:p>
    <w:p w14:paraId="562472EF" w14:textId="77777777" w:rsidR="00482494" w:rsidRPr="00482494" w:rsidRDefault="00482494" w:rsidP="00482494">
      <w:pPr>
        <w:ind w:left="720" w:right="51"/>
        <w:contextualSpacing/>
        <w:jc w:val="both"/>
        <w:rPr>
          <w:rFonts w:ascii="Garamond" w:hAnsi="Garamond" w:cs="Garamond"/>
          <w:sz w:val="24"/>
          <w:szCs w:val="24"/>
        </w:rPr>
      </w:pPr>
    </w:p>
    <w:p w14:paraId="4F5A2B24"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Identificar la suficiencia presupuestal de las Unidades Administrativas Centrales y Centros SCT, verificando la disponibilidad de los recursos conforme a las partidas en que serán ejercidos a fin de realizar el pago de los compromisos contraídos o efectuar los ajustes necesarios.</w:t>
      </w:r>
    </w:p>
    <w:p w14:paraId="5135E8A2" w14:textId="77777777" w:rsidR="00482494" w:rsidRPr="00482494" w:rsidRDefault="00482494" w:rsidP="00482494">
      <w:pPr>
        <w:ind w:left="720" w:right="51"/>
        <w:contextualSpacing/>
        <w:jc w:val="both"/>
        <w:rPr>
          <w:rFonts w:ascii="Garamond" w:hAnsi="Garamond" w:cs="Garamond"/>
          <w:sz w:val="24"/>
          <w:szCs w:val="24"/>
        </w:rPr>
      </w:pPr>
    </w:p>
    <w:p w14:paraId="1C2A5F8D"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Generar las CLC derivadas de los oficios de solicitudes de pago de las Unidades Administrativas Centrales y Centros SCT, revisando que cada cuenta contenga la documentación soporte correspondiente.</w:t>
      </w:r>
    </w:p>
    <w:p w14:paraId="20A06FC1" w14:textId="77777777" w:rsidR="00482494" w:rsidRPr="00482494" w:rsidRDefault="00482494" w:rsidP="00482494">
      <w:pPr>
        <w:ind w:left="720" w:right="51"/>
        <w:contextualSpacing/>
        <w:jc w:val="both"/>
        <w:rPr>
          <w:rFonts w:ascii="Garamond" w:hAnsi="Garamond" w:cs="Garamond"/>
          <w:sz w:val="24"/>
          <w:szCs w:val="24"/>
        </w:rPr>
      </w:pPr>
    </w:p>
    <w:p w14:paraId="45EBF62F"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Generar los reportes sobre la ejecución del ejercicio presupuestal, registrando la información correspondiente a los pagos efectuado</w:t>
      </w:r>
      <w:r w:rsidR="00295066">
        <w:rPr>
          <w:rFonts w:ascii="Garamond" w:hAnsi="Garamond" w:cs="Garamond"/>
          <w:sz w:val="24"/>
          <w:szCs w:val="24"/>
        </w:rPr>
        <w:t>s</w:t>
      </w:r>
      <w:r w:rsidRPr="00482494">
        <w:rPr>
          <w:rFonts w:ascii="Garamond" w:hAnsi="Garamond" w:cs="Garamond"/>
          <w:sz w:val="24"/>
          <w:szCs w:val="24"/>
        </w:rPr>
        <w:t xml:space="preserve"> junto con la documentación soporte de cada uno, a fin de llevar el control de la aplicación de los recursos ejercidos.</w:t>
      </w:r>
    </w:p>
    <w:p w14:paraId="08505653" w14:textId="77777777" w:rsidR="00482494" w:rsidRPr="00482494" w:rsidRDefault="00482494" w:rsidP="00482494">
      <w:pPr>
        <w:ind w:left="720" w:right="51"/>
        <w:contextualSpacing/>
        <w:jc w:val="both"/>
        <w:rPr>
          <w:rFonts w:ascii="Garamond" w:hAnsi="Garamond" w:cs="Garamond"/>
          <w:sz w:val="24"/>
          <w:szCs w:val="24"/>
        </w:rPr>
      </w:pPr>
    </w:p>
    <w:p w14:paraId="0D0C5B30"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Asesorar a las Unidades Administrativas Centrales y Centros SCT para el desarrollo de los trámites de solicitudes de pago, mediante la orientación sobre la presentación de documentación comprobatoria, así como de la captura en los sistemas internos y externos, a fin de que el trámite se realice de manera eficiente y los compromisos sean cumplidos en tiempo y forma.</w:t>
      </w:r>
    </w:p>
    <w:p w14:paraId="2E12FA49" w14:textId="77777777" w:rsidR="00482494" w:rsidRPr="00482494" w:rsidRDefault="00482494" w:rsidP="00482494">
      <w:pPr>
        <w:ind w:left="720" w:right="51"/>
        <w:contextualSpacing/>
        <w:jc w:val="both"/>
        <w:rPr>
          <w:rFonts w:ascii="Garamond" w:hAnsi="Garamond" w:cs="Garamond"/>
          <w:sz w:val="24"/>
          <w:szCs w:val="24"/>
        </w:rPr>
      </w:pPr>
    </w:p>
    <w:p w14:paraId="29187EB0"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lastRenderedPageBreak/>
        <w:t>Validar los montos de las cuentas por liquidar de las retenciones derivadas de las solicitudes de pago, revisando que las cantidades correspondan a los montos efectivamente pagados por las Unidades Administrativas Centrales y Centros SCT, con la finalidad de generar las cuentas por liquidar de las retenciones correspondientes.</w:t>
      </w:r>
    </w:p>
    <w:p w14:paraId="2BC0FA4F" w14:textId="77777777" w:rsidR="00482494" w:rsidRPr="00482494" w:rsidRDefault="00482494" w:rsidP="00482494">
      <w:pPr>
        <w:ind w:left="720" w:right="51"/>
        <w:contextualSpacing/>
        <w:jc w:val="both"/>
        <w:rPr>
          <w:rFonts w:ascii="Garamond" w:hAnsi="Garamond" w:cs="Garamond"/>
          <w:sz w:val="24"/>
          <w:szCs w:val="24"/>
        </w:rPr>
      </w:pPr>
    </w:p>
    <w:p w14:paraId="254F7068"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Actualizar la información de los proveedores que participan a través de cadenas productivas, partiendo de la revisión del catálogo correspondiente y solicitando la información necesaria a las Unidades Administrativas o Centros SCT con la finalidad de contar con los datos correctos.</w:t>
      </w:r>
    </w:p>
    <w:p w14:paraId="73981919" w14:textId="77777777" w:rsidR="00482494" w:rsidRPr="00482494" w:rsidRDefault="00482494" w:rsidP="00482494">
      <w:pPr>
        <w:ind w:left="720" w:right="51"/>
        <w:contextualSpacing/>
        <w:jc w:val="both"/>
        <w:rPr>
          <w:rFonts w:ascii="Garamond" w:hAnsi="Garamond" w:cs="Garamond"/>
          <w:sz w:val="24"/>
          <w:szCs w:val="24"/>
        </w:rPr>
      </w:pPr>
    </w:p>
    <w:p w14:paraId="2D07D3B0"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Validar los reintegros al presupuesto de egresos de las Unidades Administrativas Centrales y Centros SCT, verificando que las devoluciones efectuadas deriven de la CLC correspondiente y cotejando el recibo de depósito bancario respectivo, a fin contar con los elementos para su integración al techo presupuestal.</w:t>
      </w:r>
    </w:p>
    <w:p w14:paraId="2050C74E" w14:textId="77777777" w:rsidR="00482494" w:rsidRPr="00482494" w:rsidRDefault="00482494" w:rsidP="00482494">
      <w:pPr>
        <w:ind w:left="720" w:right="51"/>
        <w:contextualSpacing/>
        <w:jc w:val="both"/>
        <w:rPr>
          <w:rFonts w:ascii="Garamond" w:hAnsi="Garamond" w:cs="Garamond"/>
          <w:sz w:val="24"/>
          <w:szCs w:val="24"/>
        </w:rPr>
      </w:pPr>
    </w:p>
    <w:p w14:paraId="55FAAFEF"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el jefe inmediato superior que comprendan al ámbito de su competencia.</w:t>
      </w:r>
    </w:p>
    <w:p w14:paraId="0D3C514C" w14:textId="77777777" w:rsidR="00482494" w:rsidRPr="00482494" w:rsidRDefault="00482494" w:rsidP="00482494">
      <w:pPr>
        <w:keepNext/>
        <w:keepLines/>
        <w:spacing w:before="200"/>
        <w:ind w:left="576" w:hanging="576"/>
        <w:jc w:val="both"/>
        <w:outlineLvl w:val="1"/>
        <w:rPr>
          <w:rFonts w:ascii="Arial Black" w:hAnsi="Arial Black"/>
          <w:bCs/>
          <w:color w:val="808080"/>
          <w:sz w:val="32"/>
          <w:szCs w:val="26"/>
        </w:rPr>
      </w:pPr>
      <w:bookmarkStart w:id="73" w:name="_Toc365915705"/>
      <w:bookmarkStart w:id="74" w:name="_Toc367179542"/>
      <w:bookmarkStart w:id="75" w:name="_Toc372720855"/>
      <w:bookmarkStart w:id="76" w:name="_Toc372721113"/>
      <w:bookmarkStart w:id="77" w:name="_Toc373335947"/>
      <w:bookmarkStart w:id="78" w:name="_Toc125391751"/>
      <w:r w:rsidRPr="00482494">
        <w:rPr>
          <w:rFonts w:ascii="Arial Black" w:hAnsi="Arial Black"/>
          <w:bCs/>
          <w:color w:val="808080"/>
          <w:sz w:val="32"/>
          <w:szCs w:val="26"/>
        </w:rPr>
        <w:t>7.1.2 DIRECCIÓN DE PAGOS</w:t>
      </w:r>
      <w:bookmarkEnd w:id="73"/>
      <w:bookmarkEnd w:id="74"/>
      <w:bookmarkEnd w:id="75"/>
      <w:bookmarkEnd w:id="76"/>
      <w:bookmarkEnd w:id="77"/>
      <w:bookmarkEnd w:id="78"/>
    </w:p>
    <w:p w14:paraId="5E07928B" w14:textId="77777777" w:rsidR="00482494" w:rsidRPr="00482494" w:rsidRDefault="00482494" w:rsidP="00482494">
      <w:pPr>
        <w:jc w:val="both"/>
      </w:pPr>
    </w:p>
    <w:p w14:paraId="638DD8B4"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Conducir el proceso de pago por gasto de inversión contemplado en los capítulos 5000 y 6000, coordinando los procedimientos para autorizar, programar y efectuar los pagos a través de los sistemas informáticos de la dependencia, la Secretaría de Hacienda y Crédito Público y la Tesorería de la Federación, </w:t>
      </w:r>
      <w:r w:rsidR="00295066">
        <w:rPr>
          <w:rFonts w:ascii="Garamond" w:hAnsi="Garamond" w:cs="Garamond"/>
          <w:sz w:val="24"/>
          <w:szCs w:val="24"/>
        </w:rPr>
        <w:t xml:space="preserve">(TESOFE) </w:t>
      </w:r>
      <w:r w:rsidRPr="00482494">
        <w:rPr>
          <w:rFonts w:ascii="Garamond" w:hAnsi="Garamond" w:cs="Garamond"/>
          <w:sz w:val="24"/>
          <w:szCs w:val="24"/>
        </w:rPr>
        <w:t>con la finalidad de resolver la designación de recursos financieros directos o en cadenas productivas de los compromisos realizados por las Unidades Administrativas o Centros SCT.</w:t>
      </w:r>
    </w:p>
    <w:p w14:paraId="53BF550B" w14:textId="77777777" w:rsidR="00482494" w:rsidRPr="00482494" w:rsidRDefault="00482494" w:rsidP="00482494">
      <w:pPr>
        <w:ind w:left="720" w:right="51"/>
        <w:contextualSpacing/>
        <w:jc w:val="both"/>
        <w:rPr>
          <w:rFonts w:ascii="Garamond" w:hAnsi="Garamond" w:cs="Garamond"/>
          <w:sz w:val="24"/>
          <w:szCs w:val="24"/>
        </w:rPr>
      </w:pPr>
    </w:p>
    <w:p w14:paraId="6E2E7729"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la elaboración periódica del reporte que refleja el estatus de las </w:t>
      </w:r>
      <w:r w:rsidR="00295066">
        <w:rPr>
          <w:rFonts w:ascii="Garamond" w:hAnsi="Garamond" w:cs="Garamond"/>
          <w:sz w:val="24"/>
          <w:szCs w:val="24"/>
        </w:rPr>
        <w:t>C</w:t>
      </w:r>
      <w:r w:rsidRPr="00482494">
        <w:rPr>
          <w:rFonts w:ascii="Garamond" w:hAnsi="Garamond" w:cs="Garamond"/>
          <w:sz w:val="24"/>
          <w:szCs w:val="24"/>
        </w:rPr>
        <w:t xml:space="preserve">uentas por </w:t>
      </w:r>
      <w:r w:rsidR="00295066">
        <w:rPr>
          <w:rFonts w:ascii="Garamond" w:hAnsi="Garamond" w:cs="Garamond"/>
          <w:sz w:val="24"/>
          <w:szCs w:val="24"/>
        </w:rPr>
        <w:t>L</w:t>
      </w:r>
      <w:r w:rsidRPr="00482494">
        <w:rPr>
          <w:rFonts w:ascii="Garamond" w:hAnsi="Garamond" w:cs="Garamond"/>
          <w:sz w:val="24"/>
          <w:szCs w:val="24"/>
        </w:rPr>
        <w:t xml:space="preserve">iquidar </w:t>
      </w:r>
      <w:r w:rsidR="00295066">
        <w:rPr>
          <w:rFonts w:ascii="Garamond" w:hAnsi="Garamond" w:cs="Garamond"/>
          <w:sz w:val="24"/>
          <w:szCs w:val="24"/>
        </w:rPr>
        <w:t>C</w:t>
      </w:r>
      <w:r w:rsidRPr="00482494">
        <w:rPr>
          <w:rFonts w:ascii="Garamond" w:hAnsi="Garamond" w:cs="Garamond"/>
          <w:sz w:val="24"/>
          <w:szCs w:val="24"/>
        </w:rPr>
        <w:t xml:space="preserve">ertificadas </w:t>
      </w:r>
      <w:r w:rsidR="0049008E">
        <w:rPr>
          <w:rFonts w:ascii="Garamond" w:hAnsi="Garamond" w:cs="Garamond"/>
          <w:sz w:val="24"/>
          <w:szCs w:val="24"/>
        </w:rPr>
        <w:t>(</w:t>
      </w:r>
      <w:r w:rsidR="00295066" w:rsidRPr="00482494">
        <w:rPr>
          <w:rFonts w:ascii="Garamond" w:hAnsi="Garamond" w:cs="Garamond"/>
          <w:sz w:val="24"/>
          <w:szCs w:val="24"/>
        </w:rPr>
        <w:t>CLC</w:t>
      </w:r>
      <w:r w:rsidR="0049008E">
        <w:rPr>
          <w:rFonts w:ascii="Garamond" w:hAnsi="Garamond" w:cs="Garamond"/>
          <w:sz w:val="24"/>
          <w:szCs w:val="24"/>
        </w:rPr>
        <w:t>’</w:t>
      </w:r>
      <w:r w:rsidR="00295066">
        <w:rPr>
          <w:rFonts w:ascii="Garamond" w:hAnsi="Garamond" w:cs="Garamond"/>
          <w:sz w:val="24"/>
          <w:szCs w:val="24"/>
        </w:rPr>
        <w:t>s</w:t>
      </w:r>
      <w:r w:rsidR="0049008E">
        <w:rPr>
          <w:rFonts w:ascii="Garamond" w:hAnsi="Garamond" w:cs="Garamond"/>
          <w:sz w:val="24"/>
          <w:szCs w:val="24"/>
        </w:rPr>
        <w:t>)</w:t>
      </w:r>
      <w:r w:rsidR="00295066">
        <w:rPr>
          <w:rFonts w:ascii="Garamond" w:hAnsi="Garamond" w:cs="Garamond"/>
          <w:sz w:val="24"/>
          <w:szCs w:val="24"/>
        </w:rPr>
        <w:t xml:space="preserve"> </w:t>
      </w:r>
      <w:r w:rsidRPr="00482494">
        <w:rPr>
          <w:rFonts w:ascii="Garamond" w:hAnsi="Garamond" w:cs="Garamond"/>
          <w:sz w:val="24"/>
          <w:szCs w:val="24"/>
        </w:rPr>
        <w:t>tramitadas por cada uno de los Centros SCT, verificando que las operaciones realizadas coincidan con los datos contenidos en los reportes, a fin de proporcionar información oportuna y confiable para la toma de decisiones.</w:t>
      </w:r>
    </w:p>
    <w:p w14:paraId="079E5CE1" w14:textId="77777777" w:rsidR="00482494" w:rsidRPr="00482494" w:rsidRDefault="00482494" w:rsidP="00482494">
      <w:pPr>
        <w:ind w:left="720" w:right="51"/>
        <w:contextualSpacing/>
        <w:jc w:val="both"/>
        <w:rPr>
          <w:rFonts w:ascii="Garamond" w:hAnsi="Garamond" w:cs="Garamond"/>
          <w:sz w:val="24"/>
          <w:szCs w:val="24"/>
        </w:rPr>
      </w:pPr>
    </w:p>
    <w:p w14:paraId="615DD65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Verificar el trámite de las </w:t>
      </w:r>
      <w:r w:rsidR="0049008E">
        <w:rPr>
          <w:rFonts w:ascii="Garamond" w:hAnsi="Garamond" w:cs="Garamond"/>
          <w:sz w:val="24"/>
          <w:szCs w:val="24"/>
        </w:rPr>
        <w:t>(</w:t>
      </w:r>
      <w:r w:rsidR="00295066" w:rsidRPr="00482494">
        <w:rPr>
          <w:rFonts w:ascii="Garamond" w:hAnsi="Garamond" w:cs="Garamond"/>
          <w:sz w:val="24"/>
          <w:szCs w:val="24"/>
        </w:rPr>
        <w:t>CLC</w:t>
      </w:r>
      <w:r w:rsidR="0049008E">
        <w:rPr>
          <w:rFonts w:ascii="Garamond" w:hAnsi="Garamond" w:cs="Garamond"/>
          <w:sz w:val="24"/>
          <w:szCs w:val="24"/>
        </w:rPr>
        <w:t>’</w:t>
      </w:r>
      <w:r w:rsidR="00295066">
        <w:rPr>
          <w:rFonts w:ascii="Garamond" w:hAnsi="Garamond" w:cs="Garamond"/>
          <w:sz w:val="24"/>
          <w:szCs w:val="24"/>
        </w:rPr>
        <w:t>s</w:t>
      </w:r>
      <w:r w:rsidR="0049008E">
        <w:rPr>
          <w:rFonts w:ascii="Garamond" w:hAnsi="Garamond" w:cs="Garamond"/>
          <w:sz w:val="24"/>
          <w:szCs w:val="24"/>
        </w:rPr>
        <w:t>)</w:t>
      </w:r>
      <w:r w:rsidR="00295066" w:rsidRPr="00482494">
        <w:rPr>
          <w:rFonts w:ascii="Garamond" w:hAnsi="Garamond" w:cs="Garamond"/>
          <w:sz w:val="24"/>
          <w:szCs w:val="24"/>
        </w:rPr>
        <w:t xml:space="preserve"> </w:t>
      </w:r>
      <w:r w:rsidR="00295066">
        <w:rPr>
          <w:rFonts w:ascii="Garamond" w:hAnsi="Garamond" w:cs="Garamond"/>
          <w:sz w:val="24"/>
          <w:szCs w:val="24"/>
        </w:rPr>
        <w:t xml:space="preserve"> </w:t>
      </w:r>
      <w:r w:rsidRPr="00482494">
        <w:rPr>
          <w:rFonts w:ascii="Garamond" w:hAnsi="Garamond" w:cs="Garamond"/>
          <w:sz w:val="24"/>
          <w:szCs w:val="24"/>
        </w:rPr>
        <w:t>que generen los Centros SCT de proyectos financiados a través de las ministraciones de recursos.</w:t>
      </w:r>
    </w:p>
    <w:p w14:paraId="67F3AC34" w14:textId="77777777" w:rsidR="00482494" w:rsidRPr="00482494" w:rsidRDefault="00482494" w:rsidP="00482494">
      <w:pPr>
        <w:ind w:left="720" w:right="51"/>
        <w:contextualSpacing/>
        <w:jc w:val="both"/>
        <w:rPr>
          <w:rFonts w:ascii="Garamond" w:hAnsi="Garamond" w:cs="Garamond"/>
          <w:sz w:val="24"/>
          <w:szCs w:val="24"/>
        </w:rPr>
      </w:pPr>
    </w:p>
    <w:p w14:paraId="0A222B60"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Autorizar los movimientos de recursos financieros del programa de nómina, implementado mecanismos para el seguimiento y validación en los sistemas internos de la Secretaría las </w:t>
      </w:r>
      <w:r w:rsidR="0049008E">
        <w:rPr>
          <w:rFonts w:ascii="Garamond" w:hAnsi="Garamond" w:cs="Garamond"/>
          <w:sz w:val="24"/>
          <w:szCs w:val="24"/>
        </w:rPr>
        <w:t>(</w:t>
      </w:r>
      <w:r w:rsidR="0049008E" w:rsidRPr="00482494">
        <w:rPr>
          <w:rFonts w:ascii="Garamond" w:hAnsi="Garamond" w:cs="Garamond"/>
          <w:sz w:val="24"/>
          <w:szCs w:val="24"/>
        </w:rPr>
        <w:t>CLC</w:t>
      </w:r>
      <w:r w:rsidR="0049008E">
        <w:rPr>
          <w:rFonts w:ascii="Garamond" w:hAnsi="Garamond" w:cs="Garamond"/>
          <w:sz w:val="24"/>
          <w:szCs w:val="24"/>
        </w:rPr>
        <w:t>’s)</w:t>
      </w:r>
      <w:r w:rsidRPr="00482494">
        <w:rPr>
          <w:rFonts w:ascii="Garamond" w:hAnsi="Garamond" w:cs="Garamond"/>
          <w:sz w:val="24"/>
          <w:szCs w:val="24"/>
        </w:rPr>
        <w:t>, con la finalidad de dar cumplimiento al calendario de pagos de las remuneraciones de la plantilla del personal adscrito a las SCT.</w:t>
      </w:r>
    </w:p>
    <w:p w14:paraId="5BE6A53D" w14:textId="77777777" w:rsidR="00482494" w:rsidRPr="00482494" w:rsidRDefault="00482494" w:rsidP="00482494">
      <w:pPr>
        <w:ind w:left="720" w:right="51"/>
        <w:contextualSpacing/>
        <w:jc w:val="both"/>
        <w:rPr>
          <w:rFonts w:ascii="Garamond" w:hAnsi="Garamond" w:cs="Garamond"/>
          <w:sz w:val="24"/>
          <w:szCs w:val="24"/>
        </w:rPr>
      </w:pPr>
    </w:p>
    <w:p w14:paraId="3A5E0B2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quincenalmente la generación de la totalidad de las cuentas por liquidar certificadas de operaciones ajenas, terceros institucionales y seguros requeridos por la DGRH, a través de la confronta con las contabilidades generales de la(s) nómina(s) generada(s), para el entero oportuno de los recursos a los beneficiarios.</w:t>
      </w:r>
    </w:p>
    <w:p w14:paraId="44DF740C" w14:textId="77777777" w:rsidR="00482494" w:rsidRPr="00482494" w:rsidRDefault="00482494" w:rsidP="00482494">
      <w:pPr>
        <w:widowControl w:val="0"/>
        <w:ind w:right="49"/>
        <w:jc w:val="both"/>
        <w:rPr>
          <w:rFonts w:ascii="Garamond" w:hAnsi="Garamond" w:cs="Garamond"/>
          <w:sz w:val="24"/>
          <w:szCs w:val="24"/>
        </w:rPr>
      </w:pPr>
    </w:p>
    <w:p w14:paraId="4B73BAC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Verificar que la TESOFE pague todas las </w:t>
      </w:r>
      <w:r w:rsidR="0049008E">
        <w:rPr>
          <w:rFonts w:ascii="Garamond" w:hAnsi="Garamond" w:cs="Garamond"/>
          <w:sz w:val="24"/>
          <w:szCs w:val="24"/>
        </w:rPr>
        <w:t>(CLC’s)</w:t>
      </w:r>
      <w:r w:rsidRPr="00482494">
        <w:rPr>
          <w:rFonts w:ascii="Garamond" w:hAnsi="Garamond" w:cs="Garamond"/>
          <w:sz w:val="24"/>
          <w:szCs w:val="24"/>
        </w:rPr>
        <w:t xml:space="preserve"> generadas y aplicadas en el </w:t>
      </w:r>
      <w:r w:rsidR="0049008E">
        <w:rPr>
          <w:rFonts w:ascii="Garamond" w:hAnsi="Garamond" w:cs="Garamond"/>
          <w:sz w:val="24"/>
          <w:szCs w:val="24"/>
        </w:rPr>
        <w:t xml:space="preserve">Sistema Integral de </w:t>
      </w:r>
      <w:r w:rsidR="0049008E">
        <w:rPr>
          <w:rFonts w:ascii="Garamond" w:hAnsi="Garamond" w:cs="Garamond"/>
          <w:sz w:val="24"/>
          <w:szCs w:val="24"/>
        </w:rPr>
        <w:lastRenderedPageBreak/>
        <w:t>Administración Financiera Federal (</w:t>
      </w:r>
      <w:r w:rsidRPr="00482494">
        <w:rPr>
          <w:rFonts w:ascii="Garamond" w:hAnsi="Garamond" w:cs="Garamond"/>
          <w:sz w:val="24"/>
          <w:szCs w:val="24"/>
        </w:rPr>
        <w:t>SIAFF</w:t>
      </w:r>
      <w:r w:rsidR="0049008E">
        <w:rPr>
          <w:rFonts w:ascii="Garamond" w:hAnsi="Garamond" w:cs="Garamond"/>
          <w:sz w:val="24"/>
          <w:szCs w:val="24"/>
        </w:rPr>
        <w:t>)</w:t>
      </w:r>
      <w:r w:rsidRPr="00482494">
        <w:rPr>
          <w:rFonts w:ascii="Garamond" w:hAnsi="Garamond" w:cs="Garamond"/>
          <w:sz w:val="24"/>
          <w:szCs w:val="24"/>
        </w:rPr>
        <w:t xml:space="preserve"> a través de la emisión de reportes de pagos programados, para proceder a remitir a la DGRH los documentos de pago a terceros institucionales y aseguradoras correspondientes.</w:t>
      </w:r>
    </w:p>
    <w:p w14:paraId="31D0B2D7" w14:textId="77777777" w:rsidR="00482494" w:rsidRPr="00482494" w:rsidRDefault="00482494" w:rsidP="00482494">
      <w:pPr>
        <w:ind w:left="720" w:right="51"/>
        <w:jc w:val="both"/>
        <w:rPr>
          <w:rFonts w:ascii="Garamond" w:hAnsi="Garamond" w:cs="Garamond"/>
          <w:sz w:val="24"/>
          <w:szCs w:val="24"/>
        </w:rPr>
      </w:pPr>
    </w:p>
    <w:p w14:paraId="2E69C071"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Establecer la relación comercial con los intermediarios financieros en relación a la prestación de los servicios proporcionados a la Secretaria para el control de la captación de ingresos y control de los egresos realizados a través de las cuentas bancarias autorizadas por excepción.</w:t>
      </w:r>
    </w:p>
    <w:p w14:paraId="2A087CD4" w14:textId="77777777" w:rsidR="00482494" w:rsidRPr="00482494" w:rsidRDefault="00482494" w:rsidP="00482494">
      <w:pPr>
        <w:ind w:right="51"/>
        <w:jc w:val="both"/>
        <w:rPr>
          <w:rFonts w:ascii="Garamond" w:hAnsi="Garamond" w:cs="Garamond"/>
          <w:sz w:val="24"/>
          <w:szCs w:val="24"/>
        </w:rPr>
      </w:pPr>
    </w:p>
    <w:p w14:paraId="22A99953"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Resolver las solicitudes de aclaración que presenten los intermediarios financieros en relación a los pagos convenidos, a través del sistema de cadenas productivas de </w:t>
      </w:r>
      <w:r w:rsidR="0049008E">
        <w:rPr>
          <w:rFonts w:ascii="Garamond" w:hAnsi="Garamond" w:cs="Garamond"/>
          <w:sz w:val="24"/>
          <w:szCs w:val="24"/>
        </w:rPr>
        <w:t>Nacional Financiera S.A.(</w:t>
      </w:r>
      <w:r w:rsidRPr="00482494">
        <w:rPr>
          <w:rFonts w:ascii="Garamond" w:hAnsi="Garamond" w:cs="Garamond"/>
          <w:sz w:val="24"/>
          <w:szCs w:val="24"/>
        </w:rPr>
        <w:t>NAFINSA</w:t>
      </w:r>
      <w:r w:rsidR="0049008E">
        <w:rPr>
          <w:rFonts w:ascii="Garamond" w:hAnsi="Garamond" w:cs="Garamond"/>
          <w:sz w:val="24"/>
          <w:szCs w:val="24"/>
        </w:rPr>
        <w:t>)</w:t>
      </w:r>
      <w:r w:rsidRPr="00482494">
        <w:rPr>
          <w:rFonts w:ascii="Garamond" w:hAnsi="Garamond" w:cs="Garamond"/>
          <w:sz w:val="24"/>
          <w:szCs w:val="24"/>
        </w:rPr>
        <w:t xml:space="preserve"> y coordinando acciones con las Unidades Administrativas y Centros SCT para atender la problemática, a fin de que la Secretaría cumpla con la normatividad vigente y los compromisos contraídos.</w:t>
      </w:r>
    </w:p>
    <w:p w14:paraId="5F6BC37E" w14:textId="77777777" w:rsidR="00482494" w:rsidRPr="00482494" w:rsidRDefault="00482494" w:rsidP="00482494">
      <w:pPr>
        <w:ind w:left="720" w:right="51"/>
        <w:jc w:val="both"/>
        <w:rPr>
          <w:rFonts w:ascii="Garamond" w:hAnsi="Garamond" w:cs="Garamond"/>
          <w:sz w:val="24"/>
          <w:szCs w:val="24"/>
        </w:rPr>
      </w:pPr>
    </w:p>
    <w:p w14:paraId="44379768"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Dirigir la aplicación de los controles necesarios al fondo fijo rotatorio y cuentas bancarias correspondientes a los subfondos, implementando mecanismos para verificar que las operaciones efectuadas con estos recursos se encuentren comprobadas para su reintegro y garantizar la disponibilidad de los recursos, con la finalidad de contar con un manejo transparente y eficiente de los recursos financieros autorizados a cada Unidad Administrativa y Centro SCT.</w:t>
      </w:r>
    </w:p>
    <w:p w14:paraId="23B85A6F" w14:textId="77777777" w:rsidR="00482494" w:rsidRPr="00482494" w:rsidRDefault="00482494" w:rsidP="00482494">
      <w:pPr>
        <w:ind w:right="51"/>
        <w:jc w:val="both"/>
        <w:rPr>
          <w:rFonts w:ascii="Garamond" w:hAnsi="Garamond" w:cs="Garamond"/>
          <w:sz w:val="24"/>
          <w:szCs w:val="24"/>
        </w:rPr>
      </w:pPr>
    </w:p>
    <w:p w14:paraId="72720C25"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Establecer las directrices para la actualización de la base de datos de fianzas de garantías correspondientes a los contratos de obra, verificando las disposiciones normativas en la materia; así como, los mecanismos para la captura y control de la información, con la finalidad de contar con un registro fidedigno con relación a las fianzas.</w:t>
      </w:r>
    </w:p>
    <w:p w14:paraId="1C48CDA5" w14:textId="77777777" w:rsidR="00482494" w:rsidRPr="00482494" w:rsidRDefault="00482494" w:rsidP="00482494">
      <w:pPr>
        <w:ind w:left="720" w:right="51"/>
        <w:contextualSpacing/>
        <w:jc w:val="both"/>
        <w:rPr>
          <w:rFonts w:ascii="Garamond" w:hAnsi="Garamond" w:cs="Garamond"/>
          <w:sz w:val="24"/>
          <w:szCs w:val="24"/>
        </w:rPr>
      </w:pPr>
    </w:p>
    <w:p w14:paraId="3006037E"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Vigilar la ejecución de los reintegros que realicen las Unidades Administrativas, verificando que los recursos se reintegren correctamente a</w:t>
      </w:r>
      <w:r w:rsidR="0049008E">
        <w:rPr>
          <w:rFonts w:ascii="Garamond" w:hAnsi="Garamond" w:cs="Garamond"/>
          <w:sz w:val="24"/>
          <w:szCs w:val="24"/>
        </w:rPr>
        <w:t xml:space="preserve"> sus</w:t>
      </w:r>
      <w:r w:rsidRPr="00482494">
        <w:rPr>
          <w:rFonts w:ascii="Garamond" w:hAnsi="Garamond" w:cs="Garamond"/>
          <w:sz w:val="24"/>
          <w:szCs w:val="24"/>
        </w:rPr>
        <w:t xml:space="preserve"> presupuesto</w:t>
      </w:r>
      <w:r w:rsidR="0049008E">
        <w:rPr>
          <w:rFonts w:ascii="Garamond" w:hAnsi="Garamond" w:cs="Garamond"/>
          <w:sz w:val="24"/>
          <w:szCs w:val="24"/>
        </w:rPr>
        <w:t>s</w:t>
      </w:r>
      <w:r w:rsidRPr="00482494">
        <w:rPr>
          <w:rFonts w:ascii="Garamond" w:hAnsi="Garamond" w:cs="Garamond"/>
          <w:sz w:val="24"/>
          <w:szCs w:val="24"/>
        </w:rPr>
        <w:t xml:space="preserve"> de la </w:t>
      </w:r>
      <w:r w:rsidR="0049008E">
        <w:rPr>
          <w:rFonts w:ascii="Garamond" w:hAnsi="Garamond" w:cs="Garamond"/>
          <w:sz w:val="24"/>
          <w:szCs w:val="24"/>
        </w:rPr>
        <w:t>U</w:t>
      </w:r>
      <w:r w:rsidRPr="00482494">
        <w:rPr>
          <w:rFonts w:ascii="Garamond" w:hAnsi="Garamond" w:cs="Garamond"/>
          <w:sz w:val="24"/>
          <w:szCs w:val="24"/>
        </w:rPr>
        <w:t xml:space="preserve">nidad </w:t>
      </w:r>
      <w:r w:rsidR="0049008E">
        <w:rPr>
          <w:rFonts w:ascii="Garamond" w:hAnsi="Garamond" w:cs="Garamond"/>
          <w:sz w:val="24"/>
          <w:szCs w:val="24"/>
        </w:rPr>
        <w:t>A</w:t>
      </w:r>
      <w:r w:rsidRPr="00482494">
        <w:rPr>
          <w:rFonts w:ascii="Garamond" w:hAnsi="Garamond" w:cs="Garamond"/>
          <w:sz w:val="24"/>
          <w:szCs w:val="24"/>
        </w:rPr>
        <w:t>dministrativa correspondiente, dando transparencia al uso de los recursos de la Secretaría.</w:t>
      </w:r>
    </w:p>
    <w:p w14:paraId="71C0B65D" w14:textId="77777777" w:rsidR="00482494" w:rsidRPr="00482494" w:rsidRDefault="00482494" w:rsidP="00482494">
      <w:pPr>
        <w:widowControl w:val="0"/>
        <w:ind w:left="720" w:right="49"/>
        <w:contextualSpacing/>
        <w:jc w:val="both"/>
        <w:rPr>
          <w:rFonts w:ascii="Garamond" w:hAnsi="Garamond" w:cs="Garamond"/>
          <w:sz w:val="24"/>
          <w:szCs w:val="24"/>
        </w:rPr>
      </w:pPr>
    </w:p>
    <w:p w14:paraId="0920F37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las conciliaciones trimestrales que se realizan con el Centro Contable de Recaudación de</w:t>
      </w:r>
      <w:r w:rsidR="0049008E">
        <w:rPr>
          <w:rFonts w:ascii="Garamond" w:hAnsi="Garamond" w:cs="Garamond"/>
          <w:sz w:val="24"/>
          <w:szCs w:val="24"/>
        </w:rPr>
        <w:t xml:space="preserve"> la</w:t>
      </w:r>
      <w:r w:rsidRPr="00482494">
        <w:rPr>
          <w:rFonts w:ascii="Garamond" w:hAnsi="Garamond" w:cs="Garamond"/>
          <w:sz w:val="24"/>
          <w:szCs w:val="24"/>
        </w:rPr>
        <w:t xml:space="preserve"> TESOFE de los ingresos reportados por la recuperación de bienes inventariables, recuperación de inversiones y recuperación por otros conceptos.</w:t>
      </w:r>
    </w:p>
    <w:p w14:paraId="5028E270" w14:textId="77777777" w:rsidR="00482494" w:rsidRPr="00482494" w:rsidRDefault="00482494" w:rsidP="00482494">
      <w:pPr>
        <w:widowControl w:val="0"/>
        <w:ind w:left="720" w:right="49"/>
        <w:contextualSpacing/>
        <w:jc w:val="both"/>
        <w:rPr>
          <w:rFonts w:ascii="Garamond" w:hAnsi="Garamond" w:cs="Garamond"/>
          <w:sz w:val="24"/>
          <w:szCs w:val="24"/>
        </w:rPr>
      </w:pPr>
    </w:p>
    <w:p w14:paraId="4B83C418"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Difundir con los responsables de las Unidades Administrativas los avisos de adeudo de los acreedores y deudores pendientes de liquidar en el Sistema de Compensación de Adeudos de la TESOFE, con la finalidad  de que la cuenta de la Secretaría se encuentre saldada.</w:t>
      </w:r>
    </w:p>
    <w:p w14:paraId="1906ABA8" w14:textId="77777777" w:rsidR="00482494" w:rsidRPr="00482494" w:rsidRDefault="00482494" w:rsidP="00482494">
      <w:pPr>
        <w:ind w:left="720" w:right="51"/>
        <w:contextualSpacing/>
        <w:jc w:val="both"/>
        <w:rPr>
          <w:rFonts w:ascii="Garamond" w:hAnsi="Garamond" w:cs="Garamond"/>
          <w:sz w:val="24"/>
          <w:szCs w:val="24"/>
        </w:rPr>
      </w:pPr>
    </w:p>
    <w:p w14:paraId="2FF404D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Conciliar diferencia en los registros del ejercicio del presupuesto en los sistemas SICOP y SIAFF del proceso de aplicación de los documentos como CLC, reintegros y rectificaciones, para que de ser el caso, se realicen las modificaciones correspondientes e integrar oportuna y correctamente el estado del ejercicio del presupuesto de servicios personales para el informe anual de rendición de la Cuenta de la Hacienda Pública Federal.</w:t>
      </w:r>
    </w:p>
    <w:p w14:paraId="3F6A06B7" w14:textId="77777777" w:rsidR="00482494" w:rsidRPr="00482494" w:rsidRDefault="00482494" w:rsidP="00482494">
      <w:pPr>
        <w:widowControl w:val="0"/>
        <w:ind w:left="720" w:right="49"/>
        <w:contextualSpacing/>
        <w:jc w:val="both"/>
        <w:rPr>
          <w:rFonts w:ascii="Garamond" w:hAnsi="Garamond" w:cs="Garamond"/>
          <w:sz w:val="24"/>
          <w:szCs w:val="24"/>
        </w:rPr>
      </w:pPr>
    </w:p>
    <w:p w14:paraId="6190822E" w14:textId="77777777" w:rsidR="00482494" w:rsidRPr="00482494" w:rsidRDefault="00482494" w:rsidP="00482494">
      <w:pPr>
        <w:widowControl w:val="0"/>
        <w:ind w:left="720" w:right="49"/>
        <w:contextualSpacing/>
        <w:jc w:val="both"/>
        <w:rPr>
          <w:rFonts w:ascii="Garamond" w:hAnsi="Garamond" w:cs="Garamond"/>
          <w:sz w:val="24"/>
          <w:szCs w:val="24"/>
        </w:rPr>
      </w:pPr>
      <w:r w:rsidRPr="00482494">
        <w:rPr>
          <w:rFonts w:ascii="Garamond" w:hAnsi="Garamond" w:cs="Garamond"/>
          <w:sz w:val="24"/>
          <w:szCs w:val="24"/>
        </w:rPr>
        <w:t xml:space="preserve">Proponer la mejora continua en el desarrollo de las actividades de pago, analizando el diagrama de procesos de control y los mecanismos implementados, a fin de implementar cambios tendientes a </w:t>
      </w:r>
      <w:r w:rsidRPr="00482494">
        <w:rPr>
          <w:rFonts w:ascii="Garamond" w:hAnsi="Garamond" w:cs="Garamond"/>
          <w:sz w:val="24"/>
          <w:szCs w:val="24"/>
        </w:rPr>
        <w:lastRenderedPageBreak/>
        <w:t>incrementar la eficiente aplicación de los recursos financieros asignados</w:t>
      </w:r>
    </w:p>
    <w:p w14:paraId="7FDF0788" w14:textId="77777777" w:rsidR="00482494" w:rsidRPr="00482494" w:rsidRDefault="00482494" w:rsidP="00482494">
      <w:pPr>
        <w:widowControl w:val="0"/>
        <w:ind w:left="720" w:right="49"/>
        <w:contextualSpacing/>
        <w:jc w:val="both"/>
        <w:rPr>
          <w:rFonts w:ascii="Garamond" w:hAnsi="Garamond" w:cs="Garamond"/>
          <w:sz w:val="24"/>
          <w:szCs w:val="24"/>
        </w:rPr>
      </w:pPr>
    </w:p>
    <w:p w14:paraId="2A30F10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autoSpaceDE/>
        <w:autoSpaceDN/>
        <w:adjustRightInd/>
        <w:ind w:right="49"/>
        <w:contextualSpacing/>
        <w:jc w:val="both"/>
        <w:textAlignment w:val="auto"/>
        <w:rPr>
          <w:rFonts w:ascii="Adobe Caslon Pro" w:hAnsi="Adobe Caslon Pro" w:cs="Garamond"/>
          <w:sz w:val="22"/>
          <w:szCs w:val="22"/>
        </w:rPr>
      </w:pPr>
      <w:r w:rsidRPr="00482494">
        <w:rPr>
          <w:rFonts w:ascii="Garamond" w:hAnsi="Garamond" w:cs="Garamond"/>
          <w:sz w:val="24"/>
          <w:szCs w:val="24"/>
        </w:rPr>
        <w:t>Las demás funciones que le encomiende el jefe inmediato superior que comprendan al ámbito de su competencia.</w:t>
      </w:r>
    </w:p>
    <w:p w14:paraId="329B86DD" w14:textId="77777777" w:rsidR="00482494" w:rsidRPr="00482494" w:rsidRDefault="00482494" w:rsidP="00482494">
      <w:pPr>
        <w:ind w:left="720"/>
        <w:contextualSpacing/>
        <w:jc w:val="both"/>
        <w:rPr>
          <w:rFonts w:ascii="Adobe Caslon Pro" w:hAnsi="Adobe Caslon Pro" w:cs="Garamond"/>
          <w:sz w:val="22"/>
          <w:szCs w:val="22"/>
        </w:rPr>
      </w:pPr>
    </w:p>
    <w:p w14:paraId="1391A6A7"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79" w:name="_Toc365915706"/>
      <w:bookmarkStart w:id="80" w:name="_Toc367179543"/>
      <w:bookmarkStart w:id="81" w:name="_Toc372720856"/>
      <w:bookmarkStart w:id="82" w:name="_Toc372721114"/>
      <w:bookmarkStart w:id="83" w:name="_Toc373335948"/>
      <w:bookmarkStart w:id="84" w:name="_Toc125391752"/>
      <w:r w:rsidRPr="00482494">
        <w:rPr>
          <w:rFonts w:ascii="Arial Black" w:hAnsi="Arial Black"/>
          <w:b/>
          <w:bCs/>
          <w:color w:val="808080"/>
          <w:sz w:val="32"/>
          <w:szCs w:val="32"/>
        </w:rPr>
        <w:t>7.1.2.1  SUBDIRECCIÓN DE PAGOS DE NÓMINA Y CADENAS PRODUCTIVAS</w:t>
      </w:r>
      <w:bookmarkEnd w:id="79"/>
      <w:bookmarkEnd w:id="80"/>
      <w:bookmarkEnd w:id="81"/>
      <w:bookmarkEnd w:id="82"/>
      <w:bookmarkEnd w:id="83"/>
      <w:bookmarkEnd w:id="84"/>
    </w:p>
    <w:p w14:paraId="55B30A64" w14:textId="77777777" w:rsidR="00482494" w:rsidRPr="00482494" w:rsidRDefault="00482494" w:rsidP="00482494">
      <w:pPr>
        <w:jc w:val="both"/>
      </w:pPr>
    </w:p>
    <w:p w14:paraId="50A2813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la correcta generación de las cuentas por liquidar certificadas, verificando que se cumplan los plazos establecidos para el pago oportuno de los capítulos 5000 y 6000, gastos de inversión, adquiridos por la Secretaria en tiempo y forma y de esta manera, contribuir a la transparencia y eficiencia en el uso y aplicación de los recursos financieros asignados.</w:t>
      </w:r>
    </w:p>
    <w:p w14:paraId="0544ABA6" w14:textId="77777777" w:rsidR="00482494" w:rsidRPr="00482494" w:rsidRDefault="00482494" w:rsidP="00482494">
      <w:pPr>
        <w:widowControl w:val="0"/>
        <w:ind w:left="720" w:right="49"/>
        <w:contextualSpacing/>
        <w:jc w:val="both"/>
        <w:rPr>
          <w:rFonts w:ascii="Garamond" w:hAnsi="Garamond" w:cs="Garamond"/>
          <w:sz w:val="24"/>
          <w:szCs w:val="24"/>
        </w:rPr>
      </w:pPr>
    </w:p>
    <w:p w14:paraId="3679B26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Aplicar en los sistemas externos establecidos por la Secretaría de Hacienda y Crédito Público y la Tesorería de la Federación, la cuenta por liquidar para el depósito y dispersión de la nómina de los trabajadores de la Secretaria, partiendo de la recepción validación y vinculación del archivo generado por la Dirección de Remuneraciones, a fin de que el personal reciba la remuneración correspondiente y conforme al calendario de pagos.</w:t>
      </w:r>
    </w:p>
    <w:p w14:paraId="75BE14F9" w14:textId="77777777" w:rsidR="00482494" w:rsidRPr="00482494" w:rsidRDefault="00482494" w:rsidP="00482494">
      <w:pPr>
        <w:widowControl w:val="0"/>
        <w:overflowPunct/>
        <w:ind w:right="49"/>
        <w:jc w:val="both"/>
        <w:textAlignment w:val="auto"/>
        <w:rPr>
          <w:rFonts w:ascii="Garamond" w:hAnsi="Garamond" w:cs="Garamond"/>
          <w:sz w:val="24"/>
          <w:szCs w:val="24"/>
        </w:rPr>
      </w:pPr>
    </w:p>
    <w:p w14:paraId="1837827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quincenalmente una vez que se haya pagado la nómina que esta se haya aplicado en su totalidad y en caso de no ser así, generar la cuenta por liquidar correspondiente para el pago de los rechazos enviándola a DGRH, para que esta realice el pago de la nómina a los trabajadores que no recibieron su pago.</w:t>
      </w:r>
    </w:p>
    <w:p w14:paraId="2494687F" w14:textId="77777777" w:rsidR="00482494" w:rsidRPr="00482494" w:rsidRDefault="00482494" w:rsidP="00482494">
      <w:pPr>
        <w:ind w:left="720"/>
        <w:contextualSpacing/>
        <w:jc w:val="both"/>
        <w:rPr>
          <w:rFonts w:ascii="Garamond" w:hAnsi="Garamond" w:cs="Garamond"/>
          <w:sz w:val="24"/>
          <w:szCs w:val="24"/>
        </w:rPr>
      </w:pPr>
    </w:p>
    <w:p w14:paraId="6C79872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Aplicar en el sistema SIAFF la totalidad de las cuentas por liquidar generadas para el pago de las operaciones ajenas, terceros institucionales y seguros requeridos por la DGRH, para el pago oportuno de los recursos a los beneficiarios.</w:t>
      </w:r>
    </w:p>
    <w:p w14:paraId="0D4209A2" w14:textId="77777777" w:rsidR="00482494" w:rsidRPr="00482494" w:rsidRDefault="00482494" w:rsidP="00482494">
      <w:pPr>
        <w:ind w:left="720"/>
        <w:contextualSpacing/>
        <w:jc w:val="both"/>
        <w:rPr>
          <w:rFonts w:ascii="Garamond" w:hAnsi="Garamond" w:cs="Garamond"/>
          <w:sz w:val="24"/>
          <w:szCs w:val="24"/>
        </w:rPr>
      </w:pPr>
    </w:p>
    <w:p w14:paraId="39783D1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Difundir la base </w:t>
      </w:r>
      <w:r w:rsidR="0049008E">
        <w:rPr>
          <w:rFonts w:ascii="Garamond" w:hAnsi="Garamond" w:cs="Garamond"/>
          <w:sz w:val="24"/>
          <w:szCs w:val="24"/>
        </w:rPr>
        <w:t xml:space="preserve">de </w:t>
      </w:r>
      <w:r w:rsidRPr="00482494">
        <w:rPr>
          <w:rFonts w:ascii="Garamond" w:hAnsi="Garamond" w:cs="Garamond"/>
          <w:sz w:val="24"/>
          <w:szCs w:val="24"/>
        </w:rPr>
        <w:t>datos con los descuentos realizados a través del sistema de factoraje contratado  por la SCT  a por medio del sistema de cadenas productivas de NAFINSA y operadas por los Centros SCT con los diferentes Intermediarios Financieros, con el fin de poder dar seguimiento al pago oportuno de los compromisos contraídos por la Secretaría y en caso de que este no se realice con oportunidad gestionar con los encargados del Centro correspondiente el pago de estos compromisos.</w:t>
      </w:r>
    </w:p>
    <w:p w14:paraId="54CC0F11" w14:textId="77777777" w:rsidR="00482494" w:rsidRPr="00482494" w:rsidRDefault="00482494" w:rsidP="00482494">
      <w:pPr>
        <w:ind w:left="720"/>
        <w:contextualSpacing/>
        <w:jc w:val="both"/>
        <w:rPr>
          <w:rFonts w:ascii="Garamond" w:hAnsi="Garamond" w:cs="Garamond"/>
          <w:sz w:val="24"/>
          <w:szCs w:val="24"/>
        </w:rPr>
      </w:pPr>
    </w:p>
    <w:p w14:paraId="336AE11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Elaborar periódicamente el reporte que refleja el estatus de las </w:t>
      </w:r>
      <w:r w:rsidR="0049008E">
        <w:rPr>
          <w:rFonts w:ascii="Garamond" w:hAnsi="Garamond" w:cs="Garamond"/>
          <w:sz w:val="24"/>
          <w:szCs w:val="24"/>
        </w:rPr>
        <w:t>(CLC’s)</w:t>
      </w:r>
      <w:r w:rsidR="0049008E" w:rsidRPr="00482494">
        <w:rPr>
          <w:rFonts w:ascii="Garamond" w:hAnsi="Garamond" w:cs="Garamond"/>
          <w:sz w:val="24"/>
          <w:szCs w:val="24"/>
        </w:rPr>
        <w:t xml:space="preserve"> </w:t>
      </w:r>
      <w:r w:rsidRPr="00482494">
        <w:rPr>
          <w:rFonts w:ascii="Garamond" w:hAnsi="Garamond" w:cs="Garamond"/>
          <w:sz w:val="24"/>
          <w:szCs w:val="24"/>
        </w:rPr>
        <w:t>tramitadas por cada uno de los Centros SCT, verificando que las operaciones realizadas coincidan con los datos contenidos en el reporte, a fin que la información proporcionada sea oportuna y confiable para la toma de decisiones.</w:t>
      </w:r>
    </w:p>
    <w:p w14:paraId="264AB229" w14:textId="77777777" w:rsidR="00482494" w:rsidRPr="00482494" w:rsidRDefault="00482494" w:rsidP="00482494">
      <w:pPr>
        <w:widowControl w:val="0"/>
        <w:ind w:left="720" w:right="49"/>
        <w:contextualSpacing/>
        <w:jc w:val="both"/>
        <w:rPr>
          <w:rFonts w:ascii="Garamond" w:hAnsi="Garamond" w:cs="Garamond"/>
          <w:sz w:val="24"/>
          <w:szCs w:val="24"/>
        </w:rPr>
      </w:pPr>
    </w:p>
    <w:p w14:paraId="1AA1913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Proporcionar a las Direcciones de Recursos Financieros A y B  el informe sobre las solicitudes de pago que sean rechazadas generado y enviando el reporte de status donde se indique el motivo de rechazo a fin de estar en condiciones de solventar las deficiencias para  autorizar la liberación del recurso y cubrir el pago requerido.</w:t>
      </w:r>
    </w:p>
    <w:p w14:paraId="434C6E94" w14:textId="77777777" w:rsidR="00482494" w:rsidRPr="00482494" w:rsidRDefault="00482494" w:rsidP="00482494">
      <w:pPr>
        <w:widowControl w:val="0"/>
        <w:ind w:right="49"/>
        <w:jc w:val="both"/>
        <w:rPr>
          <w:rFonts w:ascii="Garamond" w:hAnsi="Garamond" w:cs="Garamond"/>
          <w:sz w:val="24"/>
          <w:szCs w:val="24"/>
        </w:rPr>
      </w:pPr>
    </w:p>
    <w:p w14:paraId="663AF2D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que se realicen de forma oportuna los reintegros que soliciten la Unidades Administrativas, supervisando que los recursos se reintegren correctamente al presupuesto de la unidad solicitante.</w:t>
      </w:r>
    </w:p>
    <w:p w14:paraId="7E82079A" w14:textId="77777777" w:rsidR="00482494" w:rsidRPr="00482494" w:rsidRDefault="00482494" w:rsidP="00482494">
      <w:pPr>
        <w:ind w:left="720"/>
        <w:contextualSpacing/>
        <w:jc w:val="both"/>
        <w:rPr>
          <w:rFonts w:ascii="Garamond" w:hAnsi="Garamond" w:cs="Garamond"/>
          <w:sz w:val="24"/>
          <w:szCs w:val="24"/>
        </w:rPr>
      </w:pPr>
    </w:p>
    <w:p w14:paraId="5D6A8A5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en los sistemas establecidos para efectuar la compensación de adeudos, el registro y liquidación oportuna de los avisos de adeudo de los acreedores y deudores por ciclo, esto con la finalidad de que los recursos financieros se apliquen eficientemente, evitando la generación de costos financieros.</w:t>
      </w:r>
    </w:p>
    <w:p w14:paraId="5B492A81" w14:textId="77777777" w:rsidR="00482494" w:rsidRPr="00482494" w:rsidRDefault="00482494" w:rsidP="00482494">
      <w:pPr>
        <w:ind w:left="720"/>
        <w:contextualSpacing/>
        <w:jc w:val="both"/>
        <w:rPr>
          <w:rFonts w:ascii="Garamond" w:hAnsi="Garamond" w:cs="Garamond"/>
          <w:sz w:val="24"/>
          <w:szCs w:val="24"/>
        </w:rPr>
      </w:pPr>
    </w:p>
    <w:p w14:paraId="20F071F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Actualizar la base de datos de fianzas y garantías correspondientes a los contratos de obra, verificando que cumplan con la normatividad vigente en la materia, homologando los formatos para la captura de la información de manera que se cuente con un registro consolidado de manera oportuna y eficaz.</w:t>
      </w:r>
    </w:p>
    <w:p w14:paraId="435158DD" w14:textId="77777777" w:rsidR="00482494" w:rsidRPr="00482494" w:rsidRDefault="00482494" w:rsidP="00482494">
      <w:pPr>
        <w:widowControl w:val="0"/>
        <w:ind w:left="720" w:right="49"/>
        <w:contextualSpacing/>
        <w:jc w:val="both"/>
        <w:rPr>
          <w:rFonts w:ascii="Garamond" w:hAnsi="Garamond" w:cs="Garamond"/>
          <w:sz w:val="24"/>
          <w:szCs w:val="24"/>
        </w:rPr>
      </w:pPr>
    </w:p>
    <w:p w14:paraId="22CAF65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el uso de los recursos destinados al fondo rotatorio fijo, implementando los mecanismos de control aplicables a esta herramienta y a las cuentas bancarias correspondientes a los subfondos, a fin de que el manejo de los recursos financieros autorizados se lleve a cabo de manera eficiente y transparente.</w:t>
      </w:r>
    </w:p>
    <w:p w14:paraId="5F596290" w14:textId="77777777" w:rsidR="00482494" w:rsidRPr="00482494" w:rsidRDefault="00482494" w:rsidP="00482494">
      <w:pPr>
        <w:ind w:left="720"/>
        <w:contextualSpacing/>
        <w:jc w:val="both"/>
        <w:rPr>
          <w:rFonts w:ascii="Garamond" w:hAnsi="Garamond" w:cs="Garamond"/>
          <w:sz w:val="24"/>
          <w:szCs w:val="24"/>
        </w:rPr>
      </w:pPr>
    </w:p>
    <w:p w14:paraId="03270AEE"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51"/>
        <w:contextualSpacing/>
        <w:jc w:val="both"/>
        <w:textAlignment w:val="auto"/>
        <w:rPr>
          <w:rFonts w:ascii="Garamond" w:hAnsi="Garamond" w:cs="Garamond"/>
          <w:sz w:val="24"/>
          <w:szCs w:val="24"/>
        </w:rPr>
      </w:pPr>
      <w:r w:rsidRPr="00482494">
        <w:rPr>
          <w:rFonts w:ascii="Garamond" w:hAnsi="Garamond" w:cs="Garamond"/>
          <w:sz w:val="24"/>
          <w:szCs w:val="24"/>
        </w:rPr>
        <w:t>Elaborar reporte a las Unidades Administrativas con las incidencias reportadas por la TESOFE de los avisos de adeudo de los acreedores y deudores pendientes de liquidar en el Sistema de Compensación de Adeudos de la TESOFE.</w:t>
      </w:r>
    </w:p>
    <w:p w14:paraId="0BDAED0F" w14:textId="77777777" w:rsidR="00482494" w:rsidRPr="00482494" w:rsidRDefault="00482494" w:rsidP="00482494">
      <w:pPr>
        <w:overflowPunct/>
        <w:ind w:left="720"/>
        <w:contextualSpacing/>
        <w:jc w:val="both"/>
        <w:textAlignment w:val="auto"/>
        <w:rPr>
          <w:rFonts w:ascii="Garamond" w:hAnsi="Garamond" w:cs="Garamond"/>
          <w:sz w:val="24"/>
          <w:szCs w:val="24"/>
        </w:rPr>
      </w:pPr>
    </w:p>
    <w:p w14:paraId="68C50C73"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sz w:val="24"/>
          <w:szCs w:val="24"/>
        </w:rPr>
      </w:pPr>
      <w:r w:rsidRPr="00482494">
        <w:rPr>
          <w:rFonts w:ascii="Garamond" w:hAnsi="Garamond" w:cs="Garamond"/>
          <w:sz w:val="24"/>
          <w:szCs w:val="24"/>
        </w:rPr>
        <w:t>Determinar si procede el pago de las solicitudes recibidas para el pago a través de cadenas productivas, partiendo del análisis de la información y documentación correspondiente para emitir el reporte de status a fin de autorizar o rechazar la liberación de los recursos financieros.</w:t>
      </w:r>
    </w:p>
    <w:p w14:paraId="6A7B8ADB" w14:textId="77777777" w:rsidR="00482494" w:rsidRPr="00482494" w:rsidRDefault="00482494" w:rsidP="00482494">
      <w:pPr>
        <w:overflowPunct/>
        <w:ind w:left="720"/>
        <w:contextualSpacing/>
        <w:jc w:val="both"/>
        <w:textAlignment w:val="auto"/>
        <w:rPr>
          <w:rFonts w:ascii="Garamond" w:hAnsi="Garamond" w:cs="Garamond"/>
          <w:sz w:val="24"/>
          <w:szCs w:val="24"/>
        </w:rPr>
      </w:pPr>
    </w:p>
    <w:p w14:paraId="208AE47A"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sz w:val="24"/>
          <w:szCs w:val="24"/>
        </w:rPr>
      </w:pPr>
      <w:r w:rsidRPr="00482494">
        <w:rPr>
          <w:rFonts w:ascii="Garamond" w:hAnsi="Garamond" w:cs="Garamond"/>
          <w:sz w:val="24"/>
          <w:szCs w:val="24"/>
        </w:rPr>
        <w:t xml:space="preserve">Controlar el pago de los compromisos adquiridos por las </w:t>
      </w:r>
      <w:r w:rsidR="0049008E">
        <w:rPr>
          <w:rFonts w:ascii="Garamond" w:hAnsi="Garamond" w:cs="Garamond"/>
          <w:sz w:val="24"/>
          <w:szCs w:val="24"/>
        </w:rPr>
        <w:t>U</w:t>
      </w:r>
      <w:r w:rsidRPr="00482494">
        <w:rPr>
          <w:rFonts w:ascii="Garamond" w:hAnsi="Garamond" w:cs="Garamond"/>
          <w:sz w:val="24"/>
          <w:szCs w:val="24"/>
        </w:rPr>
        <w:t xml:space="preserve">nidades </w:t>
      </w:r>
      <w:r w:rsidR="0049008E">
        <w:rPr>
          <w:rFonts w:ascii="Garamond" w:hAnsi="Garamond" w:cs="Garamond"/>
          <w:sz w:val="24"/>
          <w:szCs w:val="24"/>
        </w:rPr>
        <w:t>A</w:t>
      </w:r>
      <w:r w:rsidRPr="00482494">
        <w:rPr>
          <w:rFonts w:ascii="Garamond" w:hAnsi="Garamond" w:cs="Garamond"/>
          <w:sz w:val="24"/>
          <w:szCs w:val="24"/>
        </w:rPr>
        <w:t>dministrativas y</w:t>
      </w:r>
    </w:p>
    <w:p w14:paraId="0B6BEBE6" w14:textId="77777777" w:rsidR="00482494" w:rsidRPr="00482494" w:rsidRDefault="00482494" w:rsidP="00482494">
      <w:pPr>
        <w:widowControl w:val="0"/>
        <w:overflowPunct/>
        <w:ind w:left="720" w:right="49"/>
        <w:contextualSpacing/>
        <w:jc w:val="both"/>
        <w:textAlignment w:val="auto"/>
        <w:rPr>
          <w:rFonts w:ascii="Garamond" w:hAnsi="Garamond" w:cs="Garamond"/>
          <w:sz w:val="24"/>
          <w:szCs w:val="24"/>
        </w:rPr>
      </w:pPr>
      <w:r w:rsidRPr="00482494">
        <w:rPr>
          <w:rFonts w:ascii="Garamond" w:hAnsi="Garamond" w:cs="Garamond"/>
          <w:sz w:val="24"/>
          <w:szCs w:val="24"/>
        </w:rPr>
        <w:t>Centros SCT, que se paguen por medio del programa de cadenas productivas de Nacional Financiera, vigilando que se respeten los tiempos de publicación, registro, vencimiento y pago de los documentos registrados en este sistema, a fin de que los proveedores o beneficiarios reciban la contraprestación correspondiente de forma oportuno y transparente.</w:t>
      </w:r>
    </w:p>
    <w:p w14:paraId="46458649" w14:textId="77777777" w:rsidR="00482494" w:rsidRPr="00482494" w:rsidRDefault="00482494" w:rsidP="00482494">
      <w:pPr>
        <w:ind w:left="720"/>
        <w:contextualSpacing/>
        <w:jc w:val="both"/>
        <w:rPr>
          <w:rFonts w:ascii="Garamond" w:hAnsi="Garamond" w:cs="Garamond"/>
          <w:sz w:val="24"/>
          <w:szCs w:val="24"/>
        </w:rPr>
      </w:pPr>
    </w:p>
    <w:p w14:paraId="743D6D0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el jefe inmediato superior que comprendan al ámbito de su competencia.</w:t>
      </w:r>
    </w:p>
    <w:p w14:paraId="738D269E"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85" w:name="_Toc367179544"/>
      <w:bookmarkStart w:id="86" w:name="_Toc372720857"/>
      <w:bookmarkStart w:id="87" w:name="_Toc372721115"/>
      <w:bookmarkStart w:id="88" w:name="_Toc373335949"/>
      <w:bookmarkStart w:id="89" w:name="_Toc125391753"/>
      <w:r w:rsidRPr="00482494">
        <w:rPr>
          <w:rFonts w:ascii="Arial Black" w:hAnsi="Arial Black"/>
          <w:b/>
          <w:bCs/>
          <w:color w:val="808080"/>
          <w:sz w:val="32"/>
          <w:szCs w:val="32"/>
        </w:rPr>
        <w:t>7.1.2.1.1 DEPARTAMENTO DE GENERACIÓN DE CUENTAS POR LIQUIDAR Y FONDO ROTATORIO</w:t>
      </w:r>
      <w:bookmarkEnd w:id="85"/>
      <w:bookmarkEnd w:id="86"/>
      <w:bookmarkEnd w:id="87"/>
      <w:bookmarkEnd w:id="88"/>
      <w:bookmarkEnd w:id="89"/>
    </w:p>
    <w:p w14:paraId="090F83B2" w14:textId="77777777" w:rsidR="00482494" w:rsidRPr="00482494" w:rsidRDefault="00482494" w:rsidP="00482494">
      <w:pPr>
        <w:jc w:val="both"/>
        <w:rPr>
          <w:rFonts w:ascii="Arial Black" w:hAnsi="Arial Black"/>
          <w:color w:val="808080"/>
          <w:sz w:val="32"/>
        </w:rPr>
      </w:pPr>
    </w:p>
    <w:p w14:paraId="333C06B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Distribuir eficazmente los recursos financieros a los beneficiarios operando las</w:t>
      </w:r>
      <w:r w:rsidR="0049008E">
        <w:rPr>
          <w:rFonts w:ascii="Garamond" w:hAnsi="Garamond" w:cs="Garamond"/>
          <w:sz w:val="24"/>
          <w:szCs w:val="24"/>
        </w:rPr>
        <w:t xml:space="preserve"> Cuentas por Liquidar Certificadas</w:t>
      </w:r>
      <w:r w:rsidRPr="00482494">
        <w:rPr>
          <w:rFonts w:ascii="Garamond" w:hAnsi="Garamond" w:cs="Garamond"/>
          <w:sz w:val="24"/>
          <w:szCs w:val="24"/>
        </w:rPr>
        <w:t xml:space="preserve"> </w:t>
      </w:r>
      <w:r w:rsidR="0049008E">
        <w:rPr>
          <w:rFonts w:ascii="Garamond" w:hAnsi="Garamond" w:cs="Garamond"/>
          <w:sz w:val="24"/>
          <w:szCs w:val="24"/>
        </w:rPr>
        <w:t>(</w:t>
      </w:r>
      <w:r w:rsidRPr="00482494">
        <w:rPr>
          <w:rFonts w:ascii="Garamond" w:hAnsi="Garamond" w:cs="Garamond"/>
          <w:sz w:val="24"/>
          <w:szCs w:val="24"/>
        </w:rPr>
        <w:t>CLC</w:t>
      </w:r>
      <w:r w:rsidR="0049008E">
        <w:rPr>
          <w:rFonts w:ascii="Garamond" w:hAnsi="Garamond" w:cs="Garamond"/>
          <w:sz w:val="24"/>
          <w:szCs w:val="24"/>
        </w:rPr>
        <w:t>’s)</w:t>
      </w:r>
      <w:r w:rsidRPr="00482494">
        <w:rPr>
          <w:rFonts w:ascii="Garamond" w:hAnsi="Garamond" w:cs="Garamond"/>
          <w:sz w:val="24"/>
          <w:szCs w:val="24"/>
        </w:rPr>
        <w:t xml:space="preserve"> en el sistema externo establecido por la Secretaría de Hacienda y Crédito Público (SHCP) y la Tesorería de la Federación  (TESOFE) con la finalidad de que la emisión del pago se efectúe en tiempo y forma para evitar costos financieros en la SCT.</w:t>
      </w:r>
    </w:p>
    <w:p w14:paraId="20DAD6DA" w14:textId="77777777" w:rsidR="00482494" w:rsidRPr="00482494" w:rsidRDefault="00482494" w:rsidP="00482494">
      <w:pPr>
        <w:widowControl w:val="0"/>
        <w:ind w:left="720" w:right="49"/>
        <w:contextualSpacing/>
        <w:jc w:val="both"/>
        <w:rPr>
          <w:rFonts w:ascii="Garamond" w:hAnsi="Garamond" w:cs="Garamond"/>
          <w:sz w:val="24"/>
          <w:szCs w:val="24"/>
        </w:rPr>
      </w:pPr>
    </w:p>
    <w:p w14:paraId="0671356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lastRenderedPageBreak/>
        <w:t>Efectuar en el sistema proporcionado por la SHCP los reintegros que las Unidades Administrativas Centrales realicen, verificando que los registros correspondientes a los recursos reintegrados se apliquen respectivamente al presupuesto de la Unidad Administrativa a fin de dar transparencia al uso y ejercicio de los recursos de la Secretaría.</w:t>
      </w:r>
    </w:p>
    <w:p w14:paraId="401A597B" w14:textId="77777777" w:rsidR="00482494" w:rsidRPr="00482494" w:rsidRDefault="00482494" w:rsidP="00482494">
      <w:pPr>
        <w:widowControl w:val="0"/>
        <w:ind w:left="720" w:right="49"/>
        <w:contextualSpacing/>
        <w:jc w:val="both"/>
        <w:rPr>
          <w:rFonts w:ascii="Garamond" w:hAnsi="Garamond" w:cs="Garamond"/>
          <w:sz w:val="24"/>
          <w:szCs w:val="24"/>
        </w:rPr>
      </w:pPr>
    </w:p>
    <w:p w14:paraId="4DE78BD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que se realice la liquidación de los acreedores y/o deudores por ciclo, registrando los avisos de los adeudos y la aplicación de los recursos financieros de la Administración Pública Federal por medio del sistema de compensación de adeudos a fin de evitar la generación del costo financiero.</w:t>
      </w:r>
    </w:p>
    <w:p w14:paraId="46EC8DDF" w14:textId="77777777" w:rsidR="00482494" w:rsidRPr="00482494" w:rsidRDefault="00482494" w:rsidP="00482494">
      <w:pPr>
        <w:widowControl w:val="0"/>
        <w:ind w:left="720" w:right="49"/>
        <w:contextualSpacing/>
        <w:jc w:val="both"/>
        <w:rPr>
          <w:rFonts w:ascii="Garamond" w:hAnsi="Garamond" w:cs="Garamond"/>
          <w:sz w:val="24"/>
          <w:szCs w:val="24"/>
        </w:rPr>
      </w:pPr>
    </w:p>
    <w:p w14:paraId="7C0B8AE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Proporcionar información periódica a las Direcciones de Área sobre el status de las (CLC), partiendo de la generación de reportes tramitadas, a fin de que las áreas responsables cuenten con elementos para la oportuna toma de decisiones.</w:t>
      </w:r>
    </w:p>
    <w:p w14:paraId="61DC0F5D" w14:textId="77777777" w:rsidR="00482494" w:rsidRPr="00482494" w:rsidRDefault="00482494" w:rsidP="00482494">
      <w:pPr>
        <w:widowControl w:val="0"/>
        <w:ind w:left="720" w:right="49"/>
        <w:contextualSpacing/>
        <w:jc w:val="both"/>
        <w:rPr>
          <w:rFonts w:ascii="Garamond" w:hAnsi="Garamond" w:cs="Garamond"/>
          <w:sz w:val="24"/>
          <w:szCs w:val="24"/>
        </w:rPr>
      </w:pPr>
    </w:p>
    <w:p w14:paraId="5246480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 actualización de la base de datos de fianzas de garantías correspondientes a los contratos de obra, implementando las acciones necesarias y supervisando que los registros y documentación correspondan a los contratos suscritos, a las disposiciones normativas y a su ubicación física, con la finalidad de que la información se encuentre en condiciones de uso, envío, ejecución o consulta al momento de ser requerido. </w:t>
      </w:r>
    </w:p>
    <w:p w14:paraId="6D458423" w14:textId="77777777" w:rsidR="00482494" w:rsidRPr="00482494" w:rsidRDefault="00482494" w:rsidP="00482494">
      <w:pPr>
        <w:widowControl w:val="0"/>
        <w:ind w:left="720" w:right="49"/>
        <w:contextualSpacing/>
        <w:jc w:val="both"/>
        <w:rPr>
          <w:rFonts w:ascii="Garamond" w:hAnsi="Garamond" w:cs="Garamond"/>
          <w:sz w:val="24"/>
          <w:szCs w:val="24"/>
        </w:rPr>
      </w:pPr>
    </w:p>
    <w:p w14:paraId="1EEB25E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el uso de los recursos destinado al fondo rotatorio fijo, implementando los mecanismos de control aplicables a esta herramienta y a las cuentas bancarias correspondientes a los subfondos, a fin de que el manejo de los recursos financieros autorizados se lleve a cabo de manera eficiente y transparente.</w:t>
      </w:r>
    </w:p>
    <w:p w14:paraId="3E19099F" w14:textId="77777777" w:rsidR="00482494" w:rsidRPr="00482494" w:rsidRDefault="00482494" w:rsidP="00482494">
      <w:pPr>
        <w:widowControl w:val="0"/>
        <w:ind w:left="720" w:right="49"/>
        <w:contextualSpacing/>
        <w:jc w:val="both"/>
        <w:rPr>
          <w:rFonts w:ascii="Garamond" w:hAnsi="Garamond" w:cs="Garamond"/>
          <w:sz w:val="24"/>
          <w:szCs w:val="24"/>
        </w:rPr>
      </w:pPr>
    </w:p>
    <w:p w14:paraId="6192ED4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Compilar la información de saldos e intereses de cuentas bancarias de cuentas bancarias autorizadas por excepción y generar reporte mensual.</w:t>
      </w:r>
    </w:p>
    <w:p w14:paraId="5CA5B8CC" w14:textId="77777777" w:rsidR="00482494" w:rsidRPr="00482494" w:rsidRDefault="00482494" w:rsidP="00482494">
      <w:pPr>
        <w:widowControl w:val="0"/>
        <w:ind w:left="720" w:right="49"/>
        <w:contextualSpacing/>
        <w:jc w:val="both"/>
        <w:rPr>
          <w:rFonts w:ascii="Garamond" w:hAnsi="Garamond" w:cs="Garamond"/>
          <w:sz w:val="24"/>
          <w:szCs w:val="24"/>
        </w:rPr>
      </w:pPr>
    </w:p>
    <w:p w14:paraId="5CAF5B8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el jefe inmediato superior que comprendan al ámbito de su competencia.</w:t>
      </w:r>
    </w:p>
    <w:p w14:paraId="4E580A36"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90" w:name="_Toc367179545"/>
      <w:bookmarkStart w:id="91" w:name="_Toc372720858"/>
      <w:bookmarkStart w:id="92" w:name="_Toc372721116"/>
      <w:bookmarkStart w:id="93" w:name="_Toc373335950"/>
      <w:bookmarkStart w:id="94" w:name="_Toc125391754"/>
      <w:r w:rsidRPr="00482494">
        <w:rPr>
          <w:rFonts w:ascii="Arial Black" w:hAnsi="Arial Black"/>
          <w:b/>
          <w:bCs/>
          <w:color w:val="808080"/>
          <w:sz w:val="32"/>
          <w:szCs w:val="32"/>
        </w:rPr>
        <w:t>7.1.2.1.2 DEPARTAMENTO DE CONTROL DE REINTEGROS Y REGISTRO DE CUENTAS BANCARIAS</w:t>
      </w:r>
      <w:bookmarkEnd w:id="90"/>
      <w:bookmarkEnd w:id="91"/>
      <w:bookmarkEnd w:id="92"/>
      <w:bookmarkEnd w:id="93"/>
      <w:bookmarkEnd w:id="94"/>
    </w:p>
    <w:p w14:paraId="228C993A" w14:textId="77777777" w:rsidR="00482494" w:rsidRPr="00482494" w:rsidRDefault="00482494" w:rsidP="00482494">
      <w:pPr>
        <w:jc w:val="both"/>
      </w:pPr>
    </w:p>
    <w:p w14:paraId="06DF1739"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Gestionar las solicitudes de apertura o modificación de cuentas bancarias formuladas por las Unidades Administrativas y Centros SCT, verificando que cumplan con todos los requisitos establecidos para su aprobación por parte de la TESOFE, a fin de efectuar el registro electrónico y obtener el acuse y folio de solicitud para su seguimiento, o en su caso, solicitar que se subsanen las inconsistencias.</w:t>
      </w:r>
    </w:p>
    <w:p w14:paraId="378A8E52" w14:textId="77777777" w:rsidR="00482494" w:rsidRPr="00482494" w:rsidRDefault="00482494" w:rsidP="00482494">
      <w:pPr>
        <w:widowControl w:val="0"/>
        <w:ind w:left="720" w:right="49"/>
        <w:contextualSpacing/>
        <w:jc w:val="both"/>
        <w:rPr>
          <w:rFonts w:ascii="Garamond" w:hAnsi="Garamond" w:cs="Garamond"/>
          <w:sz w:val="24"/>
          <w:szCs w:val="24"/>
        </w:rPr>
      </w:pPr>
    </w:p>
    <w:p w14:paraId="5982A47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Notificar a las Unidades Administrativas y Centros SCT la autorización para la apertura o modificación de su cuenta bancaria, a partir del seguimiento de la determinación emitida por TESOFE, con la finalidad de que procedan a la apertura de cuenta en la institución bancaria registrada.</w:t>
      </w:r>
    </w:p>
    <w:p w14:paraId="03ED8BA2" w14:textId="77777777" w:rsidR="00482494" w:rsidRPr="00482494" w:rsidRDefault="00482494" w:rsidP="00482494">
      <w:pPr>
        <w:widowControl w:val="0"/>
        <w:ind w:left="720" w:right="49"/>
        <w:contextualSpacing/>
        <w:jc w:val="both"/>
        <w:rPr>
          <w:rFonts w:ascii="Garamond" w:hAnsi="Garamond" w:cs="Garamond"/>
          <w:sz w:val="24"/>
          <w:szCs w:val="24"/>
        </w:rPr>
      </w:pPr>
    </w:p>
    <w:p w14:paraId="4B12841E"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Integrar la información y documentación requerida por la TESOFE para la inscripción de la cuenta </w:t>
      </w:r>
      <w:r w:rsidRPr="00482494">
        <w:rPr>
          <w:rFonts w:ascii="Garamond" w:hAnsi="Garamond" w:cs="Garamond"/>
          <w:sz w:val="24"/>
          <w:szCs w:val="24"/>
        </w:rPr>
        <w:lastRenderedPageBreak/>
        <w:t>aperturada en el registro de cuentas, a partir de la recopilación documental y la validación de datos, a fin de efectuar su entrega dentro del plazo establecido y evitar la revocación de la autorización y obtener el registro definitivo.</w:t>
      </w:r>
    </w:p>
    <w:p w14:paraId="20634A91" w14:textId="77777777" w:rsidR="00482494" w:rsidRPr="00482494" w:rsidRDefault="00482494" w:rsidP="00482494">
      <w:pPr>
        <w:widowControl w:val="0"/>
        <w:ind w:left="720" w:right="49"/>
        <w:contextualSpacing/>
        <w:jc w:val="both"/>
        <w:rPr>
          <w:rFonts w:ascii="Garamond" w:hAnsi="Garamond" w:cs="Garamond"/>
          <w:sz w:val="24"/>
          <w:szCs w:val="24"/>
        </w:rPr>
      </w:pPr>
    </w:p>
    <w:p w14:paraId="1C30641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Validar las solicitudes de alta, baja o modificación de servidores públicos habilitados para firmar por el manejo de las cuentas bancarias registradas en el Sistema de Cuenta Única de Tesorería (CUT), verificando el cumplimiento de los criterios normativos y la documentación que acredita las modificaciones, a fin de dar aviso a la tesorería de la federación dentro del plazo establecido.</w:t>
      </w:r>
    </w:p>
    <w:p w14:paraId="077C5771" w14:textId="77777777" w:rsidR="00482494" w:rsidRPr="00482494" w:rsidRDefault="00482494" w:rsidP="00482494">
      <w:pPr>
        <w:widowControl w:val="0"/>
        <w:ind w:left="720" w:right="49"/>
        <w:contextualSpacing/>
        <w:jc w:val="both"/>
        <w:rPr>
          <w:rFonts w:ascii="Garamond" w:hAnsi="Garamond" w:cs="Garamond"/>
          <w:sz w:val="24"/>
          <w:szCs w:val="24"/>
        </w:rPr>
      </w:pPr>
    </w:p>
    <w:p w14:paraId="48334D69"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Generar las líneas de captura solicitadas por las </w:t>
      </w:r>
      <w:r w:rsidR="00A3610A">
        <w:rPr>
          <w:rFonts w:ascii="Garamond" w:hAnsi="Garamond" w:cs="Garamond"/>
          <w:sz w:val="24"/>
          <w:szCs w:val="24"/>
        </w:rPr>
        <w:t>U</w:t>
      </w:r>
      <w:r w:rsidRPr="00482494">
        <w:rPr>
          <w:rFonts w:ascii="Garamond" w:hAnsi="Garamond" w:cs="Garamond"/>
          <w:sz w:val="24"/>
          <w:szCs w:val="24"/>
        </w:rPr>
        <w:t xml:space="preserve">nidades </w:t>
      </w:r>
      <w:r w:rsidR="00A3610A">
        <w:rPr>
          <w:rFonts w:ascii="Garamond" w:hAnsi="Garamond" w:cs="Garamond"/>
          <w:sz w:val="24"/>
          <w:szCs w:val="24"/>
        </w:rPr>
        <w:t>A</w:t>
      </w:r>
      <w:r w:rsidRPr="00482494">
        <w:rPr>
          <w:rFonts w:ascii="Garamond" w:hAnsi="Garamond" w:cs="Garamond"/>
          <w:sz w:val="24"/>
          <w:szCs w:val="24"/>
        </w:rPr>
        <w:t xml:space="preserve">dministrativas, supervisando la validación y captura de datos en el sistema correspondiente, con el fin de que se efectúe el reintegro de los remanentes derivados de gastos presupuestales diferentes al capítulo 1000 no ejercidos provenientes de cuentas por liquidar certificadas; así como, para el depósito de los intereses bancarios generados por las cuentas pertenecientes a las </w:t>
      </w:r>
      <w:r w:rsidR="002409DF">
        <w:rPr>
          <w:rFonts w:ascii="Garamond" w:hAnsi="Garamond" w:cs="Garamond"/>
          <w:sz w:val="24"/>
          <w:szCs w:val="24"/>
        </w:rPr>
        <w:t>Unidades Administrativas</w:t>
      </w:r>
      <w:r w:rsidRPr="00482494">
        <w:rPr>
          <w:rFonts w:ascii="Garamond" w:hAnsi="Garamond" w:cs="Garamond"/>
          <w:sz w:val="24"/>
          <w:szCs w:val="24"/>
        </w:rPr>
        <w:t>.</w:t>
      </w:r>
    </w:p>
    <w:p w14:paraId="732D9A4C" w14:textId="77777777" w:rsidR="00482494" w:rsidRPr="00482494" w:rsidRDefault="00482494" w:rsidP="00482494">
      <w:pPr>
        <w:widowControl w:val="0"/>
        <w:ind w:left="720" w:right="49"/>
        <w:contextualSpacing/>
        <w:jc w:val="both"/>
        <w:rPr>
          <w:rFonts w:ascii="Garamond" w:hAnsi="Garamond" w:cs="Garamond"/>
          <w:sz w:val="24"/>
          <w:szCs w:val="24"/>
        </w:rPr>
      </w:pPr>
    </w:p>
    <w:p w14:paraId="378537B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Vigilar los trámites de pago que realizan las </w:t>
      </w:r>
      <w:r w:rsidR="002409DF">
        <w:rPr>
          <w:rFonts w:ascii="Garamond" w:hAnsi="Garamond" w:cs="Garamond"/>
          <w:sz w:val="24"/>
          <w:szCs w:val="24"/>
        </w:rPr>
        <w:t>Unidades Administrativas</w:t>
      </w:r>
      <w:r w:rsidRPr="00482494">
        <w:rPr>
          <w:rFonts w:ascii="Garamond" w:hAnsi="Garamond" w:cs="Garamond"/>
          <w:sz w:val="24"/>
          <w:szCs w:val="24"/>
        </w:rPr>
        <w:t xml:space="preserve"> en moneda extranjera, solicitándoles mediante oficio el reporte de las diferencias resultantes de la conversión monetaria, con el fin de regularizar el pago en moneda nacional, ya sea generando el reintegro o una solicitud de pago complementaria. </w:t>
      </w:r>
    </w:p>
    <w:p w14:paraId="0CB6524D" w14:textId="77777777" w:rsidR="00482494" w:rsidRPr="00482494" w:rsidRDefault="00482494" w:rsidP="00482494">
      <w:pPr>
        <w:widowControl w:val="0"/>
        <w:ind w:left="720" w:right="49"/>
        <w:contextualSpacing/>
        <w:jc w:val="both"/>
        <w:rPr>
          <w:rFonts w:ascii="Garamond" w:hAnsi="Garamond" w:cs="Garamond"/>
          <w:sz w:val="24"/>
          <w:szCs w:val="24"/>
        </w:rPr>
      </w:pPr>
    </w:p>
    <w:p w14:paraId="4980150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Remitir mensualmente el informe de los impuestos, derechos, productos y aprovechamientos retenidos por la Secretaría de Comunicaciones y Transportes, supervisando la operación del sistema de pago electrónico de contribuciones (PEC), a fin de notificar lo respectivo a la TESOFE en cumplimiento de las obligaciones fiscales del ejercicio vigente.</w:t>
      </w:r>
    </w:p>
    <w:p w14:paraId="51B2E10A" w14:textId="77777777" w:rsidR="00482494" w:rsidRPr="00482494" w:rsidRDefault="00482494" w:rsidP="00482494">
      <w:pPr>
        <w:widowControl w:val="0"/>
        <w:ind w:left="720" w:right="49"/>
        <w:contextualSpacing/>
        <w:jc w:val="both"/>
        <w:rPr>
          <w:rFonts w:ascii="Garamond" w:hAnsi="Garamond" w:cs="Garamond"/>
          <w:sz w:val="24"/>
          <w:szCs w:val="24"/>
        </w:rPr>
      </w:pPr>
    </w:p>
    <w:p w14:paraId="56702B6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Conciliar mensualmente los avisos de adeudo de pago por concepto de prestación de servicios a la SCT, mediante el comparativo entre los registros efectuados por las diferentes dependencias de la </w:t>
      </w:r>
      <w:r w:rsidR="00A3610A">
        <w:rPr>
          <w:rFonts w:ascii="Garamond" w:hAnsi="Garamond" w:cs="Garamond"/>
          <w:sz w:val="24"/>
          <w:szCs w:val="24"/>
        </w:rPr>
        <w:t>A</w:t>
      </w:r>
      <w:r w:rsidRPr="00482494">
        <w:rPr>
          <w:rFonts w:ascii="Garamond" w:hAnsi="Garamond" w:cs="Garamond"/>
          <w:sz w:val="24"/>
          <w:szCs w:val="24"/>
        </w:rPr>
        <w:t xml:space="preserve">dministración </w:t>
      </w:r>
      <w:r w:rsidR="00A3610A">
        <w:rPr>
          <w:rFonts w:ascii="Garamond" w:hAnsi="Garamond" w:cs="Garamond"/>
          <w:sz w:val="24"/>
          <w:szCs w:val="24"/>
        </w:rPr>
        <w:t>P</w:t>
      </w:r>
      <w:r w:rsidRPr="00482494">
        <w:rPr>
          <w:rFonts w:ascii="Garamond" w:hAnsi="Garamond" w:cs="Garamond"/>
          <w:sz w:val="24"/>
          <w:szCs w:val="24"/>
        </w:rPr>
        <w:t xml:space="preserve">ública </w:t>
      </w:r>
      <w:r w:rsidR="00A3610A">
        <w:rPr>
          <w:rFonts w:ascii="Garamond" w:hAnsi="Garamond" w:cs="Garamond"/>
          <w:sz w:val="24"/>
          <w:szCs w:val="24"/>
        </w:rPr>
        <w:t>F</w:t>
      </w:r>
      <w:r w:rsidRPr="00482494">
        <w:rPr>
          <w:rFonts w:ascii="Garamond" w:hAnsi="Garamond" w:cs="Garamond"/>
          <w:sz w:val="24"/>
          <w:szCs w:val="24"/>
        </w:rPr>
        <w:t xml:space="preserve">ederal en el sistema de compensación de adeudo (SICOM) y las cuentas por liquidar certificadas emitidas por la </w:t>
      </w:r>
      <w:r w:rsidR="002409DF">
        <w:rPr>
          <w:rFonts w:ascii="Garamond" w:hAnsi="Garamond" w:cs="Garamond"/>
          <w:sz w:val="24"/>
          <w:szCs w:val="24"/>
        </w:rPr>
        <w:t>Unidades Administrativas</w:t>
      </w:r>
      <w:r w:rsidRPr="00482494">
        <w:rPr>
          <w:rFonts w:ascii="Garamond" w:hAnsi="Garamond" w:cs="Garamond"/>
          <w:sz w:val="24"/>
          <w:szCs w:val="24"/>
        </w:rPr>
        <w:t>, a fin de detectar diferencias y solicitar la aclaración directamente a la unidad involucrada.</w:t>
      </w:r>
    </w:p>
    <w:p w14:paraId="283CED8C" w14:textId="77777777" w:rsidR="00482494" w:rsidRPr="00482494" w:rsidRDefault="00482494" w:rsidP="00482494">
      <w:pPr>
        <w:ind w:left="720"/>
        <w:contextualSpacing/>
        <w:jc w:val="both"/>
        <w:rPr>
          <w:rFonts w:ascii="Garamond" w:hAnsi="Garamond" w:cs="Garamond"/>
          <w:sz w:val="24"/>
          <w:szCs w:val="24"/>
        </w:rPr>
      </w:pPr>
    </w:p>
    <w:p w14:paraId="4471EE5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autoSpaceDE/>
        <w:autoSpaceDN/>
        <w:adjustRightInd/>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el jefe inmediato superior que comprendan al ámbito de su competencia.</w:t>
      </w:r>
    </w:p>
    <w:p w14:paraId="61D29C89"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95" w:name="_Toc365915707"/>
      <w:bookmarkStart w:id="96" w:name="_Toc367179546"/>
      <w:bookmarkStart w:id="97" w:name="_Toc372720859"/>
      <w:bookmarkStart w:id="98" w:name="_Toc372721117"/>
      <w:bookmarkStart w:id="99" w:name="_Toc373335951"/>
      <w:bookmarkStart w:id="100" w:name="_Toc125391755"/>
      <w:r w:rsidRPr="00482494">
        <w:rPr>
          <w:rFonts w:ascii="Arial Black" w:hAnsi="Arial Black"/>
          <w:b/>
          <w:bCs/>
          <w:color w:val="808080"/>
          <w:sz w:val="32"/>
          <w:szCs w:val="32"/>
        </w:rPr>
        <w:t>7.1.2.2 DEPARTAMENTO DE VALIDACIÓN DE PAGO</w:t>
      </w:r>
      <w:bookmarkEnd w:id="95"/>
      <w:bookmarkEnd w:id="96"/>
      <w:bookmarkEnd w:id="97"/>
      <w:bookmarkEnd w:id="98"/>
      <w:bookmarkEnd w:id="99"/>
      <w:bookmarkEnd w:id="100"/>
    </w:p>
    <w:p w14:paraId="67CC0E6E" w14:textId="77777777" w:rsidR="00482494" w:rsidRPr="00482494" w:rsidRDefault="00482494" w:rsidP="00482494">
      <w:pPr>
        <w:jc w:val="both"/>
      </w:pPr>
    </w:p>
    <w:p w14:paraId="1A5289E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Determinar si la solicitud de pago cumple con los criterios para su trámite, recibiendo y verificando la documentación electrónica y/o física contenida en los sistemas informáticos internos y externos, con la finalidad de dar trámite al pago de los compromisos adquiridos por las Unidades Administrativas y los Centros SCT.</w:t>
      </w:r>
    </w:p>
    <w:p w14:paraId="6B81F527" w14:textId="77777777" w:rsidR="00482494" w:rsidRPr="00482494" w:rsidRDefault="00482494" w:rsidP="00482494">
      <w:pPr>
        <w:widowControl w:val="0"/>
        <w:ind w:left="720" w:right="49"/>
        <w:contextualSpacing/>
        <w:jc w:val="both"/>
        <w:rPr>
          <w:rFonts w:ascii="Garamond" w:hAnsi="Garamond" w:cs="Garamond"/>
          <w:sz w:val="24"/>
          <w:szCs w:val="24"/>
        </w:rPr>
      </w:pPr>
    </w:p>
    <w:p w14:paraId="73A6D1E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Informar a las Unidades Administrativas o Centros SCT en caso de rechazar la solicitud de pago, notificándoles las inconsistencias o errores en la información y/o documentación registrada en el sistema mediante los canales de comunicación establecidos, a fin de realizar las correcciones necesarias para continuar en tiempo y forma el proceso de pago. </w:t>
      </w:r>
    </w:p>
    <w:p w14:paraId="61CE7030" w14:textId="77777777" w:rsidR="00482494" w:rsidRPr="00482494" w:rsidRDefault="00482494" w:rsidP="00482494">
      <w:pPr>
        <w:widowControl w:val="0"/>
        <w:ind w:left="720" w:right="49"/>
        <w:contextualSpacing/>
        <w:jc w:val="both"/>
        <w:rPr>
          <w:rFonts w:ascii="Garamond" w:hAnsi="Garamond" w:cs="Garamond"/>
          <w:sz w:val="24"/>
          <w:szCs w:val="24"/>
        </w:rPr>
      </w:pPr>
    </w:p>
    <w:p w14:paraId="47B2DE5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Emitir la validación de los datos registrados en los sistemas informáticos, revisando que cada cuenta por liquidar certificada (CLC) contenga la documentación soporte y los criterios específicos conforme al tipo de pago a realizar a fin de contar con elementos para la aprobación de las solicitudes de pago.</w:t>
      </w:r>
    </w:p>
    <w:p w14:paraId="3408A7F1" w14:textId="77777777" w:rsidR="00482494" w:rsidRPr="00482494" w:rsidRDefault="00482494" w:rsidP="00482494">
      <w:pPr>
        <w:widowControl w:val="0"/>
        <w:ind w:left="720" w:right="49"/>
        <w:contextualSpacing/>
        <w:jc w:val="both"/>
        <w:rPr>
          <w:rFonts w:ascii="Garamond" w:hAnsi="Garamond" w:cs="Garamond"/>
          <w:sz w:val="24"/>
          <w:szCs w:val="24"/>
        </w:rPr>
      </w:pPr>
    </w:p>
    <w:p w14:paraId="4B1F977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Vincular la información contenida en cada uno de los sistemas informáticos internos y externos, revisando y cotejando los datos de cada uno de estos sistemas y realizando el registro y/o modificación de los recursos relativos a los compromisos adquiridos por las Unidades Administrativas y los Centros SCT, a fin de autorizar y ejecutar el pago de las CLC.</w:t>
      </w:r>
    </w:p>
    <w:p w14:paraId="1601FAE2" w14:textId="77777777" w:rsidR="00482494" w:rsidRPr="00482494" w:rsidRDefault="00482494" w:rsidP="00482494">
      <w:pPr>
        <w:widowControl w:val="0"/>
        <w:ind w:left="720" w:right="49"/>
        <w:contextualSpacing/>
        <w:jc w:val="both"/>
        <w:rPr>
          <w:rFonts w:ascii="Garamond" w:hAnsi="Garamond" w:cs="Garamond"/>
          <w:sz w:val="24"/>
          <w:szCs w:val="24"/>
        </w:rPr>
      </w:pPr>
    </w:p>
    <w:p w14:paraId="65027D5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Identificar la suficiencia presupuestal de las Unidades Administrativas Centrales y Centros SCT, verificando la disponibilidad de los recursos conforme a las partidas en que serán ejercidos a fin de realizar el pago de los compromisos contraídos o efectuar los ajustes necesarios para evitar sobrepasar el techo presupuestal. </w:t>
      </w:r>
    </w:p>
    <w:p w14:paraId="2B8FC9F3" w14:textId="77777777" w:rsidR="00482494" w:rsidRPr="00482494" w:rsidRDefault="00482494" w:rsidP="00482494">
      <w:pPr>
        <w:widowControl w:val="0"/>
        <w:ind w:left="720" w:right="49"/>
        <w:contextualSpacing/>
        <w:jc w:val="both"/>
        <w:rPr>
          <w:rFonts w:ascii="Garamond" w:hAnsi="Garamond" w:cs="Garamond"/>
          <w:sz w:val="24"/>
          <w:szCs w:val="24"/>
        </w:rPr>
      </w:pPr>
    </w:p>
    <w:p w14:paraId="46434A7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Generar las CLC derivadas de los oficios de solicitudes de pago de las Unidades Administrativas Centrales y Centros SCT, revisando que cada cuenta contenga la documentación soporte correspondiente, con la finalidad de emitir los registros, folios y/o formatos de control y seguimiento de pagos.</w:t>
      </w:r>
    </w:p>
    <w:p w14:paraId="1E8C933F" w14:textId="77777777" w:rsidR="00482494" w:rsidRPr="00482494" w:rsidRDefault="00482494" w:rsidP="00482494">
      <w:pPr>
        <w:widowControl w:val="0"/>
        <w:ind w:left="720" w:right="49"/>
        <w:contextualSpacing/>
        <w:jc w:val="both"/>
        <w:rPr>
          <w:rFonts w:ascii="Garamond" w:hAnsi="Garamond" w:cs="Garamond"/>
          <w:sz w:val="24"/>
          <w:szCs w:val="24"/>
        </w:rPr>
      </w:pPr>
    </w:p>
    <w:p w14:paraId="11F98D7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Actualizar la información de los proveedores que participan a través de cadenas productivas, partiendo de la revisión del catálogo correspondiente y solicitando la información necesaria a las Unidades Administrativas o Centros SCT con la finalidad de contar con los datos correctos.</w:t>
      </w:r>
    </w:p>
    <w:p w14:paraId="2DB4BCD6" w14:textId="77777777" w:rsidR="00482494" w:rsidRPr="00482494" w:rsidRDefault="00482494" w:rsidP="00482494">
      <w:pPr>
        <w:widowControl w:val="0"/>
        <w:ind w:left="720" w:right="49"/>
        <w:contextualSpacing/>
        <w:jc w:val="both"/>
        <w:rPr>
          <w:rFonts w:ascii="Garamond" w:hAnsi="Garamond" w:cs="Garamond"/>
          <w:sz w:val="24"/>
          <w:szCs w:val="24"/>
        </w:rPr>
      </w:pPr>
    </w:p>
    <w:p w14:paraId="09BD36D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Generar los reportes sobre la ejecución del ejercicio presupuestal, registrando la información correspondiente a los pagos efectuado junto con la documentación soporte de cada uno, a fin de llevar el control de la aplicación de los recursos ejercidos. </w:t>
      </w:r>
    </w:p>
    <w:p w14:paraId="3AED6218" w14:textId="77777777" w:rsidR="00482494" w:rsidRPr="00482494" w:rsidRDefault="00482494" w:rsidP="00482494">
      <w:pPr>
        <w:widowControl w:val="0"/>
        <w:ind w:right="49"/>
        <w:jc w:val="both"/>
        <w:rPr>
          <w:rFonts w:ascii="Garamond" w:hAnsi="Garamond" w:cs="Garamond"/>
          <w:sz w:val="24"/>
          <w:szCs w:val="24"/>
        </w:rPr>
      </w:pPr>
    </w:p>
    <w:p w14:paraId="3FD90EF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Asesorar a las Unidades Administrativas Centrales y Centros SCT para el desarrollo de los trámites de solicitudes de pago, mediante la orientación sobre la presentación de documentación comprobatoria, así como de la captura en los sistemas internos y externos, a fin de que el trámite se realice de manera eficiente y los compromisos sean cumplidos en tiempo y forma.</w:t>
      </w:r>
    </w:p>
    <w:p w14:paraId="051F977D" w14:textId="77777777" w:rsidR="00482494" w:rsidRPr="00482494" w:rsidRDefault="00482494" w:rsidP="00482494">
      <w:pPr>
        <w:ind w:left="720"/>
        <w:contextualSpacing/>
        <w:jc w:val="both"/>
        <w:rPr>
          <w:rFonts w:ascii="Garamond" w:hAnsi="Garamond" w:cs="Garamond"/>
          <w:sz w:val="24"/>
          <w:szCs w:val="24"/>
        </w:rPr>
      </w:pPr>
    </w:p>
    <w:p w14:paraId="280338A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Operar del sistema de control y comprobación de viáticos autorizados para cumplir con las comisiones nacionales e internacionales de los funcionarios de esta Secretaría. Conciliar la cuenta de la Secretaría para que se encuentre</w:t>
      </w:r>
    </w:p>
    <w:p w14:paraId="1EA138E2" w14:textId="77777777" w:rsidR="00482494" w:rsidRPr="00482494" w:rsidRDefault="00482494" w:rsidP="00482494">
      <w:pPr>
        <w:ind w:left="720"/>
        <w:contextualSpacing/>
        <w:jc w:val="both"/>
        <w:rPr>
          <w:rFonts w:ascii="Garamond" w:hAnsi="Garamond" w:cs="Garamond"/>
          <w:sz w:val="24"/>
          <w:szCs w:val="24"/>
        </w:rPr>
      </w:pPr>
    </w:p>
    <w:p w14:paraId="2A10044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Validar los montos de las cuentas por liquidar de las retenciones derivadas de las solicitudes de pago, revisando que las cantidades correspondan a los montos efectivamente pagados por las </w:t>
      </w:r>
      <w:r w:rsidR="00A3610A">
        <w:rPr>
          <w:rFonts w:ascii="Garamond" w:hAnsi="Garamond" w:cs="Garamond"/>
          <w:sz w:val="24"/>
          <w:szCs w:val="24"/>
        </w:rPr>
        <w:t>U</w:t>
      </w:r>
      <w:r w:rsidRPr="00482494">
        <w:rPr>
          <w:rFonts w:ascii="Garamond" w:hAnsi="Garamond" w:cs="Garamond"/>
          <w:sz w:val="24"/>
          <w:szCs w:val="24"/>
        </w:rPr>
        <w:t xml:space="preserve">nidades </w:t>
      </w:r>
      <w:r w:rsidR="00A3610A">
        <w:rPr>
          <w:rFonts w:ascii="Garamond" w:hAnsi="Garamond" w:cs="Garamond"/>
          <w:sz w:val="24"/>
          <w:szCs w:val="24"/>
        </w:rPr>
        <w:t>A</w:t>
      </w:r>
      <w:r w:rsidRPr="00482494">
        <w:rPr>
          <w:rFonts w:ascii="Garamond" w:hAnsi="Garamond" w:cs="Garamond"/>
          <w:sz w:val="24"/>
          <w:szCs w:val="24"/>
        </w:rPr>
        <w:t xml:space="preserve">dministrativas </w:t>
      </w:r>
      <w:r w:rsidR="00A3610A">
        <w:rPr>
          <w:rFonts w:ascii="Garamond" w:hAnsi="Garamond" w:cs="Garamond"/>
          <w:sz w:val="24"/>
          <w:szCs w:val="24"/>
        </w:rPr>
        <w:t>C</w:t>
      </w:r>
      <w:r w:rsidRPr="00482494">
        <w:rPr>
          <w:rFonts w:ascii="Garamond" w:hAnsi="Garamond" w:cs="Garamond"/>
          <w:sz w:val="24"/>
          <w:szCs w:val="24"/>
        </w:rPr>
        <w:t xml:space="preserve">entrales y </w:t>
      </w:r>
      <w:r w:rsidR="00A3610A">
        <w:rPr>
          <w:rFonts w:ascii="Garamond" w:hAnsi="Garamond" w:cs="Garamond"/>
          <w:sz w:val="24"/>
          <w:szCs w:val="24"/>
        </w:rPr>
        <w:t>C</w:t>
      </w:r>
      <w:r w:rsidRPr="00482494">
        <w:rPr>
          <w:rFonts w:ascii="Garamond" w:hAnsi="Garamond" w:cs="Garamond"/>
          <w:sz w:val="24"/>
          <w:szCs w:val="24"/>
        </w:rPr>
        <w:t>entros SCT, con la finalidad de generar las cuentas por liquidar de las retenciones correspondientes.</w:t>
      </w:r>
    </w:p>
    <w:p w14:paraId="437FF666" w14:textId="77777777" w:rsidR="00482494" w:rsidRPr="00482494" w:rsidRDefault="00482494" w:rsidP="00482494">
      <w:pPr>
        <w:widowControl w:val="0"/>
        <w:ind w:left="720" w:right="49"/>
        <w:contextualSpacing/>
        <w:jc w:val="both"/>
        <w:rPr>
          <w:rFonts w:ascii="Garamond" w:hAnsi="Garamond" w:cs="Garamond"/>
          <w:sz w:val="24"/>
          <w:szCs w:val="24"/>
        </w:rPr>
      </w:pPr>
    </w:p>
    <w:p w14:paraId="1F1C772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Validar los reintegros al presupuesto de egresos de las </w:t>
      </w:r>
      <w:r w:rsidR="002409DF">
        <w:rPr>
          <w:rFonts w:ascii="Garamond" w:hAnsi="Garamond" w:cs="Garamond"/>
          <w:sz w:val="24"/>
          <w:szCs w:val="24"/>
        </w:rPr>
        <w:t>Unidades Administrativas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y Centros SCT, verificando que las devoluciones efectuadas deriven de la CLC correspondiente y cotejando el </w:t>
      </w:r>
      <w:r w:rsidRPr="00482494">
        <w:rPr>
          <w:rFonts w:ascii="Garamond" w:hAnsi="Garamond" w:cs="Garamond"/>
          <w:sz w:val="24"/>
          <w:szCs w:val="24"/>
        </w:rPr>
        <w:lastRenderedPageBreak/>
        <w:t>recibo de depósito bancario respectivo, a fin contar con los elementos para su integración al techo presupuestal.</w:t>
      </w:r>
    </w:p>
    <w:p w14:paraId="2213F3AE" w14:textId="77777777" w:rsidR="00482494" w:rsidRPr="00482494" w:rsidRDefault="00482494" w:rsidP="00482494">
      <w:pPr>
        <w:ind w:left="720"/>
        <w:contextualSpacing/>
        <w:jc w:val="both"/>
        <w:rPr>
          <w:rFonts w:ascii="Garamond" w:hAnsi="Garamond" w:cs="Garamond"/>
          <w:sz w:val="24"/>
          <w:szCs w:val="24"/>
        </w:rPr>
      </w:pPr>
    </w:p>
    <w:p w14:paraId="72780BE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pPr>
      <w:r w:rsidRPr="00482494">
        <w:rPr>
          <w:rFonts w:ascii="Garamond" w:hAnsi="Garamond" w:cs="Garamond"/>
          <w:sz w:val="24"/>
          <w:szCs w:val="24"/>
        </w:rPr>
        <w:t>Las demás funciones que le encomiende el jefe inmediato superior que comprendan al ámbito de su competencia.</w:t>
      </w:r>
    </w:p>
    <w:p w14:paraId="026CEDB8"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101" w:name="_Toc365915708"/>
      <w:bookmarkStart w:id="102" w:name="_Toc367179547"/>
      <w:bookmarkStart w:id="103" w:name="_Toc372720860"/>
      <w:bookmarkStart w:id="104" w:name="_Toc372721118"/>
      <w:bookmarkStart w:id="105" w:name="_Toc373335952"/>
      <w:bookmarkStart w:id="106" w:name="_Toc125391756"/>
      <w:r w:rsidRPr="00482494">
        <w:rPr>
          <w:rFonts w:ascii="Arial Black" w:hAnsi="Arial Black"/>
          <w:b/>
          <w:bCs/>
          <w:color w:val="808080"/>
          <w:sz w:val="32"/>
          <w:szCs w:val="32"/>
        </w:rPr>
        <w:t>7.1.2.3 DEPARTAMENTO DE CONTROL DE SOLICITUDES D</w:t>
      </w:r>
      <w:bookmarkEnd w:id="101"/>
      <w:r w:rsidRPr="00482494">
        <w:rPr>
          <w:rFonts w:ascii="Arial Black" w:hAnsi="Arial Black"/>
          <w:b/>
          <w:bCs/>
          <w:color w:val="808080"/>
          <w:sz w:val="32"/>
          <w:szCs w:val="32"/>
        </w:rPr>
        <w:t>E PAGO</w:t>
      </w:r>
      <w:bookmarkEnd w:id="102"/>
      <w:bookmarkEnd w:id="103"/>
      <w:bookmarkEnd w:id="104"/>
      <w:bookmarkEnd w:id="105"/>
      <w:bookmarkEnd w:id="106"/>
    </w:p>
    <w:p w14:paraId="27E84ED6" w14:textId="77777777" w:rsidR="00482494" w:rsidRPr="00482494" w:rsidRDefault="00482494" w:rsidP="00482494">
      <w:pPr>
        <w:jc w:val="both"/>
      </w:pPr>
    </w:p>
    <w:p w14:paraId="16253AE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Atender los oficios con solicitudes de pago que presentan las Unidades Administrativas Centrales y Centros SCT, implementando mecanismos para verificar el cumplimiento de requisitos como: número de solicitud de pago, número de factura, beneficiario, importe, clave presupuestal y firmas autorizadas, con la finalidad de turnarlos al área correspondiente para que se genere el pago.</w:t>
      </w:r>
    </w:p>
    <w:p w14:paraId="2D520551" w14:textId="77777777" w:rsidR="00482494" w:rsidRPr="00482494" w:rsidRDefault="00482494" w:rsidP="00482494">
      <w:pPr>
        <w:widowControl w:val="0"/>
        <w:ind w:left="720" w:right="49"/>
        <w:contextualSpacing/>
        <w:jc w:val="both"/>
        <w:rPr>
          <w:rFonts w:ascii="Garamond" w:hAnsi="Garamond" w:cs="Garamond"/>
          <w:sz w:val="24"/>
          <w:szCs w:val="24"/>
        </w:rPr>
      </w:pPr>
    </w:p>
    <w:p w14:paraId="3EA2B3E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las acciones de revisión de oficios con solicitudes de pago que presentan las Unidades Administrativas Centrales y Centros SCT, a través del establecimiento de mecanismos de revisión e identificación de los plazos establecidos por el personal del departamento, con la finalidad de tramitar en tiempo las solicitudes y asegurar el pago de las misma.</w:t>
      </w:r>
    </w:p>
    <w:p w14:paraId="02DC05E7" w14:textId="77777777" w:rsidR="00482494" w:rsidRPr="00482494" w:rsidRDefault="00482494" w:rsidP="00482494">
      <w:pPr>
        <w:widowControl w:val="0"/>
        <w:ind w:right="49"/>
        <w:jc w:val="both"/>
        <w:rPr>
          <w:rFonts w:ascii="Garamond" w:hAnsi="Garamond" w:cs="Garamond"/>
          <w:sz w:val="24"/>
          <w:szCs w:val="24"/>
        </w:rPr>
      </w:pPr>
    </w:p>
    <w:p w14:paraId="4DDB1AC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Operar en el Sistema Integral de Administración (SIA) el ingreso de los oficios con solicitudes de pago, capturando los datos de las solicitudes y el número consecutivo que indica el sistema para que las Unidades Administrativas Centrales y Centros SCT generen su acuse de recibo electrónico o volante de rechazo, con la finalidad de que las Direcciones de Recursos Financieros “A o B” generen la cuenta por liquidar certificada a través del Sistema Integral de Administración Financiera Federal (SIAFF).</w:t>
      </w:r>
    </w:p>
    <w:p w14:paraId="699E1B8E" w14:textId="77777777" w:rsidR="00482494" w:rsidRPr="00482494" w:rsidRDefault="00482494" w:rsidP="00482494">
      <w:pPr>
        <w:widowControl w:val="0"/>
        <w:ind w:left="720" w:right="49"/>
        <w:contextualSpacing/>
        <w:jc w:val="both"/>
        <w:rPr>
          <w:rFonts w:ascii="Garamond" w:hAnsi="Garamond" w:cs="Garamond"/>
          <w:sz w:val="24"/>
          <w:szCs w:val="24"/>
        </w:rPr>
      </w:pPr>
    </w:p>
    <w:p w14:paraId="7194055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Emitir los oficios de solicitudes de pago validados a las Direcciones de Recursos Financieros A o B, mediante la operación de los sistemas de gestión establecidos en la unidad administrativa, a fin de que se genere y transmita la cuenta por liquidar en el Sistema Integral de Administración (SIA) y Sistema Integral de Administración Financiera Federal (SIAFF) y se efectúen el pago a los proveedores y prestadores de servicios de esta dependencia.</w:t>
      </w:r>
    </w:p>
    <w:p w14:paraId="569D5330" w14:textId="77777777" w:rsidR="00482494" w:rsidRPr="00482494" w:rsidRDefault="00482494" w:rsidP="00482494">
      <w:pPr>
        <w:widowControl w:val="0"/>
        <w:ind w:left="720" w:right="49"/>
        <w:contextualSpacing/>
        <w:jc w:val="both"/>
        <w:rPr>
          <w:rFonts w:ascii="Garamond" w:hAnsi="Garamond" w:cs="Garamond"/>
          <w:sz w:val="24"/>
          <w:szCs w:val="24"/>
        </w:rPr>
      </w:pPr>
    </w:p>
    <w:p w14:paraId="6C8D330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Mantener un control de la recepción y digitalización de las cuentas por liquidar certificadas pagadas que envía la Dirección de Pagos, validando las cuentas por liquidar certificadas mediante la revisión de la documentación soporte, con la finalidad de contar con elementos que permitan su consulta en el momento que sea requerido.</w:t>
      </w:r>
    </w:p>
    <w:p w14:paraId="7FEB5E2B" w14:textId="77777777" w:rsidR="00482494" w:rsidRPr="00482494" w:rsidRDefault="00482494" w:rsidP="00482494">
      <w:pPr>
        <w:widowControl w:val="0"/>
        <w:ind w:left="720" w:right="49"/>
        <w:contextualSpacing/>
        <w:jc w:val="both"/>
        <w:rPr>
          <w:rFonts w:ascii="Garamond" w:hAnsi="Garamond" w:cs="Garamond"/>
          <w:sz w:val="24"/>
          <w:szCs w:val="24"/>
        </w:rPr>
      </w:pPr>
    </w:p>
    <w:p w14:paraId="0388948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Evaluar las cuentas por liquidar certificadas de las Unidades Administrativas Centrales y Centros SCT, mediante la revisión de la documentación soporte que entrega la dirección de pagos, verificando que la relación impresa soporte el total de la documentación que se está recibiendo, a fin de que se genere una base de datos y contar con el soporte para canalizarlas a las </w:t>
      </w:r>
      <w:r w:rsidR="002409DF">
        <w:rPr>
          <w:rFonts w:ascii="Garamond" w:hAnsi="Garamond" w:cs="Garamond"/>
          <w:sz w:val="24"/>
          <w:szCs w:val="24"/>
        </w:rPr>
        <w:t>Unidades Administrativas</w:t>
      </w:r>
      <w:r w:rsidRPr="00482494">
        <w:rPr>
          <w:rFonts w:ascii="Garamond" w:hAnsi="Garamond" w:cs="Garamond"/>
          <w:sz w:val="24"/>
          <w:szCs w:val="24"/>
        </w:rPr>
        <w:t xml:space="preserve"> correspondientes del gasto.</w:t>
      </w:r>
    </w:p>
    <w:p w14:paraId="29B6D117" w14:textId="77777777" w:rsidR="00482494" w:rsidRPr="00482494" w:rsidRDefault="00482494" w:rsidP="00482494">
      <w:pPr>
        <w:widowControl w:val="0"/>
        <w:ind w:left="720" w:right="49"/>
        <w:contextualSpacing/>
        <w:jc w:val="both"/>
        <w:rPr>
          <w:rFonts w:ascii="Garamond" w:hAnsi="Garamond" w:cs="Garamond"/>
          <w:sz w:val="24"/>
          <w:szCs w:val="24"/>
        </w:rPr>
      </w:pPr>
    </w:p>
    <w:p w14:paraId="65803539"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Almacenar en el sitio colaborativo Lotus Quickr, las cuentas por liquidar certificadas pagadas, mediante la implementación de mecanismos de recopilación y validación de la información, con la </w:t>
      </w:r>
      <w:r w:rsidRPr="00482494">
        <w:rPr>
          <w:rFonts w:ascii="Garamond" w:hAnsi="Garamond" w:cs="Garamond"/>
          <w:sz w:val="24"/>
          <w:szCs w:val="24"/>
        </w:rPr>
        <w:lastRenderedPageBreak/>
        <w:t>finalidad de contar con los elementos para consulta de las Unidades Administrativas Centrales y Centros SCT.</w:t>
      </w:r>
    </w:p>
    <w:p w14:paraId="0286ABB2" w14:textId="77777777" w:rsidR="00482494" w:rsidRPr="00482494" w:rsidRDefault="00482494" w:rsidP="00482494">
      <w:pPr>
        <w:ind w:left="720"/>
        <w:contextualSpacing/>
        <w:jc w:val="both"/>
        <w:rPr>
          <w:rFonts w:ascii="Garamond" w:hAnsi="Garamond" w:cs="Garamond"/>
          <w:sz w:val="24"/>
          <w:szCs w:val="24"/>
        </w:rPr>
      </w:pPr>
    </w:p>
    <w:p w14:paraId="037572EE"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sz w:val="24"/>
          <w:szCs w:val="24"/>
        </w:rPr>
      </w:pPr>
      <w:r w:rsidRPr="00482494">
        <w:rPr>
          <w:rFonts w:ascii="Garamond" w:hAnsi="Garamond" w:cs="Garamond"/>
          <w:sz w:val="24"/>
          <w:szCs w:val="24"/>
        </w:rPr>
        <w:t>Las demás funciones que le encomiende el jefe inmediato superior que comprendan al ámbito de su competencia.</w:t>
      </w:r>
    </w:p>
    <w:p w14:paraId="4BC6CED5"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107" w:name="_Toc365915709"/>
      <w:bookmarkStart w:id="108" w:name="_Toc367179548"/>
      <w:bookmarkStart w:id="109" w:name="_Toc372720861"/>
      <w:bookmarkStart w:id="110" w:name="_Toc372721119"/>
      <w:bookmarkStart w:id="111" w:name="_Toc373335953"/>
      <w:bookmarkStart w:id="112" w:name="_Toc125391757"/>
      <w:r w:rsidRPr="00482494">
        <w:rPr>
          <w:rFonts w:ascii="Arial Black" w:hAnsi="Arial Black"/>
          <w:b/>
          <w:bCs/>
          <w:color w:val="808080"/>
          <w:sz w:val="32"/>
          <w:szCs w:val="32"/>
        </w:rPr>
        <w:t>7.1.2.4  SUBDIRECCIÓN DE OPERACIÓN DE INGRESOS</w:t>
      </w:r>
      <w:bookmarkEnd w:id="107"/>
      <w:bookmarkEnd w:id="108"/>
      <w:bookmarkEnd w:id="109"/>
      <w:bookmarkEnd w:id="110"/>
      <w:bookmarkEnd w:id="111"/>
      <w:bookmarkEnd w:id="112"/>
    </w:p>
    <w:p w14:paraId="24F99EF5" w14:textId="77777777" w:rsidR="00482494" w:rsidRPr="00482494" w:rsidRDefault="00482494" w:rsidP="00482494">
      <w:pPr>
        <w:jc w:val="both"/>
      </w:pPr>
    </w:p>
    <w:p w14:paraId="1753E28A" w14:textId="77777777" w:rsidR="00482494" w:rsidRPr="00482494" w:rsidRDefault="00482494" w:rsidP="00482494">
      <w:pPr>
        <w:widowControl w:val="0"/>
        <w:numPr>
          <w:ilvl w:val="0"/>
          <w:numId w:val="38"/>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Aplicar las modificaciones de datos en el Sistema de Ingresos que solicitan las áreas recaudadoras de las Unidades Administrativas Centrales (UAC) y Centros SCT (CSCT), con el fin de que puedan generar el Recibo de Pago con los registros actualizados de los trámites y servicios proporcionados a los usuarios.</w:t>
      </w:r>
    </w:p>
    <w:p w14:paraId="08269131" w14:textId="77777777" w:rsidR="00482494" w:rsidRPr="00482494" w:rsidRDefault="00482494" w:rsidP="00482494">
      <w:pPr>
        <w:widowControl w:val="0"/>
        <w:ind w:left="720" w:right="49"/>
        <w:contextualSpacing/>
        <w:jc w:val="both"/>
        <w:rPr>
          <w:rFonts w:ascii="Garamond" w:hAnsi="Garamond" w:cs="Garamond"/>
          <w:sz w:val="24"/>
          <w:szCs w:val="24"/>
        </w:rPr>
      </w:pPr>
    </w:p>
    <w:p w14:paraId="4A9CBC19"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color w:val="000000"/>
          <w:sz w:val="24"/>
          <w:szCs w:val="24"/>
        </w:rPr>
        <w:t xml:space="preserve">Actualizar en el Sistema de Ingresos el Catálogo de Tarifas con reformas, adiciones y derogaciones anuales de la Ley Federal de Derechos, así como aplicar los factores de actualización previstos en la Ley de Ingresos de la Federación, a fin de que las áreas recaudadoras de las </w:t>
      </w:r>
      <w:r w:rsidRPr="00482494">
        <w:rPr>
          <w:rFonts w:ascii="Garamond" w:hAnsi="Garamond" w:cs="Garamond"/>
          <w:sz w:val="24"/>
          <w:szCs w:val="24"/>
        </w:rPr>
        <w:t>UAC y CSCT</w:t>
      </w:r>
      <w:r w:rsidRPr="00482494">
        <w:rPr>
          <w:rFonts w:ascii="Garamond" w:hAnsi="Garamond"/>
          <w:sz w:val="24"/>
          <w:szCs w:val="24"/>
        </w:rPr>
        <w:t xml:space="preserve"> puedan realizar la cobranza con tarifas vigentes.</w:t>
      </w:r>
    </w:p>
    <w:p w14:paraId="79E8E6DE" w14:textId="77777777" w:rsidR="00482494" w:rsidRPr="00482494" w:rsidRDefault="00482494" w:rsidP="00482494">
      <w:pPr>
        <w:widowControl w:val="0"/>
        <w:ind w:left="720" w:right="49"/>
        <w:contextualSpacing/>
        <w:jc w:val="both"/>
        <w:rPr>
          <w:rFonts w:ascii="Garamond" w:hAnsi="Garamond" w:cs="Garamond"/>
          <w:sz w:val="24"/>
          <w:szCs w:val="24"/>
        </w:rPr>
      </w:pPr>
    </w:p>
    <w:p w14:paraId="76EDC00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color w:val="000000"/>
          <w:sz w:val="24"/>
          <w:szCs w:val="24"/>
        </w:rPr>
        <w:t>Asesorar a las áreas recaudadoras de las UAC y CSCT sobre la aplicación correcta de claves de recaudación, tarifas vigentes del Catálogo de Tarifas y operación del Sistema de Ingresos.</w:t>
      </w:r>
    </w:p>
    <w:p w14:paraId="19ED4755" w14:textId="77777777" w:rsidR="00482494" w:rsidRPr="00482494" w:rsidRDefault="00482494" w:rsidP="00482494">
      <w:pPr>
        <w:widowControl w:val="0"/>
        <w:ind w:left="720" w:right="49"/>
        <w:contextualSpacing/>
        <w:jc w:val="both"/>
        <w:rPr>
          <w:rFonts w:ascii="Garamond" w:hAnsi="Garamond" w:cs="Garamond"/>
          <w:sz w:val="24"/>
          <w:szCs w:val="24"/>
        </w:rPr>
      </w:pPr>
    </w:p>
    <w:p w14:paraId="3ED6398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Integrar mensualmente en el Sistema de Ingresos</w:t>
      </w:r>
      <w:r w:rsidR="00A3610A">
        <w:rPr>
          <w:rFonts w:ascii="Garamond" w:hAnsi="Garamond" w:cs="Garamond"/>
          <w:sz w:val="24"/>
          <w:szCs w:val="24"/>
        </w:rPr>
        <w:t>,</w:t>
      </w:r>
      <w:r w:rsidRPr="00482494">
        <w:rPr>
          <w:rFonts w:ascii="Garamond" w:hAnsi="Garamond" w:cs="Garamond"/>
          <w:sz w:val="24"/>
          <w:szCs w:val="24"/>
        </w:rPr>
        <w:t xml:space="preserve"> el Índice Nacional de Precios al Consumidor y la Tasa de Recargos.</w:t>
      </w:r>
    </w:p>
    <w:p w14:paraId="3B6AE6D6" w14:textId="77777777" w:rsidR="00482494" w:rsidRPr="00482494" w:rsidRDefault="00482494" w:rsidP="00482494">
      <w:pPr>
        <w:widowControl w:val="0"/>
        <w:ind w:left="720" w:right="49"/>
        <w:contextualSpacing/>
        <w:jc w:val="both"/>
        <w:rPr>
          <w:rFonts w:ascii="Garamond" w:hAnsi="Garamond" w:cs="Garamond"/>
          <w:sz w:val="24"/>
          <w:szCs w:val="24"/>
        </w:rPr>
      </w:pPr>
    </w:p>
    <w:p w14:paraId="0F2668F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Participar en la revisión de cifras de la Cuenta Comprobada Mensual por la recaudación de derechos, productos y aprovechamientos para su presentación a la Secretaría de Hacienda y Crédito Público (SHCP), Tesorería de la Federación (TESOFE) y Servicio de Administración Tributaria (SAT).</w:t>
      </w:r>
    </w:p>
    <w:p w14:paraId="4F94F783" w14:textId="77777777" w:rsidR="00482494" w:rsidRPr="00482494" w:rsidRDefault="00482494" w:rsidP="00482494">
      <w:pPr>
        <w:widowControl w:val="0"/>
        <w:ind w:left="720" w:right="49"/>
        <w:contextualSpacing/>
        <w:jc w:val="both"/>
        <w:rPr>
          <w:rFonts w:ascii="Garamond" w:hAnsi="Garamond" w:cs="Garamond"/>
          <w:sz w:val="24"/>
          <w:szCs w:val="24"/>
        </w:rPr>
      </w:pPr>
    </w:p>
    <w:p w14:paraId="20E8302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Preparar la integración de informes mensuales, semestrales, proyecciones y estimaciones de la recaudación de ingresos para el Sistema Integral de Información.</w:t>
      </w:r>
    </w:p>
    <w:p w14:paraId="068B7680" w14:textId="77777777" w:rsidR="00482494" w:rsidRPr="00482494" w:rsidRDefault="00482494" w:rsidP="00482494">
      <w:pPr>
        <w:widowControl w:val="0"/>
        <w:ind w:left="720" w:right="49"/>
        <w:contextualSpacing/>
        <w:jc w:val="both"/>
        <w:rPr>
          <w:rFonts w:ascii="Garamond" w:hAnsi="Garamond" w:cs="Garamond"/>
          <w:sz w:val="24"/>
          <w:szCs w:val="24"/>
        </w:rPr>
      </w:pPr>
    </w:p>
    <w:p w14:paraId="2F4DC06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Elaborar programa y capacitar en materia de recaudación de ingresos a las UAC y CSCT para mantener actualizado al personal que atiende las áreas recaudadoras.</w:t>
      </w:r>
    </w:p>
    <w:p w14:paraId="54DBEAB7" w14:textId="77777777" w:rsidR="00482494" w:rsidRPr="00482494" w:rsidRDefault="00482494" w:rsidP="00482494">
      <w:pPr>
        <w:widowControl w:val="0"/>
        <w:ind w:left="720" w:right="49"/>
        <w:contextualSpacing/>
        <w:jc w:val="both"/>
        <w:rPr>
          <w:rFonts w:ascii="Garamond" w:hAnsi="Garamond" w:cs="Garamond"/>
          <w:sz w:val="24"/>
          <w:szCs w:val="24"/>
        </w:rPr>
      </w:pPr>
    </w:p>
    <w:p w14:paraId="13C8558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Generar la Declaración Informativa de Ingresos por concepto de derechos, productos y aprovechamientos del ejercicio fiscal anterior, así como los conceptos y montos de los ingresos percibidos durante el primer semestre y los que se tenga programado percibir en el segundo semestre, así como de la proyección para el siguiente ejercicio fiscal, para integrarla en el sistema de la SHCP.</w:t>
      </w:r>
    </w:p>
    <w:p w14:paraId="07852CB4" w14:textId="77777777" w:rsidR="00482494" w:rsidRPr="00482494" w:rsidRDefault="00482494" w:rsidP="00482494">
      <w:pPr>
        <w:ind w:left="720"/>
        <w:contextualSpacing/>
        <w:jc w:val="both"/>
        <w:rPr>
          <w:rFonts w:ascii="Garamond" w:hAnsi="Garamond" w:cs="Garamond"/>
          <w:sz w:val="24"/>
          <w:szCs w:val="24"/>
        </w:rPr>
      </w:pPr>
    </w:p>
    <w:p w14:paraId="1B10AC04"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 xml:space="preserve">Descargar los archivos en formato .txt de los movimientos bancarios en el sistema aplicativo informático coordinado por la Secretaría de la Función Pública (SFP) y el SAT e integrarlos al Sistema de Ingresos para la consulta de las áreas recaudadoras en las </w:t>
      </w:r>
      <w:r w:rsidRPr="00482494">
        <w:rPr>
          <w:rFonts w:ascii="Garamond" w:hAnsi="Garamond"/>
          <w:sz w:val="24"/>
          <w:szCs w:val="24"/>
        </w:rPr>
        <w:t>UAC y CSCT.</w:t>
      </w:r>
      <w:r w:rsidRPr="00482494">
        <w:rPr>
          <w:rFonts w:ascii="Garamond" w:hAnsi="Garamond" w:cs="Garamond"/>
          <w:color w:val="000000"/>
          <w:sz w:val="24"/>
          <w:szCs w:val="24"/>
        </w:rPr>
        <w:t xml:space="preserve"> </w:t>
      </w:r>
    </w:p>
    <w:p w14:paraId="69A3D8E3" w14:textId="77777777" w:rsidR="00482494" w:rsidRPr="00482494" w:rsidRDefault="00482494" w:rsidP="00482494">
      <w:pPr>
        <w:jc w:val="both"/>
        <w:rPr>
          <w:rFonts w:ascii="Garamond" w:hAnsi="Garamond" w:cs="Garamond"/>
          <w:color w:val="000000"/>
          <w:sz w:val="24"/>
          <w:szCs w:val="24"/>
        </w:rPr>
      </w:pPr>
    </w:p>
    <w:p w14:paraId="4DC46896"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Tramitar ante el SAT el alta de conceptos de pago nuevos que soliciten las UAC y CSCT para incorporarlos al esquema de pagos electrónicos.</w:t>
      </w:r>
    </w:p>
    <w:p w14:paraId="02ED2075" w14:textId="77777777" w:rsidR="00482494" w:rsidRPr="00482494" w:rsidRDefault="00482494" w:rsidP="00482494">
      <w:pPr>
        <w:jc w:val="both"/>
        <w:rPr>
          <w:rFonts w:ascii="Garamond" w:hAnsi="Garamond" w:cs="Garamond"/>
          <w:color w:val="000000"/>
          <w:sz w:val="24"/>
          <w:szCs w:val="24"/>
        </w:rPr>
      </w:pPr>
    </w:p>
    <w:p w14:paraId="5E02D370"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Integrar en el Sistema de Ingresos los nuevos conceptos de pago electrónico con su respectiva línea de captura.</w:t>
      </w:r>
    </w:p>
    <w:p w14:paraId="2D764C9A" w14:textId="77777777" w:rsidR="00482494" w:rsidRPr="00482494" w:rsidRDefault="00482494" w:rsidP="00482494">
      <w:pPr>
        <w:ind w:left="720"/>
        <w:contextualSpacing/>
        <w:jc w:val="both"/>
        <w:rPr>
          <w:rFonts w:ascii="Garamond" w:hAnsi="Garamond" w:cs="Garamond"/>
          <w:color w:val="000000"/>
          <w:sz w:val="24"/>
          <w:szCs w:val="24"/>
        </w:rPr>
      </w:pPr>
    </w:p>
    <w:p w14:paraId="2E65836B"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Verificar diariamente que los semáforos del servidor de Orión de Banamex estén activos, a fin de que </w:t>
      </w:r>
      <w:r w:rsidRPr="00482494">
        <w:rPr>
          <w:rFonts w:ascii="Garamond" w:hAnsi="Garamond" w:cs="Garamond"/>
          <w:color w:val="000000"/>
          <w:sz w:val="24"/>
          <w:szCs w:val="24"/>
        </w:rPr>
        <w:t xml:space="preserve">las áreas recaudadoras de </w:t>
      </w:r>
      <w:r w:rsidRPr="00482494">
        <w:rPr>
          <w:rFonts w:ascii="Garamond" w:hAnsi="Garamond"/>
          <w:sz w:val="24"/>
          <w:szCs w:val="24"/>
        </w:rPr>
        <w:t>UAC y CSCT  tengan comunicación con el banco para realizar la cobranza con las terminales punto de venta.</w:t>
      </w:r>
    </w:p>
    <w:p w14:paraId="076F60B0" w14:textId="77777777" w:rsidR="00482494" w:rsidRPr="00482494" w:rsidRDefault="00482494" w:rsidP="00482494">
      <w:pPr>
        <w:jc w:val="both"/>
        <w:rPr>
          <w:rFonts w:ascii="Garamond" w:hAnsi="Garamond"/>
          <w:sz w:val="24"/>
          <w:szCs w:val="24"/>
        </w:rPr>
      </w:pPr>
    </w:p>
    <w:p w14:paraId="56DCF7FC"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Autorizar a través del Sistema Institucional para la Gestión de la Información y Comunicaciones (SIGTIC) las cuentas de acceso de usuarios al Sistema de Ingresos que soliciten las </w:t>
      </w:r>
      <w:r w:rsidRPr="00482494">
        <w:rPr>
          <w:rFonts w:ascii="Garamond" w:hAnsi="Garamond" w:cs="Garamond"/>
          <w:color w:val="000000"/>
          <w:sz w:val="24"/>
          <w:szCs w:val="24"/>
        </w:rPr>
        <w:t>UAC y CSCT</w:t>
      </w:r>
      <w:r w:rsidRPr="00482494">
        <w:rPr>
          <w:rFonts w:ascii="Garamond" w:hAnsi="Garamond"/>
          <w:sz w:val="24"/>
          <w:szCs w:val="24"/>
        </w:rPr>
        <w:t>.</w:t>
      </w:r>
    </w:p>
    <w:p w14:paraId="7622534A" w14:textId="77777777" w:rsidR="00482494" w:rsidRPr="00482494" w:rsidRDefault="00482494" w:rsidP="00482494">
      <w:pPr>
        <w:jc w:val="both"/>
        <w:rPr>
          <w:rFonts w:ascii="Garamond" w:hAnsi="Garamond"/>
          <w:sz w:val="24"/>
          <w:szCs w:val="24"/>
        </w:rPr>
      </w:pPr>
    </w:p>
    <w:p w14:paraId="1DE2286F"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Crear las cuentas de acceso de usuarios al servidor de Orión de Banamex que las UAC y CSCT soliciten, a fin de que puedan consultar en línea la cobranza realizada a través de tarjetas de crédito y débito.</w:t>
      </w:r>
    </w:p>
    <w:p w14:paraId="0835E931" w14:textId="77777777" w:rsidR="00482494" w:rsidRPr="00482494" w:rsidRDefault="00482494" w:rsidP="00482494">
      <w:pPr>
        <w:jc w:val="both"/>
        <w:rPr>
          <w:rFonts w:ascii="Garamond" w:hAnsi="Garamond"/>
          <w:sz w:val="24"/>
          <w:szCs w:val="24"/>
        </w:rPr>
      </w:pPr>
    </w:p>
    <w:p w14:paraId="173FBF7D"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Gestionar ante la Unidad de Tecnologías de la Información y Comunicaciones (UTIC) el alta de las IP’s de los equipos de la áreas recaudadoras en las </w:t>
      </w:r>
      <w:r w:rsidRPr="00482494">
        <w:rPr>
          <w:rFonts w:ascii="Garamond" w:hAnsi="Garamond" w:cs="Garamond"/>
          <w:color w:val="000000"/>
          <w:sz w:val="24"/>
          <w:szCs w:val="24"/>
        </w:rPr>
        <w:t xml:space="preserve">UAC y CSCT </w:t>
      </w:r>
      <w:r w:rsidRPr="00482494">
        <w:rPr>
          <w:rFonts w:ascii="Garamond" w:hAnsi="Garamond"/>
          <w:sz w:val="24"/>
          <w:szCs w:val="24"/>
        </w:rPr>
        <w:t>que realizan la cobranza a través de tarjetas de crédito y débito, a fin de que las terminales punto de venta cuenten con los permisos para comunicarse con el servidor de Orión de Banamex para obtener la autorización correspondiente.</w:t>
      </w:r>
    </w:p>
    <w:p w14:paraId="03A1EB37" w14:textId="77777777" w:rsidR="00482494" w:rsidRPr="00482494" w:rsidRDefault="00482494" w:rsidP="00482494">
      <w:pPr>
        <w:jc w:val="both"/>
        <w:rPr>
          <w:rFonts w:ascii="Garamond" w:hAnsi="Garamond" w:cs="Garamond"/>
          <w:sz w:val="24"/>
          <w:szCs w:val="24"/>
        </w:rPr>
      </w:pPr>
    </w:p>
    <w:p w14:paraId="75C9576C"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sz w:val="24"/>
          <w:szCs w:val="24"/>
        </w:rPr>
      </w:pPr>
      <w:r w:rsidRPr="00482494">
        <w:rPr>
          <w:rFonts w:ascii="Garamond" w:hAnsi="Garamond" w:cs="Garamond"/>
          <w:sz w:val="24"/>
          <w:szCs w:val="24"/>
        </w:rPr>
        <w:t>Coordinar con la UTIC  las actualizaciones y/o modificaciones al Sistema de Ingresos, así como vigilar la elaboración de instructivos técnicos de operación, y asegurar que por medio del Sistema se den los avisos que fortalezcan la operación de la recaudación.</w:t>
      </w:r>
    </w:p>
    <w:p w14:paraId="482BBE26" w14:textId="77777777" w:rsidR="00482494" w:rsidRPr="00482494" w:rsidRDefault="00482494" w:rsidP="00482494">
      <w:pPr>
        <w:jc w:val="both"/>
        <w:rPr>
          <w:rFonts w:ascii="Garamond" w:hAnsi="Garamond" w:cs="Garamond"/>
          <w:sz w:val="24"/>
          <w:szCs w:val="24"/>
        </w:rPr>
      </w:pPr>
    </w:p>
    <w:p w14:paraId="512A91A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Apoyar y asesorar en la configuración de los equipos de las áreas recaudadoras en las </w:t>
      </w:r>
      <w:r w:rsidRPr="00482494">
        <w:rPr>
          <w:rFonts w:ascii="Garamond" w:hAnsi="Garamond" w:cs="Garamond"/>
          <w:color w:val="000000"/>
          <w:sz w:val="24"/>
          <w:szCs w:val="24"/>
        </w:rPr>
        <w:t>UAC y CSCT</w:t>
      </w:r>
      <w:r w:rsidRPr="00482494">
        <w:rPr>
          <w:rFonts w:ascii="Garamond" w:hAnsi="Garamond" w:cs="Garamond"/>
          <w:sz w:val="24"/>
          <w:szCs w:val="24"/>
        </w:rPr>
        <w:t>, instalar vía remota el software que se requiere en los equipos informáticos, brindar asesoría y capacitar a usuarios sobre el Sistema de Recaudación con tarjetas de crédito y/o débito.</w:t>
      </w:r>
    </w:p>
    <w:p w14:paraId="6922389C" w14:textId="77777777" w:rsidR="00482494" w:rsidRPr="00482494" w:rsidRDefault="00482494" w:rsidP="00482494">
      <w:pPr>
        <w:ind w:left="720"/>
        <w:contextualSpacing/>
        <w:jc w:val="both"/>
        <w:rPr>
          <w:rFonts w:ascii="Garamond" w:hAnsi="Garamond" w:cs="Garamond"/>
          <w:sz w:val="24"/>
          <w:szCs w:val="24"/>
        </w:rPr>
      </w:pPr>
    </w:p>
    <w:p w14:paraId="60E2B86C"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Integrar en el Sistema de Ingresos las claves de cómputo del Sistema de Contabilidad de la Recaudación del SAT vigentes para contar con registros contables actualizados.</w:t>
      </w:r>
    </w:p>
    <w:p w14:paraId="74C9FBD2" w14:textId="77777777" w:rsidR="00482494" w:rsidRPr="00482494" w:rsidRDefault="00482494" w:rsidP="00482494">
      <w:pPr>
        <w:ind w:left="720"/>
        <w:contextualSpacing/>
        <w:jc w:val="both"/>
        <w:rPr>
          <w:rFonts w:ascii="Garamond" w:hAnsi="Garamond"/>
          <w:sz w:val="24"/>
          <w:szCs w:val="24"/>
        </w:rPr>
      </w:pPr>
    </w:p>
    <w:p w14:paraId="03CE9969"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Actualizar semestralmente en el Sistema de Ingresos las vigencias de las tarifas, </w:t>
      </w:r>
      <w:r w:rsidRPr="00482494">
        <w:rPr>
          <w:rFonts w:ascii="Garamond" w:hAnsi="Garamond" w:cs="Garamond"/>
          <w:color w:val="000000"/>
          <w:sz w:val="24"/>
          <w:szCs w:val="24"/>
        </w:rPr>
        <w:t xml:space="preserve">a fin de que las áreas recaudadoras de </w:t>
      </w:r>
      <w:r w:rsidRPr="00482494">
        <w:rPr>
          <w:rFonts w:ascii="Garamond" w:hAnsi="Garamond" w:cs="Garamond"/>
          <w:sz w:val="24"/>
          <w:szCs w:val="24"/>
        </w:rPr>
        <w:t>UAC y CSCT</w:t>
      </w:r>
      <w:r w:rsidRPr="00482494">
        <w:rPr>
          <w:rFonts w:ascii="Garamond" w:hAnsi="Garamond"/>
          <w:sz w:val="24"/>
          <w:szCs w:val="24"/>
        </w:rPr>
        <w:t xml:space="preserve"> puedan realizar la cobranza con tarifas vigentes.</w:t>
      </w:r>
    </w:p>
    <w:p w14:paraId="27DFF6D6" w14:textId="77777777" w:rsidR="00482494" w:rsidRPr="00482494" w:rsidRDefault="00482494" w:rsidP="00482494">
      <w:pPr>
        <w:widowControl w:val="0"/>
        <w:ind w:left="720" w:right="49"/>
        <w:contextualSpacing/>
        <w:jc w:val="both"/>
        <w:rPr>
          <w:rFonts w:ascii="Garamond" w:hAnsi="Garamond" w:cs="Garamond"/>
          <w:sz w:val="24"/>
          <w:szCs w:val="24"/>
        </w:rPr>
      </w:pPr>
    </w:p>
    <w:p w14:paraId="560D313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color w:val="000000"/>
          <w:sz w:val="24"/>
          <w:szCs w:val="24"/>
        </w:rPr>
        <w:t>Descargar los movimientos bancarios mensualmente en formato de Excel en el aplicativo informático coordinado por la SFP y el SAT, así como en el Sistema de Ingresos los movimientos bancarios realizados con tarjetas de crédito y débito, a fin de preparar la integración de informes mensuales, semestrales, anuales, proyecciones y estimaciones de la recaudación de ingresos correspondiente a la recaudación de derechos, productos y aprovechamientos.</w:t>
      </w:r>
    </w:p>
    <w:p w14:paraId="532674D5" w14:textId="77777777" w:rsidR="00482494" w:rsidRPr="00482494" w:rsidRDefault="00482494" w:rsidP="00482494">
      <w:pPr>
        <w:ind w:left="720"/>
        <w:contextualSpacing/>
        <w:jc w:val="both"/>
        <w:rPr>
          <w:rFonts w:ascii="Garamond" w:hAnsi="Garamond" w:cs="Garamond"/>
          <w:sz w:val="24"/>
          <w:szCs w:val="24"/>
        </w:rPr>
      </w:pPr>
    </w:p>
    <w:p w14:paraId="055CE567"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 xml:space="preserve">Generar en el sistema aplicativo coordinado por la SFP </w:t>
      </w:r>
      <w:r w:rsidR="00A3610A">
        <w:rPr>
          <w:rFonts w:ascii="Garamond" w:hAnsi="Garamond" w:cs="Garamond"/>
          <w:color w:val="000000"/>
          <w:sz w:val="24"/>
          <w:szCs w:val="24"/>
        </w:rPr>
        <w:t xml:space="preserve">y </w:t>
      </w:r>
      <w:r w:rsidRPr="00482494">
        <w:rPr>
          <w:rFonts w:ascii="Garamond" w:hAnsi="Garamond" w:cs="Garamond"/>
          <w:color w:val="000000"/>
          <w:sz w:val="24"/>
          <w:szCs w:val="24"/>
        </w:rPr>
        <w:t>el SAT</w:t>
      </w:r>
      <w:r w:rsidR="00A3610A">
        <w:rPr>
          <w:rFonts w:ascii="Garamond" w:hAnsi="Garamond" w:cs="Garamond"/>
          <w:color w:val="000000"/>
          <w:sz w:val="24"/>
          <w:szCs w:val="24"/>
        </w:rPr>
        <w:t>,</w:t>
      </w:r>
      <w:r w:rsidRPr="00482494">
        <w:rPr>
          <w:rFonts w:ascii="Garamond" w:hAnsi="Garamond" w:cs="Garamond"/>
          <w:color w:val="000000"/>
          <w:sz w:val="24"/>
          <w:szCs w:val="24"/>
        </w:rPr>
        <w:t xml:space="preserve"> los certificados de ingresos obtenidos por las UAC y CSCT que se requieren para solicitar en el sistema aplicativo denominado MODIN de la SHCP</w:t>
      </w:r>
      <w:r w:rsidR="00A3610A">
        <w:rPr>
          <w:rFonts w:ascii="Garamond" w:hAnsi="Garamond" w:cs="Garamond"/>
          <w:color w:val="000000"/>
          <w:sz w:val="24"/>
          <w:szCs w:val="24"/>
        </w:rPr>
        <w:t>,</w:t>
      </w:r>
      <w:r w:rsidRPr="00482494">
        <w:rPr>
          <w:rFonts w:ascii="Garamond" w:hAnsi="Garamond" w:cs="Garamond"/>
          <w:color w:val="000000"/>
          <w:sz w:val="24"/>
          <w:szCs w:val="24"/>
        </w:rPr>
        <w:t xml:space="preserve"> el dictamen de ingresos excedentes o la notificación de ingresos con destino específico.</w:t>
      </w:r>
    </w:p>
    <w:p w14:paraId="57D9419C" w14:textId="77777777" w:rsidR="00482494" w:rsidRPr="00482494" w:rsidRDefault="00482494" w:rsidP="00482494">
      <w:pPr>
        <w:widowControl w:val="0"/>
        <w:ind w:left="720" w:right="49"/>
        <w:contextualSpacing/>
        <w:jc w:val="both"/>
        <w:rPr>
          <w:rFonts w:ascii="Garamond" w:hAnsi="Garamond" w:cs="Garamond"/>
          <w:sz w:val="24"/>
          <w:szCs w:val="24"/>
        </w:rPr>
      </w:pPr>
    </w:p>
    <w:p w14:paraId="44B6E96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lastRenderedPageBreak/>
        <w:t>Atender las observaciones y recomendaciones emitidas por autoridades fiscalizadoras en materia de recaudación para cumplir con las acciones de mejora propuestas.</w:t>
      </w:r>
    </w:p>
    <w:p w14:paraId="38258F5B" w14:textId="77777777" w:rsidR="00482494" w:rsidRPr="00482494" w:rsidRDefault="00482494" w:rsidP="00482494">
      <w:pPr>
        <w:widowControl w:val="0"/>
        <w:ind w:left="720" w:right="49"/>
        <w:contextualSpacing/>
        <w:jc w:val="both"/>
        <w:rPr>
          <w:rFonts w:ascii="Garamond" w:hAnsi="Garamond" w:cs="Garamond"/>
          <w:sz w:val="24"/>
          <w:szCs w:val="24"/>
        </w:rPr>
      </w:pPr>
    </w:p>
    <w:p w14:paraId="13F9559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autoSpaceDE/>
        <w:autoSpaceDN/>
        <w:adjustRightInd/>
        <w:ind w:right="49"/>
        <w:contextualSpacing/>
        <w:jc w:val="both"/>
        <w:textAlignment w:val="auto"/>
        <w:rPr>
          <w:rFonts w:ascii="Garamond" w:hAnsi="Garamond"/>
          <w:sz w:val="24"/>
          <w:szCs w:val="24"/>
        </w:rPr>
      </w:pPr>
      <w:r w:rsidRPr="00482494">
        <w:rPr>
          <w:rFonts w:ascii="Garamond" w:hAnsi="Garamond" w:cs="Garamond"/>
          <w:sz w:val="24"/>
          <w:szCs w:val="24"/>
        </w:rPr>
        <w:t>Las demás funciones que le encomiende su jefe inmediato superior que sean del ámbito de su competencia.</w:t>
      </w:r>
    </w:p>
    <w:p w14:paraId="5F55A99E"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113" w:name="_Toc367179549"/>
      <w:bookmarkStart w:id="114" w:name="_Toc372720862"/>
      <w:bookmarkStart w:id="115" w:name="_Toc372721120"/>
      <w:bookmarkStart w:id="116" w:name="_Toc373335954"/>
      <w:bookmarkStart w:id="117" w:name="_Toc125391758"/>
      <w:r w:rsidRPr="00482494">
        <w:rPr>
          <w:rFonts w:ascii="Arial Black" w:hAnsi="Arial Black"/>
          <w:b/>
          <w:bCs/>
          <w:color w:val="808080"/>
          <w:sz w:val="32"/>
          <w:szCs w:val="32"/>
        </w:rPr>
        <w:t>7.1.2.4.1 DEPARTAMENTO DE CONCILIACIONES BANCARIAS</w:t>
      </w:r>
      <w:bookmarkEnd w:id="113"/>
      <w:bookmarkEnd w:id="114"/>
      <w:bookmarkEnd w:id="115"/>
      <w:bookmarkEnd w:id="116"/>
      <w:bookmarkEnd w:id="117"/>
    </w:p>
    <w:p w14:paraId="745906D6" w14:textId="77777777" w:rsidR="00482494" w:rsidRPr="00482494" w:rsidRDefault="00482494" w:rsidP="00482494">
      <w:pPr>
        <w:jc w:val="both"/>
      </w:pPr>
    </w:p>
    <w:p w14:paraId="166823E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Efectuar la transferencia de la recaudación diaria de ingresos a la Tesorería de la Federación (TESOFE) para cumplir con lineamientos del oficio de autorización de la Cuentadancia.</w:t>
      </w:r>
    </w:p>
    <w:p w14:paraId="3436E908" w14:textId="77777777" w:rsidR="00482494" w:rsidRPr="00482494" w:rsidRDefault="00482494" w:rsidP="00482494">
      <w:pPr>
        <w:widowControl w:val="0"/>
        <w:ind w:left="720" w:right="49"/>
        <w:contextualSpacing/>
        <w:jc w:val="both"/>
        <w:rPr>
          <w:rFonts w:ascii="Garamond" w:hAnsi="Garamond" w:cs="Garamond"/>
          <w:sz w:val="24"/>
          <w:szCs w:val="24"/>
        </w:rPr>
      </w:pPr>
    </w:p>
    <w:p w14:paraId="399698A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los estados de cuenta bancarios contra los informes diarios y mensuales de ingresos de los Centros SCT (CSCT) y Unidades Administrativas Centrales (UAC) para contar con registros contables confiables.</w:t>
      </w:r>
    </w:p>
    <w:p w14:paraId="616AC962" w14:textId="77777777" w:rsidR="00482494" w:rsidRPr="00482494" w:rsidRDefault="00482494" w:rsidP="00482494">
      <w:pPr>
        <w:widowControl w:val="0"/>
        <w:ind w:left="720" w:right="49"/>
        <w:contextualSpacing/>
        <w:jc w:val="both"/>
        <w:rPr>
          <w:rFonts w:ascii="Garamond" w:hAnsi="Garamond" w:cs="Garamond"/>
          <w:sz w:val="24"/>
          <w:szCs w:val="24"/>
        </w:rPr>
      </w:pPr>
    </w:p>
    <w:p w14:paraId="58BC8D7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Revisar, conciliar e integrar los movimientos de recaudación de ingresos para la presentación de la Cuenta Comprobada Mensual con apego a las Cuentas Contables y Claves de Cómputo que proporciona el Servicio de Administración Tributaria (SAT).</w:t>
      </w:r>
    </w:p>
    <w:p w14:paraId="548BF867" w14:textId="77777777" w:rsidR="00482494" w:rsidRPr="00482494" w:rsidRDefault="00482494" w:rsidP="00482494">
      <w:pPr>
        <w:ind w:left="720"/>
        <w:contextualSpacing/>
        <w:jc w:val="both"/>
        <w:rPr>
          <w:rFonts w:ascii="Garamond" w:hAnsi="Garamond" w:cs="Garamond"/>
          <w:sz w:val="24"/>
          <w:szCs w:val="24"/>
        </w:rPr>
      </w:pPr>
    </w:p>
    <w:p w14:paraId="18C5700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Revisar los archivos del servidor de </w:t>
      </w:r>
      <w:r w:rsidR="00752603">
        <w:rPr>
          <w:rFonts w:ascii="Garamond" w:hAnsi="Garamond" w:cs="Garamond"/>
          <w:sz w:val="24"/>
          <w:szCs w:val="24"/>
        </w:rPr>
        <w:t>O</w:t>
      </w:r>
      <w:r w:rsidRPr="00482494">
        <w:rPr>
          <w:rFonts w:ascii="Garamond" w:hAnsi="Garamond" w:cs="Garamond"/>
          <w:sz w:val="24"/>
          <w:szCs w:val="24"/>
        </w:rPr>
        <w:t xml:space="preserve">rión de la recaudación de la cobranza de tarjetas de débito y crédito con los movimientos diarios de los estados de cuenta </w:t>
      </w:r>
      <w:r w:rsidR="00D60FFD" w:rsidRPr="00482494">
        <w:rPr>
          <w:rFonts w:ascii="Garamond" w:hAnsi="Garamond" w:cs="Garamond"/>
          <w:sz w:val="24"/>
          <w:szCs w:val="24"/>
        </w:rPr>
        <w:t>bancarios.</w:t>
      </w:r>
      <w:r w:rsidRPr="00482494">
        <w:rPr>
          <w:rFonts w:ascii="Garamond" w:hAnsi="Garamond" w:cs="Garamond"/>
          <w:sz w:val="24"/>
          <w:szCs w:val="24"/>
        </w:rPr>
        <w:t xml:space="preserve">  </w:t>
      </w:r>
    </w:p>
    <w:p w14:paraId="6967392B" w14:textId="77777777" w:rsidR="00482494" w:rsidRPr="00482494" w:rsidRDefault="00482494" w:rsidP="00482494">
      <w:pPr>
        <w:widowControl w:val="0"/>
        <w:ind w:left="720" w:right="49"/>
        <w:contextualSpacing/>
        <w:jc w:val="both"/>
        <w:rPr>
          <w:rFonts w:ascii="Garamond" w:hAnsi="Garamond" w:cs="Garamond"/>
          <w:sz w:val="24"/>
          <w:szCs w:val="24"/>
        </w:rPr>
      </w:pPr>
    </w:p>
    <w:p w14:paraId="3809202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Dar seguimiento a los comprobantes de cargo de tarjetas de débito y crédito  que, en su caso, sean devueltos por la institución bancaria que corresponda, así como verificar la documentación soporte para realizar aclaraciones con el banco o con la UAC o CSCT.</w:t>
      </w:r>
    </w:p>
    <w:p w14:paraId="512369D5" w14:textId="77777777" w:rsidR="00482494" w:rsidRPr="00482494" w:rsidRDefault="00482494" w:rsidP="00482494">
      <w:pPr>
        <w:ind w:left="720"/>
        <w:contextualSpacing/>
        <w:jc w:val="both"/>
        <w:rPr>
          <w:rFonts w:ascii="Garamond" w:hAnsi="Garamond" w:cs="Garamond"/>
          <w:sz w:val="24"/>
          <w:szCs w:val="24"/>
        </w:rPr>
      </w:pPr>
    </w:p>
    <w:p w14:paraId="569FFF4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Integrar y actualizar  las tarifas de productos y aprovechamientos en el aplicativo  DEPAMIN de la SHCP </w:t>
      </w:r>
    </w:p>
    <w:p w14:paraId="5310F3AD" w14:textId="77777777" w:rsidR="00482494" w:rsidRPr="00482494" w:rsidRDefault="00482494" w:rsidP="00482494">
      <w:pPr>
        <w:widowControl w:val="0"/>
        <w:ind w:left="720" w:right="49"/>
        <w:contextualSpacing/>
        <w:jc w:val="both"/>
        <w:rPr>
          <w:rFonts w:ascii="Garamond" w:hAnsi="Garamond" w:cs="Garamond"/>
          <w:sz w:val="24"/>
          <w:szCs w:val="24"/>
        </w:rPr>
      </w:pPr>
    </w:p>
    <w:p w14:paraId="4C61061E"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Registrar la solicitud de dictamen de ingresos excedentes o la validación de la notificación de ingresos con destino específico o de carácter excepcional en el  aplicativo MODIN  de la SHCP.</w:t>
      </w:r>
    </w:p>
    <w:p w14:paraId="413497AC" w14:textId="77777777" w:rsidR="00482494" w:rsidRPr="00482494" w:rsidRDefault="00482494" w:rsidP="00482494">
      <w:pPr>
        <w:widowControl w:val="0"/>
        <w:ind w:left="720" w:right="49"/>
        <w:contextualSpacing/>
        <w:jc w:val="both"/>
        <w:rPr>
          <w:rFonts w:ascii="Garamond" w:hAnsi="Garamond" w:cs="Garamond"/>
          <w:sz w:val="24"/>
          <w:szCs w:val="24"/>
        </w:rPr>
      </w:pPr>
    </w:p>
    <w:p w14:paraId="19AB751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Realizar diariamente en el Sistema de Ingresos la conciliación de  la recaudación con tarjetas de crédito o débito (Fast Pay). </w:t>
      </w:r>
    </w:p>
    <w:p w14:paraId="61B85B8E" w14:textId="77777777" w:rsidR="00482494" w:rsidRPr="00482494" w:rsidRDefault="00482494" w:rsidP="00482494">
      <w:pPr>
        <w:widowControl w:val="0"/>
        <w:ind w:left="720" w:right="49"/>
        <w:contextualSpacing/>
        <w:jc w:val="both"/>
        <w:rPr>
          <w:rFonts w:ascii="Garamond" w:hAnsi="Garamond" w:cs="Garamond"/>
          <w:sz w:val="24"/>
          <w:szCs w:val="24"/>
        </w:rPr>
      </w:pPr>
    </w:p>
    <w:p w14:paraId="789D531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Exportar  diariamente los archivos TXT de la recaudación de la línea bancaria al Sistema de Ingresos.</w:t>
      </w:r>
    </w:p>
    <w:p w14:paraId="468A7B64" w14:textId="77777777" w:rsidR="00482494" w:rsidRPr="00482494" w:rsidRDefault="00482494" w:rsidP="00482494">
      <w:pPr>
        <w:widowControl w:val="0"/>
        <w:ind w:left="720" w:right="49"/>
        <w:contextualSpacing/>
        <w:jc w:val="both"/>
        <w:rPr>
          <w:rFonts w:ascii="Garamond" w:hAnsi="Garamond" w:cs="Garamond"/>
          <w:sz w:val="24"/>
          <w:szCs w:val="24"/>
        </w:rPr>
      </w:pPr>
    </w:p>
    <w:p w14:paraId="49AC8EE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Integrar mensualmente en el Sistema de Ingresos el Índice Nacional de Precios al Consumidor, así como  la tasa mensual de recargos.</w:t>
      </w:r>
    </w:p>
    <w:p w14:paraId="7BF3437A" w14:textId="77777777" w:rsidR="00482494" w:rsidRPr="00482494" w:rsidRDefault="00482494" w:rsidP="00482494">
      <w:pPr>
        <w:widowControl w:val="0"/>
        <w:ind w:left="720" w:right="49"/>
        <w:contextualSpacing/>
        <w:jc w:val="both"/>
        <w:rPr>
          <w:rFonts w:ascii="Garamond" w:hAnsi="Garamond" w:cs="Garamond"/>
          <w:sz w:val="24"/>
          <w:szCs w:val="24"/>
        </w:rPr>
      </w:pPr>
    </w:p>
    <w:p w14:paraId="3E70A06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Manejar la guarda y custodia  del  archivo de la recaudación mensual de las UAC.</w:t>
      </w:r>
    </w:p>
    <w:p w14:paraId="01C727E1" w14:textId="77777777" w:rsidR="00482494" w:rsidRPr="00482494" w:rsidRDefault="00482494" w:rsidP="00482494">
      <w:pPr>
        <w:widowControl w:val="0"/>
        <w:ind w:right="49"/>
        <w:jc w:val="both"/>
        <w:rPr>
          <w:rFonts w:ascii="Garamond" w:hAnsi="Garamond" w:cs="Garamond"/>
          <w:sz w:val="24"/>
          <w:szCs w:val="24"/>
        </w:rPr>
      </w:pPr>
    </w:p>
    <w:p w14:paraId="505191A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Revisar  la lista de cuentas emitida por el Sistema de Contabilidad de la Recaudación de  SAT, para actualizar en el Sistema de Ingresos los números de cuentas, clave de cómputo de los derechos, </w:t>
      </w:r>
      <w:r w:rsidRPr="00482494">
        <w:rPr>
          <w:rFonts w:ascii="Garamond" w:hAnsi="Garamond" w:cs="Garamond"/>
          <w:sz w:val="24"/>
          <w:szCs w:val="24"/>
        </w:rPr>
        <w:lastRenderedPageBreak/>
        <w:t>productos y aprovechamientos e IVA para consolidar la recaudación mensual y presentar la cuenta comprobada a la TESOFE, SAT y SHCP.</w:t>
      </w:r>
    </w:p>
    <w:p w14:paraId="644D358B" w14:textId="77777777" w:rsidR="00482494" w:rsidRPr="00482494" w:rsidRDefault="00482494" w:rsidP="00482494">
      <w:pPr>
        <w:widowControl w:val="0"/>
        <w:ind w:left="720" w:right="49"/>
        <w:contextualSpacing/>
        <w:jc w:val="both"/>
        <w:rPr>
          <w:rFonts w:ascii="Garamond" w:hAnsi="Garamond" w:cs="Garamond"/>
          <w:sz w:val="24"/>
          <w:szCs w:val="24"/>
        </w:rPr>
      </w:pPr>
    </w:p>
    <w:p w14:paraId="010BF4B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cs="Arial"/>
        </w:rPr>
      </w:pPr>
      <w:r w:rsidRPr="00482494">
        <w:rPr>
          <w:rFonts w:ascii="Garamond" w:hAnsi="Garamond" w:cs="Garamond"/>
          <w:sz w:val="24"/>
          <w:szCs w:val="24"/>
        </w:rPr>
        <w:t xml:space="preserve">Las demás funciones que le encomiende su jefe inmediato superior que sean del ámbito de su competencia. </w:t>
      </w:r>
    </w:p>
    <w:p w14:paraId="42B87E9A"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118" w:name="_Toc365915710"/>
      <w:bookmarkStart w:id="119" w:name="_Toc367179550"/>
      <w:bookmarkStart w:id="120" w:name="_Toc372720863"/>
      <w:bookmarkStart w:id="121" w:name="_Toc372721121"/>
      <w:bookmarkStart w:id="122" w:name="_Toc373335955"/>
      <w:bookmarkStart w:id="123" w:name="_Toc125391759"/>
      <w:r w:rsidRPr="00482494">
        <w:rPr>
          <w:rFonts w:ascii="Arial Black" w:hAnsi="Arial Black"/>
          <w:b/>
          <w:bCs/>
          <w:color w:val="808080"/>
          <w:sz w:val="32"/>
          <w:szCs w:val="32"/>
        </w:rPr>
        <w:t>7.1.2.5 SUBDIRECCIÓN DE CONTROL DEL SISTEMA DE INGRESOS</w:t>
      </w:r>
      <w:bookmarkEnd w:id="118"/>
      <w:bookmarkEnd w:id="119"/>
      <w:bookmarkEnd w:id="120"/>
      <w:bookmarkEnd w:id="121"/>
      <w:bookmarkEnd w:id="122"/>
      <w:bookmarkEnd w:id="123"/>
    </w:p>
    <w:p w14:paraId="3ADDBD87" w14:textId="77777777" w:rsidR="00482494" w:rsidRPr="00482494" w:rsidRDefault="00482494" w:rsidP="00482494">
      <w:pPr>
        <w:jc w:val="both"/>
      </w:pPr>
    </w:p>
    <w:p w14:paraId="67BCB25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bookmarkStart w:id="124" w:name="_Toc367179551"/>
      <w:r w:rsidRPr="00482494">
        <w:rPr>
          <w:rFonts w:ascii="Garamond" w:hAnsi="Garamond" w:cs="Garamond"/>
          <w:sz w:val="24"/>
          <w:szCs w:val="24"/>
        </w:rPr>
        <w:t>Supervisar el funcionamiento del Sistema de Ingresos mediante el cual se realiza la recaudación, registro y conciliación de ingresos en Unidades Administrativas Centrales (UAC) y Centros SCT (CSCT).</w:t>
      </w:r>
    </w:p>
    <w:p w14:paraId="4D12ACB0" w14:textId="77777777" w:rsidR="00482494" w:rsidRPr="00482494" w:rsidRDefault="00482494" w:rsidP="00482494">
      <w:pPr>
        <w:widowControl w:val="0"/>
        <w:ind w:left="720" w:right="49"/>
        <w:contextualSpacing/>
        <w:jc w:val="both"/>
        <w:rPr>
          <w:rFonts w:ascii="Garamond" w:hAnsi="Garamond" w:cs="Garamond"/>
          <w:sz w:val="24"/>
          <w:szCs w:val="24"/>
        </w:rPr>
      </w:pPr>
    </w:p>
    <w:p w14:paraId="6077CA2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que las Claves de Cómputo y la Lista de Cuentas para el Sistema de Contabilidad de la Recaudación para Cajas Recaudadoras, del Servicio de Administración Tributaria (SAT) correspondan a los servicios que presta la Secretaría para mantener el control y registro de la recaudación.</w:t>
      </w:r>
    </w:p>
    <w:p w14:paraId="6E9341C9" w14:textId="77777777" w:rsidR="00482494" w:rsidRPr="00482494" w:rsidRDefault="00482494" w:rsidP="00482494">
      <w:pPr>
        <w:widowControl w:val="0"/>
        <w:ind w:left="720" w:right="49"/>
        <w:contextualSpacing/>
        <w:jc w:val="both"/>
        <w:rPr>
          <w:rFonts w:ascii="Garamond" w:hAnsi="Garamond" w:cs="Garamond"/>
          <w:sz w:val="24"/>
          <w:szCs w:val="24"/>
        </w:rPr>
      </w:pPr>
    </w:p>
    <w:p w14:paraId="224FB36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Dirigir y vigilar la elaboración y presentación de la Cuenta Comprobada Mensual a la Secretaría de Hacienda y Crédito Público (SHCP), la Tesorería de la Federación (TESOFE) y al SAT, verificando que la recaudación por los conceptos de Derechos, Productos y Aprovechamientos se clasifiquen conforme a las cuentas contables del SAT.</w:t>
      </w:r>
    </w:p>
    <w:p w14:paraId="66A177B6" w14:textId="77777777" w:rsidR="00482494" w:rsidRPr="00482494" w:rsidRDefault="00482494" w:rsidP="00482494">
      <w:pPr>
        <w:widowControl w:val="0"/>
        <w:ind w:left="720" w:right="49"/>
        <w:contextualSpacing/>
        <w:jc w:val="both"/>
        <w:rPr>
          <w:rFonts w:ascii="Garamond" w:hAnsi="Garamond" w:cs="Garamond"/>
          <w:sz w:val="24"/>
          <w:szCs w:val="24"/>
        </w:rPr>
      </w:pPr>
    </w:p>
    <w:p w14:paraId="5B7A7B6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estudios de costos sobre nuevos conceptos y tarifas de productos y aprovechamientos que las Unidades Administrativas Centrales presentan para la gestión de autorización ante la Secretaría de Hacienda y Crédito Público, para su inclusión en el Catálogo de Tarifas.</w:t>
      </w:r>
    </w:p>
    <w:p w14:paraId="04DCE2AE" w14:textId="77777777" w:rsidR="00482494" w:rsidRPr="00482494" w:rsidRDefault="00482494" w:rsidP="00482494">
      <w:pPr>
        <w:widowControl w:val="0"/>
        <w:ind w:left="720" w:right="49"/>
        <w:contextualSpacing/>
        <w:jc w:val="both"/>
        <w:rPr>
          <w:rFonts w:ascii="Garamond" w:hAnsi="Garamond" w:cs="Garamond"/>
          <w:sz w:val="24"/>
          <w:szCs w:val="24"/>
        </w:rPr>
      </w:pPr>
    </w:p>
    <w:p w14:paraId="28F0F2E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Conducir la actualización del Catálogo de Tarifas y su integración al Sistema de Ingresos, verificando anualmente las reformas, adiciones y derogaciones de la Ley Federal de Derechos (LFD) e integrar nuevos conceptos en productos y aprovechamientos para la cobranza y cumplimiento del programa de recaudación.</w:t>
      </w:r>
    </w:p>
    <w:p w14:paraId="3EA3122F" w14:textId="77777777" w:rsidR="00482494" w:rsidRPr="00482494" w:rsidRDefault="00482494" w:rsidP="00482494">
      <w:pPr>
        <w:widowControl w:val="0"/>
        <w:ind w:left="720" w:right="49"/>
        <w:contextualSpacing/>
        <w:jc w:val="both"/>
        <w:rPr>
          <w:rFonts w:ascii="Garamond" w:hAnsi="Garamond" w:cs="Garamond"/>
          <w:sz w:val="24"/>
          <w:szCs w:val="24"/>
        </w:rPr>
      </w:pPr>
    </w:p>
    <w:p w14:paraId="10FD6A7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Dirigir la gestión de autorización de la SHCP del dictamen de ingresos excedentes o  la validación de notificación de ingresos excedentes de carácter excepcional o con destino específico para UAC, CSCT y Órganos Desconcentrados para que soliciten su ampliación presupuestal.</w:t>
      </w:r>
    </w:p>
    <w:p w14:paraId="64EB404F" w14:textId="77777777" w:rsidR="00482494" w:rsidRPr="00482494" w:rsidRDefault="00482494" w:rsidP="00482494">
      <w:pPr>
        <w:widowControl w:val="0"/>
        <w:ind w:left="720" w:right="49"/>
        <w:contextualSpacing/>
        <w:jc w:val="both"/>
        <w:rPr>
          <w:rFonts w:ascii="Garamond" w:hAnsi="Garamond" w:cs="Garamond"/>
          <w:sz w:val="24"/>
          <w:szCs w:val="24"/>
        </w:rPr>
      </w:pPr>
    </w:p>
    <w:p w14:paraId="300EFD0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Vigilar que la gestión de autorización de la SHCP para el cobro de aprovechamientos cumpla</w:t>
      </w:r>
      <w:r w:rsidR="00752603">
        <w:rPr>
          <w:rFonts w:ascii="Garamond" w:hAnsi="Garamond" w:cs="Garamond"/>
          <w:sz w:val="24"/>
          <w:szCs w:val="24"/>
        </w:rPr>
        <w:t>,</w:t>
      </w:r>
      <w:r w:rsidRPr="00482494">
        <w:rPr>
          <w:rFonts w:ascii="Garamond" w:hAnsi="Garamond" w:cs="Garamond"/>
          <w:sz w:val="24"/>
          <w:szCs w:val="24"/>
        </w:rPr>
        <w:t xml:space="preserve"> con la normatividad vigente para incluirse en los títulos de concesión por el uso o aprovechamiento de bienes de dominio público, para que las Direcciones Generales correspondientes puedan realizar el cobro de contraprestaciones.</w:t>
      </w:r>
    </w:p>
    <w:p w14:paraId="4A0EBA35" w14:textId="77777777" w:rsidR="00482494" w:rsidRPr="00482494" w:rsidRDefault="00482494" w:rsidP="00482494">
      <w:pPr>
        <w:widowControl w:val="0"/>
        <w:ind w:left="720" w:right="49"/>
        <w:contextualSpacing/>
        <w:jc w:val="both"/>
        <w:rPr>
          <w:rFonts w:ascii="Garamond" w:hAnsi="Garamond" w:cs="Garamond"/>
          <w:sz w:val="24"/>
          <w:szCs w:val="24"/>
        </w:rPr>
      </w:pPr>
    </w:p>
    <w:p w14:paraId="320A5EF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y difundir la normatividad existente en materia de recaudación de ingresos así como vigilar su cumplimiento.</w:t>
      </w:r>
    </w:p>
    <w:p w14:paraId="52EA1028" w14:textId="77777777" w:rsidR="00482494" w:rsidRPr="00482494" w:rsidRDefault="00482494" w:rsidP="00482494">
      <w:pPr>
        <w:widowControl w:val="0"/>
        <w:ind w:left="720" w:right="49"/>
        <w:contextualSpacing/>
        <w:jc w:val="both"/>
        <w:rPr>
          <w:rFonts w:ascii="Garamond" w:hAnsi="Garamond" w:cs="Garamond"/>
          <w:sz w:val="24"/>
          <w:szCs w:val="24"/>
        </w:rPr>
      </w:pPr>
    </w:p>
    <w:p w14:paraId="787AB3F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que el proceso de recaudación de ingresos por concepto de derechos, productos y </w:t>
      </w:r>
      <w:r w:rsidRPr="00482494">
        <w:rPr>
          <w:rFonts w:ascii="Garamond" w:hAnsi="Garamond" w:cs="Garamond"/>
          <w:sz w:val="24"/>
          <w:szCs w:val="24"/>
        </w:rPr>
        <w:lastRenderedPageBreak/>
        <w:t>aprovechamientos de los servicios que administra la SCT, se realice conforme al Manual de Procedimientos para dar cumplimiento a disposiciones de la LFD y Ley de Ingresos de la Federación (LIF).</w:t>
      </w:r>
    </w:p>
    <w:p w14:paraId="1657A224" w14:textId="77777777" w:rsidR="00482494" w:rsidRPr="00482494" w:rsidRDefault="00482494" w:rsidP="00482494">
      <w:pPr>
        <w:widowControl w:val="0"/>
        <w:ind w:left="720" w:right="49"/>
        <w:contextualSpacing/>
        <w:jc w:val="both"/>
        <w:rPr>
          <w:rFonts w:ascii="Garamond" w:hAnsi="Garamond" w:cs="Garamond"/>
          <w:sz w:val="24"/>
          <w:szCs w:val="24"/>
        </w:rPr>
      </w:pPr>
    </w:p>
    <w:p w14:paraId="3AF3FF9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y vigilar la elaboración y presentación de informes internos y externos de acuerdo a calendarios establecidos por la SHCP para el ejercicio fiscal correspondiente, sobre la Cuenta Comprobada Mensual y Declaración Informativa Anual por conceptos y montos de los ingresos percibidos para presentarlos a la SHCP.</w:t>
      </w:r>
    </w:p>
    <w:p w14:paraId="3DA12CC1" w14:textId="77777777" w:rsidR="00482494" w:rsidRPr="00482494" w:rsidRDefault="00482494" w:rsidP="00482494">
      <w:pPr>
        <w:widowControl w:val="0"/>
        <w:ind w:left="720" w:right="49"/>
        <w:contextualSpacing/>
        <w:jc w:val="both"/>
        <w:rPr>
          <w:rFonts w:ascii="Garamond" w:hAnsi="Garamond" w:cs="Garamond"/>
          <w:sz w:val="24"/>
          <w:szCs w:val="24"/>
        </w:rPr>
      </w:pPr>
    </w:p>
    <w:p w14:paraId="6B3ECD5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Realizar la renovación de contratos de prestación de servicios bancarios y gestionar el trámite de pago de facturación mensual a los bancos correspondientes para evitar el subejercicio del presupuesto.</w:t>
      </w:r>
    </w:p>
    <w:p w14:paraId="63586BA7" w14:textId="77777777" w:rsidR="00482494" w:rsidRPr="00482494" w:rsidRDefault="00482494" w:rsidP="00482494">
      <w:pPr>
        <w:widowControl w:val="0"/>
        <w:ind w:left="720" w:right="49"/>
        <w:contextualSpacing/>
        <w:jc w:val="both"/>
        <w:rPr>
          <w:rFonts w:ascii="Garamond" w:hAnsi="Garamond" w:cs="Garamond"/>
          <w:sz w:val="24"/>
          <w:szCs w:val="24"/>
        </w:rPr>
      </w:pPr>
    </w:p>
    <w:p w14:paraId="5226D8F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Apoyar en la atención a observaciones y recomendaciones que emitan las autoridades fiscalizadoras en materia de recaudación para obtener la solventación correspondiente.</w:t>
      </w:r>
    </w:p>
    <w:p w14:paraId="375F03EE" w14:textId="77777777" w:rsidR="00482494" w:rsidRPr="00482494" w:rsidRDefault="00482494" w:rsidP="00482494">
      <w:pPr>
        <w:ind w:left="720"/>
        <w:contextualSpacing/>
        <w:jc w:val="both"/>
        <w:rPr>
          <w:rFonts w:ascii="Garamond" w:hAnsi="Garamond" w:cs="Garamond"/>
          <w:sz w:val="24"/>
          <w:szCs w:val="24"/>
        </w:rPr>
      </w:pPr>
    </w:p>
    <w:p w14:paraId="532686C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Vigilar el cumplimiento de la presentación del informe mensual de recuperaciones de capital al SAT.</w:t>
      </w:r>
    </w:p>
    <w:p w14:paraId="080D0E15" w14:textId="77777777" w:rsidR="00482494" w:rsidRPr="00482494" w:rsidRDefault="00482494" w:rsidP="00482494">
      <w:pPr>
        <w:widowControl w:val="0"/>
        <w:ind w:left="720" w:right="49"/>
        <w:contextualSpacing/>
        <w:jc w:val="both"/>
        <w:rPr>
          <w:rFonts w:ascii="Garamond" w:hAnsi="Garamond" w:cs="Garamond"/>
          <w:sz w:val="24"/>
          <w:szCs w:val="24"/>
        </w:rPr>
      </w:pPr>
    </w:p>
    <w:p w14:paraId="77E1FF49"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340B948C" w14:textId="77777777" w:rsidR="00482494" w:rsidRPr="00482494" w:rsidRDefault="00482494" w:rsidP="00482494">
      <w:pPr>
        <w:widowControl w:val="0"/>
        <w:ind w:right="49"/>
        <w:contextualSpacing/>
        <w:jc w:val="both"/>
        <w:rPr>
          <w:rFonts w:ascii="Garamond" w:hAnsi="Garamond" w:cs="Garamond"/>
          <w:sz w:val="24"/>
          <w:szCs w:val="24"/>
        </w:rPr>
      </w:pPr>
    </w:p>
    <w:p w14:paraId="3B4E909B"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125" w:name="_Toc372720864"/>
      <w:bookmarkStart w:id="126" w:name="_Toc372721122"/>
      <w:bookmarkStart w:id="127" w:name="_Toc373335956"/>
      <w:bookmarkStart w:id="128" w:name="_Toc125391760"/>
      <w:r w:rsidRPr="00482494">
        <w:rPr>
          <w:rFonts w:ascii="Arial Black" w:hAnsi="Arial Black"/>
          <w:b/>
          <w:bCs/>
          <w:color w:val="808080"/>
          <w:sz w:val="32"/>
          <w:szCs w:val="32"/>
        </w:rPr>
        <w:t>7.1.2.5 DEPARTAMENTO DE CAPACITACIÓN DEL SISTEMA DE INGRESOS</w:t>
      </w:r>
      <w:bookmarkEnd w:id="124"/>
      <w:bookmarkEnd w:id="125"/>
      <w:bookmarkEnd w:id="126"/>
      <w:bookmarkEnd w:id="127"/>
      <w:bookmarkEnd w:id="128"/>
    </w:p>
    <w:p w14:paraId="500E6AAA" w14:textId="77777777" w:rsidR="00482494" w:rsidRPr="00482494" w:rsidRDefault="00482494" w:rsidP="00482494">
      <w:pPr>
        <w:jc w:val="both"/>
      </w:pPr>
    </w:p>
    <w:p w14:paraId="541EEC39" w14:textId="77777777" w:rsidR="00482494" w:rsidRPr="00482494" w:rsidRDefault="00482494" w:rsidP="00482494">
      <w:pPr>
        <w:widowControl w:val="0"/>
        <w:numPr>
          <w:ilvl w:val="0"/>
          <w:numId w:val="27"/>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color w:val="000000"/>
          <w:sz w:val="24"/>
          <w:szCs w:val="24"/>
        </w:rPr>
        <w:t xml:space="preserve">Apoyar en la actualización en el Sistema de Ingresos el Catálogo de Tarifas con reformas, adiciones y derogaciones anuales de la Ley Federal de Derechos, así como aplicar los factores de actualización previstos en la Ley de Ingresos de la Federación, a fin de que las áreas recaudadoras de las </w:t>
      </w:r>
      <w:r w:rsidRPr="00482494">
        <w:rPr>
          <w:rFonts w:ascii="Garamond" w:hAnsi="Garamond" w:cs="Garamond"/>
          <w:sz w:val="24"/>
          <w:szCs w:val="24"/>
        </w:rPr>
        <w:t>UAC y CSCT</w:t>
      </w:r>
      <w:r w:rsidRPr="00482494">
        <w:rPr>
          <w:rFonts w:ascii="Garamond" w:hAnsi="Garamond"/>
          <w:sz w:val="24"/>
          <w:szCs w:val="24"/>
        </w:rPr>
        <w:t xml:space="preserve"> puedan realizar la cobranza con tarifas vigentes.</w:t>
      </w:r>
    </w:p>
    <w:p w14:paraId="41593933" w14:textId="77777777" w:rsidR="00482494" w:rsidRPr="00482494" w:rsidRDefault="00482494" w:rsidP="00482494">
      <w:pPr>
        <w:ind w:left="720"/>
        <w:contextualSpacing/>
        <w:jc w:val="both"/>
        <w:rPr>
          <w:rFonts w:ascii="Garamond" w:hAnsi="Garamond" w:cs="Garamond"/>
          <w:sz w:val="24"/>
          <w:szCs w:val="24"/>
        </w:rPr>
      </w:pPr>
    </w:p>
    <w:p w14:paraId="16F421FC" w14:textId="77777777" w:rsidR="00482494" w:rsidRPr="00482494" w:rsidRDefault="00482494" w:rsidP="00482494">
      <w:pPr>
        <w:widowControl w:val="0"/>
        <w:numPr>
          <w:ilvl w:val="0"/>
          <w:numId w:val="27"/>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Apoyar en la preparación de la integración de informes mensuales, semestrales, proyecciones y estimaciones de la recaudación de ingresos para el Sistema Integral de Información.</w:t>
      </w:r>
    </w:p>
    <w:p w14:paraId="2EC88CD3" w14:textId="77777777" w:rsidR="00482494" w:rsidRPr="00482494" w:rsidRDefault="00482494" w:rsidP="00482494">
      <w:pPr>
        <w:overflowPunct/>
        <w:autoSpaceDE/>
        <w:autoSpaceDN/>
        <w:adjustRightInd/>
        <w:ind w:left="720"/>
        <w:contextualSpacing/>
        <w:jc w:val="both"/>
        <w:textAlignment w:val="auto"/>
        <w:rPr>
          <w:rFonts w:ascii="Garamond" w:hAnsi="Garamond"/>
          <w:sz w:val="24"/>
          <w:szCs w:val="24"/>
        </w:rPr>
      </w:pPr>
    </w:p>
    <w:p w14:paraId="5ECF510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Apoyar en la elaboración del programa y en la capacitación en materia de recaudación de ingresos a las UAC y CSCT para mantener actualizado al personal que atiende las áreas recaudadoras.</w:t>
      </w:r>
    </w:p>
    <w:p w14:paraId="5264FD65" w14:textId="77777777" w:rsidR="00482494" w:rsidRPr="00482494" w:rsidRDefault="00482494" w:rsidP="00482494">
      <w:pPr>
        <w:overflowPunct/>
        <w:autoSpaceDE/>
        <w:autoSpaceDN/>
        <w:adjustRightInd/>
        <w:ind w:left="720"/>
        <w:contextualSpacing/>
        <w:jc w:val="both"/>
        <w:textAlignment w:val="auto"/>
        <w:rPr>
          <w:rFonts w:ascii="Garamond" w:hAnsi="Garamond"/>
          <w:sz w:val="24"/>
          <w:szCs w:val="24"/>
        </w:rPr>
      </w:pPr>
    </w:p>
    <w:p w14:paraId="0759E2D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Apoyar en la generación de la Declaración Informativa de Ingresos por concepto de derechos, productos y aprovechamientos del ejercicio fiscal anterior, así como los conceptos y montos de los ingresos percibidos durante el primer semestre y los que se tenga programado percibir en el segundo semestre, así como de la proyección para el siguiente ejercicio fiscal, para integrarla en el sistema aplicativo denominado DEPAMIN de la SHCP.</w:t>
      </w:r>
    </w:p>
    <w:p w14:paraId="1E5FE8BC" w14:textId="77777777" w:rsidR="00482494" w:rsidRPr="00482494" w:rsidRDefault="00482494" w:rsidP="00482494">
      <w:pPr>
        <w:overflowPunct/>
        <w:autoSpaceDE/>
        <w:autoSpaceDN/>
        <w:adjustRightInd/>
        <w:ind w:left="720"/>
        <w:contextualSpacing/>
        <w:jc w:val="both"/>
        <w:textAlignment w:val="auto"/>
        <w:rPr>
          <w:rFonts w:ascii="Garamond" w:hAnsi="Garamond"/>
          <w:sz w:val="24"/>
          <w:szCs w:val="24"/>
        </w:rPr>
      </w:pPr>
    </w:p>
    <w:p w14:paraId="60704897"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Apoyar en el trámite ante el SAT el alta de conceptos de pago nuevos que soliciten las UAC y CSCT para incorporarlos al esquema de pagos electrónicos.</w:t>
      </w:r>
    </w:p>
    <w:p w14:paraId="4E9DAFF5" w14:textId="77777777" w:rsidR="00482494" w:rsidRPr="00482494" w:rsidRDefault="00482494" w:rsidP="00482494">
      <w:pPr>
        <w:overflowPunct/>
        <w:autoSpaceDE/>
        <w:autoSpaceDN/>
        <w:adjustRightInd/>
        <w:ind w:left="720"/>
        <w:contextualSpacing/>
        <w:jc w:val="both"/>
        <w:textAlignment w:val="auto"/>
        <w:rPr>
          <w:rFonts w:ascii="Garamond" w:hAnsi="Garamond"/>
          <w:sz w:val="24"/>
          <w:szCs w:val="24"/>
        </w:rPr>
      </w:pPr>
    </w:p>
    <w:p w14:paraId="12742173"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lastRenderedPageBreak/>
        <w:t xml:space="preserve">Apoyar en la gestión ante la Unidad de Tecnologías de la Información y Comunicaciones (UTIC) el alta de las IP’s de los equipos de la áreas recaudadoras en las </w:t>
      </w:r>
      <w:r w:rsidRPr="00482494">
        <w:rPr>
          <w:rFonts w:ascii="Garamond" w:hAnsi="Garamond" w:cs="Garamond"/>
          <w:color w:val="000000"/>
          <w:sz w:val="24"/>
          <w:szCs w:val="24"/>
        </w:rPr>
        <w:t xml:space="preserve">UAC y CSCT </w:t>
      </w:r>
      <w:r w:rsidRPr="00482494">
        <w:rPr>
          <w:rFonts w:ascii="Garamond" w:hAnsi="Garamond"/>
          <w:sz w:val="24"/>
          <w:szCs w:val="24"/>
        </w:rPr>
        <w:t>que realizan la cobranza a través de tarjetas de crédito y débito, a fin de que las terminales punto de venta cuenten con los permisos para comunicarse con el servidor de Orión de Banamex para obtener la autorización correspondiente.</w:t>
      </w:r>
    </w:p>
    <w:p w14:paraId="0C33EB48" w14:textId="77777777" w:rsidR="00482494" w:rsidRPr="00482494" w:rsidRDefault="00482494" w:rsidP="00482494">
      <w:pPr>
        <w:overflowPunct/>
        <w:autoSpaceDE/>
        <w:autoSpaceDN/>
        <w:adjustRightInd/>
        <w:ind w:left="720"/>
        <w:contextualSpacing/>
        <w:jc w:val="both"/>
        <w:textAlignment w:val="auto"/>
        <w:rPr>
          <w:rFonts w:ascii="Garamond" w:hAnsi="Garamond"/>
          <w:sz w:val="24"/>
          <w:szCs w:val="24"/>
        </w:rPr>
      </w:pPr>
    </w:p>
    <w:p w14:paraId="3ED5ECF7"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Apoyar en la actualización semestral en el Sistema de Ingresos las vigencias de las tarifas, </w:t>
      </w:r>
      <w:r w:rsidRPr="00482494">
        <w:rPr>
          <w:rFonts w:ascii="Garamond" w:hAnsi="Garamond" w:cs="Garamond"/>
          <w:color w:val="000000"/>
          <w:sz w:val="24"/>
          <w:szCs w:val="24"/>
        </w:rPr>
        <w:t xml:space="preserve">a fin de que las áreas recaudadoras de </w:t>
      </w:r>
      <w:r w:rsidRPr="00482494">
        <w:rPr>
          <w:rFonts w:ascii="Garamond" w:hAnsi="Garamond" w:cs="Garamond"/>
          <w:sz w:val="24"/>
          <w:szCs w:val="24"/>
        </w:rPr>
        <w:t>UAC y CSCT</w:t>
      </w:r>
      <w:r w:rsidRPr="00482494">
        <w:rPr>
          <w:rFonts w:ascii="Garamond" w:hAnsi="Garamond"/>
          <w:sz w:val="24"/>
          <w:szCs w:val="24"/>
        </w:rPr>
        <w:t xml:space="preserve"> puedan realizar la cobranza con tarifas vigentes.</w:t>
      </w:r>
    </w:p>
    <w:p w14:paraId="2FF0A855" w14:textId="77777777" w:rsidR="00482494" w:rsidRPr="00482494" w:rsidRDefault="00482494" w:rsidP="00482494">
      <w:pPr>
        <w:overflowPunct/>
        <w:autoSpaceDE/>
        <w:autoSpaceDN/>
        <w:adjustRightInd/>
        <w:ind w:left="720"/>
        <w:contextualSpacing/>
        <w:jc w:val="both"/>
        <w:textAlignment w:val="auto"/>
        <w:rPr>
          <w:rFonts w:ascii="Garamond" w:hAnsi="Garamond"/>
          <w:sz w:val="24"/>
          <w:szCs w:val="24"/>
        </w:rPr>
      </w:pPr>
    </w:p>
    <w:p w14:paraId="3E768E3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color w:val="000000"/>
          <w:sz w:val="24"/>
          <w:szCs w:val="24"/>
        </w:rPr>
        <w:t>Apoyar en la descarga de los movimientos bancarios mensualmente en formato de Excel en el aplicativo informático coordinado por la SFP y el SAT, así como en el Sistema de Ingresos los movimientos bancarios realizados con tarjetas de crédito y débito, a fin de preparar la integración de informes mensuales, semestrales, anuales, proyecciones y estimaciones de la recaudación de ingresos correspondiente a la recaudación de derechos, productos y aprovechamientos.</w:t>
      </w:r>
    </w:p>
    <w:p w14:paraId="653B66F7" w14:textId="77777777" w:rsidR="00482494" w:rsidRPr="00482494" w:rsidRDefault="00482494" w:rsidP="00482494">
      <w:pPr>
        <w:overflowPunct/>
        <w:autoSpaceDE/>
        <w:autoSpaceDN/>
        <w:adjustRightInd/>
        <w:ind w:left="720"/>
        <w:contextualSpacing/>
        <w:jc w:val="both"/>
        <w:textAlignment w:val="auto"/>
        <w:rPr>
          <w:rFonts w:ascii="Garamond" w:hAnsi="Garamond"/>
          <w:sz w:val="24"/>
          <w:szCs w:val="24"/>
        </w:rPr>
      </w:pPr>
    </w:p>
    <w:p w14:paraId="32EA0366"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Apoyar en la generación en el sistema aplicativo coordinado por la SFP el SAT los certificados de ingresos obtenidos por las UAC y CSCT que se requieren para solicitar en el sistema aplicativo denominado MODIN de la SHCP el dictamen de ingresos excedentes o la notificación de ingresos con destino específico.</w:t>
      </w:r>
    </w:p>
    <w:p w14:paraId="56912896" w14:textId="77777777" w:rsidR="00482494" w:rsidRPr="00482494" w:rsidRDefault="00482494" w:rsidP="00482494">
      <w:pPr>
        <w:ind w:left="720"/>
        <w:contextualSpacing/>
        <w:jc w:val="both"/>
        <w:rPr>
          <w:rFonts w:ascii="Garamond" w:hAnsi="Garamond" w:cs="Garamond"/>
          <w:color w:val="000000"/>
          <w:sz w:val="24"/>
          <w:szCs w:val="24"/>
        </w:rPr>
      </w:pPr>
    </w:p>
    <w:p w14:paraId="19CED5BD"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Apoyar en la creación de las cuentas de acceso de usuarios al servidor de Orión de Banamex que las UAC y CSCT soliciten, a fin de que puedan consultar en línea la cobranza realizada a través de tarjetas de crédito y débito.</w:t>
      </w:r>
    </w:p>
    <w:p w14:paraId="2EEA85EF" w14:textId="77777777" w:rsidR="00482494" w:rsidRPr="00482494" w:rsidRDefault="00482494" w:rsidP="00482494">
      <w:pPr>
        <w:ind w:left="720"/>
        <w:contextualSpacing/>
        <w:jc w:val="both"/>
        <w:rPr>
          <w:rFonts w:ascii="Garamond" w:hAnsi="Garamond" w:cs="Garamond"/>
          <w:color w:val="000000"/>
          <w:sz w:val="24"/>
          <w:szCs w:val="24"/>
        </w:rPr>
      </w:pPr>
    </w:p>
    <w:p w14:paraId="7620E63B"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Apoyar en las modificaciones de datos en el Sistema de Ingresos que solicitan a través de correo electrónico las áreas recaudadoras de las Unidades Administrativas Centrales (UAC</w:t>
      </w:r>
      <w:r w:rsidR="00D60FFD" w:rsidRPr="00482494">
        <w:rPr>
          <w:rFonts w:ascii="Garamond" w:hAnsi="Garamond" w:cs="Garamond"/>
          <w:color w:val="000000"/>
          <w:sz w:val="24"/>
          <w:szCs w:val="24"/>
        </w:rPr>
        <w:t>) y</w:t>
      </w:r>
      <w:r w:rsidRPr="00482494">
        <w:rPr>
          <w:rFonts w:ascii="Garamond" w:hAnsi="Garamond" w:cs="Garamond"/>
          <w:color w:val="000000"/>
          <w:sz w:val="24"/>
          <w:szCs w:val="24"/>
        </w:rPr>
        <w:t xml:space="preserve"> Centros SCT (CSCT), con el fin de que puedan generar el Recibo de Pago con los registros actualizados de los trámites y servicios proporcionados a los usuarios.</w:t>
      </w:r>
    </w:p>
    <w:p w14:paraId="672D5F6A" w14:textId="77777777" w:rsidR="00482494" w:rsidRPr="00482494" w:rsidRDefault="00482494" w:rsidP="00482494">
      <w:pPr>
        <w:ind w:left="720"/>
        <w:contextualSpacing/>
        <w:jc w:val="both"/>
        <w:rPr>
          <w:rFonts w:ascii="Garamond" w:hAnsi="Garamond" w:cs="Garamond"/>
          <w:color w:val="000000"/>
          <w:sz w:val="24"/>
          <w:szCs w:val="24"/>
        </w:rPr>
      </w:pPr>
    </w:p>
    <w:p w14:paraId="52B25A9F"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color w:val="000000"/>
          <w:sz w:val="24"/>
          <w:szCs w:val="24"/>
        </w:rPr>
      </w:pPr>
      <w:r w:rsidRPr="00482494">
        <w:rPr>
          <w:rFonts w:ascii="Garamond" w:hAnsi="Garamond" w:cs="Garamond"/>
          <w:color w:val="000000"/>
          <w:sz w:val="24"/>
          <w:szCs w:val="24"/>
        </w:rPr>
        <w:t>Las demás funciones que le encomiende su jefe inmediato superior que sean del ámbito de su competencia.</w:t>
      </w:r>
    </w:p>
    <w:p w14:paraId="1F4B5BEE" w14:textId="77777777" w:rsidR="00482494" w:rsidRPr="00482494" w:rsidRDefault="00482494" w:rsidP="00482494">
      <w:pPr>
        <w:overflowPunct/>
        <w:autoSpaceDE/>
        <w:autoSpaceDN/>
        <w:adjustRightInd/>
        <w:jc w:val="both"/>
        <w:textAlignment w:val="auto"/>
        <w:rPr>
          <w:rFonts w:ascii="Garamond" w:hAnsi="Garamond"/>
          <w:sz w:val="24"/>
          <w:szCs w:val="24"/>
        </w:rPr>
      </w:pPr>
    </w:p>
    <w:p w14:paraId="29128EF5"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129" w:name="_Toc365915711"/>
      <w:bookmarkStart w:id="130" w:name="_Toc367179552"/>
      <w:bookmarkStart w:id="131" w:name="_Toc372720865"/>
      <w:bookmarkStart w:id="132" w:name="_Toc372721123"/>
      <w:bookmarkStart w:id="133" w:name="_Toc373335957"/>
      <w:bookmarkStart w:id="134" w:name="_Toc125391761"/>
      <w:r w:rsidRPr="00482494">
        <w:rPr>
          <w:rFonts w:ascii="Arial Black" w:hAnsi="Arial Black"/>
          <w:b/>
          <w:bCs/>
          <w:color w:val="808080"/>
          <w:sz w:val="32"/>
          <w:szCs w:val="32"/>
        </w:rPr>
        <w:t>7.1.2.6 SUBDIRECCIÓN DE CONTROL E INTEGRACIÓN DE INFORMES</w:t>
      </w:r>
      <w:bookmarkEnd w:id="129"/>
      <w:bookmarkEnd w:id="130"/>
      <w:bookmarkEnd w:id="131"/>
      <w:bookmarkEnd w:id="132"/>
      <w:bookmarkEnd w:id="133"/>
      <w:bookmarkEnd w:id="134"/>
    </w:p>
    <w:p w14:paraId="48030A25" w14:textId="77777777" w:rsidR="00482494" w:rsidRPr="00482494" w:rsidRDefault="00482494" w:rsidP="00482494">
      <w:pPr>
        <w:jc w:val="both"/>
      </w:pPr>
    </w:p>
    <w:p w14:paraId="37A90FA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el funcionamiento de los Sistemas de Ingresos y de Contabilidad y Presupuesto para que las Unidades Administrativas Centrales (UAC) y Centros SCT (CSCT), puedan operar en buenas condiciones.</w:t>
      </w:r>
    </w:p>
    <w:p w14:paraId="6BCB1857" w14:textId="77777777" w:rsidR="00482494" w:rsidRPr="00482494" w:rsidRDefault="00482494" w:rsidP="00482494">
      <w:pPr>
        <w:widowControl w:val="0"/>
        <w:ind w:left="720" w:right="49"/>
        <w:contextualSpacing/>
        <w:jc w:val="both"/>
        <w:rPr>
          <w:rFonts w:ascii="Garamond" w:hAnsi="Garamond" w:cs="Garamond"/>
          <w:sz w:val="24"/>
          <w:szCs w:val="24"/>
        </w:rPr>
      </w:pPr>
    </w:p>
    <w:p w14:paraId="6971C02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Implementar los programas contables establecidos en la Ley General de Contabilidad y Presupuesto, para dar cumplimiento oportuno al registro y aplicación contable</w:t>
      </w:r>
    </w:p>
    <w:p w14:paraId="4BE5B6CA" w14:textId="77777777" w:rsidR="00482494" w:rsidRPr="00482494" w:rsidRDefault="00482494" w:rsidP="00482494">
      <w:pPr>
        <w:widowControl w:val="0"/>
        <w:ind w:left="720" w:right="49"/>
        <w:contextualSpacing/>
        <w:jc w:val="both"/>
        <w:rPr>
          <w:rFonts w:ascii="Garamond" w:hAnsi="Garamond" w:cs="Garamond"/>
          <w:sz w:val="24"/>
          <w:szCs w:val="24"/>
        </w:rPr>
      </w:pPr>
    </w:p>
    <w:p w14:paraId="46A251A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con el área de Tecnologías de la Información de la Secretaría</w:t>
      </w:r>
      <w:r w:rsidR="00076C49">
        <w:rPr>
          <w:rFonts w:ascii="Garamond" w:hAnsi="Garamond" w:cs="Garamond"/>
          <w:sz w:val="24"/>
          <w:szCs w:val="24"/>
        </w:rPr>
        <w:t>,</w:t>
      </w:r>
      <w:r w:rsidRPr="00482494">
        <w:rPr>
          <w:rFonts w:ascii="Garamond" w:hAnsi="Garamond" w:cs="Garamond"/>
          <w:sz w:val="24"/>
          <w:szCs w:val="24"/>
        </w:rPr>
        <w:t xml:space="preserve"> las actualizaciones y/o modificaciones al Sistema de Contabilidad y Presupuesto, así como vigilar la elaboración de </w:t>
      </w:r>
      <w:r w:rsidRPr="00482494">
        <w:rPr>
          <w:rFonts w:ascii="Garamond" w:hAnsi="Garamond" w:cs="Garamond"/>
          <w:sz w:val="24"/>
          <w:szCs w:val="24"/>
        </w:rPr>
        <w:lastRenderedPageBreak/>
        <w:t>instructivos técnicos de operación, y asegurar que por medio del Sistema se den los avisos que fortalezcan la operación de la recaudación.</w:t>
      </w:r>
    </w:p>
    <w:p w14:paraId="5C244212" w14:textId="77777777" w:rsidR="00482494" w:rsidRPr="00482494" w:rsidRDefault="00482494" w:rsidP="00482494">
      <w:pPr>
        <w:ind w:left="720"/>
        <w:contextualSpacing/>
        <w:jc w:val="both"/>
        <w:rPr>
          <w:rFonts w:ascii="Garamond" w:hAnsi="Garamond" w:cs="Garamond"/>
          <w:sz w:val="24"/>
          <w:szCs w:val="24"/>
        </w:rPr>
      </w:pPr>
    </w:p>
    <w:p w14:paraId="76079FC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Integrar a las UAC y CSCT en el registro de usuarios del Sistema de Contabilidad y Presupuesto, atender solicitudes de cambios o bajas de usuarios del Sistema, con objeto de mantener actualizado el padrón de usuarios del Sistema.</w:t>
      </w:r>
    </w:p>
    <w:p w14:paraId="1D897D12" w14:textId="77777777" w:rsidR="00482494" w:rsidRPr="00482494" w:rsidRDefault="00482494" w:rsidP="00482494">
      <w:pPr>
        <w:widowControl w:val="0"/>
        <w:ind w:left="720" w:right="49"/>
        <w:contextualSpacing/>
        <w:jc w:val="both"/>
        <w:rPr>
          <w:rFonts w:ascii="Garamond" w:hAnsi="Garamond" w:cs="Garamond"/>
          <w:sz w:val="24"/>
          <w:szCs w:val="24"/>
        </w:rPr>
      </w:pPr>
      <w:r w:rsidRPr="00482494" w:rsidDel="00A5219B">
        <w:rPr>
          <w:rFonts w:ascii="Garamond" w:hAnsi="Garamond" w:cs="Garamond"/>
          <w:sz w:val="24"/>
          <w:szCs w:val="24"/>
        </w:rPr>
        <w:t xml:space="preserve">  </w:t>
      </w:r>
    </w:p>
    <w:p w14:paraId="3E8FE50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Participar en la atención a observaciones y recomendaciones emitidas por autoridades fiscalizadoras en materia de recaudación para cumplir con las acciones de mejora propuestas.</w:t>
      </w:r>
    </w:p>
    <w:p w14:paraId="3152B81B" w14:textId="77777777" w:rsidR="00482494" w:rsidRPr="00482494" w:rsidRDefault="00482494" w:rsidP="00482494">
      <w:pPr>
        <w:widowControl w:val="0"/>
        <w:ind w:left="720" w:right="49"/>
        <w:contextualSpacing/>
        <w:jc w:val="both"/>
        <w:rPr>
          <w:rFonts w:ascii="Garamond" w:hAnsi="Garamond" w:cs="Garamond"/>
          <w:sz w:val="24"/>
          <w:szCs w:val="24"/>
        </w:rPr>
      </w:pPr>
    </w:p>
    <w:p w14:paraId="4D6DA6DE"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pPr>
      <w:r w:rsidRPr="00482494">
        <w:rPr>
          <w:rFonts w:ascii="Garamond" w:hAnsi="Garamond" w:cs="Garamond"/>
          <w:sz w:val="24"/>
          <w:szCs w:val="24"/>
        </w:rPr>
        <w:t>Las demás funciones que le encomiende su jefe inmediato superior que sean del ámbito de su competencia.</w:t>
      </w:r>
    </w:p>
    <w:p w14:paraId="02A7824C"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pPr>
    </w:p>
    <w:p w14:paraId="6F3E4372" w14:textId="77777777" w:rsidR="00482494" w:rsidRPr="00482494" w:rsidRDefault="00482494" w:rsidP="00482494">
      <w:pPr>
        <w:keepNext/>
        <w:keepLines/>
        <w:spacing w:before="200"/>
        <w:ind w:left="1134" w:hanging="1134"/>
        <w:jc w:val="both"/>
        <w:outlineLvl w:val="1"/>
        <w:rPr>
          <w:rFonts w:ascii="Arial Black" w:hAnsi="Arial Black"/>
          <w:bCs/>
          <w:color w:val="808080"/>
          <w:sz w:val="32"/>
          <w:szCs w:val="26"/>
        </w:rPr>
      </w:pPr>
      <w:bookmarkStart w:id="135" w:name="_Toc367179553"/>
      <w:bookmarkStart w:id="136" w:name="_Toc372720866"/>
      <w:bookmarkStart w:id="137" w:name="_Toc372721124"/>
      <w:bookmarkStart w:id="138" w:name="_Toc373335958"/>
      <w:bookmarkStart w:id="139" w:name="_Toc125391762"/>
      <w:r w:rsidRPr="00482494">
        <w:rPr>
          <w:rFonts w:ascii="Arial Black" w:hAnsi="Arial Black"/>
          <w:bCs/>
          <w:color w:val="808080"/>
          <w:sz w:val="32"/>
          <w:szCs w:val="26"/>
        </w:rPr>
        <w:t>7.2  DIRECCIÓN GENERAL ADJUNTA DE PRESUPUESTO Y CONTABILIDAD</w:t>
      </w:r>
      <w:bookmarkEnd w:id="135"/>
      <w:bookmarkEnd w:id="136"/>
      <w:bookmarkEnd w:id="137"/>
      <w:bookmarkEnd w:id="138"/>
      <w:bookmarkEnd w:id="139"/>
    </w:p>
    <w:p w14:paraId="42AE6234" w14:textId="77777777" w:rsidR="00482494" w:rsidRPr="00482494" w:rsidRDefault="00482494" w:rsidP="00482494">
      <w:pPr>
        <w:jc w:val="both"/>
        <w:rPr>
          <w:rFonts w:eastAsia="Batang"/>
          <w:lang w:val="es-MX" w:eastAsia="en-US"/>
        </w:rPr>
      </w:pPr>
    </w:p>
    <w:p w14:paraId="36FA442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Participar en la formulación e integración del proyecto de Presupuesto de Egresos de la Secretaría en lo relativo al apartado de información presupuestal y financiera.</w:t>
      </w:r>
    </w:p>
    <w:p w14:paraId="3A14544B" w14:textId="77777777" w:rsidR="00482494" w:rsidRPr="00482494" w:rsidRDefault="00482494" w:rsidP="00482494">
      <w:pPr>
        <w:widowControl w:val="0"/>
        <w:ind w:left="720" w:right="49"/>
        <w:contextualSpacing/>
        <w:jc w:val="both"/>
        <w:rPr>
          <w:rFonts w:ascii="Garamond" w:hAnsi="Garamond" w:cs="Garamond"/>
          <w:sz w:val="24"/>
          <w:szCs w:val="24"/>
        </w:rPr>
      </w:pPr>
    </w:p>
    <w:p w14:paraId="38F2A4D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la formulación e integración de la Cuenta de la Hacienda Pública Federal en lo relativo al cierre presupuestal el ejercicio fiscal correspondiente.</w:t>
      </w:r>
    </w:p>
    <w:p w14:paraId="4FAA1BDA" w14:textId="77777777" w:rsidR="00482494" w:rsidRPr="00482494" w:rsidRDefault="00482494" w:rsidP="00482494">
      <w:pPr>
        <w:widowControl w:val="0"/>
        <w:ind w:left="720" w:right="49"/>
        <w:contextualSpacing/>
        <w:jc w:val="both"/>
        <w:rPr>
          <w:rFonts w:ascii="Garamond" w:hAnsi="Garamond" w:cs="Garamond"/>
          <w:sz w:val="24"/>
          <w:szCs w:val="24"/>
        </w:rPr>
      </w:pPr>
    </w:p>
    <w:p w14:paraId="4BFB54E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el proceso de registro en el Sistema Integral de Administración, en los aspectos relativos al registro del presupuesto derivado de los movimientos presupuestales, líneas de crédito contratos, solicitudes de pago, avisos de iniciación de obra, registro contable y demás aspectos presupuestales y contables.</w:t>
      </w:r>
    </w:p>
    <w:p w14:paraId="03F62D65" w14:textId="77777777" w:rsidR="00482494" w:rsidRPr="00482494" w:rsidRDefault="00482494" w:rsidP="00482494">
      <w:pPr>
        <w:widowControl w:val="0"/>
        <w:ind w:left="720" w:right="49"/>
        <w:contextualSpacing/>
        <w:jc w:val="both"/>
        <w:rPr>
          <w:rFonts w:ascii="Garamond" w:hAnsi="Garamond" w:cs="Garamond"/>
          <w:sz w:val="24"/>
          <w:szCs w:val="24"/>
        </w:rPr>
      </w:pPr>
    </w:p>
    <w:p w14:paraId="163823A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la debida aplicación de la Ley de Adquisiciones y Obras Públicas y su reglamento, en lo relativo al ejercicio presupuestal de contratos de obra y estudios de preinversión.</w:t>
      </w:r>
    </w:p>
    <w:p w14:paraId="02BBAA37" w14:textId="77777777" w:rsidR="00482494" w:rsidRPr="00482494" w:rsidRDefault="00482494" w:rsidP="00482494">
      <w:pPr>
        <w:widowControl w:val="0"/>
        <w:ind w:left="720" w:right="49"/>
        <w:contextualSpacing/>
        <w:jc w:val="both"/>
        <w:rPr>
          <w:rFonts w:ascii="Garamond" w:hAnsi="Garamond" w:cs="Garamond"/>
          <w:sz w:val="24"/>
          <w:szCs w:val="24"/>
        </w:rPr>
      </w:pPr>
    </w:p>
    <w:p w14:paraId="747DA17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 ejecución de los programas de supervisión contable que se realicen periódicamente en las </w:t>
      </w:r>
      <w:r w:rsidR="002409DF">
        <w:rPr>
          <w:rFonts w:ascii="Garamond" w:hAnsi="Garamond" w:cs="Garamond"/>
          <w:sz w:val="24"/>
          <w:szCs w:val="24"/>
        </w:rPr>
        <w:t>Unidades Administrativas</w:t>
      </w:r>
      <w:r w:rsidRPr="00482494">
        <w:rPr>
          <w:rFonts w:ascii="Garamond" w:hAnsi="Garamond" w:cs="Garamond"/>
          <w:sz w:val="24"/>
          <w:szCs w:val="24"/>
        </w:rPr>
        <w:t xml:space="preserve"> de la Secretaría.</w:t>
      </w:r>
    </w:p>
    <w:p w14:paraId="12A88038" w14:textId="77777777" w:rsidR="00482494" w:rsidRPr="00482494" w:rsidRDefault="00482494" w:rsidP="00482494">
      <w:pPr>
        <w:widowControl w:val="0"/>
        <w:ind w:left="720" w:right="49"/>
        <w:contextualSpacing/>
        <w:jc w:val="both"/>
        <w:rPr>
          <w:rFonts w:ascii="Garamond" w:hAnsi="Garamond" w:cs="Garamond"/>
          <w:sz w:val="24"/>
          <w:szCs w:val="24"/>
        </w:rPr>
      </w:pPr>
    </w:p>
    <w:p w14:paraId="654BA60E"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Sancionar y controlar la consolidación periódica y anual de los estados financieros y demás informes contables del ramo que se presenten a la Secretaría de Hacienda y Crédito Público, así como orientar la instrumentación y aplicación de los mecanismos de evaluación contable.</w:t>
      </w:r>
    </w:p>
    <w:p w14:paraId="222E4C64" w14:textId="77777777" w:rsidR="00482494" w:rsidRPr="00482494" w:rsidRDefault="00482494" w:rsidP="00482494">
      <w:pPr>
        <w:widowControl w:val="0"/>
        <w:ind w:left="720" w:right="49"/>
        <w:contextualSpacing/>
        <w:jc w:val="both"/>
        <w:rPr>
          <w:rFonts w:ascii="Garamond" w:hAnsi="Garamond" w:cs="Garamond"/>
          <w:sz w:val="24"/>
          <w:szCs w:val="24"/>
        </w:rPr>
      </w:pPr>
    </w:p>
    <w:p w14:paraId="653561F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Planear, organizar, dirigir y controlar el registro contable realizado por las </w:t>
      </w:r>
      <w:r w:rsidR="00076C49">
        <w:rPr>
          <w:rFonts w:ascii="Garamond" w:hAnsi="Garamond" w:cs="Garamond"/>
          <w:sz w:val="24"/>
          <w:szCs w:val="24"/>
        </w:rPr>
        <w:t>U</w:t>
      </w:r>
      <w:r w:rsidRPr="00482494">
        <w:rPr>
          <w:rFonts w:ascii="Garamond" w:hAnsi="Garamond" w:cs="Garamond"/>
          <w:sz w:val="24"/>
          <w:szCs w:val="24"/>
        </w:rPr>
        <w:t xml:space="preserve">nidades </w:t>
      </w:r>
      <w:r w:rsidR="00076C49">
        <w:rPr>
          <w:rFonts w:ascii="Garamond" w:hAnsi="Garamond" w:cs="Garamond"/>
          <w:sz w:val="24"/>
          <w:szCs w:val="24"/>
        </w:rPr>
        <w:t>A</w:t>
      </w:r>
      <w:r w:rsidRPr="00482494">
        <w:rPr>
          <w:rFonts w:ascii="Garamond" w:hAnsi="Garamond" w:cs="Garamond"/>
          <w:sz w:val="24"/>
          <w:szCs w:val="24"/>
        </w:rPr>
        <w:t xml:space="preserve">dministrativas y </w:t>
      </w:r>
      <w:r w:rsidR="00076C49">
        <w:rPr>
          <w:rFonts w:ascii="Garamond" w:hAnsi="Garamond" w:cs="Garamond"/>
          <w:sz w:val="24"/>
          <w:szCs w:val="24"/>
        </w:rPr>
        <w:t>Ó</w:t>
      </w:r>
      <w:r w:rsidRPr="00482494">
        <w:rPr>
          <w:rFonts w:ascii="Garamond" w:hAnsi="Garamond" w:cs="Garamond"/>
          <w:sz w:val="24"/>
          <w:szCs w:val="24"/>
        </w:rPr>
        <w:t xml:space="preserve">rganos </w:t>
      </w:r>
      <w:r w:rsidR="00076C49">
        <w:rPr>
          <w:rFonts w:ascii="Garamond" w:hAnsi="Garamond" w:cs="Garamond"/>
          <w:sz w:val="24"/>
          <w:szCs w:val="24"/>
        </w:rPr>
        <w:t>D</w:t>
      </w:r>
      <w:r w:rsidRPr="00482494">
        <w:rPr>
          <w:rFonts w:ascii="Garamond" w:hAnsi="Garamond" w:cs="Garamond"/>
          <w:sz w:val="24"/>
          <w:szCs w:val="24"/>
        </w:rPr>
        <w:t>esconcentrados.</w:t>
      </w:r>
    </w:p>
    <w:p w14:paraId="4BFCC93A" w14:textId="77777777" w:rsidR="00482494" w:rsidRPr="00482494" w:rsidRDefault="00482494" w:rsidP="00482494">
      <w:pPr>
        <w:widowControl w:val="0"/>
        <w:ind w:left="720" w:right="49"/>
        <w:contextualSpacing/>
        <w:jc w:val="both"/>
        <w:rPr>
          <w:rFonts w:ascii="Garamond" w:hAnsi="Garamond" w:cs="Garamond"/>
          <w:sz w:val="24"/>
          <w:szCs w:val="24"/>
        </w:rPr>
      </w:pPr>
    </w:p>
    <w:p w14:paraId="3BC0974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la debida aplicación de la normatividad vigente en la materia con respecto a los registros contables y a la integración de información para la presentación de diversos informes</w:t>
      </w:r>
    </w:p>
    <w:p w14:paraId="667762A4" w14:textId="77777777" w:rsidR="00482494" w:rsidRPr="00482494" w:rsidRDefault="00482494" w:rsidP="00482494">
      <w:pPr>
        <w:widowControl w:val="0"/>
        <w:ind w:left="720" w:right="49"/>
        <w:contextualSpacing/>
        <w:jc w:val="both"/>
        <w:rPr>
          <w:rFonts w:ascii="Garamond" w:hAnsi="Garamond" w:cs="Garamond"/>
          <w:sz w:val="24"/>
          <w:szCs w:val="24"/>
        </w:rPr>
      </w:pPr>
    </w:p>
    <w:p w14:paraId="0D10191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Dirigir la aplicación de políticas en materia de recursos financieros, así como el manejo y control de </w:t>
      </w:r>
      <w:r w:rsidRPr="00482494">
        <w:rPr>
          <w:rFonts w:ascii="Garamond" w:hAnsi="Garamond" w:cs="Garamond"/>
          <w:sz w:val="24"/>
          <w:szCs w:val="24"/>
        </w:rPr>
        <w:lastRenderedPageBreak/>
        <w:t>fondos revolventes que autorice la Secretaría de Hacienda y Crédito Público y la Oficialía Mayor a las Unidades Administrativas.</w:t>
      </w:r>
    </w:p>
    <w:p w14:paraId="3D9FC706" w14:textId="77777777" w:rsidR="00482494" w:rsidRPr="00482494" w:rsidRDefault="00482494" w:rsidP="00482494">
      <w:pPr>
        <w:widowControl w:val="0"/>
        <w:ind w:left="720" w:right="49"/>
        <w:contextualSpacing/>
        <w:jc w:val="both"/>
        <w:rPr>
          <w:rFonts w:ascii="Garamond" w:hAnsi="Garamond" w:cs="Garamond"/>
          <w:sz w:val="24"/>
          <w:szCs w:val="24"/>
        </w:rPr>
      </w:pPr>
    </w:p>
    <w:p w14:paraId="35A2FD1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Autorizar la gestión de diversos documentos de solicitud de apoyo financiero de las Unidades Administrativas y Órganos Desconcentrados.</w:t>
      </w:r>
    </w:p>
    <w:p w14:paraId="48D3E88B" w14:textId="77777777" w:rsidR="00482494" w:rsidRPr="00482494" w:rsidRDefault="00482494" w:rsidP="00482494">
      <w:pPr>
        <w:widowControl w:val="0"/>
        <w:ind w:left="720" w:right="49"/>
        <w:contextualSpacing/>
        <w:jc w:val="both"/>
        <w:rPr>
          <w:rFonts w:ascii="Garamond" w:hAnsi="Garamond" w:cs="Garamond"/>
          <w:sz w:val="24"/>
          <w:szCs w:val="24"/>
        </w:rPr>
      </w:pPr>
    </w:p>
    <w:p w14:paraId="048CF52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Controlar la consolidación periódica y anual de los estados financieros y demás informes contables del ramo que se presenten a la Secretaría de Hacienda y Crédito Público, así como orientar la instrumentación y aplicación de los mecanismos de evaluación contable.</w:t>
      </w:r>
    </w:p>
    <w:p w14:paraId="2EA514FC" w14:textId="77777777" w:rsidR="00482494" w:rsidRPr="00482494" w:rsidRDefault="00482494" w:rsidP="00482494">
      <w:pPr>
        <w:widowControl w:val="0"/>
        <w:ind w:left="720" w:right="49"/>
        <w:contextualSpacing/>
        <w:jc w:val="both"/>
        <w:rPr>
          <w:rFonts w:ascii="Garamond" w:hAnsi="Garamond" w:cs="Garamond"/>
          <w:sz w:val="24"/>
          <w:szCs w:val="24"/>
        </w:rPr>
      </w:pPr>
    </w:p>
    <w:p w14:paraId="0E22D62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que las normas relativas a la operación de contabilidad de la Secretaría se lleven a cabo y supervisar su observancia.</w:t>
      </w:r>
    </w:p>
    <w:p w14:paraId="697E3809" w14:textId="77777777" w:rsidR="00482494" w:rsidRPr="00482494" w:rsidRDefault="00482494" w:rsidP="00482494">
      <w:pPr>
        <w:widowControl w:val="0"/>
        <w:ind w:left="720" w:right="49"/>
        <w:contextualSpacing/>
        <w:jc w:val="both"/>
        <w:rPr>
          <w:rFonts w:ascii="Garamond" w:hAnsi="Garamond" w:cs="Garamond"/>
          <w:sz w:val="24"/>
          <w:szCs w:val="24"/>
        </w:rPr>
      </w:pPr>
    </w:p>
    <w:p w14:paraId="2A388F0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Autorizar las solicitudes de adecuaciones presupuestarias, modificaciones de oficios de inversión y de afectaciones de metas verificando que estas se apeguen al Programa de Austeridad y Disciplina Presupuestaria.</w:t>
      </w:r>
    </w:p>
    <w:p w14:paraId="56D2FC1E" w14:textId="77777777" w:rsidR="00482494" w:rsidRPr="00482494" w:rsidRDefault="00482494" w:rsidP="00482494">
      <w:pPr>
        <w:widowControl w:val="0"/>
        <w:ind w:left="720" w:right="49"/>
        <w:contextualSpacing/>
        <w:jc w:val="both"/>
        <w:rPr>
          <w:rFonts w:ascii="Garamond" w:hAnsi="Garamond" w:cs="Garamond"/>
          <w:sz w:val="24"/>
          <w:szCs w:val="24"/>
        </w:rPr>
      </w:pPr>
    </w:p>
    <w:p w14:paraId="771EF42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Autorizar la administración de recursos, a fin de que las </w:t>
      </w:r>
      <w:r w:rsidR="00D60FFD">
        <w:rPr>
          <w:rFonts w:ascii="Garamond" w:hAnsi="Garamond" w:cs="Garamond"/>
          <w:sz w:val="24"/>
          <w:szCs w:val="24"/>
        </w:rPr>
        <w:t>Entidades</w:t>
      </w:r>
      <w:r w:rsidRPr="00482494">
        <w:rPr>
          <w:rFonts w:ascii="Garamond" w:hAnsi="Garamond" w:cs="Garamond"/>
          <w:sz w:val="24"/>
          <w:szCs w:val="24"/>
        </w:rPr>
        <w:t xml:space="preserve"> </w:t>
      </w:r>
      <w:r w:rsidR="00D60FFD">
        <w:rPr>
          <w:rFonts w:ascii="Garamond" w:hAnsi="Garamond" w:cs="Garamond"/>
          <w:sz w:val="24"/>
          <w:szCs w:val="24"/>
        </w:rPr>
        <w:t>Coordinadas</w:t>
      </w:r>
      <w:r w:rsidRPr="00482494">
        <w:rPr>
          <w:rFonts w:ascii="Garamond" w:hAnsi="Garamond" w:cs="Garamond"/>
          <w:sz w:val="24"/>
          <w:szCs w:val="24"/>
        </w:rPr>
        <w:t xml:space="preserve"> cuenten con los recursos que les permitan cubrir sus compromisos de pago.</w:t>
      </w:r>
    </w:p>
    <w:p w14:paraId="798A1DB0" w14:textId="77777777" w:rsidR="00482494" w:rsidRPr="00482494" w:rsidRDefault="00482494" w:rsidP="00482494">
      <w:pPr>
        <w:widowControl w:val="0"/>
        <w:ind w:left="720" w:right="49"/>
        <w:contextualSpacing/>
        <w:jc w:val="both"/>
        <w:rPr>
          <w:rFonts w:ascii="Garamond" w:hAnsi="Garamond" w:cs="Garamond"/>
          <w:sz w:val="24"/>
          <w:szCs w:val="24"/>
        </w:rPr>
      </w:pPr>
    </w:p>
    <w:p w14:paraId="42A1E3B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Autorizar las Adecuaciones de reducción del presupuesto, de acuerdo al Programa Nacional de Reducción del Gasto.</w:t>
      </w:r>
    </w:p>
    <w:p w14:paraId="57AAE523" w14:textId="77777777" w:rsidR="00482494" w:rsidRPr="00482494" w:rsidRDefault="00482494" w:rsidP="00482494">
      <w:pPr>
        <w:widowControl w:val="0"/>
        <w:ind w:left="720" w:right="49"/>
        <w:contextualSpacing/>
        <w:jc w:val="both"/>
        <w:rPr>
          <w:rFonts w:ascii="Garamond" w:hAnsi="Garamond" w:cs="Garamond"/>
          <w:sz w:val="24"/>
          <w:szCs w:val="24"/>
        </w:rPr>
      </w:pPr>
    </w:p>
    <w:p w14:paraId="522545E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las Suficiencias Presupuestarias, en los procesos de licitación que lleve a cabo la Secretaría.</w:t>
      </w:r>
    </w:p>
    <w:p w14:paraId="7AF6C497" w14:textId="77777777" w:rsidR="00482494" w:rsidRPr="00482494" w:rsidRDefault="00482494" w:rsidP="00482494">
      <w:pPr>
        <w:widowControl w:val="0"/>
        <w:ind w:left="720" w:right="49"/>
        <w:contextualSpacing/>
        <w:jc w:val="both"/>
        <w:rPr>
          <w:rFonts w:ascii="Garamond" w:hAnsi="Garamond" w:cs="Garamond"/>
          <w:sz w:val="24"/>
          <w:szCs w:val="24"/>
        </w:rPr>
      </w:pPr>
    </w:p>
    <w:p w14:paraId="67E0DEB9"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que se garanticen los recursos para atender los compromisos derivados de los contratos plurianuales.</w:t>
      </w:r>
    </w:p>
    <w:p w14:paraId="38CD4170" w14:textId="77777777" w:rsidR="00482494" w:rsidRPr="00482494" w:rsidRDefault="00482494" w:rsidP="00482494">
      <w:pPr>
        <w:widowControl w:val="0"/>
        <w:ind w:left="720" w:right="49"/>
        <w:contextualSpacing/>
        <w:jc w:val="both"/>
        <w:rPr>
          <w:rFonts w:ascii="Garamond" w:hAnsi="Garamond" w:cs="Garamond"/>
          <w:sz w:val="24"/>
          <w:szCs w:val="24"/>
        </w:rPr>
      </w:pPr>
    </w:p>
    <w:p w14:paraId="3554448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Elaborar e integrar la Cuenta Pública y el Avance de Gestión Financiera de la Secretaría, así como de sus </w:t>
      </w:r>
      <w:r w:rsidR="00D60FFD">
        <w:rPr>
          <w:rFonts w:ascii="Garamond" w:hAnsi="Garamond" w:cs="Garamond"/>
          <w:sz w:val="24"/>
          <w:szCs w:val="24"/>
        </w:rPr>
        <w:t>Entidades</w:t>
      </w:r>
      <w:r w:rsidRPr="00482494">
        <w:rPr>
          <w:rFonts w:ascii="Garamond" w:hAnsi="Garamond" w:cs="Garamond"/>
          <w:sz w:val="24"/>
          <w:szCs w:val="24"/>
        </w:rPr>
        <w:t xml:space="preserve"> </w:t>
      </w:r>
      <w:r w:rsidR="00D60FFD">
        <w:rPr>
          <w:rFonts w:ascii="Garamond" w:hAnsi="Garamond" w:cs="Garamond"/>
          <w:sz w:val="24"/>
          <w:szCs w:val="24"/>
        </w:rPr>
        <w:t>Coordinadas</w:t>
      </w:r>
      <w:r w:rsidRPr="00482494">
        <w:rPr>
          <w:rFonts w:ascii="Garamond" w:hAnsi="Garamond" w:cs="Garamond"/>
          <w:sz w:val="24"/>
          <w:szCs w:val="24"/>
        </w:rPr>
        <w:t xml:space="preserve"> para su envío a la Secretaría de Hacienda y Crédito Público.</w:t>
      </w:r>
    </w:p>
    <w:p w14:paraId="7CD6870C" w14:textId="77777777" w:rsidR="00482494" w:rsidRPr="00482494" w:rsidRDefault="00482494" w:rsidP="00482494">
      <w:pPr>
        <w:widowControl w:val="0"/>
        <w:ind w:left="720" w:right="49"/>
        <w:contextualSpacing/>
        <w:jc w:val="both"/>
        <w:rPr>
          <w:rFonts w:ascii="Garamond" w:hAnsi="Garamond" w:cs="Garamond"/>
          <w:sz w:val="24"/>
          <w:szCs w:val="24"/>
        </w:rPr>
      </w:pPr>
    </w:p>
    <w:p w14:paraId="4D07CF8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Llevar el control y seguimiento de las modificaciones al presupuesto, actualizar los registros en el Sistema Integral de Administración, así como validar los informes que se generen en este rubro.</w:t>
      </w:r>
    </w:p>
    <w:p w14:paraId="3FB1EED3" w14:textId="77777777" w:rsidR="00482494" w:rsidRPr="00482494" w:rsidRDefault="00482494" w:rsidP="00482494">
      <w:pPr>
        <w:widowControl w:val="0"/>
        <w:ind w:left="720" w:right="49"/>
        <w:contextualSpacing/>
        <w:jc w:val="both"/>
        <w:rPr>
          <w:rFonts w:ascii="Garamond" w:hAnsi="Garamond" w:cs="Garamond"/>
          <w:sz w:val="24"/>
          <w:szCs w:val="24"/>
        </w:rPr>
      </w:pPr>
    </w:p>
    <w:p w14:paraId="2823DAA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pPr>
      <w:r w:rsidRPr="00482494">
        <w:rPr>
          <w:rFonts w:ascii="Garamond" w:hAnsi="Garamond" w:cs="Garamond"/>
          <w:sz w:val="24"/>
          <w:szCs w:val="24"/>
        </w:rPr>
        <w:t>Las demás funciones que le encomiende su jefe inmediato superior que sean del ámbito de su competencia.</w:t>
      </w:r>
    </w:p>
    <w:p w14:paraId="02876BB9"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140" w:name="_Toc367179554"/>
      <w:bookmarkStart w:id="141" w:name="_Toc372720867"/>
      <w:bookmarkStart w:id="142" w:name="_Toc372721125"/>
      <w:bookmarkStart w:id="143" w:name="_Toc373335959"/>
      <w:bookmarkStart w:id="144" w:name="_Toc125391763"/>
      <w:r w:rsidRPr="00482494">
        <w:rPr>
          <w:rFonts w:ascii="Arial Black" w:hAnsi="Arial Black"/>
          <w:b/>
          <w:bCs/>
          <w:color w:val="808080"/>
          <w:sz w:val="32"/>
          <w:szCs w:val="32"/>
        </w:rPr>
        <w:t>7.2.1.  SUBDIRECCIÓN DE CONTROL Y SEGUIMIENTO PRESUPUESTAL</w:t>
      </w:r>
      <w:bookmarkEnd w:id="140"/>
      <w:bookmarkEnd w:id="141"/>
      <w:bookmarkEnd w:id="142"/>
      <w:bookmarkEnd w:id="143"/>
      <w:bookmarkEnd w:id="144"/>
    </w:p>
    <w:p w14:paraId="203C36C8" w14:textId="77777777" w:rsidR="00482494" w:rsidRPr="00482494" w:rsidRDefault="00482494" w:rsidP="00482494">
      <w:pPr>
        <w:ind w:right="51"/>
        <w:jc w:val="both"/>
        <w:rPr>
          <w:rFonts w:ascii="Garamond" w:hAnsi="Garamond"/>
          <w:sz w:val="24"/>
          <w:szCs w:val="24"/>
          <w:lang w:val="es-MX" w:eastAsia="en-US"/>
        </w:rPr>
      </w:pPr>
    </w:p>
    <w:p w14:paraId="410E4E5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la revisión e integración de los oficios de liberación  y de modificación de inversión que solicitan las diferentes Unidades Responsables ejecutoras del gasto directo del área de infraestructura carretera, de conformidad con la normatividad emitida por la Secretaría de Hacienda y Crédito Público.</w:t>
      </w:r>
    </w:p>
    <w:p w14:paraId="5CDFDBC8" w14:textId="77777777" w:rsidR="00482494" w:rsidRPr="00482494" w:rsidRDefault="00482494" w:rsidP="00482494">
      <w:pPr>
        <w:widowControl w:val="0"/>
        <w:ind w:left="720" w:right="49"/>
        <w:contextualSpacing/>
        <w:jc w:val="both"/>
        <w:rPr>
          <w:rFonts w:ascii="Garamond" w:hAnsi="Garamond" w:cs="Garamond"/>
          <w:sz w:val="24"/>
          <w:szCs w:val="24"/>
        </w:rPr>
      </w:pPr>
    </w:p>
    <w:p w14:paraId="12FF7DB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la atención y seguimiento de los requerimientos de las Unidades Responsables del área de infraestructura carretera en materia de modificaciones al presupuesto de inversión: oficios de modificación de inversión, afectaciones presupuestales y de metas.</w:t>
      </w:r>
    </w:p>
    <w:p w14:paraId="6E87C60D" w14:textId="77777777" w:rsidR="00482494" w:rsidRPr="00482494" w:rsidRDefault="00482494" w:rsidP="00482494">
      <w:pPr>
        <w:widowControl w:val="0"/>
        <w:ind w:left="720" w:right="49"/>
        <w:contextualSpacing/>
        <w:jc w:val="both"/>
        <w:rPr>
          <w:rFonts w:ascii="Garamond" w:hAnsi="Garamond" w:cs="Garamond"/>
          <w:sz w:val="24"/>
          <w:szCs w:val="24"/>
        </w:rPr>
      </w:pPr>
    </w:p>
    <w:p w14:paraId="69C5CD5E"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el trámite ante la Secretaría de Hacienda y Crédito Público de las afectaciones externas y los oficios de inversión que correspondan, así como autorizar las afectaciones presupuestales internas en el Módulo de Adecuaciones  Presupuestarias (MAP), Sistema de Contabilidad y Presupuesto (SICOP) de la Secretaría de Hacienda y Crédito Público y Sistema Integral de Administración (SIA).</w:t>
      </w:r>
    </w:p>
    <w:p w14:paraId="646477AC" w14:textId="77777777" w:rsidR="00482494" w:rsidRPr="00482494" w:rsidRDefault="00482494" w:rsidP="00482494">
      <w:pPr>
        <w:widowControl w:val="0"/>
        <w:ind w:left="720" w:right="49"/>
        <w:contextualSpacing/>
        <w:jc w:val="both"/>
        <w:rPr>
          <w:rFonts w:ascii="Garamond" w:hAnsi="Garamond" w:cs="Garamond"/>
          <w:sz w:val="24"/>
          <w:szCs w:val="24"/>
        </w:rPr>
      </w:pPr>
    </w:p>
    <w:p w14:paraId="7D4FEA3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que las solicitudes presupuestales cumplan con los decretos de austeridad presupuestal emitidos por la Secretaría de Hacienda y Crédito Público y demás  autoridades globalizadoras en materia presupuestal.</w:t>
      </w:r>
    </w:p>
    <w:p w14:paraId="7DD9D716" w14:textId="77777777" w:rsidR="00482494" w:rsidRPr="00482494" w:rsidRDefault="00482494" w:rsidP="00482494">
      <w:pPr>
        <w:widowControl w:val="0"/>
        <w:ind w:left="720" w:right="49"/>
        <w:contextualSpacing/>
        <w:jc w:val="both"/>
        <w:rPr>
          <w:rFonts w:ascii="Garamond" w:hAnsi="Garamond" w:cs="Garamond"/>
          <w:sz w:val="24"/>
          <w:szCs w:val="24"/>
        </w:rPr>
      </w:pPr>
    </w:p>
    <w:p w14:paraId="291D585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el seguimiento del presupuesto modificado y del ejercicio por Unidad Responsable, tanto para la integración del cierre de cada mes, así como para la elaboración del informe semestral y cierre del presupuesto.</w:t>
      </w:r>
    </w:p>
    <w:p w14:paraId="65D39484" w14:textId="77777777" w:rsidR="00482494" w:rsidRPr="00482494" w:rsidRDefault="00482494" w:rsidP="00482494">
      <w:pPr>
        <w:widowControl w:val="0"/>
        <w:ind w:left="720" w:right="49"/>
        <w:contextualSpacing/>
        <w:jc w:val="both"/>
        <w:rPr>
          <w:rFonts w:ascii="Garamond" w:hAnsi="Garamond" w:cs="Garamond"/>
          <w:sz w:val="24"/>
          <w:szCs w:val="24"/>
        </w:rPr>
      </w:pPr>
    </w:p>
    <w:p w14:paraId="00F576A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Llevar el control y seguimiento de las modificaciones al presupuesto, actualizar los registros en el Sistema Integral de Administración, así como  validar los informes que se generen en este rubro.</w:t>
      </w:r>
    </w:p>
    <w:p w14:paraId="63D5B151" w14:textId="77777777" w:rsidR="00482494" w:rsidRPr="00482494" w:rsidRDefault="00482494" w:rsidP="00482494">
      <w:pPr>
        <w:widowControl w:val="0"/>
        <w:ind w:left="720" w:right="49"/>
        <w:contextualSpacing/>
        <w:jc w:val="both"/>
        <w:rPr>
          <w:rFonts w:ascii="Garamond" w:hAnsi="Garamond" w:cs="Garamond"/>
          <w:sz w:val="24"/>
          <w:szCs w:val="24"/>
        </w:rPr>
      </w:pPr>
    </w:p>
    <w:p w14:paraId="180069A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y participar en la integración de formatos e informes presupuestales que se requieran para la presentación del informe de la Cuenta de la Hacienda Pública Federal.</w:t>
      </w:r>
    </w:p>
    <w:p w14:paraId="62E259A6" w14:textId="77777777" w:rsidR="00482494" w:rsidRPr="00482494" w:rsidRDefault="00482494" w:rsidP="00482494">
      <w:pPr>
        <w:ind w:left="720"/>
        <w:contextualSpacing/>
        <w:jc w:val="both"/>
        <w:rPr>
          <w:rFonts w:ascii="Garamond" w:hAnsi="Garamond" w:cs="Garamond"/>
          <w:sz w:val="24"/>
          <w:szCs w:val="24"/>
        </w:rPr>
      </w:pPr>
    </w:p>
    <w:p w14:paraId="20962CA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la conciliación del presupuesto de las Unidades Responsables para efecto de la integración de informes presupuestarios.</w:t>
      </w:r>
    </w:p>
    <w:p w14:paraId="3C3C5D29" w14:textId="77777777" w:rsidR="00482494" w:rsidRPr="00482494" w:rsidRDefault="00482494" w:rsidP="00482494">
      <w:pPr>
        <w:ind w:left="720"/>
        <w:contextualSpacing/>
        <w:jc w:val="both"/>
        <w:rPr>
          <w:rFonts w:ascii="Garamond" w:hAnsi="Garamond" w:cs="Garamond"/>
          <w:sz w:val="24"/>
          <w:szCs w:val="24"/>
        </w:rPr>
      </w:pPr>
    </w:p>
    <w:p w14:paraId="72CEBAD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el trámite de las solicitudes de autorización de contratación plurianual, en los sistemas de la Secretaría de Hacienda y Crédito Público.</w:t>
      </w:r>
    </w:p>
    <w:p w14:paraId="7FE2DF36" w14:textId="77777777" w:rsidR="00482494" w:rsidRPr="00482494" w:rsidRDefault="00482494" w:rsidP="00482494">
      <w:pPr>
        <w:widowControl w:val="0"/>
        <w:ind w:left="720" w:right="49"/>
        <w:contextualSpacing/>
        <w:jc w:val="both"/>
        <w:rPr>
          <w:rFonts w:ascii="Garamond" w:hAnsi="Garamond" w:cs="Garamond"/>
          <w:sz w:val="24"/>
          <w:szCs w:val="24"/>
        </w:rPr>
      </w:pPr>
    </w:p>
    <w:p w14:paraId="3D9A067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58F5DF36" w14:textId="77777777" w:rsidR="00482494" w:rsidRPr="00482494" w:rsidRDefault="00482494" w:rsidP="00482494">
      <w:pPr>
        <w:keepNext/>
        <w:keepLines/>
        <w:spacing w:before="200"/>
        <w:ind w:left="1134" w:hanging="1134"/>
        <w:jc w:val="both"/>
        <w:outlineLvl w:val="2"/>
        <w:rPr>
          <w:rFonts w:ascii="Arial Black" w:eastAsia="Batang" w:hAnsi="Arial Black"/>
          <w:b/>
          <w:bCs/>
          <w:i/>
          <w:color w:val="808080"/>
          <w:sz w:val="32"/>
          <w:szCs w:val="32"/>
          <w:lang w:val="es-MX" w:eastAsia="en-US"/>
        </w:rPr>
      </w:pPr>
      <w:bookmarkStart w:id="145" w:name="_Toc367179555"/>
      <w:bookmarkStart w:id="146" w:name="_Toc372720868"/>
      <w:bookmarkStart w:id="147" w:name="_Toc372721126"/>
      <w:bookmarkStart w:id="148" w:name="_Toc373335960"/>
      <w:bookmarkStart w:id="149" w:name="_Toc125391764"/>
      <w:r w:rsidRPr="00482494">
        <w:rPr>
          <w:rFonts w:ascii="Arial Black" w:eastAsia="Batang" w:hAnsi="Arial Black"/>
          <w:b/>
          <w:bCs/>
          <w:color w:val="808080"/>
          <w:sz w:val="32"/>
          <w:szCs w:val="32"/>
          <w:lang w:val="es-MX" w:eastAsia="en-US"/>
        </w:rPr>
        <w:t>7.2.1.1 DEPARTAMENTO DE CONTROL PRESUPUESTAL DEL SECTOR CENTRAL “A, B y C”</w:t>
      </w:r>
      <w:bookmarkEnd w:id="145"/>
      <w:bookmarkEnd w:id="146"/>
      <w:bookmarkEnd w:id="147"/>
      <w:bookmarkEnd w:id="148"/>
      <w:bookmarkEnd w:id="149"/>
    </w:p>
    <w:p w14:paraId="6B81035D" w14:textId="77777777" w:rsidR="00482494" w:rsidRPr="00482494" w:rsidRDefault="00482494" w:rsidP="00482494">
      <w:pPr>
        <w:ind w:right="51"/>
        <w:jc w:val="both"/>
        <w:rPr>
          <w:rFonts w:ascii="Garamond" w:eastAsia="Batang" w:hAnsi="Garamond"/>
          <w:sz w:val="24"/>
          <w:szCs w:val="24"/>
          <w:lang w:val="es-MX" w:eastAsia="en-US"/>
        </w:rPr>
      </w:pPr>
    </w:p>
    <w:p w14:paraId="4F6B047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Analizar e integrar los oficios de liberación y de modificación de inversión para su envío a la Secretaría de Hacienda y Crédito Público, así como revisar que éstos cumplan con la normatividad, justificación y formatos necesarios en materia presupuestal.</w:t>
      </w:r>
    </w:p>
    <w:p w14:paraId="57962E0E" w14:textId="77777777" w:rsidR="00482494" w:rsidRPr="00482494" w:rsidRDefault="00482494" w:rsidP="00482494">
      <w:pPr>
        <w:widowControl w:val="0"/>
        <w:ind w:left="720" w:right="49"/>
        <w:contextualSpacing/>
        <w:jc w:val="both"/>
        <w:rPr>
          <w:rFonts w:ascii="Garamond" w:hAnsi="Garamond" w:cs="Garamond"/>
          <w:sz w:val="24"/>
          <w:szCs w:val="24"/>
        </w:rPr>
      </w:pPr>
    </w:p>
    <w:p w14:paraId="3771A21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Analizar y verificar que las solicitudes de adecuaciones presupuestarias, modificaciones de oficios de inversión y de afectaciones de metas se apeguen al Programa de Austeridad y Disciplina Presupuestaria, para su autorización del Director General y, en su caso, para su trámite ante la </w:t>
      </w:r>
      <w:r w:rsidRPr="00482494">
        <w:rPr>
          <w:rFonts w:ascii="Garamond" w:hAnsi="Garamond" w:cs="Garamond"/>
          <w:sz w:val="24"/>
          <w:szCs w:val="24"/>
        </w:rPr>
        <w:lastRenderedPageBreak/>
        <w:t xml:space="preserve">Secretaría de Hacienda y Crédito Público. </w:t>
      </w:r>
    </w:p>
    <w:p w14:paraId="1D64C98A" w14:textId="77777777" w:rsidR="00482494" w:rsidRPr="00482494" w:rsidRDefault="00482494" w:rsidP="00482494">
      <w:pPr>
        <w:widowControl w:val="0"/>
        <w:ind w:left="720" w:right="49"/>
        <w:contextualSpacing/>
        <w:jc w:val="both"/>
        <w:rPr>
          <w:rFonts w:ascii="Garamond" w:hAnsi="Garamond" w:cs="Garamond"/>
          <w:sz w:val="24"/>
          <w:szCs w:val="24"/>
        </w:rPr>
      </w:pPr>
    </w:p>
    <w:p w14:paraId="3E9483E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Llevar el seguimiento financiero de los proyectos de las </w:t>
      </w:r>
      <w:r w:rsidR="002409DF">
        <w:rPr>
          <w:rFonts w:ascii="Garamond" w:hAnsi="Garamond" w:cs="Garamond"/>
          <w:sz w:val="24"/>
          <w:szCs w:val="24"/>
        </w:rPr>
        <w:t>Unidades Responsables</w:t>
      </w:r>
    </w:p>
    <w:p w14:paraId="62952DC7" w14:textId="77777777" w:rsidR="00482494" w:rsidRPr="00482494" w:rsidRDefault="00482494" w:rsidP="00482494">
      <w:pPr>
        <w:widowControl w:val="0"/>
        <w:ind w:left="720" w:right="49"/>
        <w:contextualSpacing/>
        <w:jc w:val="both"/>
        <w:rPr>
          <w:rFonts w:ascii="Garamond" w:hAnsi="Garamond" w:cs="Garamond"/>
          <w:sz w:val="24"/>
          <w:szCs w:val="24"/>
        </w:rPr>
      </w:pPr>
    </w:p>
    <w:p w14:paraId="100A049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Registrar las modificaciones al presupuesto de las </w:t>
      </w:r>
      <w:r w:rsidR="002409DF">
        <w:rPr>
          <w:rFonts w:ascii="Garamond" w:hAnsi="Garamond" w:cs="Garamond"/>
          <w:sz w:val="24"/>
          <w:szCs w:val="24"/>
        </w:rPr>
        <w:t>Unidades Responsables</w:t>
      </w:r>
      <w:r w:rsidRPr="00482494">
        <w:rPr>
          <w:rFonts w:ascii="Garamond" w:hAnsi="Garamond" w:cs="Garamond"/>
          <w:sz w:val="24"/>
          <w:szCs w:val="24"/>
        </w:rPr>
        <w:t xml:space="preserve"> en el Sistema Integral de Administración, así como en controles internos.</w:t>
      </w:r>
    </w:p>
    <w:p w14:paraId="6B5F9BED" w14:textId="77777777" w:rsidR="00482494" w:rsidRPr="00482494" w:rsidRDefault="00482494" w:rsidP="00482494">
      <w:pPr>
        <w:widowControl w:val="0"/>
        <w:ind w:left="720" w:right="49"/>
        <w:contextualSpacing/>
        <w:jc w:val="both"/>
        <w:rPr>
          <w:rFonts w:ascii="Garamond" w:hAnsi="Garamond" w:cs="Garamond"/>
          <w:sz w:val="24"/>
          <w:szCs w:val="24"/>
        </w:rPr>
      </w:pPr>
    </w:p>
    <w:p w14:paraId="4DEDC95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Conciliar periódicamente el presupuesto modificado de las </w:t>
      </w:r>
      <w:r w:rsidR="002409DF">
        <w:rPr>
          <w:rFonts w:ascii="Garamond" w:hAnsi="Garamond" w:cs="Garamond"/>
          <w:sz w:val="24"/>
          <w:szCs w:val="24"/>
        </w:rPr>
        <w:t>Unidades Responsables</w:t>
      </w:r>
      <w:r w:rsidRPr="00482494">
        <w:rPr>
          <w:rFonts w:ascii="Garamond" w:hAnsi="Garamond" w:cs="Garamond"/>
          <w:sz w:val="24"/>
          <w:szCs w:val="24"/>
        </w:rPr>
        <w:t>, para la presentación del Informe de Seguimiento Presupuestal.</w:t>
      </w:r>
    </w:p>
    <w:p w14:paraId="3651B3FF" w14:textId="77777777" w:rsidR="00482494" w:rsidRPr="00482494" w:rsidRDefault="00482494" w:rsidP="00482494">
      <w:pPr>
        <w:widowControl w:val="0"/>
        <w:ind w:left="720" w:right="49"/>
        <w:contextualSpacing/>
        <w:jc w:val="both"/>
        <w:rPr>
          <w:rFonts w:ascii="Garamond" w:hAnsi="Garamond" w:cs="Garamond"/>
          <w:sz w:val="24"/>
          <w:szCs w:val="24"/>
        </w:rPr>
      </w:pPr>
    </w:p>
    <w:p w14:paraId="7773099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Requisita los formatos correspondientes al presupuesto modificado y ejercido, para la integración del Informe de la Cuenta Pública Federal.</w:t>
      </w:r>
    </w:p>
    <w:p w14:paraId="1344ACEC" w14:textId="77777777" w:rsidR="00482494" w:rsidRPr="00482494" w:rsidRDefault="00482494" w:rsidP="00482494">
      <w:pPr>
        <w:widowControl w:val="0"/>
        <w:ind w:left="720" w:right="49"/>
        <w:contextualSpacing/>
        <w:jc w:val="both"/>
        <w:rPr>
          <w:rFonts w:ascii="Garamond" w:hAnsi="Garamond" w:cs="Garamond"/>
          <w:sz w:val="24"/>
          <w:szCs w:val="24"/>
        </w:rPr>
      </w:pPr>
    </w:p>
    <w:p w14:paraId="4CAA87F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452EEB58" w14:textId="77777777" w:rsidR="00482494" w:rsidRPr="00482494" w:rsidRDefault="00482494" w:rsidP="00482494">
      <w:pPr>
        <w:jc w:val="both"/>
      </w:pPr>
    </w:p>
    <w:p w14:paraId="340755ED"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150" w:name="_Toc367179556"/>
      <w:bookmarkStart w:id="151" w:name="_Toc372720869"/>
      <w:bookmarkStart w:id="152" w:name="_Toc372721127"/>
      <w:bookmarkStart w:id="153" w:name="_Toc373335961"/>
      <w:bookmarkStart w:id="154" w:name="_Toc125391765"/>
      <w:r w:rsidRPr="00482494">
        <w:rPr>
          <w:rFonts w:ascii="Arial Black" w:hAnsi="Arial Black"/>
          <w:b/>
          <w:bCs/>
          <w:color w:val="808080"/>
          <w:sz w:val="32"/>
          <w:szCs w:val="32"/>
        </w:rPr>
        <w:t>7.2.2  SUBDIRECCIÓN DE PROGRAMACIÓN DEL SECTOR CENTRAL</w:t>
      </w:r>
      <w:bookmarkEnd w:id="150"/>
      <w:bookmarkEnd w:id="151"/>
      <w:bookmarkEnd w:id="152"/>
      <w:bookmarkEnd w:id="153"/>
      <w:bookmarkEnd w:id="154"/>
    </w:p>
    <w:p w14:paraId="18783F77" w14:textId="77777777" w:rsidR="00482494" w:rsidRPr="00482494" w:rsidRDefault="00482494" w:rsidP="00482494">
      <w:pPr>
        <w:jc w:val="both"/>
      </w:pPr>
    </w:p>
    <w:p w14:paraId="58276DF4"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Supervisar el proceso de programación-presupuestación, para la asignación de recursos financieros, que remiten las </w:t>
      </w:r>
      <w:r w:rsidR="002409DF">
        <w:rPr>
          <w:rFonts w:ascii="Garamond" w:hAnsi="Garamond"/>
          <w:sz w:val="24"/>
          <w:szCs w:val="24"/>
          <w:lang w:eastAsia="es-MX"/>
        </w:rPr>
        <w:t>Unidades Administrativas</w:t>
      </w:r>
      <w:r w:rsidRPr="00482494">
        <w:rPr>
          <w:rFonts w:ascii="Garamond" w:hAnsi="Garamond"/>
          <w:sz w:val="24"/>
          <w:szCs w:val="24"/>
          <w:lang w:eastAsia="es-MX"/>
        </w:rPr>
        <w:t>, verificando que la clasificación funcional, programática, económica, montos y calendario de pago propuesto cumplan con los requisitos de forma y fondo que solicite la Secretaría de Hacienda y Crédito Público</w:t>
      </w:r>
      <w:r w:rsidR="00A471B5">
        <w:rPr>
          <w:rFonts w:ascii="Garamond" w:hAnsi="Garamond"/>
          <w:sz w:val="24"/>
          <w:szCs w:val="24"/>
          <w:lang w:eastAsia="es-MX"/>
        </w:rPr>
        <w:t>.</w:t>
      </w:r>
    </w:p>
    <w:p w14:paraId="7BB20C8B" w14:textId="77777777" w:rsidR="00482494" w:rsidRPr="00482494" w:rsidRDefault="00482494" w:rsidP="00482494">
      <w:pPr>
        <w:jc w:val="both"/>
        <w:rPr>
          <w:rFonts w:ascii="Garamond" w:hAnsi="Garamond"/>
          <w:sz w:val="24"/>
          <w:szCs w:val="24"/>
          <w:lang w:eastAsia="es-MX"/>
        </w:rPr>
      </w:pPr>
    </w:p>
    <w:p w14:paraId="789827B4"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Verificar los trabajos de actualización de la estructura programática, ante la Secretaría de Hacienda y Crédito Público, a través de la evaluación de las propuestas que presenten las </w:t>
      </w:r>
      <w:r w:rsidR="002409DF">
        <w:rPr>
          <w:rFonts w:ascii="Garamond" w:hAnsi="Garamond"/>
          <w:sz w:val="24"/>
          <w:szCs w:val="24"/>
          <w:lang w:eastAsia="es-MX"/>
        </w:rPr>
        <w:t>Unidades Administrativas</w:t>
      </w:r>
      <w:r w:rsidRPr="00482494">
        <w:rPr>
          <w:rFonts w:ascii="Garamond" w:hAnsi="Garamond"/>
          <w:sz w:val="24"/>
          <w:szCs w:val="24"/>
          <w:lang w:eastAsia="es-MX"/>
        </w:rPr>
        <w:t xml:space="preserve">, supervisando su adecuada alineación con el sector que corresponda; así como, que cumpla con los lineamientos establecidos por las </w:t>
      </w:r>
      <w:r w:rsidR="00D60FFD">
        <w:rPr>
          <w:rFonts w:ascii="Garamond" w:hAnsi="Garamond"/>
          <w:sz w:val="24"/>
          <w:szCs w:val="24"/>
          <w:lang w:eastAsia="es-MX"/>
        </w:rPr>
        <w:t>Entidades</w:t>
      </w:r>
      <w:r w:rsidRPr="00482494">
        <w:rPr>
          <w:rFonts w:ascii="Garamond" w:hAnsi="Garamond"/>
          <w:sz w:val="24"/>
          <w:szCs w:val="24"/>
          <w:lang w:eastAsia="es-MX"/>
        </w:rPr>
        <w:t xml:space="preserve"> globalizadoras</w:t>
      </w:r>
      <w:r w:rsidR="00A471B5">
        <w:rPr>
          <w:rFonts w:ascii="Garamond" w:hAnsi="Garamond"/>
          <w:sz w:val="24"/>
          <w:szCs w:val="24"/>
          <w:lang w:eastAsia="es-MX"/>
        </w:rPr>
        <w:t>.</w:t>
      </w:r>
    </w:p>
    <w:p w14:paraId="0038244C" w14:textId="77777777" w:rsidR="00482494" w:rsidRPr="00482494" w:rsidRDefault="00482494" w:rsidP="00482494">
      <w:pPr>
        <w:jc w:val="both"/>
        <w:rPr>
          <w:rFonts w:ascii="Garamond" w:hAnsi="Garamond"/>
          <w:sz w:val="24"/>
          <w:szCs w:val="24"/>
          <w:lang w:eastAsia="es-MX"/>
        </w:rPr>
      </w:pPr>
    </w:p>
    <w:p w14:paraId="04D52D7D"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Supervisar la consolidación y gestión del anteproyecto y proyecto de presupuesto de la Secretaría de Comunicaciones y Transportes, verificando la asignación de recursos que emite la dirección general de Programación, Organización y Presupuesto; así como, el cumplimiento de los lineamientos emitidos por la Secretaría de Hacienda y Crédito Público, con la finalidad de integrar dicha información y presentarla en el portal aplicativo de la Secretaría de Hacienda y Crédito Público y que las </w:t>
      </w:r>
      <w:r w:rsidR="002409DF">
        <w:rPr>
          <w:rFonts w:ascii="Garamond" w:hAnsi="Garamond"/>
          <w:sz w:val="24"/>
          <w:szCs w:val="24"/>
          <w:lang w:eastAsia="es-MX"/>
        </w:rPr>
        <w:t>Unidades Administrativas</w:t>
      </w:r>
      <w:r w:rsidRPr="00482494">
        <w:rPr>
          <w:rFonts w:ascii="Garamond" w:hAnsi="Garamond"/>
          <w:sz w:val="24"/>
          <w:szCs w:val="24"/>
          <w:lang w:eastAsia="es-MX"/>
        </w:rPr>
        <w:t xml:space="preserve"> cuenten en tiempo y forma al inicio de cada ejercicio presupuestario, con los recursos necesarios para el cumplimiento de sus objetivos y metas.</w:t>
      </w:r>
    </w:p>
    <w:p w14:paraId="013EB888" w14:textId="77777777" w:rsidR="00482494" w:rsidRPr="00482494" w:rsidRDefault="00482494" w:rsidP="00482494">
      <w:pPr>
        <w:jc w:val="both"/>
        <w:rPr>
          <w:rFonts w:ascii="Garamond" w:hAnsi="Garamond"/>
          <w:sz w:val="24"/>
          <w:szCs w:val="24"/>
          <w:lang w:eastAsia="es-MX"/>
        </w:rPr>
      </w:pPr>
    </w:p>
    <w:p w14:paraId="5E39EA05"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Concentrar el calendario financiero del presupuesto de egresos de la federación y de las matrices del marco lógico de la Secretaría de Comunicaciones y Transportes, mediante la integración de las programaciones emitidas por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vigilando el correcto desarrollo y su apego a los lineamientos emitidos por la Secretaría de Hacienda y Crédito Público y Oficialía Mayor, a fin de generar el reporte que se incluirá en el portal aplicativo de la Secretaría de Hacienda y Crédito Público y contribuir a la liberación de recursos financieros de los plazos establecido.</w:t>
      </w:r>
    </w:p>
    <w:p w14:paraId="6ED3A6B6" w14:textId="77777777" w:rsidR="00482494" w:rsidRPr="00482494" w:rsidRDefault="00482494" w:rsidP="00482494">
      <w:pPr>
        <w:jc w:val="both"/>
        <w:rPr>
          <w:rFonts w:ascii="Garamond" w:hAnsi="Garamond"/>
          <w:sz w:val="24"/>
          <w:szCs w:val="24"/>
          <w:lang w:eastAsia="es-MX"/>
        </w:rPr>
      </w:pPr>
    </w:p>
    <w:p w14:paraId="48AF8423"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lastRenderedPageBreak/>
        <w:t xml:space="preserve">Verificar las propuestas de programas y proyectos de inversión remitidas por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de la dependencia, supervisando que las mismas incluyan el estudio costo-beneficio y/o justificación económica; así como, su apego a los lineamientos establecidos por la Secretaría de Hacienda y Crédito Público, con la finalidad de que se integren al portal aplicativo de dicha secretaría y, en su caso, efectuar la devolución por incumplimiento para que se modifiquen de acuerdo a lo solicitado.</w:t>
      </w:r>
    </w:p>
    <w:p w14:paraId="106CFB79" w14:textId="77777777" w:rsidR="00482494" w:rsidRPr="00482494" w:rsidRDefault="00482494" w:rsidP="00482494">
      <w:pPr>
        <w:jc w:val="both"/>
        <w:rPr>
          <w:rFonts w:ascii="Garamond" w:hAnsi="Garamond"/>
          <w:sz w:val="24"/>
          <w:szCs w:val="24"/>
          <w:lang w:eastAsia="es-MX"/>
        </w:rPr>
      </w:pPr>
    </w:p>
    <w:p w14:paraId="3FF812BF"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Vigilar el registro de las solicitudes de los programas y proyectos de inversión propuestas por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del sector, mediante la revisión del portal aplicativo en la página oficial de la Secretaría de Hacienda y Crédito Público, verificando que la información presentada sea acorde con las solicitudes de las áreas</w:t>
      </w:r>
      <w:r w:rsidR="00A471B5">
        <w:rPr>
          <w:rFonts w:ascii="Garamond" w:hAnsi="Garamond"/>
          <w:sz w:val="24"/>
          <w:szCs w:val="24"/>
          <w:lang w:eastAsia="es-MX"/>
        </w:rPr>
        <w:t>.</w:t>
      </w:r>
    </w:p>
    <w:p w14:paraId="2AF3EF4C" w14:textId="77777777" w:rsidR="00482494" w:rsidRPr="00482494" w:rsidRDefault="00482494" w:rsidP="00482494">
      <w:pPr>
        <w:jc w:val="both"/>
        <w:rPr>
          <w:rFonts w:ascii="Garamond" w:hAnsi="Garamond"/>
          <w:sz w:val="24"/>
          <w:szCs w:val="24"/>
          <w:lang w:eastAsia="es-MX"/>
        </w:rPr>
      </w:pPr>
    </w:p>
    <w:p w14:paraId="6B2FFC24"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Determinar un seguimiento de la gestión de los programas y proyectos de inversión que se presentaron ante la Secretaría de Hacienda y Crédito Público, mediante la supervisión periódica del portal aplicativo, vigilando la emisión de registros o, en su caso, las observaciones que al efecto se emitan, con la finalidad de mantener informadas a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sobre el estado que guardan la autorización y, en su caso, se efectúen las correcciones necesarias.</w:t>
      </w:r>
    </w:p>
    <w:p w14:paraId="2AE8E080" w14:textId="77777777" w:rsidR="00482494" w:rsidRPr="00482494" w:rsidRDefault="00482494" w:rsidP="00482494">
      <w:pPr>
        <w:jc w:val="both"/>
        <w:rPr>
          <w:rFonts w:ascii="Garamond" w:hAnsi="Garamond"/>
          <w:sz w:val="24"/>
          <w:szCs w:val="24"/>
          <w:lang w:eastAsia="es-MX"/>
        </w:rPr>
      </w:pPr>
    </w:p>
    <w:p w14:paraId="42F945DF"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Evaluar y autorizar las propuestas de adecuación presupuestales de gasto corriente que soliciten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de la dependencia, supervisando que la justificación se encuentre debidamente sustentada; así como, que cumplan con los lineamientos y normas establecidas por la Secretaría de Hacienda y Crédito Público, a fin de que sean registradas en los sistemas institucionales</w:t>
      </w:r>
      <w:r w:rsidR="00A471B5">
        <w:rPr>
          <w:rFonts w:ascii="Garamond" w:hAnsi="Garamond"/>
          <w:sz w:val="24"/>
          <w:szCs w:val="24"/>
          <w:lang w:eastAsia="es-MX"/>
        </w:rPr>
        <w:t>.</w:t>
      </w:r>
    </w:p>
    <w:p w14:paraId="6FFA5EC4" w14:textId="77777777" w:rsidR="00482494" w:rsidRPr="00482494" w:rsidRDefault="00482494" w:rsidP="00482494">
      <w:pPr>
        <w:jc w:val="both"/>
        <w:rPr>
          <w:rFonts w:ascii="Garamond" w:hAnsi="Garamond"/>
          <w:sz w:val="24"/>
          <w:szCs w:val="24"/>
          <w:lang w:eastAsia="es-MX"/>
        </w:rPr>
      </w:pPr>
    </w:p>
    <w:p w14:paraId="73126E79"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Diagnosticar las propuestas de adecuaciones presupuestales de gasto corriente que remitan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analizando las justificaciones emitidas y su congruencia con los proyectos y metas que tienen a cargo, verificando que cumplan con la normatividad establecida que al efecto emita la Secretaría de Hacienda y Crédito Público</w:t>
      </w:r>
      <w:r w:rsidR="00A471B5">
        <w:rPr>
          <w:rFonts w:ascii="Garamond" w:hAnsi="Garamond"/>
          <w:sz w:val="24"/>
          <w:szCs w:val="24"/>
          <w:lang w:eastAsia="es-MX"/>
        </w:rPr>
        <w:t>.</w:t>
      </w:r>
    </w:p>
    <w:p w14:paraId="2525201B" w14:textId="77777777" w:rsidR="00482494" w:rsidRPr="00482494" w:rsidRDefault="00482494" w:rsidP="00482494">
      <w:pPr>
        <w:jc w:val="both"/>
        <w:rPr>
          <w:rFonts w:ascii="Garamond" w:hAnsi="Garamond"/>
          <w:sz w:val="24"/>
          <w:szCs w:val="24"/>
          <w:lang w:eastAsia="es-MX"/>
        </w:rPr>
      </w:pPr>
    </w:p>
    <w:p w14:paraId="1C4D60EF"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Determinar la autorización de las adecuaciones presupuestales que soliciten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de la dependencia, generando dicha autorización en el Sistema Integral de Administración (SIA) de la dependencia y módulo de adecuaciones presupuestales de la Secretaría de Hacienda y Crédito Público</w:t>
      </w:r>
      <w:r w:rsidR="00A471B5">
        <w:rPr>
          <w:rFonts w:ascii="Garamond" w:hAnsi="Garamond"/>
          <w:sz w:val="24"/>
          <w:szCs w:val="24"/>
          <w:lang w:eastAsia="es-MX"/>
        </w:rPr>
        <w:t>.</w:t>
      </w:r>
    </w:p>
    <w:p w14:paraId="5F8C8258" w14:textId="77777777" w:rsidR="00482494" w:rsidRPr="00482494" w:rsidRDefault="00482494" w:rsidP="00482494">
      <w:pPr>
        <w:jc w:val="both"/>
        <w:rPr>
          <w:rFonts w:ascii="Garamond" w:hAnsi="Garamond"/>
          <w:sz w:val="24"/>
          <w:szCs w:val="24"/>
          <w:lang w:eastAsia="es-MX"/>
        </w:rPr>
      </w:pPr>
    </w:p>
    <w:p w14:paraId="2C715BC9"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Vigilar que se informen las afectaciones presupuestarias autorizadas en el sistema de control presupuestal del módulo de adecuaciones presupuestales y el Sistema Integral de Administración, a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solicitantes, supervisando que se hayan emitido los oficios en los que se comunique dicha autorización, debidamente firmado por el Director General del área</w:t>
      </w:r>
      <w:r w:rsidR="00A471B5">
        <w:rPr>
          <w:rFonts w:ascii="Garamond" w:hAnsi="Garamond"/>
          <w:sz w:val="24"/>
          <w:szCs w:val="24"/>
          <w:lang w:eastAsia="es-MX"/>
        </w:rPr>
        <w:t>.</w:t>
      </w:r>
    </w:p>
    <w:p w14:paraId="13DB047D" w14:textId="77777777" w:rsidR="00482494" w:rsidRPr="00482494" w:rsidRDefault="00482494" w:rsidP="00482494">
      <w:pPr>
        <w:jc w:val="both"/>
        <w:rPr>
          <w:rFonts w:ascii="Garamond" w:hAnsi="Garamond"/>
          <w:sz w:val="24"/>
          <w:szCs w:val="24"/>
          <w:lang w:eastAsia="es-MX"/>
        </w:rPr>
      </w:pPr>
    </w:p>
    <w:p w14:paraId="5447FA6A"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Diagnosticar la procedencia de las propuestas de adecuaciones presupuestales de gasto de inversión que formulan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en el área de Administración, Transporte, Comunicaciones y de Puertos y Marina Mercante, analizando las justificaciones emitidas y su congruencia con los proyectos y metas que tienen a cargo, mediante la verificación de que estas cumplan con la normatividad establecida para tal efecto por la Secretaría de Hacienda y Crédito Público</w:t>
      </w:r>
      <w:r w:rsidR="00A471B5">
        <w:rPr>
          <w:rFonts w:ascii="Garamond" w:hAnsi="Garamond"/>
          <w:sz w:val="24"/>
          <w:szCs w:val="24"/>
          <w:lang w:eastAsia="es-MX"/>
        </w:rPr>
        <w:t>.</w:t>
      </w:r>
    </w:p>
    <w:p w14:paraId="685E8787" w14:textId="77777777" w:rsidR="00482494" w:rsidRPr="00482494" w:rsidRDefault="00482494" w:rsidP="00482494">
      <w:pPr>
        <w:jc w:val="both"/>
        <w:rPr>
          <w:rFonts w:ascii="Garamond" w:hAnsi="Garamond"/>
          <w:sz w:val="24"/>
          <w:szCs w:val="24"/>
          <w:lang w:eastAsia="es-MX"/>
        </w:rPr>
      </w:pPr>
    </w:p>
    <w:p w14:paraId="0D8229C7"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lastRenderedPageBreak/>
        <w:t xml:space="preserve">Determinar la autorización de las adecuaciones presupuestales que soliciten las </w:t>
      </w:r>
      <w:r w:rsidR="00EE1BBA">
        <w:rPr>
          <w:rFonts w:ascii="Garamond" w:hAnsi="Garamond"/>
          <w:sz w:val="24"/>
          <w:szCs w:val="24"/>
          <w:lang w:eastAsia="es-MX"/>
        </w:rPr>
        <w:t>U</w:t>
      </w:r>
      <w:r w:rsidRPr="00482494">
        <w:rPr>
          <w:rFonts w:ascii="Garamond" w:hAnsi="Garamond"/>
          <w:sz w:val="24"/>
          <w:szCs w:val="24"/>
          <w:lang w:eastAsia="es-MX"/>
        </w:rPr>
        <w:t xml:space="preserve">nidades </w:t>
      </w:r>
      <w:r w:rsidR="00EE1BBA">
        <w:rPr>
          <w:rFonts w:ascii="Garamond" w:hAnsi="Garamond"/>
          <w:sz w:val="24"/>
          <w:szCs w:val="24"/>
          <w:lang w:eastAsia="es-MX"/>
        </w:rPr>
        <w:t>A</w:t>
      </w:r>
      <w:r w:rsidRPr="00482494">
        <w:rPr>
          <w:rFonts w:ascii="Garamond" w:hAnsi="Garamond"/>
          <w:sz w:val="24"/>
          <w:szCs w:val="24"/>
          <w:lang w:eastAsia="es-MX"/>
        </w:rPr>
        <w:t>dministrativas de las aéreas de Administración, Transporte, Comunicaciones, y de Puertos y Marina Mercante de la dependencia, a través de realizar una comparación cualitativa y cuantitativa de la operación del presupuesto y generar en los Sistemas Integral de Administración (SIA) de la dependencia y Módulo de Adecuaciones Presupuestales (MAP) de la Secretaría de Hacienda y Crédito Público la autorización respectiva</w:t>
      </w:r>
      <w:r w:rsidR="00A471B5">
        <w:rPr>
          <w:rFonts w:ascii="Garamond" w:hAnsi="Garamond"/>
          <w:sz w:val="24"/>
          <w:szCs w:val="24"/>
          <w:lang w:eastAsia="es-MX"/>
        </w:rPr>
        <w:t>.</w:t>
      </w:r>
    </w:p>
    <w:p w14:paraId="558961B4" w14:textId="77777777" w:rsidR="00482494" w:rsidRPr="00482494" w:rsidRDefault="00482494" w:rsidP="00482494">
      <w:pPr>
        <w:jc w:val="both"/>
        <w:rPr>
          <w:rFonts w:ascii="Garamond" w:hAnsi="Garamond"/>
          <w:sz w:val="24"/>
          <w:szCs w:val="24"/>
          <w:lang w:eastAsia="es-MX"/>
        </w:rPr>
      </w:pPr>
    </w:p>
    <w:p w14:paraId="127608E4" w14:textId="77777777" w:rsidR="00482494" w:rsidRPr="00482494" w:rsidRDefault="00482494" w:rsidP="00482494">
      <w:pPr>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lang w:eastAsia="es-MX"/>
        </w:rPr>
      </w:pPr>
      <w:r w:rsidRPr="00482494">
        <w:rPr>
          <w:rFonts w:ascii="Garamond" w:hAnsi="Garamond"/>
          <w:sz w:val="24"/>
          <w:szCs w:val="24"/>
          <w:lang w:eastAsia="es-MX"/>
        </w:rPr>
        <w:t xml:space="preserve">Coordinar la integración de los informes de las afectaciones presupuestarias autorizadas en el sistema de control presupuestal del Módulo de Adecuaciones Presupuestales (MAP) de la SHCP y en el Sistema Integral de Administración (SIA) de la SCT, de las </w:t>
      </w:r>
      <w:r w:rsidR="002409DF">
        <w:rPr>
          <w:rFonts w:ascii="Garamond" w:hAnsi="Garamond"/>
          <w:sz w:val="24"/>
          <w:szCs w:val="24"/>
          <w:lang w:eastAsia="es-MX"/>
        </w:rPr>
        <w:t>Unidades Administrativas</w:t>
      </w:r>
      <w:r w:rsidRPr="00482494">
        <w:rPr>
          <w:rFonts w:ascii="Garamond" w:hAnsi="Garamond"/>
          <w:sz w:val="24"/>
          <w:szCs w:val="24"/>
          <w:lang w:eastAsia="es-MX"/>
        </w:rPr>
        <w:t xml:space="preserve"> solicitantes en el ámbito de Administración, Transporte, Comunicaciones y de Puertos y Marina Mercante, mediante la emisión de oficios firmados por el Director General de Programación, Organización y Presupuesto, con los cuales se comunica su autorización, a efecto de que las </w:t>
      </w:r>
      <w:r w:rsidR="00C2775E">
        <w:rPr>
          <w:rFonts w:ascii="Garamond" w:hAnsi="Garamond"/>
          <w:sz w:val="24"/>
          <w:szCs w:val="24"/>
          <w:lang w:eastAsia="es-MX"/>
        </w:rPr>
        <w:t>U</w:t>
      </w:r>
      <w:r w:rsidRPr="00482494">
        <w:rPr>
          <w:rFonts w:ascii="Garamond" w:hAnsi="Garamond"/>
          <w:sz w:val="24"/>
          <w:szCs w:val="24"/>
          <w:lang w:eastAsia="es-MX"/>
        </w:rPr>
        <w:t xml:space="preserve">nidades </w:t>
      </w:r>
      <w:r w:rsidR="00C2775E">
        <w:rPr>
          <w:rFonts w:ascii="Garamond" w:hAnsi="Garamond"/>
          <w:sz w:val="24"/>
          <w:szCs w:val="24"/>
          <w:lang w:eastAsia="es-MX"/>
        </w:rPr>
        <w:t>A</w:t>
      </w:r>
      <w:r w:rsidRPr="00482494">
        <w:rPr>
          <w:rFonts w:ascii="Garamond" w:hAnsi="Garamond"/>
          <w:sz w:val="24"/>
          <w:szCs w:val="24"/>
          <w:lang w:eastAsia="es-MX"/>
        </w:rPr>
        <w:t>dministrativas puedan ejercer los recursos que les son asignados.</w:t>
      </w:r>
    </w:p>
    <w:p w14:paraId="553FC5C7" w14:textId="77777777" w:rsidR="00482494" w:rsidRPr="00482494" w:rsidRDefault="00482494" w:rsidP="00482494">
      <w:pPr>
        <w:widowControl w:val="0"/>
        <w:ind w:left="360" w:right="49"/>
        <w:jc w:val="both"/>
        <w:rPr>
          <w:rFonts w:ascii="Garamond" w:hAnsi="Garamond" w:cs="Garamond"/>
          <w:sz w:val="24"/>
          <w:szCs w:val="24"/>
        </w:rPr>
      </w:pPr>
    </w:p>
    <w:p w14:paraId="0A9350E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5093F0E1" w14:textId="77777777" w:rsidR="00482494" w:rsidRPr="00482494" w:rsidRDefault="00482494" w:rsidP="00482494">
      <w:pPr>
        <w:ind w:left="720"/>
        <w:contextualSpacing/>
        <w:jc w:val="both"/>
        <w:rPr>
          <w:rFonts w:ascii="Garamond" w:hAnsi="Garamond" w:cs="Garamond"/>
          <w:sz w:val="24"/>
          <w:szCs w:val="24"/>
        </w:rPr>
      </w:pPr>
    </w:p>
    <w:p w14:paraId="568CD9B4" w14:textId="77777777" w:rsidR="00482494" w:rsidRPr="00482494" w:rsidRDefault="00482494" w:rsidP="00482494">
      <w:pPr>
        <w:keepNext/>
        <w:keepLines/>
        <w:spacing w:before="200"/>
        <w:ind w:left="1134" w:hanging="1134"/>
        <w:jc w:val="both"/>
        <w:outlineLvl w:val="2"/>
        <w:rPr>
          <w:rFonts w:ascii="Arial Black" w:hAnsi="Arial Black"/>
          <w:b/>
          <w:bCs/>
          <w:i/>
          <w:color w:val="808080"/>
          <w:sz w:val="32"/>
          <w:szCs w:val="32"/>
        </w:rPr>
      </w:pPr>
      <w:bookmarkStart w:id="155" w:name="_Toc367179557"/>
      <w:bookmarkStart w:id="156" w:name="_Toc372720870"/>
      <w:bookmarkStart w:id="157" w:name="_Toc372721128"/>
      <w:bookmarkStart w:id="158" w:name="_Toc373335962"/>
      <w:bookmarkStart w:id="159" w:name="_Toc125391766"/>
      <w:r w:rsidRPr="00482494">
        <w:rPr>
          <w:rFonts w:ascii="Arial Black" w:hAnsi="Arial Black"/>
          <w:b/>
          <w:bCs/>
          <w:color w:val="808080"/>
          <w:sz w:val="32"/>
          <w:szCs w:val="32"/>
        </w:rPr>
        <w:t>7.2.2.1 DEPARTAMENTO DE PROGRAMACIÓN DEL SECTOR CENTRAL “A, B, C Y D”</w:t>
      </w:r>
      <w:bookmarkEnd w:id="155"/>
      <w:bookmarkEnd w:id="156"/>
      <w:bookmarkEnd w:id="157"/>
      <w:bookmarkEnd w:id="158"/>
      <w:bookmarkEnd w:id="159"/>
    </w:p>
    <w:p w14:paraId="7488B2CB" w14:textId="77777777" w:rsidR="00482494" w:rsidRPr="00482494" w:rsidRDefault="00482494" w:rsidP="00482494">
      <w:pPr>
        <w:ind w:right="51"/>
        <w:jc w:val="both"/>
        <w:rPr>
          <w:rFonts w:ascii="Garamond" w:hAnsi="Garamond"/>
          <w:sz w:val="24"/>
          <w:szCs w:val="24"/>
        </w:rPr>
      </w:pPr>
    </w:p>
    <w:p w14:paraId="3B3FFED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Revisar, analizar y registrar en el Sistema del Proceso Integral de Programación y Presupuesto conjuntamente con las </w:t>
      </w:r>
      <w:r w:rsidR="002409DF">
        <w:rPr>
          <w:rFonts w:ascii="Garamond" w:hAnsi="Garamond" w:cs="Garamond"/>
          <w:sz w:val="24"/>
          <w:szCs w:val="24"/>
        </w:rPr>
        <w:t>Unidades Administrativas</w:t>
      </w:r>
      <w:r w:rsidRPr="00482494">
        <w:rPr>
          <w:rFonts w:ascii="Garamond" w:hAnsi="Garamond" w:cs="Garamond"/>
          <w:sz w:val="24"/>
          <w:szCs w:val="24"/>
        </w:rPr>
        <w:t xml:space="preserve"> la actualización de la estructura programática, con base en las normas y lineamientos establecidos por la Secretaría de Hacienda y Crédito Público.</w:t>
      </w:r>
    </w:p>
    <w:p w14:paraId="212184DC" w14:textId="77777777" w:rsidR="00482494" w:rsidRPr="00482494" w:rsidRDefault="00482494" w:rsidP="00482494">
      <w:pPr>
        <w:widowControl w:val="0"/>
        <w:ind w:left="720" w:right="49"/>
        <w:contextualSpacing/>
        <w:jc w:val="both"/>
        <w:rPr>
          <w:rFonts w:ascii="Garamond" w:hAnsi="Garamond" w:cs="Garamond"/>
          <w:sz w:val="24"/>
          <w:szCs w:val="24"/>
        </w:rPr>
      </w:pPr>
    </w:p>
    <w:p w14:paraId="1DF2A93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Revisar, analizar y registrar en el Sistema del Proceso Integral de Programación y Presupuesto, los objetivos, metas e indicadores estratégicos de la Secretaría, conforme a la normatividad establecida por la Secretaría de Hacienda y Crédito Público y validada por las </w:t>
      </w:r>
      <w:r w:rsidR="00712BEC">
        <w:rPr>
          <w:rFonts w:ascii="Garamond" w:hAnsi="Garamond" w:cs="Garamond"/>
          <w:sz w:val="24"/>
          <w:szCs w:val="24"/>
        </w:rPr>
        <w:t>U</w:t>
      </w:r>
      <w:r w:rsidRPr="00482494">
        <w:rPr>
          <w:rFonts w:ascii="Garamond" w:hAnsi="Garamond" w:cs="Garamond"/>
          <w:sz w:val="24"/>
          <w:szCs w:val="24"/>
        </w:rPr>
        <w:t xml:space="preserve">nidades </w:t>
      </w:r>
      <w:r w:rsidR="00712BEC">
        <w:rPr>
          <w:rFonts w:ascii="Garamond" w:hAnsi="Garamond" w:cs="Garamond"/>
          <w:sz w:val="24"/>
          <w:szCs w:val="24"/>
        </w:rPr>
        <w:t>A</w:t>
      </w:r>
      <w:r w:rsidRPr="00482494">
        <w:rPr>
          <w:rFonts w:ascii="Garamond" w:hAnsi="Garamond" w:cs="Garamond"/>
          <w:sz w:val="24"/>
          <w:szCs w:val="24"/>
        </w:rPr>
        <w:t xml:space="preserve">dministrativas </w:t>
      </w:r>
      <w:r w:rsidR="00712BEC">
        <w:rPr>
          <w:rFonts w:ascii="Garamond" w:hAnsi="Garamond" w:cs="Garamond"/>
          <w:sz w:val="24"/>
          <w:szCs w:val="24"/>
        </w:rPr>
        <w:t>C</w:t>
      </w:r>
      <w:r w:rsidRPr="00482494">
        <w:rPr>
          <w:rFonts w:ascii="Garamond" w:hAnsi="Garamond" w:cs="Garamond"/>
          <w:sz w:val="24"/>
          <w:szCs w:val="24"/>
        </w:rPr>
        <w:t xml:space="preserve">entrales. </w:t>
      </w:r>
    </w:p>
    <w:p w14:paraId="01526CCA" w14:textId="77777777" w:rsidR="00482494" w:rsidRPr="00482494" w:rsidRDefault="00482494" w:rsidP="00482494">
      <w:pPr>
        <w:widowControl w:val="0"/>
        <w:ind w:right="49"/>
        <w:jc w:val="both"/>
        <w:rPr>
          <w:rFonts w:ascii="Garamond" w:hAnsi="Garamond" w:cs="Garamond"/>
          <w:sz w:val="24"/>
          <w:szCs w:val="24"/>
        </w:rPr>
      </w:pPr>
    </w:p>
    <w:p w14:paraId="522431A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Analizar y apoyar en la difusión de la normatividad del proceso de programación presupuestación en el ámbito de sus respectivas competencias para su debida aplicación, así como en la implantación de la metodología para la formulación del Anteproyecto de Presupuesto y Proyecto de Presupuesto.</w:t>
      </w:r>
    </w:p>
    <w:p w14:paraId="51911328" w14:textId="77777777" w:rsidR="00482494" w:rsidRPr="00482494" w:rsidRDefault="00482494" w:rsidP="00482494">
      <w:pPr>
        <w:widowControl w:val="0"/>
        <w:ind w:left="720" w:right="49"/>
        <w:contextualSpacing/>
        <w:jc w:val="both"/>
        <w:rPr>
          <w:rFonts w:ascii="Garamond" w:hAnsi="Garamond" w:cs="Garamond"/>
          <w:sz w:val="24"/>
          <w:szCs w:val="24"/>
        </w:rPr>
      </w:pPr>
    </w:p>
    <w:p w14:paraId="4598BBC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Analizar, verificar y registrar en el Sistema del Proceso Integral de Programación y Presupuesto la información para integrar el Anteproyecto de Presupuesto correspondiente a las </w:t>
      </w:r>
      <w:r w:rsidR="00712BEC">
        <w:rPr>
          <w:rFonts w:ascii="Garamond" w:hAnsi="Garamond" w:cs="Garamond"/>
          <w:sz w:val="24"/>
          <w:szCs w:val="24"/>
        </w:rPr>
        <w:t>U</w:t>
      </w:r>
      <w:r w:rsidRPr="00482494">
        <w:rPr>
          <w:rFonts w:ascii="Garamond" w:hAnsi="Garamond" w:cs="Garamond"/>
          <w:sz w:val="24"/>
          <w:szCs w:val="24"/>
        </w:rPr>
        <w:t xml:space="preserve">nidades </w:t>
      </w:r>
      <w:r w:rsidR="00712BEC">
        <w:rPr>
          <w:rFonts w:ascii="Garamond" w:hAnsi="Garamond" w:cs="Garamond"/>
          <w:sz w:val="24"/>
          <w:szCs w:val="24"/>
        </w:rPr>
        <w:t>A</w:t>
      </w:r>
      <w:r w:rsidRPr="00482494">
        <w:rPr>
          <w:rFonts w:ascii="Garamond" w:hAnsi="Garamond" w:cs="Garamond"/>
          <w:sz w:val="24"/>
          <w:szCs w:val="24"/>
        </w:rPr>
        <w:t>dministrativas adscritas a los diferentes subsectores, de conformidad con los objetivos y estrategias del Plan Nacional de Desarrollo.</w:t>
      </w:r>
    </w:p>
    <w:p w14:paraId="0F687765" w14:textId="77777777" w:rsidR="00482494" w:rsidRPr="00482494" w:rsidRDefault="00482494" w:rsidP="00482494">
      <w:pPr>
        <w:widowControl w:val="0"/>
        <w:ind w:right="49"/>
        <w:jc w:val="both"/>
        <w:rPr>
          <w:rFonts w:ascii="Garamond" w:hAnsi="Garamond" w:cs="Garamond"/>
          <w:sz w:val="24"/>
          <w:szCs w:val="24"/>
        </w:rPr>
      </w:pPr>
    </w:p>
    <w:p w14:paraId="35B916B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Analizar y registrar en el Sistema del Proceso Integral de Programación y Presupuesto la información que integra el Proyecto de Presupuesto Sectorial, mediante la aplicación de la metodología que emita la Secretaría de Hacienda y Crédito Público.</w:t>
      </w:r>
    </w:p>
    <w:p w14:paraId="18A926BA" w14:textId="77777777" w:rsidR="00482494" w:rsidRPr="00482494" w:rsidRDefault="00482494" w:rsidP="00482494">
      <w:pPr>
        <w:widowControl w:val="0"/>
        <w:ind w:right="49"/>
        <w:jc w:val="both"/>
        <w:rPr>
          <w:rFonts w:ascii="Garamond" w:hAnsi="Garamond" w:cs="Garamond"/>
          <w:sz w:val="24"/>
          <w:szCs w:val="24"/>
        </w:rPr>
      </w:pPr>
    </w:p>
    <w:p w14:paraId="2C3F628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lastRenderedPageBreak/>
        <w:t>Analizar y registrar en el Sistema del Proceso Integral de Programación y Presupuesto  el calendario financiero del Proyecto de Presupuesto, aplicando los lineamientos establecidos por la Secretaría de Hacienda y Crédito Público, así como, obtener la autorización través del Sistema del Proceso Integral de Programación y Presupuesto.</w:t>
      </w:r>
    </w:p>
    <w:p w14:paraId="16B45873" w14:textId="77777777" w:rsidR="00482494" w:rsidRPr="00482494" w:rsidRDefault="00482494" w:rsidP="00482494">
      <w:pPr>
        <w:ind w:left="720"/>
        <w:contextualSpacing/>
        <w:jc w:val="both"/>
        <w:rPr>
          <w:rFonts w:ascii="Garamond" w:hAnsi="Garamond"/>
          <w:sz w:val="24"/>
          <w:szCs w:val="24"/>
        </w:rPr>
      </w:pPr>
    </w:p>
    <w:p w14:paraId="1FB1E11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sz w:val="24"/>
          <w:szCs w:val="24"/>
        </w:rPr>
        <w:t xml:space="preserve">Realizar la propuesta de adecuaciones presupuestales de gasto corriente que remitan las </w:t>
      </w:r>
      <w:r w:rsidR="007F2C65">
        <w:rPr>
          <w:rFonts w:ascii="Garamond" w:hAnsi="Garamond"/>
          <w:sz w:val="24"/>
          <w:szCs w:val="24"/>
        </w:rPr>
        <w:t>U</w:t>
      </w:r>
      <w:r w:rsidRPr="00482494">
        <w:rPr>
          <w:rFonts w:ascii="Garamond" w:hAnsi="Garamond"/>
          <w:sz w:val="24"/>
          <w:szCs w:val="24"/>
        </w:rPr>
        <w:t xml:space="preserve">nidades </w:t>
      </w:r>
      <w:r w:rsidR="007F2C65">
        <w:rPr>
          <w:rFonts w:ascii="Garamond" w:hAnsi="Garamond"/>
          <w:sz w:val="24"/>
          <w:szCs w:val="24"/>
        </w:rPr>
        <w:t>A</w:t>
      </w:r>
      <w:r w:rsidRPr="00482494">
        <w:rPr>
          <w:rFonts w:ascii="Garamond" w:hAnsi="Garamond"/>
          <w:sz w:val="24"/>
          <w:szCs w:val="24"/>
        </w:rPr>
        <w:t>dministrativas y de gasto de inversión en el área de Administración, Transporte, Comunicaciones y de Puertos y Marina Mercante verificando que cumplan con la normatividad establecida que al efecto emita la Secretaría de Hacienda y Crédito Público, con la finalidad de generar su registro en el sistema módulo de adecuaciones p</w:t>
      </w:r>
      <w:r w:rsidR="00EA1C8A">
        <w:rPr>
          <w:rFonts w:ascii="Garamond" w:hAnsi="Garamond"/>
          <w:sz w:val="24"/>
          <w:szCs w:val="24"/>
        </w:rPr>
        <w:t>resupuestales de la mencionada S</w:t>
      </w:r>
      <w:r w:rsidRPr="00482494">
        <w:rPr>
          <w:rFonts w:ascii="Garamond" w:hAnsi="Garamond"/>
          <w:sz w:val="24"/>
          <w:szCs w:val="24"/>
        </w:rPr>
        <w:t>ecretaría.</w:t>
      </w:r>
    </w:p>
    <w:p w14:paraId="0615C4E5" w14:textId="77777777" w:rsidR="00482494" w:rsidRPr="00482494" w:rsidRDefault="00482494" w:rsidP="00482494">
      <w:pPr>
        <w:ind w:left="720"/>
        <w:contextualSpacing/>
        <w:jc w:val="both"/>
        <w:rPr>
          <w:rFonts w:ascii="Garamond" w:hAnsi="Garamond" w:cs="Garamond"/>
          <w:sz w:val="24"/>
          <w:szCs w:val="24"/>
        </w:rPr>
      </w:pPr>
    </w:p>
    <w:p w14:paraId="0C2F30E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sz w:val="24"/>
          <w:szCs w:val="24"/>
          <w:lang w:eastAsia="es-MX"/>
        </w:rPr>
        <w:t xml:space="preserve">Preparar la respuesta de afectaciones presupuestales a las </w:t>
      </w:r>
      <w:r w:rsidR="007F2C65">
        <w:rPr>
          <w:rFonts w:ascii="Garamond" w:hAnsi="Garamond"/>
          <w:sz w:val="24"/>
          <w:szCs w:val="24"/>
          <w:lang w:eastAsia="es-MX"/>
        </w:rPr>
        <w:t>U</w:t>
      </w:r>
      <w:r w:rsidRPr="00482494">
        <w:rPr>
          <w:rFonts w:ascii="Garamond" w:hAnsi="Garamond"/>
          <w:sz w:val="24"/>
          <w:szCs w:val="24"/>
          <w:lang w:eastAsia="es-MX"/>
        </w:rPr>
        <w:t xml:space="preserve">nidades </w:t>
      </w:r>
      <w:r w:rsidR="007F2C65">
        <w:rPr>
          <w:rFonts w:ascii="Garamond" w:hAnsi="Garamond"/>
          <w:sz w:val="24"/>
          <w:szCs w:val="24"/>
          <w:lang w:eastAsia="es-MX"/>
        </w:rPr>
        <w:t>A</w:t>
      </w:r>
      <w:r w:rsidRPr="00482494">
        <w:rPr>
          <w:rFonts w:ascii="Garamond" w:hAnsi="Garamond"/>
          <w:sz w:val="24"/>
          <w:szCs w:val="24"/>
          <w:lang w:eastAsia="es-MX"/>
        </w:rPr>
        <w:t>dministrativas solicitantes, revisando que se hayan emitido los oficios en los que se comunique dicha autorización, debidamente firmado por el director general del área, con el fin de que las unidades puedan ejercer sus recursos.</w:t>
      </w:r>
    </w:p>
    <w:p w14:paraId="0972D73F" w14:textId="77777777" w:rsidR="00482494" w:rsidRPr="00482494" w:rsidRDefault="00482494" w:rsidP="00482494">
      <w:pPr>
        <w:ind w:left="720"/>
        <w:contextualSpacing/>
        <w:jc w:val="both"/>
        <w:rPr>
          <w:rFonts w:ascii="Garamond" w:hAnsi="Garamond" w:cs="Garamond"/>
          <w:sz w:val="24"/>
          <w:szCs w:val="24"/>
        </w:rPr>
      </w:pPr>
    </w:p>
    <w:p w14:paraId="15B8458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594F59DA" w14:textId="77777777" w:rsidR="00482494" w:rsidRPr="00482494" w:rsidRDefault="00482494" w:rsidP="00482494">
      <w:pPr>
        <w:jc w:val="both"/>
      </w:pPr>
    </w:p>
    <w:p w14:paraId="5436E0ED" w14:textId="77777777" w:rsidR="00EA1C8A" w:rsidRDefault="00EA1C8A" w:rsidP="00EA1C8A">
      <w:pPr>
        <w:tabs>
          <w:tab w:val="left" w:pos="3055"/>
        </w:tabs>
        <w:jc w:val="both"/>
      </w:pPr>
      <w:bookmarkStart w:id="160" w:name="_Toc367179558"/>
      <w:bookmarkStart w:id="161" w:name="_Toc372720871"/>
      <w:bookmarkStart w:id="162" w:name="_Toc372721129"/>
      <w:bookmarkStart w:id="163" w:name="_Toc373335963"/>
    </w:p>
    <w:p w14:paraId="585FD10B" w14:textId="77777777" w:rsidR="00EA1C8A" w:rsidRDefault="00EA1C8A" w:rsidP="00EA1C8A">
      <w:pPr>
        <w:tabs>
          <w:tab w:val="left" w:pos="3055"/>
        </w:tabs>
        <w:jc w:val="both"/>
      </w:pPr>
    </w:p>
    <w:p w14:paraId="6EE370E1" w14:textId="77777777" w:rsidR="00482494" w:rsidRPr="00482494" w:rsidRDefault="00482494" w:rsidP="00EA1C8A">
      <w:pPr>
        <w:tabs>
          <w:tab w:val="left" w:pos="3055"/>
        </w:tabs>
        <w:jc w:val="both"/>
        <w:rPr>
          <w:rFonts w:ascii="Arial Black" w:hAnsi="Arial Black"/>
          <w:b/>
          <w:bCs/>
          <w:color w:val="808080"/>
          <w:sz w:val="32"/>
          <w:szCs w:val="32"/>
        </w:rPr>
      </w:pPr>
      <w:r w:rsidRPr="00482494">
        <w:rPr>
          <w:rFonts w:ascii="Arial Black" w:hAnsi="Arial Black"/>
          <w:b/>
          <w:bCs/>
          <w:color w:val="808080"/>
          <w:sz w:val="32"/>
          <w:szCs w:val="32"/>
        </w:rPr>
        <w:t>7.2.3 SUBDIRECCIÓN DE CONTABILIDAD</w:t>
      </w:r>
      <w:bookmarkEnd w:id="160"/>
      <w:bookmarkEnd w:id="161"/>
      <w:bookmarkEnd w:id="162"/>
      <w:bookmarkEnd w:id="163"/>
    </w:p>
    <w:p w14:paraId="266E586F" w14:textId="77777777" w:rsidR="00482494" w:rsidRPr="00482494" w:rsidRDefault="00482494" w:rsidP="00482494">
      <w:pPr>
        <w:ind w:right="51"/>
        <w:jc w:val="both"/>
        <w:rPr>
          <w:rFonts w:ascii="Garamond" w:hAnsi="Garamond"/>
          <w:sz w:val="24"/>
          <w:szCs w:val="24"/>
        </w:rPr>
      </w:pPr>
    </w:p>
    <w:p w14:paraId="724354FE"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y controlar el registro contable realizado por las Unidades Administrativas Centrales, Centros SCT y Órganos Desconcentrados de la Secretaría.</w:t>
      </w:r>
    </w:p>
    <w:p w14:paraId="1C2076BB" w14:textId="77777777" w:rsidR="00482494" w:rsidRPr="00482494" w:rsidRDefault="00482494" w:rsidP="00482494">
      <w:pPr>
        <w:widowControl w:val="0"/>
        <w:ind w:left="720" w:right="49"/>
        <w:contextualSpacing/>
        <w:jc w:val="both"/>
        <w:rPr>
          <w:rFonts w:ascii="Garamond" w:hAnsi="Garamond" w:cs="Garamond"/>
          <w:sz w:val="24"/>
          <w:szCs w:val="24"/>
        </w:rPr>
      </w:pPr>
    </w:p>
    <w:p w14:paraId="2477B17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la consolidación y elaboración mensual, trimestral y anual de los estados financieros y anexos contables del ramo que se presenten al Órgano Interno de Control en la SCT a la Secretaría de Hacienda y Crédito Público y a la Auditoría Superior de la Federación.</w:t>
      </w:r>
    </w:p>
    <w:p w14:paraId="1EE0BBD0" w14:textId="77777777" w:rsidR="00482494" w:rsidRPr="00482494" w:rsidRDefault="00482494" w:rsidP="00482494">
      <w:pPr>
        <w:widowControl w:val="0"/>
        <w:ind w:left="720" w:right="49"/>
        <w:contextualSpacing/>
        <w:jc w:val="both"/>
        <w:rPr>
          <w:rFonts w:ascii="Garamond" w:hAnsi="Garamond" w:cs="Garamond"/>
          <w:sz w:val="24"/>
          <w:szCs w:val="24"/>
        </w:rPr>
      </w:pPr>
    </w:p>
    <w:p w14:paraId="2E91E54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la integración de la información financiera en la rendición anual de la cuenta de la Hacienda Pública Federal de la Secretaría, así como orientar la instrumentación y aplicación de los mecanismos de evaluación contable.</w:t>
      </w:r>
    </w:p>
    <w:p w14:paraId="2E153F37" w14:textId="77777777" w:rsidR="00482494" w:rsidRPr="00482494" w:rsidRDefault="00482494" w:rsidP="00482494">
      <w:pPr>
        <w:widowControl w:val="0"/>
        <w:ind w:left="720" w:right="49"/>
        <w:contextualSpacing/>
        <w:jc w:val="both"/>
        <w:rPr>
          <w:rFonts w:ascii="Garamond" w:hAnsi="Garamond" w:cs="Garamond"/>
          <w:sz w:val="24"/>
          <w:szCs w:val="24"/>
        </w:rPr>
      </w:pPr>
    </w:p>
    <w:p w14:paraId="0026EED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Verificar que se incorporen los ajustes indicados por la Unidad de Contabilidad Gubernamental e Informes Sobre la Gestión Pública de la Secretaría de Hacienda y Crédito Público, en la información contable presentada correspondiente a la Secretaría.</w:t>
      </w:r>
    </w:p>
    <w:p w14:paraId="70A530A7" w14:textId="77777777" w:rsidR="00482494" w:rsidRPr="00482494" w:rsidRDefault="00482494" w:rsidP="00482494">
      <w:pPr>
        <w:widowControl w:val="0"/>
        <w:ind w:left="720" w:right="49"/>
        <w:contextualSpacing/>
        <w:jc w:val="both"/>
        <w:rPr>
          <w:rFonts w:ascii="Garamond" w:hAnsi="Garamond" w:cs="Garamond"/>
          <w:sz w:val="24"/>
          <w:szCs w:val="24"/>
        </w:rPr>
      </w:pPr>
    </w:p>
    <w:p w14:paraId="0C48574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Coordinar e impartir a las Unidades Administrativas Centrales y Centros SCT los programas de capacitación en cuanto a la operación del Sistema Contable y los preceptos legales en apego a la Ley de Presupuesto, Contabilidad y Gasto Público Federal y su Reglamento.</w:t>
      </w:r>
    </w:p>
    <w:p w14:paraId="4E481FB8" w14:textId="77777777" w:rsidR="00482494" w:rsidRPr="00482494" w:rsidRDefault="00482494" w:rsidP="00482494">
      <w:pPr>
        <w:widowControl w:val="0"/>
        <w:ind w:left="720" w:right="49"/>
        <w:contextualSpacing/>
        <w:jc w:val="both"/>
        <w:rPr>
          <w:rFonts w:ascii="Garamond" w:hAnsi="Garamond" w:cs="Garamond"/>
          <w:sz w:val="24"/>
          <w:szCs w:val="24"/>
        </w:rPr>
      </w:pPr>
    </w:p>
    <w:p w14:paraId="3FF5BE2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Vigilar que se atienda normativamente lo establecido la Operación del Sistema de Contabilidad de la Secretaría, así como asesorar en materia contable a las Unidades Administrativas y Centros SCT.</w:t>
      </w:r>
    </w:p>
    <w:p w14:paraId="518C6549" w14:textId="77777777" w:rsidR="00482494" w:rsidRPr="00482494" w:rsidRDefault="00482494" w:rsidP="00482494">
      <w:pPr>
        <w:widowControl w:val="0"/>
        <w:ind w:left="720" w:right="49"/>
        <w:contextualSpacing/>
        <w:jc w:val="both"/>
        <w:rPr>
          <w:rFonts w:ascii="Garamond" w:hAnsi="Garamond" w:cs="Garamond"/>
          <w:sz w:val="24"/>
          <w:szCs w:val="24"/>
        </w:rPr>
      </w:pPr>
    </w:p>
    <w:p w14:paraId="1216852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las conciliaciones trimestrales que se realizan con el Centro Contable de Recaudación de </w:t>
      </w:r>
      <w:r w:rsidRPr="00482494">
        <w:rPr>
          <w:rFonts w:ascii="Garamond" w:hAnsi="Garamond" w:cs="Garamond"/>
          <w:sz w:val="24"/>
          <w:szCs w:val="24"/>
        </w:rPr>
        <w:lastRenderedPageBreak/>
        <w:t>TESOFE de los ingresos reportados por la recuperación de bienes inventariables, recuperación de inversiones y recuperación por otros conceptos.</w:t>
      </w:r>
    </w:p>
    <w:p w14:paraId="04FFD928" w14:textId="77777777" w:rsidR="00482494" w:rsidRPr="00482494" w:rsidRDefault="00482494" w:rsidP="00482494">
      <w:pPr>
        <w:widowControl w:val="0"/>
        <w:ind w:left="720" w:right="49"/>
        <w:contextualSpacing/>
        <w:jc w:val="both"/>
        <w:rPr>
          <w:rFonts w:ascii="Garamond" w:hAnsi="Garamond" w:cs="Garamond"/>
          <w:sz w:val="24"/>
          <w:szCs w:val="24"/>
        </w:rPr>
      </w:pPr>
    </w:p>
    <w:p w14:paraId="663A83C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las conciliaciones trimestrales con el Centro Contable de Fondos Federales de la Tesorería de la Federación por los reintegros del año en curso, reintegros presupuestales, de años anteriores, anticipos presupuestales y ministraciones por acuerdo y registro de diferencias cambiarias.</w:t>
      </w:r>
    </w:p>
    <w:p w14:paraId="6DDE8EF5" w14:textId="77777777" w:rsidR="00482494" w:rsidRPr="00482494" w:rsidRDefault="00482494" w:rsidP="00482494">
      <w:pPr>
        <w:widowControl w:val="0"/>
        <w:ind w:left="720" w:right="49"/>
        <w:contextualSpacing/>
        <w:jc w:val="both"/>
        <w:rPr>
          <w:rFonts w:ascii="Garamond" w:hAnsi="Garamond" w:cs="Garamond"/>
          <w:sz w:val="24"/>
          <w:szCs w:val="24"/>
        </w:rPr>
      </w:pPr>
    </w:p>
    <w:p w14:paraId="0E1F3E2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la elaboración de la conciliación semestral de los inventarios físicos de los bienes instrumentales de la Secretaría, remitidos por la Dirección General de Recursos Materiales contra los registros contables de las </w:t>
      </w:r>
      <w:r w:rsidR="007F2C65">
        <w:rPr>
          <w:rFonts w:ascii="Garamond" w:hAnsi="Garamond" w:cs="Garamond"/>
          <w:sz w:val="24"/>
          <w:szCs w:val="24"/>
        </w:rPr>
        <w:t>U</w:t>
      </w:r>
      <w:r w:rsidRPr="00482494">
        <w:rPr>
          <w:rFonts w:ascii="Garamond" w:hAnsi="Garamond" w:cs="Garamond"/>
          <w:sz w:val="24"/>
          <w:szCs w:val="24"/>
        </w:rPr>
        <w:t xml:space="preserve">nidades </w:t>
      </w:r>
      <w:r w:rsidR="007F2C65">
        <w:rPr>
          <w:rFonts w:ascii="Garamond" w:hAnsi="Garamond" w:cs="Garamond"/>
          <w:sz w:val="24"/>
          <w:szCs w:val="24"/>
        </w:rPr>
        <w:t>A</w:t>
      </w:r>
      <w:r w:rsidRPr="00482494">
        <w:rPr>
          <w:rFonts w:ascii="Garamond" w:hAnsi="Garamond" w:cs="Garamond"/>
          <w:sz w:val="24"/>
          <w:szCs w:val="24"/>
        </w:rPr>
        <w:t>dministrativas e informar el resultado de los movimientos durante el ejercicio de los activos fijos asignados.</w:t>
      </w:r>
    </w:p>
    <w:p w14:paraId="5F9FF612" w14:textId="77777777" w:rsidR="00482494" w:rsidRPr="00482494" w:rsidRDefault="00482494" w:rsidP="00482494">
      <w:pPr>
        <w:widowControl w:val="0"/>
        <w:ind w:left="720" w:right="49"/>
        <w:contextualSpacing/>
        <w:jc w:val="both"/>
        <w:rPr>
          <w:rFonts w:ascii="Garamond" w:hAnsi="Garamond" w:cs="Garamond"/>
          <w:sz w:val="24"/>
          <w:szCs w:val="24"/>
        </w:rPr>
      </w:pPr>
    </w:p>
    <w:p w14:paraId="16AFE83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Elaborar la formulación de dictámenes y opiniones, así como rendir los informes que sean solicitados por las autoridades.</w:t>
      </w:r>
    </w:p>
    <w:p w14:paraId="756C00A8" w14:textId="77777777" w:rsidR="00482494" w:rsidRPr="00482494" w:rsidRDefault="00482494" w:rsidP="00482494">
      <w:pPr>
        <w:widowControl w:val="0"/>
        <w:ind w:left="720" w:right="49"/>
        <w:contextualSpacing/>
        <w:jc w:val="both"/>
        <w:rPr>
          <w:rFonts w:ascii="Garamond" w:hAnsi="Garamond" w:cs="Garamond"/>
          <w:sz w:val="24"/>
          <w:szCs w:val="24"/>
        </w:rPr>
      </w:pPr>
    </w:p>
    <w:p w14:paraId="4B62313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Difundir a las </w:t>
      </w:r>
      <w:r w:rsidR="007F2C65">
        <w:rPr>
          <w:rFonts w:ascii="Garamond" w:hAnsi="Garamond" w:cs="Garamond"/>
          <w:sz w:val="24"/>
          <w:szCs w:val="24"/>
        </w:rPr>
        <w:t>U</w:t>
      </w:r>
      <w:r w:rsidRPr="00482494">
        <w:rPr>
          <w:rFonts w:ascii="Garamond" w:hAnsi="Garamond" w:cs="Garamond"/>
          <w:sz w:val="24"/>
          <w:szCs w:val="24"/>
        </w:rPr>
        <w:t xml:space="preserve">nidades </w:t>
      </w:r>
      <w:r w:rsidR="007F2C65">
        <w:rPr>
          <w:rFonts w:ascii="Garamond" w:hAnsi="Garamond" w:cs="Garamond"/>
          <w:sz w:val="24"/>
          <w:szCs w:val="24"/>
        </w:rPr>
        <w:t>A</w:t>
      </w:r>
      <w:r w:rsidRPr="00482494">
        <w:rPr>
          <w:rFonts w:ascii="Garamond" w:hAnsi="Garamond" w:cs="Garamond"/>
          <w:sz w:val="24"/>
          <w:szCs w:val="24"/>
        </w:rPr>
        <w:t xml:space="preserve">dministrativas y </w:t>
      </w:r>
      <w:r w:rsidR="007F2C65">
        <w:rPr>
          <w:rFonts w:ascii="Garamond" w:hAnsi="Garamond" w:cs="Garamond"/>
          <w:sz w:val="24"/>
          <w:szCs w:val="24"/>
        </w:rPr>
        <w:t>Ó</w:t>
      </w:r>
      <w:r w:rsidRPr="00482494">
        <w:rPr>
          <w:rFonts w:ascii="Garamond" w:hAnsi="Garamond" w:cs="Garamond"/>
          <w:sz w:val="24"/>
          <w:szCs w:val="24"/>
        </w:rPr>
        <w:t xml:space="preserve">rganos </w:t>
      </w:r>
      <w:r w:rsidR="007F2C65">
        <w:rPr>
          <w:rFonts w:ascii="Garamond" w:hAnsi="Garamond" w:cs="Garamond"/>
          <w:sz w:val="24"/>
          <w:szCs w:val="24"/>
        </w:rPr>
        <w:t>D</w:t>
      </w:r>
      <w:r w:rsidRPr="00482494">
        <w:rPr>
          <w:rFonts w:ascii="Garamond" w:hAnsi="Garamond" w:cs="Garamond"/>
          <w:sz w:val="24"/>
          <w:szCs w:val="24"/>
        </w:rPr>
        <w:t>esconcentrados de esta Secretaría la actualización de la normatividad contable, emitida por la Unidad de Contabilidad Gubernamental e Informes Sobre la Gestión Pública de la Secretaría de Hacienda y Crédito Público.</w:t>
      </w:r>
    </w:p>
    <w:p w14:paraId="1106819E" w14:textId="77777777" w:rsidR="00482494" w:rsidRPr="00482494" w:rsidRDefault="00482494" w:rsidP="00482494">
      <w:pPr>
        <w:widowControl w:val="0"/>
        <w:ind w:left="720" w:right="49"/>
        <w:contextualSpacing/>
        <w:jc w:val="both"/>
        <w:rPr>
          <w:rFonts w:ascii="Garamond" w:hAnsi="Garamond" w:cs="Garamond"/>
          <w:sz w:val="24"/>
          <w:szCs w:val="24"/>
        </w:rPr>
      </w:pPr>
    </w:p>
    <w:p w14:paraId="41A7493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Implementar y vigilar que el registro contable por la desincorporación y privatización de los activos fijos de la Secretaría, se lleve a cabo dentro del marco fiscal y contable emitido por la Secretaría de Hacienda y Crédito Público.</w:t>
      </w:r>
    </w:p>
    <w:p w14:paraId="49AF9885" w14:textId="77777777" w:rsidR="00482494" w:rsidRPr="00482494" w:rsidRDefault="00482494" w:rsidP="00482494">
      <w:pPr>
        <w:widowControl w:val="0"/>
        <w:ind w:left="720" w:right="49"/>
        <w:contextualSpacing/>
        <w:jc w:val="both"/>
        <w:rPr>
          <w:rFonts w:ascii="Garamond" w:hAnsi="Garamond" w:cs="Garamond"/>
          <w:sz w:val="24"/>
          <w:szCs w:val="24"/>
        </w:rPr>
      </w:pPr>
    </w:p>
    <w:p w14:paraId="707AF73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Proponer y llevar a cabo las adecuaciones necesarias al Sistema Contable de la Secretaría, en apego a los requerimientos del Sistema Integral de Administración Federal.</w:t>
      </w:r>
    </w:p>
    <w:p w14:paraId="386BBF98" w14:textId="77777777" w:rsidR="00482494" w:rsidRPr="00482494" w:rsidRDefault="00482494" w:rsidP="00482494">
      <w:pPr>
        <w:widowControl w:val="0"/>
        <w:ind w:left="720" w:right="49"/>
        <w:contextualSpacing/>
        <w:jc w:val="both"/>
        <w:rPr>
          <w:rFonts w:ascii="Garamond" w:hAnsi="Garamond" w:cs="Garamond"/>
          <w:sz w:val="24"/>
          <w:szCs w:val="24"/>
        </w:rPr>
      </w:pPr>
    </w:p>
    <w:p w14:paraId="18A1FB5E"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Asesorar a las </w:t>
      </w:r>
      <w:r w:rsidR="007F2C65">
        <w:rPr>
          <w:rFonts w:ascii="Garamond" w:hAnsi="Garamond" w:cs="Garamond"/>
          <w:sz w:val="24"/>
          <w:szCs w:val="24"/>
        </w:rPr>
        <w:t>U</w:t>
      </w:r>
      <w:r w:rsidRPr="00482494">
        <w:rPr>
          <w:rFonts w:ascii="Garamond" w:hAnsi="Garamond" w:cs="Garamond"/>
          <w:sz w:val="24"/>
          <w:szCs w:val="24"/>
        </w:rPr>
        <w:t xml:space="preserve">nidades </w:t>
      </w:r>
      <w:r w:rsidR="007F2C65">
        <w:rPr>
          <w:rFonts w:ascii="Garamond" w:hAnsi="Garamond" w:cs="Garamond"/>
          <w:sz w:val="24"/>
          <w:szCs w:val="24"/>
        </w:rPr>
        <w:t>A</w:t>
      </w:r>
      <w:r w:rsidRPr="00482494">
        <w:rPr>
          <w:rFonts w:ascii="Garamond" w:hAnsi="Garamond" w:cs="Garamond"/>
          <w:sz w:val="24"/>
          <w:szCs w:val="24"/>
        </w:rPr>
        <w:t xml:space="preserve">dministrativas </w:t>
      </w:r>
      <w:r w:rsidR="007F2C65">
        <w:rPr>
          <w:rFonts w:ascii="Garamond" w:hAnsi="Garamond" w:cs="Garamond"/>
          <w:sz w:val="24"/>
          <w:szCs w:val="24"/>
        </w:rPr>
        <w:t>C</w:t>
      </w:r>
      <w:r w:rsidRPr="00482494">
        <w:rPr>
          <w:rFonts w:ascii="Garamond" w:hAnsi="Garamond" w:cs="Garamond"/>
          <w:sz w:val="24"/>
          <w:szCs w:val="24"/>
        </w:rPr>
        <w:t xml:space="preserve">entrales y </w:t>
      </w:r>
      <w:r w:rsidR="007F2C65">
        <w:rPr>
          <w:rFonts w:ascii="Garamond" w:hAnsi="Garamond" w:cs="Garamond"/>
          <w:sz w:val="24"/>
          <w:szCs w:val="24"/>
        </w:rPr>
        <w:t>C</w:t>
      </w:r>
      <w:r w:rsidRPr="00482494">
        <w:rPr>
          <w:rFonts w:ascii="Garamond" w:hAnsi="Garamond" w:cs="Garamond"/>
          <w:sz w:val="24"/>
          <w:szCs w:val="24"/>
        </w:rPr>
        <w:t>entros SCT sobre la aplicación de las disposiciones fiscales competencia de esta Secretaría.</w:t>
      </w:r>
    </w:p>
    <w:p w14:paraId="19351420" w14:textId="77777777" w:rsidR="00482494" w:rsidRPr="00482494" w:rsidRDefault="00482494" w:rsidP="00482494">
      <w:pPr>
        <w:widowControl w:val="0"/>
        <w:ind w:left="720" w:right="49"/>
        <w:contextualSpacing/>
        <w:jc w:val="both"/>
        <w:rPr>
          <w:rFonts w:ascii="Garamond" w:hAnsi="Garamond" w:cs="Garamond"/>
          <w:sz w:val="24"/>
          <w:szCs w:val="24"/>
        </w:rPr>
      </w:pPr>
    </w:p>
    <w:p w14:paraId="2451D45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la consolidación de las conciliaciones bancarias contra los estados financieros de la Secretaría.</w:t>
      </w:r>
    </w:p>
    <w:p w14:paraId="724BB05F" w14:textId="77777777" w:rsidR="00482494" w:rsidRPr="00482494" w:rsidRDefault="00482494" w:rsidP="00482494">
      <w:pPr>
        <w:widowControl w:val="0"/>
        <w:ind w:left="720" w:right="49"/>
        <w:contextualSpacing/>
        <w:jc w:val="both"/>
        <w:rPr>
          <w:rFonts w:ascii="Garamond" w:hAnsi="Garamond" w:cs="Garamond"/>
          <w:sz w:val="24"/>
          <w:szCs w:val="24"/>
        </w:rPr>
      </w:pPr>
    </w:p>
    <w:p w14:paraId="5CBA112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pPr>
      <w:r w:rsidRPr="00482494">
        <w:rPr>
          <w:rFonts w:ascii="Garamond" w:hAnsi="Garamond" w:cs="Garamond"/>
          <w:sz w:val="24"/>
          <w:szCs w:val="24"/>
        </w:rPr>
        <w:t>Las demás funciones que le encomiende su jefe inmediato superior y que sean del ámbito de su competencia.</w:t>
      </w:r>
    </w:p>
    <w:p w14:paraId="693069D1" w14:textId="77777777" w:rsidR="00482494" w:rsidRPr="00482494" w:rsidRDefault="00482494" w:rsidP="00482494">
      <w:pPr>
        <w:ind w:left="720"/>
        <w:contextualSpacing/>
      </w:pPr>
    </w:p>
    <w:p w14:paraId="01586BAB" w14:textId="77777777" w:rsidR="00482494" w:rsidRPr="00482494" w:rsidRDefault="00482494" w:rsidP="003575BE">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left="720" w:right="49"/>
        <w:contextualSpacing/>
        <w:jc w:val="both"/>
        <w:textAlignment w:val="auto"/>
      </w:pPr>
    </w:p>
    <w:p w14:paraId="38273273" w14:textId="77777777" w:rsidR="00482494" w:rsidRPr="00482494" w:rsidRDefault="00482494" w:rsidP="00482494">
      <w:pPr>
        <w:keepNext/>
        <w:keepLines/>
        <w:numPr>
          <w:ilvl w:val="3"/>
          <w:numId w:val="2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00"/>
        <w:ind w:left="1134" w:hanging="1134"/>
        <w:jc w:val="both"/>
        <w:textAlignment w:val="auto"/>
        <w:outlineLvl w:val="2"/>
        <w:rPr>
          <w:rFonts w:ascii="Arial Black" w:hAnsi="Arial Black"/>
          <w:b/>
          <w:bCs/>
          <w:color w:val="808080"/>
          <w:sz w:val="32"/>
          <w:szCs w:val="32"/>
        </w:rPr>
      </w:pPr>
      <w:bookmarkStart w:id="164" w:name="_Toc367179559"/>
      <w:bookmarkStart w:id="165" w:name="_Toc372720872"/>
      <w:bookmarkStart w:id="166" w:name="_Toc372721130"/>
      <w:bookmarkStart w:id="167" w:name="_Toc373335964"/>
      <w:bookmarkStart w:id="168" w:name="_Toc125391767"/>
      <w:r w:rsidRPr="00482494">
        <w:rPr>
          <w:rFonts w:ascii="Arial Black" w:hAnsi="Arial Black"/>
          <w:b/>
          <w:bCs/>
          <w:color w:val="808080"/>
          <w:sz w:val="32"/>
          <w:szCs w:val="32"/>
        </w:rPr>
        <w:t>DEPARTAMENTO DE CONTABILIDAD “A, B, C y D”</w:t>
      </w:r>
      <w:bookmarkEnd w:id="164"/>
      <w:bookmarkEnd w:id="165"/>
      <w:bookmarkEnd w:id="166"/>
      <w:bookmarkEnd w:id="167"/>
      <w:bookmarkEnd w:id="168"/>
      <w:r w:rsidR="00D4062C">
        <w:rPr>
          <w:rFonts w:ascii="Arial Black" w:hAnsi="Arial Black"/>
          <w:b/>
          <w:bCs/>
          <w:color w:val="808080"/>
          <w:sz w:val="32"/>
          <w:szCs w:val="32"/>
        </w:rPr>
        <w:t xml:space="preserve">  </w:t>
      </w:r>
    </w:p>
    <w:p w14:paraId="52C72983" w14:textId="77777777" w:rsidR="00482494" w:rsidRPr="00482494" w:rsidRDefault="00482494" w:rsidP="00482494">
      <w:pPr>
        <w:ind w:right="51"/>
        <w:jc w:val="both"/>
        <w:rPr>
          <w:rFonts w:ascii="Garamond" w:hAnsi="Garamond"/>
          <w:sz w:val="24"/>
          <w:szCs w:val="24"/>
        </w:rPr>
      </w:pPr>
    </w:p>
    <w:p w14:paraId="3D9073B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Recibir de las Unidades Administrativas las operaciones extrapresupuestales denominadas “</w:t>
      </w:r>
      <w:r w:rsidR="007F2C65">
        <w:rPr>
          <w:rFonts w:ascii="Garamond" w:hAnsi="Garamond" w:cs="Garamond"/>
          <w:sz w:val="24"/>
          <w:szCs w:val="24"/>
        </w:rPr>
        <w:t>O</w:t>
      </w:r>
      <w:r w:rsidRPr="00482494">
        <w:rPr>
          <w:rFonts w:ascii="Garamond" w:hAnsi="Garamond" w:cs="Garamond"/>
          <w:sz w:val="24"/>
          <w:szCs w:val="24"/>
        </w:rPr>
        <w:t xml:space="preserve">peraciones </w:t>
      </w:r>
      <w:r w:rsidR="007F2C65">
        <w:rPr>
          <w:rFonts w:ascii="Garamond" w:hAnsi="Garamond" w:cs="Garamond"/>
          <w:sz w:val="24"/>
          <w:szCs w:val="24"/>
        </w:rPr>
        <w:t>A</w:t>
      </w:r>
      <w:r w:rsidRPr="00482494">
        <w:rPr>
          <w:rFonts w:ascii="Garamond" w:hAnsi="Garamond" w:cs="Garamond"/>
          <w:sz w:val="24"/>
          <w:szCs w:val="24"/>
        </w:rPr>
        <w:t>jenas”,  a efecto de revisar su contenido y documentación soporte.</w:t>
      </w:r>
    </w:p>
    <w:p w14:paraId="69B2EC65" w14:textId="77777777" w:rsidR="00482494" w:rsidRPr="00482494" w:rsidRDefault="00482494" w:rsidP="00482494">
      <w:pPr>
        <w:widowControl w:val="0"/>
        <w:ind w:left="720" w:right="49"/>
        <w:contextualSpacing/>
        <w:jc w:val="both"/>
        <w:rPr>
          <w:rFonts w:ascii="Garamond" w:hAnsi="Garamond" w:cs="Garamond"/>
          <w:sz w:val="24"/>
          <w:szCs w:val="24"/>
        </w:rPr>
      </w:pPr>
    </w:p>
    <w:p w14:paraId="1023C72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Registrar en el sistema de contabilidad de la SCT</w:t>
      </w:r>
      <w:r w:rsidR="00D4062C">
        <w:rPr>
          <w:rFonts w:ascii="Garamond" w:hAnsi="Garamond" w:cs="Garamond"/>
          <w:sz w:val="24"/>
          <w:szCs w:val="24"/>
        </w:rPr>
        <w:t>,</w:t>
      </w:r>
      <w:r w:rsidRPr="00482494">
        <w:rPr>
          <w:rFonts w:ascii="Garamond" w:hAnsi="Garamond" w:cs="Garamond"/>
          <w:sz w:val="24"/>
          <w:szCs w:val="24"/>
        </w:rPr>
        <w:t xml:space="preserve"> las operaciones ajenas una vez verificada y validada la documentación conducente.</w:t>
      </w:r>
    </w:p>
    <w:p w14:paraId="479B91DC" w14:textId="77777777" w:rsidR="00482494" w:rsidRPr="00482494" w:rsidRDefault="00482494" w:rsidP="00482494">
      <w:pPr>
        <w:widowControl w:val="0"/>
        <w:ind w:right="49"/>
        <w:jc w:val="both"/>
        <w:rPr>
          <w:rFonts w:ascii="Garamond" w:hAnsi="Garamond" w:cs="Garamond"/>
          <w:sz w:val="24"/>
          <w:szCs w:val="24"/>
        </w:rPr>
      </w:pPr>
    </w:p>
    <w:p w14:paraId="3637805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Actualizar trimestralmente en la contabilidad los juicios a cargo de la SCT</w:t>
      </w:r>
      <w:r w:rsidR="00D4062C">
        <w:rPr>
          <w:rFonts w:ascii="Garamond" w:hAnsi="Garamond" w:cs="Garamond"/>
          <w:sz w:val="24"/>
          <w:szCs w:val="24"/>
        </w:rPr>
        <w:t>,</w:t>
      </w:r>
      <w:r w:rsidRPr="00482494">
        <w:rPr>
          <w:rFonts w:ascii="Garamond" w:hAnsi="Garamond" w:cs="Garamond"/>
          <w:sz w:val="24"/>
          <w:szCs w:val="24"/>
        </w:rPr>
        <w:t xml:space="preserve"> de conformidad con la información remitida por la </w:t>
      </w:r>
      <w:r w:rsidR="007F2C65">
        <w:rPr>
          <w:rFonts w:ascii="Garamond" w:hAnsi="Garamond" w:cs="Garamond"/>
          <w:sz w:val="24"/>
          <w:szCs w:val="24"/>
        </w:rPr>
        <w:t>Unidad</w:t>
      </w:r>
      <w:r w:rsidRPr="00482494">
        <w:rPr>
          <w:rFonts w:ascii="Garamond" w:hAnsi="Garamond" w:cs="Garamond"/>
          <w:sz w:val="24"/>
          <w:szCs w:val="24"/>
        </w:rPr>
        <w:t xml:space="preserve"> de Asuntos Jurídicos y la Dirección de Control y Seguimiento de Auditorias de la D.G.P.O.P.</w:t>
      </w:r>
    </w:p>
    <w:p w14:paraId="0A432DCD" w14:textId="77777777" w:rsidR="00482494" w:rsidRPr="00482494" w:rsidRDefault="00482494" w:rsidP="00482494">
      <w:pPr>
        <w:widowControl w:val="0"/>
        <w:ind w:left="360" w:right="49"/>
        <w:jc w:val="both"/>
        <w:rPr>
          <w:rFonts w:ascii="Garamond" w:hAnsi="Garamond" w:cs="Garamond"/>
          <w:sz w:val="24"/>
          <w:szCs w:val="24"/>
        </w:rPr>
      </w:pPr>
    </w:p>
    <w:p w14:paraId="4E40BAA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Registrar en el sistema de contabilidad de la SCT, las operaciones en proceso de regularización presupuestal, así como su regularización a través de </w:t>
      </w:r>
      <w:r w:rsidR="007F2C65">
        <w:rPr>
          <w:rFonts w:ascii="Garamond" w:hAnsi="Garamond" w:cs="Garamond"/>
          <w:sz w:val="24"/>
          <w:szCs w:val="24"/>
        </w:rPr>
        <w:t>CLC’s</w:t>
      </w:r>
      <w:r w:rsidRPr="00482494">
        <w:rPr>
          <w:rFonts w:ascii="Garamond" w:hAnsi="Garamond" w:cs="Garamond"/>
          <w:sz w:val="24"/>
          <w:szCs w:val="24"/>
        </w:rPr>
        <w:t xml:space="preserve"> y/o recibos oficiales a fin de conciliar con la Unidad de Contabilidad Gubernamental e Informes sobre la Gestión Pública de la Secretaría de Hacienda  y Crédito Público (SHCP).</w:t>
      </w:r>
    </w:p>
    <w:p w14:paraId="2446A1AB" w14:textId="77777777" w:rsidR="00482494" w:rsidRPr="00482494" w:rsidRDefault="00482494" w:rsidP="00482494">
      <w:pPr>
        <w:widowControl w:val="0"/>
        <w:ind w:left="720" w:right="49"/>
        <w:contextualSpacing/>
        <w:jc w:val="both"/>
        <w:rPr>
          <w:rFonts w:ascii="Garamond" w:hAnsi="Garamond" w:cs="Garamond"/>
          <w:sz w:val="24"/>
          <w:szCs w:val="24"/>
        </w:rPr>
      </w:pPr>
    </w:p>
    <w:p w14:paraId="44B4EBA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el jefe inmediato superior que comprendan al ámbito de su competencia.</w:t>
      </w:r>
    </w:p>
    <w:p w14:paraId="6BC10091" w14:textId="77777777" w:rsidR="00482494" w:rsidRPr="00482494" w:rsidRDefault="00482494" w:rsidP="00482494">
      <w:pPr>
        <w:tabs>
          <w:tab w:val="left" w:pos="3055"/>
        </w:tabs>
        <w:jc w:val="both"/>
      </w:pPr>
    </w:p>
    <w:p w14:paraId="663F9C88" w14:textId="77777777" w:rsidR="00482494" w:rsidRPr="00482494" w:rsidRDefault="00482494" w:rsidP="00482494">
      <w:pPr>
        <w:keepNext/>
        <w:keepLines/>
        <w:numPr>
          <w:ilvl w:val="2"/>
          <w:numId w:val="2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00"/>
        <w:ind w:hanging="588"/>
        <w:jc w:val="both"/>
        <w:textAlignment w:val="auto"/>
        <w:outlineLvl w:val="2"/>
        <w:rPr>
          <w:rFonts w:ascii="Arial Black" w:eastAsia="Batang" w:hAnsi="Arial Black"/>
          <w:b/>
          <w:bCs/>
          <w:color w:val="808080"/>
          <w:sz w:val="32"/>
          <w:szCs w:val="32"/>
          <w:lang w:val="es-ES" w:eastAsia="en-US"/>
        </w:rPr>
      </w:pPr>
      <w:bookmarkStart w:id="169" w:name="_Toc367179560"/>
      <w:bookmarkStart w:id="170" w:name="_Toc372720873"/>
      <w:bookmarkStart w:id="171" w:name="_Toc372721131"/>
      <w:bookmarkStart w:id="172" w:name="_Toc373335965"/>
      <w:bookmarkStart w:id="173" w:name="_Toc125391768"/>
      <w:r w:rsidRPr="00482494">
        <w:rPr>
          <w:rFonts w:ascii="Arial Black" w:eastAsia="Batang" w:hAnsi="Arial Black"/>
          <w:b/>
          <w:bCs/>
          <w:color w:val="808080"/>
          <w:sz w:val="32"/>
          <w:szCs w:val="32"/>
          <w:lang w:val="es-MX" w:eastAsia="en-US"/>
        </w:rPr>
        <w:t xml:space="preserve">DIRECCIÓN DE CONTROL PRESUPUESTAL DE </w:t>
      </w:r>
      <w:r w:rsidRPr="00482494">
        <w:rPr>
          <w:rFonts w:ascii="Arial Black" w:eastAsia="Batang" w:hAnsi="Arial Black"/>
          <w:b/>
          <w:bCs/>
          <w:color w:val="808080"/>
          <w:sz w:val="32"/>
          <w:szCs w:val="32"/>
          <w:lang w:val="es-ES" w:eastAsia="en-US"/>
        </w:rPr>
        <w:t xml:space="preserve">  </w:t>
      </w:r>
      <w:r w:rsidRPr="00482494">
        <w:rPr>
          <w:rFonts w:ascii="Arial Black" w:eastAsia="Batang" w:hAnsi="Arial Black"/>
          <w:b/>
          <w:bCs/>
          <w:color w:val="808080"/>
          <w:sz w:val="32"/>
          <w:szCs w:val="32"/>
          <w:lang w:val="es-MX" w:eastAsia="en-US"/>
        </w:rPr>
        <w:t>ENTIDADES COORDINADAS Y FIDEICOMISOS</w:t>
      </w:r>
      <w:bookmarkEnd w:id="169"/>
      <w:bookmarkEnd w:id="170"/>
      <w:bookmarkEnd w:id="171"/>
      <w:bookmarkEnd w:id="172"/>
      <w:bookmarkEnd w:id="173"/>
    </w:p>
    <w:p w14:paraId="3164EFF0" w14:textId="77777777" w:rsidR="00482494" w:rsidRPr="00482494" w:rsidRDefault="00482494" w:rsidP="00482494">
      <w:pPr>
        <w:widowControl w:val="0"/>
        <w:ind w:left="720" w:right="49"/>
        <w:contextualSpacing/>
        <w:jc w:val="both"/>
        <w:rPr>
          <w:rFonts w:ascii="Adobe Caslon Pro" w:hAnsi="Adobe Caslon Pro" w:cs="Garamond"/>
          <w:sz w:val="22"/>
          <w:szCs w:val="22"/>
        </w:rPr>
      </w:pPr>
    </w:p>
    <w:p w14:paraId="08559E8F"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Dirigir los trabajos de anteproyecto y proyecto del Presupuesto de Egresos de la Federación de las </w:t>
      </w:r>
      <w:r w:rsidR="00D60FFD">
        <w:rPr>
          <w:rFonts w:ascii="Garamond" w:hAnsi="Garamond" w:cs="Garamond"/>
          <w:sz w:val="24"/>
          <w:szCs w:val="24"/>
        </w:rPr>
        <w:t>Entidades</w:t>
      </w:r>
      <w:r w:rsidRPr="00482494">
        <w:rPr>
          <w:rFonts w:ascii="Garamond" w:hAnsi="Garamond" w:cs="Garamond"/>
          <w:sz w:val="24"/>
          <w:szCs w:val="24"/>
        </w:rPr>
        <w:t xml:space="preserve"> </w:t>
      </w:r>
      <w:r w:rsidR="00D60FFD">
        <w:rPr>
          <w:rFonts w:ascii="Garamond" w:hAnsi="Garamond" w:cs="Garamond"/>
          <w:sz w:val="24"/>
          <w:szCs w:val="24"/>
        </w:rPr>
        <w:t>Coordinadas</w:t>
      </w:r>
      <w:r w:rsidRPr="00482494">
        <w:rPr>
          <w:rFonts w:ascii="Garamond" w:hAnsi="Garamond" w:cs="Garamond"/>
          <w:sz w:val="24"/>
          <w:szCs w:val="24"/>
        </w:rPr>
        <w:t>, a fin de que cuenten con presupuestos acordes a sus necesidades de operación.</w:t>
      </w:r>
    </w:p>
    <w:p w14:paraId="57B09BA8" w14:textId="77777777" w:rsidR="00482494" w:rsidRDefault="00482494" w:rsidP="00482494">
      <w:pPr>
        <w:widowControl w:val="0"/>
        <w:ind w:left="1416" w:right="49" w:hanging="696"/>
        <w:contextualSpacing/>
        <w:jc w:val="both"/>
        <w:rPr>
          <w:rFonts w:ascii="Garamond" w:hAnsi="Garamond" w:cs="Garamond"/>
          <w:sz w:val="24"/>
          <w:szCs w:val="24"/>
        </w:rPr>
      </w:pPr>
    </w:p>
    <w:p w14:paraId="2D504F5A" w14:textId="77777777" w:rsidR="00EA1C8A" w:rsidRPr="00482494" w:rsidRDefault="00EA1C8A" w:rsidP="00482494">
      <w:pPr>
        <w:widowControl w:val="0"/>
        <w:ind w:left="1416" w:right="49" w:hanging="696"/>
        <w:contextualSpacing/>
        <w:jc w:val="both"/>
        <w:rPr>
          <w:rFonts w:ascii="Garamond" w:hAnsi="Garamond" w:cs="Garamond"/>
          <w:sz w:val="24"/>
          <w:szCs w:val="24"/>
        </w:rPr>
      </w:pPr>
    </w:p>
    <w:p w14:paraId="7D0108EE"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Coordinar el proceso de formulación e integración de programación y presupuesto del anteproyecto y proyecto de presupuesto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de conformidad con el Plan Nacional de Desarrollo y la normatividad jurídico administrativa establecida por la Secretaría de Hacienda y Crédito Público (SHCP), a través de los sistemas que para tal fin determine.</w:t>
      </w:r>
    </w:p>
    <w:p w14:paraId="2BC09F7A" w14:textId="77777777" w:rsidR="00482494" w:rsidRPr="00482494" w:rsidRDefault="00482494" w:rsidP="00482494">
      <w:pPr>
        <w:widowControl w:val="0"/>
        <w:ind w:left="720" w:right="49"/>
        <w:contextualSpacing/>
        <w:jc w:val="both"/>
        <w:rPr>
          <w:rFonts w:ascii="Garamond" w:hAnsi="Garamond" w:cs="Garamond"/>
          <w:sz w:val="24"/>
          <w:szCs w:val="24"/>
        </w:rPr>
      </w:pPr>
    </w:p>
    <w:p w14:paraId="17B2DF78"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Coordinar y concertar la actualización de las estructuras programáticas de las </w:t>
      </w:r>
      <w:r w:rsidR="00D4062C">
        <w:rPr>
          <w:rFonts w:ascii="Garamond" w:hAnsi="Garamond" w:cs="Garamond"/>
          <w:sz w:val="24"/>
          <w:szCs w:val="24"/>
        </w:rPr>
        <w:t>E</w:t>
      </w:r>
      <w:r w:rsidRPr="00482494">
        <w:rPr>
          <w:rFonts w:ascii="Garamond" w:hAnsi="Garamond" w:cs="Garamond"/>
          <w:sz w:val="24"/>
          <w:szCs w:val="24"/>
        </w:rPr>
        <w:t xml:space="preserve">ntidades </w:t>
      </w:r>
      <w:r w:rsidR="00D60FFD">
        <w:rPr>
          <w:rFonts w:ascii="Garamond" w:hAnsi="Garamond" w:cs="Garamond"/>
          <w:sz w:val="24"/>
          <w:szCs w:val="24"/>
        </w:rPr>
        <w:t>Coordinadas</w:t>
      </w:r>
      <w:r w:rsidRPr="00482494">
        <w:rPr>
          <w:rFonts w:ascii="Garamond" w:hAnsi="Garamond" w:cs="Garamond"/>
          <w:sz w:val="24"/>
          <w:szCs w:val="24"/>
        </w:rPr>
        <w:t>, con base en las normas y lineamientos establecidos por la SHCP, a través de los sistemas que para tal efecto determine.</w:t>
      </w:r>
    </w:p>
    <w:p w14:paraId="4433B165" w14:textId="77777777" w:rsidR="00482494" w:rsidRPr="00482494" w:rsidRDefault="00482494" w:rsidP="00482494">
      <w:pPr>
        <w:widowControl w:val="0"/>
        <w:ind w:left="720" w:right="49"/>
        <w:contextualSpacing/>
        <w:jc w:val="both"/>
        <w:rPr>
          <w:rFonts w:ascii="Garamond" w:hAnsi="Garamond" w:cs="Garamond"/>
          <w:sz w:val="24"/>
          <w:szCs w:val="24"/>
        </w:rPr>
      </w:pPr>
    </w:p>
    <w:p w14:paraId="0E294F61"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Autorizar y en su caso, rechazar de conformidad con la normatividad en la materia, las solicitudes de adecuaciones presupuestarias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w:t>
      </w:r>
    </w:p>
    <w:p w14:paraId="61D6EDFD" w14:textId="77777777" w:rsidR="00482494" w:rsidRPr="00482494" w:rsidRDefault="00482494" w:rsidP="00482494">
      <w:pPr>
        <w:widowControl w:val="0"/>
        <w:ind w:right="49"/>
        <w:jc w:val="both"/>
        <w:rPr>
          <w:rFonts w:ascii="Garamond" w:hAnsi="Garamond" w:cs="Garamond"/>
          <w:sz w:val="24"/>
          <w:szCs w:val="24"/>
        </w:rPr>
      </w:pPr>
    </w:p>
    <w:p w14:paraId="0D74F421"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Conducir las actividades relacionadas con el análisis, control y seguimiento del ejercicio del presupuesto autorizado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para la toma de decisiones, de conformidad con la normatividad aplicable.</w:t>
      </w:r>
    </w:p>
    <w:p w14:paraId="5AC65B12" w14:textId="77777777" w:rsidR="00482494" w:rsidRPr="00482494" w:rsidRDefault="00482494" w:rsidP="00482494">
      <w:pPr>
        <w:widowControl w:val="0"/>
        <w:ind w:left="720" w:right="49"/>
        <w:contextualSpacing/>
        <w:jc w:val="both"/>
        <w:rPr>
          <w:rFonts w:ascii="Garamond" w:hAnsi="Garamond" w:cs="Garamond"/>
          <w:sz w:val="24"/>
          <w:szCs w:val="24"/>
        </w:rPr>
      </w:pPr>
    </w:p>
    <w:p w14:paraId="06A0AD84"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Coordinar la revisión e integración de los Oficios de Liberación de Inversión autorizados por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 xml:space="preserve">oordinadas, así como la gestión para la autorización ante la Oficialía Mayor de los correspondientes a los </w:t>
      </w:r>
      <w:r w:rsidR="00D4062C">
        <w:rPr>
          <w:rFonts w:ascii="Garamond" w:hAnsi="Garamond" w:cs="Garamond"/>
          <w:sz w:val="24"/>
          <w:szCs w:val="24"/>
        </w:rPr>
        <w:t>Ó</w:t>
      </w:r>
      <w:r w:rsidRPr="00482494">
        <w:rPr>
          <w:rFonts w:ascii="Garamond" w:hAnsi="Garamond" w:cs="Garamond"/>
          <w:sz w:val="24"/>
          <w:szCs w:val="24"/>
        </w:rPr>
        <w:t xml:space="preserve">rganos </w:t>
      </w:r>
      <w:r w:rsidR="00D4062C">
        <w:rPr>
          <w:rFonts w:ascii="Garamond" w:hAnsi="Garamond" w:cs="Garamond"/>
          <w:sz w:val="24"/>
          <w:szCs w:val="24"/>
        </w:rPr>
        <w:t>D</w:t>
      </w:r>
      <w:r w:rsidRPr="00482494">
        <w:rPr>
          <w:rFonts w:ascii="Garamond" w:hAnsi="Garamond" w:cs="Garamond"/>
          <w:sz w:val="24"/>
          <w:szCs w:val="24"/>
        </w:rPr>
        <w:t>esconcentrados, de conformidad con la normatividad aplicable y acorde al presupuesto aprobado, para su remisión a la SHCP.</w:t>
      </w:r>
    </w:p>
    <w:p w14:paraId="5D2D4A9D" w14:textId="77777777" w:rsidR="00482494" w:rsidRPr="00482494" w:rsidRDefault="00482494" w:rsidP="00482494">
      <w:pPr>
        <w:widowControl w:val="0"/>
        <w:ind w:left="720" w:right="49"/>
        <w:contextualSpacing/>
        <w:jc w:val="both"/>
        <w:rPr>
          <w:rFonts w:ascii="Garamond" w:hAnsi="Garamond" w:cs="Garamond"/>
          <w:sz w:val="24"/>
          <w:szCs w:val="24"/>
        </w:rPr>
      </w:pPr>
    </w:p>
    <w:p w14:paraId="2D944293"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Dirigir los trabajos de rendición de cuentas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dentro del marco normativo, a fin de cumplir en tiempo y forma con las disposiciones establecidas por la SHCP.</w:t>
      </w:r>
    </w:p>
    <w:p w14:paraId="2BCADD91" w14:textId="77777777" w:rsidR="00482494" w:rsidRPr="00482494" w:rsidRDefault="00482494" w:rsidP="00482494">
      <w:pPr>
        <w:widowControl w:val="0"/>
        <w:ind w:left="720" w:right="49"/>
        <w:contextualSpacing/>
        <w:jc w:val="both"/>
        <w:rPr>
          <w:rFonts w:ascii="Garamond" w:hAnsi="Garamond" w:cs="Garamond"/>
          <w:sz w:val="24"/>
          <w:szCs w:val="24"/>
        </w:rPr>
      </w:pPr>
    </w:p>
    <w:p w14:paraId="20A2C730"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Participar en los Órganos de Gobierno y Comités de Control y Desempeño Institucional de las </w:t>
      </w:r>
      <w:r w:rsidR="00D60FFD">
        <w:rPr>
          <w:rFonts w:ascii="Garamond" w:hAnsi="Garamond" w:cs="Garamond"/>
          <w:sz w:val="24"/>
          <w:szCs w:val="24"/>
        </w:rPr>
        <w:t>Entidades</w:t>
      </w:r>
      <w:r w:rsidRPr="00482494">
        <w:rPr>
          <w:rFonts w:ascii="Garamond" w:hAnsi="Garamond" w:cs="Garamond"/>
          <w:sz w:val="24"/>
          <w:szCs w:val="24"/>
        </w:rPr>
        <w:t xml:space="preserve"> </w:t>
      </w:r>
      <w:r w:rsidR="00D60FFD">
        <w:rPr>
          <w:rFonts w:ascii="Garamond" w:hAnsi="Garamond" w:cs="Garamond"/>
          <w:sz w:val="24"/>
          <w:szCs w:val="24"/>
        </w:rPr>
        <w:t>Coordinadas</w:t>
      </w:r>
      <w:r w:rsidRPr="00482494">
        <w:rPr>
          <w:rFonts w:ascii="Garamond" w:hAnsi="Garamond" w:cs="Garamond"/>
          <w:sz w:val="24"/>
          <w:szCs w:val="24"/>
        </w:rPr>
        <w:t>, para la toma de decisiones en materia presupuestaria.</w:t>
      </w:r>
    </w:p>
    <w:p w14:paraId="1FC0492B" w14:textId="77777777" w:rsidR="00482494" w:rsidRPr="00482494" w:rsidRDefault="00482494" w:rsidP="00482494">
      <w:pPr>
        <w:widowControl w:val="0"/>
        <w:ind w:left="720" w:right="49"/>
        <w:contextualSpacing/>
        <w:jc w:val="both"/>
        <w:rPr>
          <w:rFonts w:ascii="Garamond" w:hAnsi="Garamond" w:cs="Garamond"/>
          <w:sz w:val="24"/>
          <w:szCs w:val="24"/>
        </w:rPr>
      </w:pPr>
    </w:p>
    <w:p w14:paraId="2EC3AA19"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Coadyuvar en el registro, renovación y actualización de fideicomisos y mandatos coordinados por el Sector, así como el envío de los informes trimestrales a través de los sistemas que para tal efecto determine la SHCP; y la publicación de los informes trimestrales en el portal de Internet de la SCT, de conformidad con la normatividad aplicable.</w:t>
      </w:r>
    </w:p>
    <w:p w14:paraId="236152C2" w14:textId="77777777" w:rsidR="00482494" w:rsidRPr="00482494" w:rsidRDefault="00482494" w:rsidP="00482494">
      <w:pPr>
        <w:widowControl w:val="0"/>
        <w:ind w:left="720" w:right="49"/>
        <w:contextualSpacing/>
        <w:jc w:val="both"/>
        <w:rPr>
          <w:rFonts w:ascii="Garamond" w:hAnsi="Garamond" w:cs="Garamond"/>
          <w:sz w:val="24"/>
          <w:szCs w:val="24"/>
        </w:rPr>
      </w:pPr>
    </w:p>
    <w:p w14:paraId="67B08F80"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Coordinar la supervisión del seguimiento físico-financiero del ejercicio de los recursos asignados a programas y proyectos de inversión y, en su caso, su actualización en los sistemas que para tal efecto establezca la SHCP.</w:t>
      </w:r>
    </w:p>
    <w:p w14:paraId="7B7E1616" w14:textId="77777777" w:rsidR="00482494" w:rsidRPr="00482494" w:rsidRDefault="00482494" w:rsidP="00482494">
      <w:pPr>
        <w:widowControl w:val="0"/>
        <w:ind w:left="720" w:right="49"/>
        <w:contextualSpacing/>
        <w:jc w:val="both"/>
        <w:rPr>
          <w:rFonts w:ascii="Garamond" w:hAnsi="Garamond" w:cs="Garamond"/>
          <w:sz w:val="24"/>
          <w:szCs w:val="24"/>
        </w:rPr>
      </w:pPr>
    </w:p>
    <w:p w14:paraId="2F223C1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Las demás funciones que le encomiende su jefe inmediato superior que sean del ámbito de su competencia</w:t>
      </w:r>
    </w:p>
    <w:p w14:paraId="4F68CA39" w14:textId="77777777" w:rsidR="00482494" w:rsidRPr="00482494" w:rsidRDefault="00482494" w:rsidP="00482494">
      <w:pPr>
        <w:keepNext/>
        <w:keepLines/>
        <w:spacing w:before="200"/>
        <w:jc w:val="both"/>
        <w:outlineLvl w:val="2"/>
        <w:rPr>
          <w:rFonts w:ascii="Arial Black" w:eastAsia="Batang" w:hAnsi="Arial Black"/>
          <w:b/>
          <w:bCs/>
          <w:color w:val="808080"/>
          <w:kern w:val="28"/>
          <w:sz w:val="32"/>
          <w:szCs w:val="32"/>
          <w:lang w:val="es-MX" w:eastAsia="en-US"/>
        </w:rPr>
      </w:pPr>
      <w:bookmarkStart w:id="174" w:name="_Toc367179561"/>
      <w:bookmarkStart w:id="175" w:name="_Toc372720874"/>
      <w:bookmarkStart w:id="176" w:name="_Toc372721132"/>
      <w:bookmarkStart w:id="177" w:name="_Toc373335966"/>
      <w:bookmarkStart w:id="178" w:name="_Toc125391769"/>
      <w:r w:rsidRPr="00482494">
        <w:rPr>
          <w:rFonts w:ascii="Arial Black" w:eastAsia="Batang" w:hAnsi="Arial Black"/>
          <w:b/>
          <w:bCs/>
          <w:color w:val="808080"/>
          <w:kern w:val="28"/>
          <w:sz w:val="32"/>
          <w:szCs w:val="32"/>
          <w:lang w:val="es-MX" w:eastAsia="en-US"/>
        </w:rPr>
        <w:t>7.2.4.1 SUBDIRECCIÓN DE CONTROL PRESUPUESTAL DE ENTIDADES “A, B y C”</w:t>
      </w:r>
      <w:bookmarkEnd w:id="174"/>
      <w:bookmarkEnd w:id="175"/>
      <w:bookmarkEnd w:id="176"/>
      <w:bookmarkEnd w:id="177"/>
      <w:bookmarkEnd w:id="178"/>
    </w:p>
    <w:p w14:paraId="0222D490" w14:textId="77777777" w:rsidR="00482494" w:rsidRPr="00482494" w:rsidRDefault="00482494" w:rsidP="00482494">
      <w:pPr>
        <w:ind w:left="1134" w:hanging="1134"/>
        <w:jc w:val="both"/>
        <w:rPr>
          <w:rFonts w:eastAsia="Batang"/>
          <w:lang w:val="es-MX" w:eastAsia="en-US"/>
        </w:rPr>
      </w:pPr>
    </w:p>
    <w:p w14:paraId="0D41425A"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Evaluar las propuestas de anteproyecto y proyecto del Presupuesto de Egresos de la Federación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a fin de determinar si cumplen con la normatividad establecida para tal efecto.</w:t>
      </w:r>
    </w:p>
    <w:p w14:paraId="1B9B265B" w14:textId="77777777" w:rsidR="00482494" w:rsidRPr="00482494" w:rsidRDefault="00482494" w:rsidP="00482494">
      <w:pPr>
        <w:widowControl w:val="0"/>
        <w:ind w:left="709" w:right="49"/>
        <w:jc w:val="both"/>
        <w:rPr>
          <w:rFonts w:ascii="Garamond" w:hAnsi="Garamond" w:cs="Garamond"/>
          <w:sz w:val="24"/>
          <w:szCs w:val="24"/>
        </w:rPr>
      </w:pPr>
    </w:p>
    <w:p w14:paraId="2A1B293F"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Supervisar el proceso de formulación e integración de programación y presupuesto del anteproyecto y proyecto de presupuesto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de conformidad con el Plan Nacional de Desarrollo y la normatividad jurídico administrativa establecida por la Secretaría de Hacienda y Crédito Público (SHCP), a través de los sistemas que para tal fin determine.</w:t>
      </w:r>
    </w:p>
    <w:p w14:paraId="6F0A2951" w14:textId="77777777" w:rsidR="00482494" w:rsidRPr="00482494" w:rsidRDefault="00482494" w:rsidP="00482494">
      <w:pPr>
        <w:widowControl w:val="0"/>
        <w:ind w:right="49"/>
        <w:jc w:val="both"/>
        <w:rPr>
          <w:rFonts w:ascii="Garamond" w:hAnsi="Garamond" w:cs="Garamond"/>
          <w:sz w:val="24"/>
          <w:szCs w:val="24"/>
        </w:rPr>
      </w:pPr>
    </w:p>
    <w:p w14:paraId="73DFFF4C"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Verificar que las solicitudes de adecuaciones presupuestarias remitidas por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cumplan con las disposiciones normativas aplicables, para emitir el dictamen que sustente su aprobación.</w:t>
      </w:r>
    </w:p>
    <w:p w14:paraId="7351FA5F" w14:textId="77777777" w:rsidR="00482494" w:rsidRPr="00482494" w:rsidRDefault="00482494" w:rsidP="00482494">
      <w:pPr>
        <w:widowControl w:val="0"/>
        <w:ind w:left="709" w:right="49"/>
        <w:contextualSpacing/>
        <w:jc w:val="both"/>
        <w:rPr>
          <w:rFonts w:ascii="Garamond" w:hAnsi="Garamond" w:cs="Garamond"/>
          <w:sz w:val="24"/>
          <w:szCs w:val="24"/>
        </w:rPr>
      </w:pPr>
    </w:p>
    <w:p w14:paraId="2AFF00C7"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Supervisar y concertar la actualización de las estructuras programáticas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con base en las normas y lineamientos establecidos por la SHCP a través de los sistemas que para tal efecto determine.</w:t>
      </w:r>
    </w:p>
    <w:p w14:paraId="13CDAC49" w14:textId="77777777" w:rsidR="00482494" w:rsidRPr="00482494" w:rsidRDefault="00482494" w:rsidP="00482494">
      <w:pPr>
        <w:widowControl w:val="0"/>
        <w:ind w:left="1134" w:right="49" w:hanging="1134"/>
        <w:contextualSpacing/>
        <w:jc w:val="both"/>
        <w:rPr>
          <w:rFonts w:ascii="Garamond" w:hAnsi="Garamond" w:cs="Garamond"/>
          <w:sz w:val="24"/>
          <w:szCs w:val="24"/>
        </w:rPr>
      </w:pPr>
    </w:p>
    <w:p w14:paraId="545725C4"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Supervisar los trabajos de análisis, control y seguimiento del ejercicio del presupuesto autorizado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para la toma de decisiones, de conformidad con la normatividad aplicable.</w:t>
      </w:r>
    </w:p>
    <w:p w14:paraId="2E50A15A" w14:textId="77777777" w:rsidR="00482494" w:rsidRPr="00482494" w:rsidRDefault="00482494" w:rsidP="00482494">
      <w:pPr>
        <w:widowControl w:val="0"/>
        <w:ind w:left="1134" w:right="49" w:hanging="1134"/>
        <w:contextualSpacing/>
        <w:jc w:val="both"/>
        <w:rPr>
          <w:rFonts w:ascii="Garamond" w:hAnsi="Garamond" w:cs="Garamond"/>
          <w:sz w:val="24"/>
          <w:szCs w:val="24"/>
        </w:rPr>
      </w:pPr>
    </w:p>
    <w:p w14:paraId="664AC8AB"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Supervisar la revisión de los Oficios de Liberación de Inversión autorizados por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 xml:space="preserve">oordinadas, así como la gestión para la autorización ante la Oficialía Mayor de los correspondientes a los </w:t>
      </w:r>
      <w:r w:rsidR="002409DF">
        <w:rPr>
          <w:rFonts w:ascii="Garamond" w:hAnsi="Garamond" w:cs="Garamond"/>
          <w:sz w:val="24"/>
          <w:szCs w:val="24"/>
        </w:rPr>
        <w:t>Órganos Desconcentrados</w:t>
      </w:r>
      <w:r w:rsidRPr="00482494">
        <w:rPr>
          <w:rFonts w:ascii="Garamond" w:hAnsi="Garamond" w:cs="Garamond"/>
          <w:sz w:val="24"/>
          <w:szCs w:val="24"/>
        </w:rPr>
        <w:t>, de conformidad con la normatividad aplicable y acorde al presupuesto aprobado, para su remisión a la SHCP.</w:t>
      </w:r>
    </w:p>
    <w:p w14:paraId="5E013331" w14:textId="77777777" w:rsidR="00482494" w:rsidRPr="00482494" w:rsidRDefault="00482494" w:rsidP="00482494">
      <w:pPr>
        <w:widowControl w:val="0"/>
        <w:ind w:left="1134" w:right="49"/>
        <w:contextualSpacing/>
        <w:jc w:val="both"/>
        <w:rPr>
          <w:rFonts w:ascii="Garamond" w:hAnsi="Garamond" w:cs="Garamond"/>
          <w:sz w:val="24"/>
          <w:szCs w:val="24"/>
        </w:rPr>
      </w:pPr>
    </w:p>
    <w:p w14:paraId="6F15CE4B"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Supervisar los trabajos de rendición de cuentas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 xml:space="preserve">oordinadas dentro del marco </w:t>
      </w:r>
      <w:r w:rsidRPr="00482494">
        <w:rPr>
          <w:rFonts w:ascii="Garamond" w:hAnsi="Garamond" w:cs="Garamond"/>
          <w:sz w:val="24"/>
          <w:szCs w:val="24"/>
        </w:rPr>
        <w:lastRenderedPageBreak/>
        <w:t>normativo, a fin de cumplir en tiempo y forma con las disposiciones establecidas por la SHCP.</w:t>
      </w:r>
    </w:p>
    <w:p w14:paraId="3297F7E0" w14:textId="77777777" w:rsidR="00482494" w:rsidRPr="00482494" w:rsidRDefault="00482494" w:rsidP="00482494">
      <w:pPr>
        <w:widowControl w:val="0"/>
        <w:ind w:left="720" w:right="49"/>
        <w:contextualSpacing/>
        <w:jc w:val="both"/>
        <w:rPr>
          <w:rFonts w:ascii="Garamond" w:hAnsi="Garamond" w:cs="Garamond"/>
          <w:sz w:val="24"/>
          <w:szCs w:val="24"/>
        </w:rPr>
      </w:pPr>
    </w:p>
    <w:p w14:paraId="0B0D241F"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Analizar y apoyar la elaboración de las notas para la participación en los Órganos de Gobierno y Comités de Control y Desempeño Institucional de las </w:t>
      </w:r>
      <w:r w:rsidR="00D60FFD">
        <w:rPr>
          <w:rFonts w:ascii="Garamond" w:hAnsi="Garamond" w:cs="Garamond"/>
          <w:sz w:val="24"/>
          <w:szCs w:val="24"/>
        </w:rPr>
        <w:t>Entidades</w:t>
      </w:r>
      <w:r w:rsidRPr="00482494">
        <w:rPr>
          <w:rFonts w:ascii="Garamond" w:hAnsi="Garamond" w:cs="Garamond"/>
          <w:sz w:val="24"/>
          <w:szCs w:val="24"/>
        </w:rPr>
        <w:t xml:space="preserve"> </w:t>
      </w:r>
      <w:r w:rsidR="00D60FFD">
        <w:rPr>
          <w:rFonts w:ascii="Garamond" w:hAnsi="Garamond" w:cs="Garamond"/>
          <w:sz w:val="24"/>
          <w:szCs w:val="24"/>
        </w:rPr>
        <w:t>Coordinadas</w:t>
      </w:r>
      <w:r w:rsidRPr="00482494">
        <w:rPr>
          <w:rFonts w:ascii="Garamond" w:hAnsi="Garamond" w:cs="Garamond"/>
          <w:sz w:val="24"/>
          <w:szCs w:val="24"/>
        </w:rPr>
        <w:t>.</w:t>
      </w:r>
    </w:p>
    <w:p w14:paraId="122F6147"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3EB3941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Las demás funciones que le encomiende su jefe inmediato superior que sean del ámbito de su competencia.</w:t>
      </w:r>
    </w:p>
    <w:p w14:paraId="0A462D00" w14:textId="77777777" w:rsidR="00482494" w:rsidRPr="00482494" w:rsidRDefault="00482494" w:rsidP="00482494">
      <w:pPr>
        <w:tabs>
          <w:tab w:val="left" w:pos="4858"/>
        </w:tabs>
        <w:jc w:val="both"/>
      </w:pPr>
      <w:r w:rsidRPr="00482494">
        <w:tab/>
      </w:r>
    </w:p>
    <w:p w14:paraId="41391445" w14:textId="77777777" w:rsidR="00482494" w:rsidRPr="00482494" w:rsidRDefault="00482494" w:rsidP="00482494">
      <w:pPr>
        <w:keepNext/>
        <w:keepLines/>
        <w:spacing w:before="200"/>
        <w:jc w:val="both"/>
        <w:outlineLvl w:val="2"/>
        <w:rPr>
          <w:rFonts w:ascii="Arial Black" w:eastAsia="Batang" w:hAnsi="Arial Black"/>
          <w:b/>
          <w:bCs/>
          <w:color w:val="808080"/>
          <w:kern w:val="28"/>
          <w:sz w:val="32"/>
          <w:szCs w:val="32"/>
          <w:lang w:val="es-MX" w:eastAsia="en-US"/>
        </w:rPr>
      </w:pPr>
      <w:r w:rsidRPr="00482494">
        <w:rPr>
          <w:rFonts w:ascii="Arial Black" w:eastAsia="Batang" w:hAnsi="Arial Black"/>
          <w:b/>
          <w:bCs/>
          <w:color w:val="808080"/>
          <w:kern w:val="28"/>
          <w:sz w:val="32"/>
          <w:szCs w:val="32"/>
          <w:lang w:val="es-MX" w:eastAsia="en-US"/>
        </w:rPr>
        <w:t xml:space="preserve"> </w:t>
      </w:r>
      <w:bookmarkStart w:id="179" w:name="_Toc367179562"/>
      <w:bookmarkStart w:id="180" w:name="_Toc372720875"/>
      <w:bookmarkStart w:id="181" w:name="_Toc372721133"/>
      <w:bookmarkStart w:id="182" w:name="_Toc373335967"/>
      <w:bookmarkStart w:id="183" w:name="_Toc125391770"/>
      <w:r w:rsidRPr="00482494">
        <w:rPr>
          <w:rFonts w:ascii="Arial Black" w:eastAsia="Batang" w:hAnsi="Arial Black"/>
          <w:b/>
          <w:bCs/>
          <w:color w:val="808080"/>
          <w:kern w:val="28"/>
          <w:sz w:val="32"/>
          <w:szCs w:val="32"/>
          <w:lang w:val="es-MX" w:eastAsia="en-US"/>
        </w:rPr>
        <w:t>7.2.4.1.1 DEPARTAMENTO DE CONTROL PRESUPUESTAL DE ENTIDADES “B, C y D”</w:t>
      </w:r>
      <w:bookmarkEnd w:id="179"/>
      <w:bookmarkEnd w:id="180"/>
      <w:bookmarkEnd w:id="181"/>
      <w:bookmarkEnd w:id="182"/>
      <w:bookmarkEnd w:id="183"/>
    </w:p>
    <w:p w14:paraId="45CB688B" w14:textId="77777777" w:rsidR="00482494" w:rsidRPr="00482494" w:rsidRDefault="00482494" w:rsidP="00482494">
      <w:pPr>
        <w:jc w:val="both"/>
        <w:rPr>
          <w:rFonts w:eastAsia="Batang"/>
          <w:lang w:val="es-MX" w:eastAsia="en-US"/>
        </w:rPr>
      </w:pPr>
    </w:p>
    <w:p w14:paraId="27766F4B" w14:textId="77777777" w:rsidR="00482494" w:rsidRPr="00482494" w:rsidRDefault="00482494" w:rsidP="00482494">
      <w:pPr>
        <w:jc w:val="both"/>
        <w:rPr>
          <w:rFonts w:eastAsia="Batang"/>
          <w:lang w:val="es-ES" w:eastAsia="en-US"/>
        </w:rPr>
      </w:pPr>
    </w:p>
    <w:p w14:paraId="05985F13"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Analizar e integrar la información remitida del anteproyecto y proyecto del Presupuesto de Egresos de la Federación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para determinar su procedencia y envío a la SHCP, a través de los sistemas que para tal fin determine.</w:t>
      </w:r>
    </w:p>
    <w:p w14:paraId="418412AD" w14:textId="77777777" w:rsidR="00482494" w:rsidRPr="00482494" w:rsidRDefault="00482494" w:rsidP="00482494">
      <w:pPr>
        <w:widowControl w:val="0"/>
        <w:ind w:left="720" w:right="49"/>
        <w:contextualSpacing/>
        <w:jc w:val="both"/>
        <w:rPr>
          <w:rFonts w:ascii="Garamond" w:hAnsi="Garamond" w:cs="Garamond"/>
          <w:sz w:val="24"/>
          <w:szCs w:val="24"/>
        </w:rPr>
      </w:pPr>
    </w:p>
    <w:p w14:paraId="02CD4839"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Analizar las solicitudes de adecuaciones presupuestarias remitidas por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y emitir el dictamen que sustente su aprobación.</w:t>
      </w:r>
    </w:p>
    <w:p w14:paraId="1858703A" w14:textId="77777777" w:rsidR="00482494" w:rsidRDefault="00482494" w:rsidP="00482494">
      <w:pPr>
        <w:widowControl w:val="0"/>
        <w:ind w:left="720" w:right="49"/>
        <w:contextualSpacing/>
        <w:jc w:val="both"/>
        <w:rPr>
          <w:rFonts w:ascii="Garamond" w:hAnsi="Garamond" w:cs="Garamond"/>
          <w:sz w:val="24"/>
          <w:szCs w:val="24"/>
        </w:rPr>
      </w:pPr>
    </w:p>
    <w:p w14:paraId="13D6196C" w14:textId="77777777" w:rsidR="007C5C9E" w:rsidRPr="00482494" w:rsidRDefault="007C5C9E" w:rsidP="00482494">
      <w:pPr>
        <w:widowControl w:val="0"/>
        <w:ind w:left="720" w:right="49"/>
        <w:contextualSpacing/>
        <w:jc w:val="both"/>
        <w:rPr>
          <w:rFonts w:ascii="Garamond" w:hAnsi="Garamond" w:cs="Garamond"/>
          <w:sz w:val="24"/>
          <w:szCs w:val="24"/>
        </w:rPr>
      </w:pPr>
    </w:p>
    <w:p w14:paraId="1799FF21"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Analizar, controlar y dar seguimiento al ejercicio del presupuesto autorizado a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para la presentación de informes que permitan la toma de decisiones, de conformidad con la normatividad aplicable.</w:t>
      </w:r>
    </w:p>
    <w:p w14:paraId="09DD65FD" w14:textId="77777777" w:rsidR="00482494" w:rsidRPr="00482494" w:rsidRDefault="00482494" w:rsidP="00482494">
      <w:pPr>
        <w:widowControl w:val="0"/>
        <w:ind w:left="720" w:right="49"/>
        <w:contextualSpacing/>
        <w:jc w:val="both"/>
        <w:rPr>
          <w:rFonts w:ascii="Garamond" w:hAnsi="Garamond" w:cs="Garamond"/>
          <w:sz w:val="24"/>
          <w:szCs w:val="24"/>
        </w:rPr>
      </w:pPr>
    </w:p>
    <w:p w14:paraId="0D9E5BF4"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Analizar que los Oficios de Liberación de Inversión autorizados por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 xml:space="preserve">oordinadas sean emitidos de conformidad con la normatividad aplicable y acordes al presupuesto aprobado, así como la gestión para la autorización de la Oficialía Mayor de los correspondientes a los </w:t>
      </w:r>
      <w:r w:rsidR="00D4062C">
        <w:rPr>
          <w:rFonts w:ascii="Garamond" w:hAnsi="Garamond" w:cs="Garamond"/>
          <w:sz w:val="24"/>
          <w:szCs w:val="24"/>
        </w:rPr>
        <w:t>Ó</w:t>
      </w:r>
      <w:r w:rsidRPr="00482494">
        <w:rPr>
          <w:rFonts w:ascii="Garamond" w:hAnsi="Garamond" w:cs="Garamond"/>
          <w:sz w:val="24"/>
          <w:szCs w:val="24"/>
        </w:rPr>
        <w:t xml:space="preserve">rganos </w:t>
      </w:r>
      <w:r w:rsidR="00D4062C">
        <w:rPr>
          <w:rFonts w:ascii="Garamond" w:hAnsi="Garamond" w:cs="Garamond"/>
          <w:sz w:val="24"/>
          <w:szCs w:val="24"/>
        </w:rPr>
        <w:t>D</w:t>
      </w:r>
      <w:r w:rsidRPr="00482494">
        <w:rPr>
          <w:rFonts w:ascii="Garamond" w:hAnsi="Garamond" w:cs="Garamond"/>
          <w:sz w:val="24"/>
          <w:szCs w:val="24"/>
        </w:rPr>
        <w:t>esconcentrados, para su remisión a la SHCP.</w:t>
      </w:r>
    </w:p>
    <w:p w14:paraId="0F3A463B" w14:textId="77777777" w:rsidR="00482494" w:rsidRPr="00482494" w:rsidRDefault="00482494" w:rsidP="00482494">
      <w:pPr>
        <w:widowControl w:val="0"/>
        <w:ind w:left="720" w:right="49"/>
        <w:contextualSpacing/>
        <w:jc w:val="both"/>
        <w:rPr>
          <w:rFonts w:ascii="Garamond" w:hAnsi="Garamond" w:cs="Garamond"/>
          <w:sz w:val="24"/>
          <w:szCs w:val="24"/>
        </w:rPr>
      </w:pPr>
    </w:p>
    <w:p w14:paraId="49A50DD0"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Validar, conciliar y consolidar la información de rendición de cuentas emitida por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para determinar su procedencia de conformidad con la normatividad aplicable y envío a la SHCP.</w:t>
      </w:r>
    </w:p>
    <w:p w14:paraId="5C0FD03C" w14:textId="77777777" w:rsidR="00482494" w:rsidRPr="00482494" w:rsidRDefault="00482494" w:rsidP="00482494">
      <w:pPr>
        <w:widowControl w:val="0"/>
        <w:ind w:left="720" w:right="49"/>
        <w:contextualSpacing/>
        <w:jc w:val="both"/>
        <w:rPr>
          <w:rFonts w:ascii="Garamond" w:hAnsi="Garamond" w:cs="Garamond"/>
          <w:sz w:val="24"/>
          <w:szCs w:val="24"/>
        </w:rPr>
      </w:pPr>
    </w:p>
    <w:p w14:paraId="65B4684F"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Revisar las carpetas de los Órganos de Gobierno y Comités de Control y Desempeño Institucional de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y elaborar notas de apoyo para la asistencia a las reuniones.</w:t>
      </w:r>
    </w:p>
    <w:p w14:paraId="551288B9"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4313FBD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Las demás funciones que le encomiende su jefe inmediato superior que sean del ámbito de su competencia.</w:t>
      </w:r>
    </w:p>
    <w:p w14:paraId="70B26B9B" w14:textId="77777777" w:rsidR="00482494" w:rsidRPr="00482494" w:rsidRDefault="00482494" w:rsidP="00482494">
      <w:pPr>
        <w:tabs>
          <w:tab w:val="left" w:pos="4858"/>
        </w:tabs>
        <w:jc w:val="both"/>
      </w:pPr>
    </w:p>
    <w:p w14:paraId="07D71219" w14:textId="77777777" w:rsidR="00482494" w:rsidRPr="00482494" w:rsidRDefault="00482494" w:rsidP="00482494">
      <w:pPr>
        <w:keepNext/>
        <w:keepLines/>
        <w:spacing w:before="200"/>
        <w:ind w:left="1134" w:hanging="1134"/>
        <w:jc w:val="both"/>
        <w:outlineLvl w:val="2"/>
        <w:rPr>
          <w:rFonts w:ascii="Arial Black" w:eastAsia="Batang" w:hAnsi="Arial Black"/>
          <w:b/>
          <w:bCs/>
          <w:color w:val="808080"/>
          <w:kern w:val="28"/>
          <w:sz w:val="32"/>
          <w:szCs w:val="32"/>
          <w:lang w:val="es-MX" w:eastAsia="en-US"/>
        </w:rPr>
      </w:pPr>
      <w:bookmarkStart w:id="184" w:name="_Toc367179563"/>
      <w:bookmarkStart w:id="185" w:name="_Toc372720876"/>
      <w:bookmarkStart w:id="186" w:name="_Toc372721134"/>
      <w:bookmarkStart w:id="187" w:name="_Toc373335968"/>
      <w:bookmarkStart w:id="188" w:name="_Toc125391771"/>
      <w:r w:rsidRPr="00482494">
        <w:rPr>
          <w:rFonts w:ascii="Arial Black" w:eastAsia="Batang" w:hAnsi="Arial Black"/>
          <w:b/>
          <w:bCs/>
          <w:color w:val="808080"/>
          <w:kern w:val="28"/>
          <w:sz w:val="32"/>
          <w:szCs w:val="32"/>
          <w:lang w:val="es-MX" w:eastAsia="en-US"/>
        </w:rPr>
        <w:t>7.2.4.2  SUBDIRECCIÓN DE CONTROL PRESUPUESTAL DE ENTIDADES Y FIDEICOMISOS</w:t>
      </w:r>
      <w:bookmarkEnd w:id="184"/>
      <w:bookmarkEnd w:id="185"/>
      <w:bookmarkEnd w:id="186"/>
      <w:bookmarkEnd w:id="187"/>
      <w:bookmarkEnd w:id="188"/>
    </w:p>
    <w:p w14:paraId="60DDF510" w14:textId="77777777" w:rsidR="00482494" w:rsidRPr="00482494" w:rsidRDefault="00482494" w:rsidP="00482494">
      <w:pPr>
        <w:jc w:val="both"/>
        <w:rPr>
          <w:rFonts w:eastAsia="Batang"/>
          <w:lang w:val="es-MX" w:eastAsia="en-US"/>
        </w:rPr>
      </w:pPr>
    </w:p>
    <w:p w14:paraId="3E0F588E" w14:textId="77777777" w:rsidR="00482494" w:rsidRPr="00482494" w:rsidRDefault="00482494" w:rsidP="00482494">
      <w:pPr>
        <w:jc w:val="both"/>
        <w:rPr>
          <w:rFonts w:ascii="Garamond" w:eastAsia="Batang" w:hAnsi="Garamond"/>
          <w:sz w:val="24"/>
          <w:szCs w:val="24"/>
          <w:lang w:val="es-MX" w:eastAsia="en-US"/>
        </w:rPr>
      </w:pPr>
    </w:p>
    <w:p w14:paraId="6DC50F15"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Evaluar las propuestas de anteproyecto y proyecto del Presupuesto de Egresos de la Federación de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a fin de determinar si cumplen con la normatividad establecida para tal efecto.</w:t>
      </w:r>
    </w:p>
    <w:p w14:paraId="3BE08E1E" w14:textId="77777777" w:rsidR="00482494" w:rsidRPr="00482494" w:rsidRDefault="00482494" w:rsidP="00482494">
      <w:pPr>
        <w:widowControl w:val="0"/>
        <w:ind w:left="709" w:right="49"/>
        <w:jc w:val="both"/>
        <w:rPr>
          <w:rFonts w:ascii="Garamond" w:hAnsi="Garamond" w:cs="Garamond"/>
          <w:sz w:val="24"/>
          <w:szCs w:val="24"/>
        </w:rPr>
      </w:pPr>
    </w:p>
    <w:p w14:paraId="30B8E78C"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Supervisar el proceso de formulación e integración de programación y presupuesto del anteproyecto y proyecto de presupuesto de las </w:t>
      </w:r>
      <w:r w:rsidR="00D4062C">
        <w:rPr>
          <w:rFonts w:ascii="Garamond" w:hAnsi="Garamond" w:cs="Garamond"/>
          <w:sz w:val="24"/>
          <w:szCs w:val="24"/>
        </w:rPr>
        <w:t>E</w:t>
      </w:r>
      <w:r w:rsidRPr="00482494">
        <w:rPr>
          <w:rFonts w:ascii="Garamond" w:hAnsi="Garamond" w:cs="Garamond"/>
          <w:sz w:val="24"/>
          <w:szCs w:val="24"/>
        </w:rPr>
        <w:t xml:space="preserve">ntidades </w:t>
      </w:r>
      <w:r w:rsidR="00D4062C">
        <w:rPr>
          <w:rFonts w:ascii="Garamond" w:hAnsi="Garamond" w:cs="Garamond"/>
          <w:sz w:val="24"/>
          <w:szCs w:val="24"/>
        </w:rPr>
        <w:t>C</w:t>
      </w:r>
      <w:r w:rsidRPr="00482494">
        <w:rPr>
          <w:rFonts w:ascii="Garamond" w:hAnsi="Garamond" w:cs="Garamond"/>
          <w:sz w:val="24"/>
          <w:szCs w:val="24"/>
        </w:rPr>
        <w:t>oordinadas, de conformidad con el Plan Nacional de Desarrollo y la normatividad jurídico administrativa establecida por la SHCP, a través de los sistemas que para tal fin determine.</w:t>
      </w:r>
    </w:p>
    <w:p w14:paraId="4097A6BF" w14:textId="77777777" w:rsidR="00482494" w:rsidRPr="00482494" w:rsidRDefault="00482494" w:rsidP="00482494">
      <w:pPr>
        <w:widowControl w:val="0"/>
        <w:ind w:right="49"/>
        <w:jc w:val="both"/>
        <w:rPr>
          <w:rFonts w:ascii="Garamond" w:hAnsi="Garamond" w:cs="Garamond"/>
          <w:sz w:val="24"/>
          <w:szCs w:val="24"/>
        </w:rPr>
      </w:pPr>
    </w:p>
    <w:p w14:paraId="14E4D2C5"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Verificar que las solicitudes de adecuaciones presupuestarias remitidas por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cumplan con las disposiciones normativas aplicables, para emitir el dictamen que sustente su aprobación.</w:t>
      </w:r>
    </w:p>
    <w:p w14:paraId="297679D4" w14:textId="77777777" w:rsidR="00482494" w:rsidRPr="00482494" w:rsidRDefault="00482494" w:rsidP="00482494">
      <w:pPr>
        <w:widowControl w:val="0"/>
        <w:ind w:left="709" w:right="49"/>
        <w:contextualSpacing/>
        <w:jc w:val="both"/>
        <w:rPr>
          <w:rFonts w:ascii="Garamond" w:hAnsi="Garamond" w:cs="Garamond"/>
          <w:sz w:val="24"/>
          <w:szCs w:val="24"/>
        </w:rPr>
      </w:pPr>
    </w:p>
    <w:p w14:paraId="412C7E93"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Supervisar y concertar la actualización de las estructuras programáticas de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con base en las normas y lineamientos establecidos por la SHCP a través de los sistemas que para tal efecto determine.</w:t>
      </w:r>
    </w:p>
    <w:p w14:paraId="6300AEF5" w14:textId="77777777" w:rsidR="00482494" w:rsidRPr="00482494" w:rsidRDefault="00482494" w:rsidP="00482494">
      <w:pPr>
        <w:widowControl w:val="0"/>
        <w:ind w:left="1134" w:right="49" w:hanging="1134"/>
        <w:contextualSpacing/>
        <w:jc w:val="both"/>
        <w:rPr>
          <w:rFonts w:ascii="Garamond" w:hAnsi="Garamond" w:cs="Garamond"/>
          <w:sz w:val="24"/>
          <w:szCs w:val="24"/>
        </w:rPr>
      </w:pPr>
    </w:p>
    <w:p w14:paraId="2C44D9E0"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Supervisar los trabajos de análisis, control y seguimiento del ejercicio del presupuesto autorizado de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para la toma de decisiones, de conformidad con la normatividad aplicable.</w:t>
      </w:r>
    </w:p>
    <w:p w14:paraId="68673D4A" w14:textId="77777777" w:rsidR="00482494" w:rsidRPr="00482494" w:rsidRDefault="00482494" w:rsidP="00482494">
      <w:pPr>
        <w:widowControl w:val="0"/>
        <w:ind w:left="1134" w:right="49" w:hanging="1134"/>
        <w:contextualSpacing/>
        <w:jc w:val="both"/>
        <w:rPr>
          <w:rFonts w:ascii="Garamond" w:hAnsi="Garamond" w:cs="Garamond"/>
          <w:sz w:val="24"/>
          <w:szCs w:val="24"/>
        </w:rPr>
      </w:pPr>
    </w:p>
    <w:p w14:paraId="5BA734B2"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Supervisar la revisión de los Oficios de Liberación de Inversión autorizados por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 xml:space="preserve">oordinadas, así como la gestión para la autorización ante la Oficialía Mayor de los correspondientes a los </w:t>
      </w:r>
      <w:r w:rsidR="002409DF">
        <w:rPr>
          <w:rFonts w:ascii="Garamond" w:hAnsi="Garamond" w:cs="Garamond"/>
          <w:sz w:val="24"/>
          <w:szCs w:val="24"/>
        </w:rPr>
        <w:t>Órganos Desconcentrados</w:t>
      </w:r>
      <w:r w:rsidRPr="00482494">
        <w:rPr>
          <w:rFonts w:ascii="Garamond" w:hAnsi="Garamond" w:cs="Garamond"/>
          <w:sz w:val="24"/>
          <w:szCs w:val="24"/>
        </w:rPr>
        <w:t>, de conformidad con la normatividad aplicable y acorde al presupuesto aprobado, para su remisión a la SHCP.</w:t>
      </w:r>
    </w:p>
    <w:p w14:paraId="389D7153" w14:textId="77777777" w:rsidR="00482494" w:rsidRPr="00482494" w:rsidRDefault="00482494" w:rsidP="00482494">
      <w:pPr>
        <w:widowControl w:val="0"/>
        <w:ind w:left="1134" w:right="49"/>
        <w:contextualSpacing/>
        <w:jc w:val="both"/>
        <w:rPr>
          <w:rFonts w:ascii="Garamond" w:hAnsi="Garamond" w:cs="Garamond"/>
          <w:sz w:val="24"/>
          <w:szCs w:val="24"/>
        </w:rPr>
      </w:pPr>
    </w:p>
    <w:p w14:paraId="0B113CC5"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Supervisar los trabajos de rendición de cuentas de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dentro del marco normativo, a fin de cumplir en tiempo y forma con las disposiciones establecidas por la SHCP.</w:t>
      </w:r>
    </w:p>
    <w:p w14:paraId="2F550D36" w14:textId="77777777" w:rsidR="00482494" w:rsidRPr="00482494" w:rsidRDefault="00482494" w:rsidP="00482494">
      <w:pPr>
        <w:widowControl w:val="0"/>
        <w:ind w:left="720" w:right="49"/>
        <w:contextualSpacing/>
        <w:jc w:val="both"/>
        <w:rPr>
          <w:rFonts w:ascii="Garamond" w:hAnsi="Garamond" w:cs="Garamond"/>
          <w:sz w:val="24"/>
          <w:szCs w:val="24"/>
        </w:rPr>
      </w:pPr>
    </w:p>
    <w:p w14:paraId="6CE89A92"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Analizar y apoyar la elaboración de las notas para la participación en los Órganos de Gobierno y Comités de Control y Desempeño Institucional de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así como en los Comités Técnicos de los Fideicomisos coordinados por el Sector.</w:t>
      </w:r>
    </w:p>
    <w:p w14:paraId="327EB798" w14:textId="77777777" w:rsidR="00482494" w:rsidRPr="00482494" w:rsidRDefault="00482494" w:rsidP="00482494">
      <w:pPr>
        <w:jc w:val="both"/>
        <w:rPr>
          <w:rFonts w:ascii="Garamond" w:eastAsia="Batang" w:hAnsi="Garamond"/>
          <w:sz w:val="24"/>
          <w:szCs w:val="24"/>
          <w:lang w:val="es-MX" w:eastAsia="en-US"/>
        </w:rPr>
      </w:pPr>
    </w:p>
    <w:p w14:paraId="42561311"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Controlar el registro, renovación y actualización de fideicomisos y mandatos coordinados por el Sector, así como el envío de los informes trimestrales a través de los sistemas que para tal efecto determine la SHCP; y la publicación de los informes trimestrales en el portal de Internet de la SCT, de conformidad con la normatividad aplicable.</w:t>
      </w:r>
    </w:p>
    <w:p w14:paraId="7B264CA3"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075704C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Las demás funciones que le encomiende su jefe inmediato superior que sean del ámbito de su competencia.</w:t>
      </w:r>
    </w:p>
    <w:p w14:paraId="305EE7A3" w14:textId="77777777" w:rsidR="00482494" w:rsidRPr="00482494" w:rsidRDefault="00482494" w:rsidP="00482494">
      <w:pPr>
        <w:tabs>
          <w:tab w:val="left" w:pos="4858"/>
        </w:tabs>
        <w:jc w:val="both"/>
      </w:pPr>
    </w:p>
    <w:p w14:paraId="43E92B89" w14:textId="77777777" w:rsidR="00482494" w:rsidRPr="00482494" w:rsidRDefault="00482494" w:rsidP="00482494">
      <w:pPr>
        <w:keepNext/>
        <w:keepLines/>
        <w:spacing w:before="200"/>
        <w:ind w:left="1134" w:hanging="1134"/>
        <w:jc w:val="both"/>
        <w:outlineLvl w:val="2"/>
        <w:rPr>
          <w:rFonts w:ascii="Arial Black" w:eastAsia="Batang" w:hAnsi="Arial Black"/>
          <w:b/>
          <w:bCs/>
          <w:color w:val="808080"/>
          <w:kern w:val="28"/>
          <w:sz w:val="32"/>
          <w:szCs w:val="32"/>
          <w:lang w:val="es-MX" w:eastAsia="en-US"/>
        </w:rPr>
      </w:pPr>
      <w:bookmarkStart w:id="189" w:name="_Toc367179564"/>
      <w:bookmarkStart w:id="190" w:name="_Toc372720877"/>
      <w:bookmarkStart w:id="191" w:name="_Toc372721135"/>
      <w:bookmarkStart w:id="192" w:name="_Toc373335969"/>
      <w:bookmarkStart w:id="193" w:name="_Toc125391772"/>
      <w:r w:rsidRPr="00482494">
        <w:rPr>
          <w:rFonts w:ascii="Arial Black" w:eastAsia="Batang" w:hAnsi="Arial Black"/>
          <w:b/>
          <w:bCs/>
          <w:color w:val="808080"/>
          <w:kern w:val="28"/>
          <w:sz w:val="32"/>
          <w:szCs w:val="32"/>
          <w:lang w:val="es-MX" w:eastAsia="en-US"/>
        </w:rPr>
        <w:t>7.2.4.2.1. DEPARTAMENTO DE SEGUIMIENTO PRESUPUESTAL DE ENTIDADES Y FIDEICOMISOS</w:t>
      </w:r>
      <w:bookmarkEnd w:id="189"/>
      <w:bookmarkEnd w:id="190"/>
      <w:bookmarkEnd w:id="191"/>
      <w:bookmarkEnd w:id="192"/>
      <w:bookmarkEnd w:id="193"/>
    </w:p>
    <w:p w14:paraId="63380002" w14:textId="77777777" w:rsidR="00482494" w:rsidRPr="00482494" w:rsidRDefault="00482494" w:rsidP="00482494">
      <w:pPr>
        <w:ind w:right="51"/>
        <w:jc w:val="both"/>
        <w:rPr>
          <w:rFonts w:ascii="Garamond" w:hAnsi="Garamond" w:cs="Garamond"/>
          <w:highlight w:val="yellow"/>
        </w:rPr>
      </w:pPr>
    </w:p>
    <w:p w14:paraId="76653360"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lastRenderedPageBreak/>
        <w:t xml:space="preserve">Analizar e integrar la información remitida del anteproyecto y proyecto del Presupuesto de Egresos de la Federación de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para determinar su procedencia y envío a la SHCP, a través de los sistemas que para tal fin determine.</w:t>
      </w:r>
    </w:p>
    <w:p w14:paraId="2370E43C" w14:textId="77777777" w:rsidR="00482494" w:rsidRPr="00482494" w:rsidRDefault="00482494" w:rsidP="00482494">
      <w:pPr>
        <w:widowControl w:val="0"/>
        <w:ind w:left="720" w:right="49"/>
        <w:contextualSpacing/>
        <w:jc w:val="both"/>
        <w:rPr>
          <w:rFonts w:ascii="Garamond" w:hAnsi="Garamond" w:cs="Garamond"/>
        </w:rPr>
      </w:pPr>
    </w:p>
    <w:p w14:paraId="3CF09D1A"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Analizar las solicitudes de adecuaciones presupuestarias remitidas por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y emitir el dictamen que sustente su aprobación.</w:t>
      </w:r>
    </w:p>
    <w:p w14:paraId="75C7B6F9" w14:textId="77777777" w:rsidR="00482494" w:rsidRPr="00482494" w:rsidRDefault="00482494" w:rsidP="00482494">
      <w:pPr>
        <w:widowControl w:val="0"/>
        <w:ind w:left="720" w:right="49"/>
        <w:contextualSpacing/>
        <w:jc w:val="both"/>
        <w:rPr>
          <w:rFonts w:ascii="Garamond" w:hAnsi="Garamond" w:cs="Garamond"/>
        </w:rPr>
      </w:pPr>
    </w:p>
    <w:p w14:paraId="09C36812"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Analizar, controlar y dar seguimiento al ejercicio del presupuesto autorizado a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para la presentación de informes que permitan la toma de decisiones, de conformidad con la normatividad aplicable.</w:t>
      </w:r>
    </w:p>
    <w:p w14:paraId="287C2686" w14:textId="77777777" w:rsidR="00482494" w:rsidRPr="00482494" w:rsidRDefault="00482494" w:rsidP="00482494">
      <w:pPr>
        <w:widowControl w:val="0"/>
        <w:ind w:left="720" w:right="49"/>
        <w:contextualSpacing/>
        <w:jc w:val="both"/>
        <w:rPr>
          <w:rFonts w:ascii="Garamond" w:hAnsi="Garamond" w:cs="Garamond"/>
        </w:rPr>
      </w:pPr>
    </w:p>
    <w:p w14:paraId="3DDEAE0F"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Analizar que los Oficios de Liberación de Inversión autorizados por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 xml:space="preserve">oordinadas sean emitidos de conformidad con la normatividad aplicable y acordes al presupuesto aprobado, así como la gestión para la autorización de la Oficialía Mayor de lo correspondiente a los </w:t>
      </w:r>
      <w:r w:rsidR="002409DF">
        <w:rPr>
          <w:rFonts w:ascii="Garamond" w:hAnsi="Garamond" w:cs="Garamond"/>
          <w:sz w:val="24"/>
          <w:szCs w:val="24"/>
        </w:rPr>
        <w:t>Órganos Desconcentrados</w:t>
      </w:r>
      <w:r w:rsidRPr="00482494">
        <w:rPr>
          <w:rFonts w:ascii="Garamond" w:hAnsi="Garamond" w:cs="Garamond"/>
          <w:sz w:val="24"/>
          <w:szCs w:val="24"/>
        </w:rPr>
        <w:t>, para su remisión a la SHCP.</w:t>
      </w:r>
    </w:p>
    <w:p w14:paraId="22C844F3" w14:textId="77777777" w:rsidR="00482494" w:rsidRPr="00482494" w:rsidRDefault="00482494" w:rsidP="00482494">
      <w:pPr>
        <w:widowControl w:val="0"/>
        <w:ind w:left="720" w:right="49"/>
        <w:contextualSpacing/>
        <w:jc w:val="both"/>
        <w:rPr>
          <w:rFonts w:ascii="Garamond" w:hAnsi="Garamond" w:cs="Garamond"/>
        </w:rPr>
      </w:pPr>
    </w:p>
    <w:p w14:paraId="7809ED66"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sz w:val="24"/>
          <w:szCs w:val="24"/>
        </w:rPr>
        <w:t xml:space="preserve">Validar, conciliar y consolidar la información de rendición de cuentas emitida por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para determinar su procedencia de conformidad con la normatividad aplicable y envío a la SHCP.</w:t>
      </w:r>
    </w:p>
    <w:p w14:paraId="2FE55B11" w14:textId="77777777" w:rsidR="00482494" w:rsidRDefault="00482494" w:rsidP="00482494">
      <w:pPr>
        <w:widowControl w:val="0"/>
        <w:ind w:left="720" w:right="49"/>
        <w:contextualSpacing/>
        <w:jc w:val="both"/>
        <w:rPr>
          <w:rFonts w:ascii="Garamond" w:hAnsi="Garamond" w:cs="Garamond"/>
          <w:sz w:val="24"/>
          <w:szCs w:val="24"/>
        </w:rPr>
      </w:pPr>
    </w:p>
    <w:p w14:paraId="0CE35C24" w14:textId="77777777" w:rsidR="007C5C9E" w:rsidRPr="00482494" w:rsidRDefault="007C5C9E" w:rsidP="00482494">
      <w:pPr>
        <w:widowControl w:val="0"/>
        <w:ind w:left="720" w:right="49"/>
        <w:contextualSpacing/>
        <w:jc w:val="both"/>
        <w:rPr>
          <w:rFonts w:ascii="Garamond" w:hAnsi="Garamond" w:cs="Garamond"/>
          <w:sz w:val="24"/>
          <w:szCs w:val="24"/>
        </w:rPr>
      </w:pPr>
    </w:p>
    <w:p w14:paraId="09529711" w14:textId="77777777" w:rsidR="00482494" w:rsidRPr="00482494" w:rsidRDefault="00482494" w:rsidP="00482494">
      <w:pPr>
        <w:widowControl w:val="0"/>
        <w:numPr>
          <w:ilvl w:val="0"/>
          <w:numId w:val="9"/>
        </w:numPr>
        <w:ind w:left="709" w:right="49" w:hanging="283"/>
        <w:contextualSpacing/>
        <w:jc w:val="both"/>
        <w:rPr>
          <w:rFonts w:ascii="Garamond" w:hAnsi="Garamond" w:cs="Garamond"/>
          <w:sz w:val="24"/>
          <w:szCs w:val="24"/>
        </w:rPr>
      </w:pPr>
      <w:r w:rsidRPr="00482494">
        <w:rPr>
          <w:rFonts w:ascii="Garamond" w:hAnsi="Garamond" w:cs="Garamond"/>
          <w:sz w:val="24"/>
          <w:szCs w:val="24"/>
        </w:rPr>
        <w:t xml:space="preserve">Revisar las carpetas de los Órganos de Gobierno y Comités de Control y Desempeño Institucional de las </w:t>
      </w:r>
      <w:r w:rsidR="00770562">
        <w:rPr>
          <w:rFonts w:ascii="Garamond" w:hAnsi="Garamond" w:cs="Garamond"/>
          <w:sz w:val="24"/>
          <w:szCs w:val="24"/>
        </w:rPr>
        <w:t>E</w:t>
      </w:r>
      <w:r w:rsidRPr="00482494">
        <w:rPr>
          <w:rFonts w:ascii="Garamond" w:hAnsi="Garamond" w:cs="Garamond"/>
          <w:sz w:val="24"/>
          <w:szCs w:val="24"/>
        </w:rPr>
        <w:t xml:space="preserve">ntidades </w:t>
      </w:r>
      <w:r w:rsidR="00770562">
        <w:rPr>
          <w:rFonts w:ascii="Garamond" w:hAnsi="Garamond" w:cs="Garamond"/>
          <w:sz w:val="24"/>
          <w:szCs w:val="24"/>
        </w:rPr>
        <w:t>C</w:t>
      </w:r>
      <w:r w:rsidRPr="00482494">
        <w:rPr>
          <w:rFonts w:ascii="Garamond" w:hAnsi="Garamond" w:cs="Garamond"/>
          <w:sz w:val="24"/>
          <w:szCs w:val="24"/>
        </w:rPr>
        <w:t>oordinadas y elaborar notas de apoyo para la asistencia a las reuniones, así como a los Comités Técnicos de los Fideicomisos coordinados por el Sector.</w:t>
      </w:r>
    </w:p>
    <w:p w14:paraId="407A0D51" w14:textId="77777777" w:rsidR="00482494" w:rsidRPr="00482494" w:rsidRDefault="00482494" w:rsidP="00482494">
      <w:pPr>
        <w:widowControl w:val="0"/>
        <w:ind w:left="720" w:right="49"/>
        <w:contextualSpacing/>
        <w:jc w:val="both"/>
        <w:rPr>
          <w:rFonts w:ascii="Garamond" w:hAnsi="Garamond" w:cs="Garamond"/>
          <w:sz w:val="24"/>
          <w:szCs w:val="24"/>
        </w:rPr>
      </w:pPr>
    </w:p>
    <w:p w14:paraId="255DA15D" w14:textId="77777777" w:rsidR="00482494" w:rsidRPr="00482494" w:rsidRDefault="00482494" w:rsidP="00482494">
      <w:pPr>
        <w:widowControl w:val="0"/>
        <w:numPr>
          <w:ilvl w:val="0"/>
          <w:numId w:val="9"/>
        </w:numPr>
        <w:ind w:right="49"/>
        <w:contextualSpacing/>
        <w:jc w:val="both"/>
        <w:rPr>
          <w:rFonts w:ascii="Garamond" w:hAnsi="Garamond" w:cs="Garamond"/>
          <w:sz w:val="24"/>
          <w:szCs w:val="24"/>
        </w:rPr>
      </w:pPr>
      <w:r w:rsidRPr="00482494">
        <w:rPr>
          <w:rFonts w:ascii="Garamond" w:hAnsi="Garamond" w:cs="Garamond"/>
          <w:color w:val="000000" w:themeColor="text1"/>
          <w:sz w:val="24"/>
          <w:szCs w:val="24"/>
        </w:rPr>
        <w:t xml:space="preserve">Brindar apoyo en </w:t>
      </w:r>
      <w:r w:rsidRPr="00482494">
        <w:rPr>
          <w:rFonts w:ascii="Garamond" w:hAnsi="Garamond" w:cs="Garamond"/>
          <w:sz w:val="24"/>
          <w:szCs w:val="24"/>
        </w:rPr>
        <w:t>el registro, renovación y actualización de fideicomisos y mandatos coordinados por el Sector, así como el envío de los informes trimestrales a través de los sistemas que para tal efecto determine la SHCP; y la publicación de los informes trimestrales en el portal de Internet de la SCT, de conformidad con la normatividad aplicable.</w:t>
      </w:r>
    </w:p>
    <w:p w14:paraId="14042476"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7DF774C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Las demás funciones que le encomiende su jefe inmediato superior que sean del ámbito de su competencia.</w:t>
      </w:r>
    </w:p>
    <w:p w14:paraId="1947825C" w14:textId="77777777" w:rsidR="00482494" w:rsidRPr="00482494" w:rsidRDefault="00482494" w:rsidP="00482494">
      <w:pPr>
        <w:widowControl w:val="0"/>
        <w:ind w:right="49"/>
        <w:jc w:val="both"/>
        <w:rPr>
          <w:rFonts w:ascii="Garamond" w:hAnsi="Garamond" w:cs="Garamond"/>
          <w:sz w:val="24"/>
          <w:szCs w:val="24"/>
        </w:rPr>
      </w:pPr>
    </w:p>
    <w:p w14:paraId="6760C056" w14:textId="77777777" w:rsidR="00482494" w:rsidRPr="00482494" w:rsidRDefault="00482494" w:rsidP="00482494">
      <w:pPr>
        <w:keepNext/>
        <w:keepLines/>
        <w:spacing w:before="200"/>
        <w:ind w:left="709" w:hanging="709"/>
        <w:jc w:val="both"/>
        <w:outlineLvl w:val="2"/>
        <w:rPr>
          <w:rFonts w:ascii="Garamond" w:hAnsi="Garamond"/>
          <w:b/>
          <w:bCs/>
          <w:color w:val="808080"/>
          <w:sz w:val="24"/>
          <w:szCs w:val="32"/>
        </w:rPr>
      </w:pPr>
      <w:bookmarkStart w:id="194" w:name="_Toc367179565"/>
      <w:bookmarkStart w:id="195" w:name="_Toc372720878"/>
      <w:bookmarkStart w:id="196" w:name="_Toc372721136"/>
      <w:bookmarkStart w:id="197" w:name="_Toc373335970"/>
      <w:bookmarkStart w:id="198" w:name="_Toc125391773"/>
      <w:r w:rsidRPr="00482494">
        <w:rPr>
          <w:rFonts w:ascii="Arial Black" w:hAnsi="Arial Black"/>
          <w:b/>
          <w:bCs/>
          <w:color w:val="808080"/>
          <w:sz w:val="32"/>
          <w:szCs w:val="32"/>
        </w:rPr>
        <w:t xml:space="preserve">7.2.4.3 </w:t>
      </w:r>
      <w:r w:rsidRPr="00482494">
        <w:rPr>
          <w:rFonts w:ascii="Garamond" w:hAnsi="Garamond"/>
          <w:b/>
          <w:bCs/>
          <w:color w:val="808080"/>
          <w:sz w:val="24"/>
          <w:szCs w:val="32"/>
        </w:rPr>
        <w:t xml:space="preserve"> </w:t>
      </w:r>
      <w:r w:rsidRPr="00482494">
        <w:rPr>
          <w:rFonts w:ascii="Arial Black" w:hAnsi="Arial Black"/>
          <w:b/>
          <w:bCs/>
          <w:color w:val="808080"/>
          <w:sz w:val="32"/>
          <w:szCs w:val="32"/>
        </w:rPr>
        <w:t>SUBDIRECCIÓN DE PROCESAMIENTO DE INFORMACIÓN Y SISTEMAS PRESUPUESTALES</w:t>
      </w:r>
      <w:bookmarkEnd w:id="194"/>
      <w:bookmarkEnd w:id="195"/>
      <w:bookmarkEnd w:id="196"/>
      <w:bookmarkEnd w:id="197"/>
      <w:bookmarkEnd w:id="198"/>
    </w:p>
    <w:p w14:paraId="05BF96EF" w14:textId="77777777" w:rsidR="00482494" w:rsidRPr="00482494" w:rsidRDefault="00482494" w:rsidP="00482494">
      <w:pPr>
        <w:jc w:val="both"/>
        <w:rPr>
          <w:rFonts w:ascii="Garamond" w:hAnsi="Garamond"/>
          <w:sz w:val="24"/>
          <w:szCs w:val="24"/>
        </w:rPr>
      </w:pPr>
    </w:p>
    <w:p w14:paraId="220E13A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la realización de los programas necesarios para las diferentes áreas de la Dirección General de Programación, Organización y Presupuesto para integrar la información requerida por las Dependencias Globalizadoras, así como Anteproyecto de Presupuesto y la Cuenta de la Hacienda Pública Federal.</w:t>
      </w:r>
    </w:p>
    <w:p w14:paraId="1115F7A5" w14:textId="77777777" w:rsidR="00482494" w:rsidRPr="00482494" w:rsidRDefault="00482494" w:rsidP="00482494">
      <w:pPr>
        <w:widowControl w:val="0"/>
        <w:ind w:left="720" w:right="49"/>
        <w:contextualSpacing/>
        <w:jc w:val="both"/>
        <w:rPr>
          <w:rFonts w:ascii="Garamond" w:hAnsi="Garamond" w:cs="Garamond"/>
          <w:sz w:val="24"/>
          <w:szCs w:val="24"/>
        </w:rPr>
      </w:pPr>
    </w:p>
    <w:p w14:paraId="12CA2AF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Capacitar y asesorar al personal operativo de las </w:t>
      </w:r>
      <w:r w:rsidR="00770562">
        <w:rPr>
          <w:rFonts w:ascii="Garamond" w:hAnsi="Garamond" w:cs="Garamond"/>
          <w:sz w:val="24"/>
          <w:szCs w:val="24"/>
        </w:rPr>
        <w:t>U</w:t>
      </w:r>
      <w:r w:rsidRPr="00482494">
        <w:rPr>
          <w:rFonts w:ascii="Garamond" w:hAnsi="Garamond" w:cs="Garamond"/>
          <w:sz w:val="24"/>
          <w:szCs w:val="24"/>
        </w:rPr>
        <w:t xml:space="preserve">nidades </w:t>
      </w:r>
      <w:r w:rsidR="00770562">
        <w:rPr>
          <w:rFonts w:ascii="Garamond" w:hAnsi="Garamond" w:cs="Garamond"/>
          <w:sz w:val="24"/>
          <w:szCs w:val="24"/>
        </w:rPr>
        <w:t>A</w:t>
      </w:r>
      <w:r w:rsidRPr="00482494">
        <w:rPr>
          <w:rFonts w:ascii="Garamond" w:hAnsi="Garamond" w:cs="Garamond"/>
          <w:sz w:val="24"/>
          <w:szCs w:val="24"/>
        </w:rPr>
        <w:t xml:space="preserve">dministrativas </w:t>
      </w:r>
      <w:r w:rsidR="00770562">
        <w:rPr>
          <w:rFonts w:ascii="Garamond" w:hAnsi="Garamond" w:cs="Garamond"/>
          <w:sz w:val="24"/>
          <w:szCs w:val="24"/>
        </w:rPr>
        <w:t>C</w:t>
      </w:r>
      <w:r w:rsidRPr="00482494">
        <w:rPr>
          <w:rFonts w:ascii="Garamond" w:hAnsi="Garamond" w:cs="Garamond"/>
          <w:sz w:val="24"/>
          <w:szCs w:val="24"/>
        </w:rPr>
        <w:t xml:space="preserve">entrales y Centros SCT en la operación y uso del subsistema de recursos financieros y contables. </w:t>
      </w:r>
    </w:p>
    <w:p w14:paraId="70DF1E25" w14:textId="77777777" w:rsidR="00482494" w:rsidRPr="00482494" w:rsidRDefault="00482494" w:rsidP="00482494">
      <w:pPr>
        <w:widowControl w:val="0"/>
        <w:ind w:left="720" w:right="49"/>
        <w:contextualSpacing/>
        <w:jc w:val="both"/>
        <w:rPr>
          <w:rFonts w:ascii="Garamond" w:hAnsi="Garamond" w:cs="Garamond"/>
          <w:sz w:val="24"/>
          <w:szCs w:val="24"/>
        </w:rPr>
      </w:pPr>
    </w:p>
    <w:p w14:paraId="3A94582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lastRenderedPageBreak/>
        <w:t xml:space="preserve">Establecer los procedimientos para la correcta explotación de la información contenida en el Sistema Integral de Administración y cortes presupuestales. </w:t>
      </w:r>
    </w:p>
    <w:p w14:paraId="680744A8" w14:textId="77777777" w:rsidR="00482494" w:rsidRPr="00482494" w:rsidRDefault="00482494" w:rsidP="00482494">
      <w:pPr>
        <w:widowControl w:val="0"/>
        <w:ind w:left="720" w:right="49"/>
        <w:contextualSpacing/>
        <w:jc w:val="both"/>
        <w:rPr>
          <w:rFonts w:ascii="Garamond" w:hAnsi="Garamond" w:cs="Garamond"/>
          <w:sz w:val="24"/>
          <w:szCs w:val="24"/>
        </w:rPr>
      </w:pPr>
    </w:p>
    <w:p w14:paraId="79E1D57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Supervisar y revisar la documentación de referencia general y específica para la actualización de los catálogos de presupuesto.</w:t>
      </w:r>
    </w:p>
    <w:p w14:paraId="67C740C5" w14:textId="77777777" w:rsidR="00482494" w:rsidRPr="00482494" w:rsidRDefault="00482494" w:rsidP="00482494">
      <w:pPr>
        <w:widowControl w:val="0"/>
        <w:ind w:left="720" w:right="49"/>
        <w:contextualSpacing/>
        <w:jc w:val="both"/>
        <w:rPr>
          <w:rFonts w:ascii="Garamond" w:hAnsi="Garamond" w:cs="Garamond"/>
          <w:sz w:val="24"/>
          <w:szCs w:val="24"/>
        </w:rPr>
      </w:pPr>
    </w:p>
    <w:p w14:paraId="620CC039"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Asesorar en el manejo del Sistema Integral de Administración para el registro de documentos presupuestales.</w:t>
      </w:r>
    </w:p>
    <w:p w14:paraId="1E3731D0" w14:textId="77777777" w:rsidR="00482494" w:rsidRPr="00482494" w:rsidRDefault="00482494" w:rsidP="00482494">
      <w:pPr>
        <w:widowControl w:val="0"/>
        <w:ind w:left="720" w:right="49"/>
        <w:contextualSpacing/>
        <w:jc w:val="both"/>
        <w:rPr>
          <w:rFonts w:ascii="Garamond" w:hAnsi="Garamond" w:cs="Garamond"/>
          <w:sz w:val="24"/>
          <w:szCs w:val="24"/>
        </w:rPr>
      </w:pPr>
    </w:p>
    <w:p w14:paraId="467EA9A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043ED172" w14:textId="77777777" w:rsidR="00482494" w:rsidRPr="00482494" w:rsidRDefault="00482494" w:rsidP="00482494">
      <w:pPr>
        <w:keepNext/>
        <w:keepLines/>
        <w:spacing w:before="200"/>
        <w:ind w:left="709" w:hanging="709"/>
        <w:jc w:val="both"/>
        <w:outlineLvl w:val="2"/>
        <w:rPr>
          <w:rFonts w:ascii="Arial Black" w:hAnsi="Arial Black"/>
          <w:b/>
          <w:bCs/>
          <w:i/>
          <w:color w:val="808080"/>
          <w:sz w:val="32"/>
          <w:szCs w:val="32"/>
        </w:rPr>
      </w:pPr>
      <w:bookmarkStart w:id="199" w:name="_Toc367179566"/>
      <w:bookmarkStart w:id="200" w:name="_Toc372720879"/>
      <w:bookmarkStart w:id="201" w:name="_Toc372721137"/>
      <w:bookmarkStart w:id="202" w:name="_Toc373335971"/>
      <w:bookmarkStart w:id="203" w:name="_Toc125391774"/>
      <w:r w:rsidRPr="00482494">
        <w:rPr>
          <w:rFonts w:ascii="Arial Black" w:hAnsi="Arial Black"/>
          <w:b/>
          <w:bCs/>
          <w:color w:val="808080"/>
          <w:sz w:val="32"/>
          <w:szCs w:val="32"/>
        </w:rPr>
        <w:t>7.2.4.3.1 DEPARTAMENTO DE OPERACIÓN DE SISTEMAS PRESUPUESTALES</w:t>
      </w:r>
      <w:bookmarkEnd w:id="199"/>
      <w:bookmarkEnd w:id="200"/>
      <w:bookmarkEnd w:id="201"/>
      <w:bookmarkEnd w:id="202"/>
      <w:bookmarkEnd w:id="203"/>
    </w:p>
    <w:p w14:paraId="78F5C639" w14:textId="77777777" w:rsidR="00482494" w:rsidRPr="00482494" w:rsidRDefault="00482494" w:rsidP="00482494">
      <w:pPr>
        <w:jc w:val="both"/>
        <w:rPr>
          <w:rFonts w:ascii="Arial Black" w:hAnsi="Arial Black"/>
          <w:b/>
          <w:color w:val="7F7F7F"/>
          <w:sz w:val="32"/>
          <w:szCs w:val="24"/>
        </w:rPr>
      </w:pPr>
    </w:p>
    <w:p w14:paraId="07C2615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Elaborar los cortes mensuales, mediante la creación de bases de datos que contienen las diferentes tablas en las que se encuentra toda la información, para la integración presupuestal, con base a los lineamientos que establece el Sistema Integral de Información (SII).</w:t>
      </w:r>
    </w:p>
    <w:p w14:paraId="471BDD0E" w14:textId="77777777" w:rsidR="00482494" w:rsidRPr="00482494" w:rsidRDefault="00482494" w:rsidP="00482494">
      <w:pPr>
        <w:widowControl w:val="0"/>
        <w:ind w:left="720" w:right="49"/>
        <w:contextualSpacing/>
        <w:jc w:val="both"/>
        <w:rPr>
          <w:rFonts w:ascii="Garamond" w:hAnsi="Garamond" w:cs="Garamond"/>
          <w:sz w:val="24"/>
          <w:szCs w:val="24"/>
        </w:rPr>
      </w:pPr>
    </w:p>
    <w:p w14:paraId="12FC354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 xml:space="preserve">Apoyar y asesorar en el manejo del Sistema Integral de Administración (SIA), el registro de documentos presupuestales así como en la obtención de diversos reportes con características específicas, que requieren las diferentes áreas tanto internas como externas que solicitan la información de carácter presupuestal.   </w:t>
      </w:r>
    </w:p>
    <w:p w14:paraId="7093F047" w14:textId="77777777" w:rsidR="00482494" w:rsidRPr="00482494" w:rsidRDefault="00482494" w:rsidP="00482494">
      <w:pPr>
        <w:widowControl w:val="0"/>
        <w:ind w:left="720" w:right="49"/>
        <w:contextualSpacing/>
        <w:jc w:val="both"/>
        <w:rPr>
          <w:rFonts w:ascii="Garamond" w:hAnsi="Garamond" w:cs="Garamond"/>
          <w:sz w:val="24"/>
          <w:szCs w:val="24"/>
        </w:rPr>
      </w:pPr>
    </w:p>
    <w:p w14:paraId="7675C2A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Dar mantenimiento a los diferentes catálogos presupuestales que conforman al Sistema Integral de Administración (SIA).</w:t>
      </w:r>
    </w:p>
    <w:p w14:paraId="1EBAAD2F" w14:textId="77777777" w:rsidR="00482494" w:rsidRPr="00482494" w:rsidRDefault="00482494" w:rsidP="00482494">
      <w:pPr>
        <w:widowControl w:val="0"/>
        <w:ind w:left="720" w:right="49"/>
        <w:contextualSpacing/>
        <w:jc w:val="both"/>
        <w:rPr>
          <w:rFonts w:ascii="Garamond" w:hAnsi="Garamond" w:cs="Garamond"/>
          <w:sz w:val="24"/>
          <w:szCs w:val="24"/>
        </w:rPr>
      </w:pPr>
    </w:p>
    <w:p w14:paraId="7A92B66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Elaborar y aplicar el proceso de transmisión de la información que contiene el estado del ejercicio del presupuesto a más tardar los días 8 de cada mes, en el Sistema del Proceso Integral de Programación y Presupuesto (PIPP).</w:t>
      </w:r>
    </w:p>
    <w:p w14:paraId="696D189C" w14:textId="77777777" w:rsidR="00482494" w:rsidRPr="00482494" w:rsidRDefault="00482494" w:rsidP="00482494">
      <w:pPr>
        <w:widowControl w:val="0"/>
        <w:ind w:left="720" w:right="49"/>
        <w:contextualSpacing/>
        <w:jc w:val="both"/>
        <w:rPr>
          <w:rFonts w:ascii="Garamond" w:hAnsi="Garamond" w:cs="Garamond"/>
          <w:sz w:val="24"/>
          <w:szCs w:val="24"/>
        </w:rPr>
      </w:pPr>
    </w:p>
    <w:p w14:paraId="19560EB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Apoyar en la creación y elaboración de las diferentes bases de datos para la integración de la información de las Cuentas de la Hacienda Pública Federal, así como la generación de los diversos reportes que requieren las diferentes áreas de esta Dirección General.</w:t>
      </w:r>
    </w:p>
    <w:p w14:paraId="157E2CA3" w14:textId="77777777" w:rsidR="00482494" w:rsidRPr="00482494" w:rsidRDefault="00482494" w:rsidP="00482494">
      <w:pPr>
        <w:widowControl w:val="0"/>
        <w:ind w:left="720" w:right="49"/>
        <w:contextualSpacing/>
        <w:jc w:val="both"/>
        <w:rPr>
          <w:rFonts w:ascii="Garamond" w:hAnsi="Garamond" w:cs="Garamond"/>
          <w:sz w:val="24"/>
          <w:szCs w:val="24"/>
        </w:rPr>
      </w:pPr>
    </w:p>
    <w:p w14:paraId="2483339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Elaborar e integrar los Avances de Gestión Financiera, así como la generación de los diversos informes que solicitan las diferentes áreas internas y  externas que conforman a esta Secretaría.</w:t>
      </w:r>
    </w:p>
    <w:p w14:paraId="58601C66" w14:textId="77777777" w:rsidR="00482494" w:rsidRPr="00482494" w:rsidRDefault="00482494" w:rsidP="00482494">
      <w:pPr>
        <w:ind w:left="720"/>
        <w:contextualSpacing/>
        <w:jc w:val="both"/>
        <w:rPr>
          <w:rFonts w:ascii="Garamond" w:hAnsi="Garamond" w:cs="Garamond"/>
          <w:sz w:val="24"/>
          <w:szCs w:val="24"/>
        </w:rPr>
      </w:pPr>
    </w:p>
    <w:p w14:paraId="7A2E536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Apoyar y asesorar en el manejo del Sistema Integral de Administración Financiera Federal (SIAFF), así como en la obtención de los diferentes reportes que integran al mismo.</w:t>
      </w:r>
    </w:p>
    <w:p w14:paraId="5E41F11A" w14:textId="77777777" w:rsidR="00482494" w:rsidRPr="00482494" w:rsidRDefault="00482494" w:rsidP="00482494">
      <w:pPr>
        <w:widowControl w:val="0"/>
        <w:ind w:left="720" w:right="49"/>
        <w:contextualSpacing/>
        <w:jc w:val="both"/>
        <w:rPr>
          <w:rFonts w:ascii="Garamond" w:hAnsi="Garamond" w:cs="Garamond"/>
          <w:sz w:val="24"/>
          <w:szCs w:val="24"/>
        </w:rPr>
      </w:pPr>
    </w:p>
    <w:p w14:paraId="22CB614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el jefe inmediato superior que comprendan al ámbito de su competencia.</w:t>
      </w:r>
    </w:p>
    <w:p w14:paraId="6F5F39FA"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eastAsia="Batang" w:hAnsi="Garamond" w:cs="Arial"/>
          <w:bCs/>
          <w:sz w:val="24"/>
          <w:szCs w:val="24"/>
          <w:lang w:val="es-ES" w:eastAsia="en-US"/>
        </w:rPr>
      </w:pPr>
    </w:p>
    <w:p w14:paraId="33402894" w14:textId="77777777" w:rsidR="00482494" w:rsidRPr="00482494" w:rsidRDefault="00482494" w:rsidP="00482494">
      <w:pPr>
        <w:keepNext/>
        <w:keepLines/>
        <w:spacing w:before="200"/>
        <w:ind w:left="576" w:hanging="576"/>
        <w:jc w:val="both"/>
        <w:outlineLvl w:val="1"/>
        <w:rPr>
          <w:rFonts w:ascii="Arial Black" w:eastAsia="Batang" w:hAnsi="Arial Black"/>
          <w:bCs/>
          <w:color w:val="808080"/>
          <w:sz w:val="32"/>
          <w:szCs w:val="26"/>
          <w:lang w:val="es-MX" w:eastAsia="en-US"/>
        </w:rPr>
      </w:pPr>
      <w:bookmarkStart w:id="204" w:name="_Toc372720880"/>
      <w:bookmarkStart w:id="205" w:name="_Toc372721138"/>
      <w:bookmarkStart w:id="206" w:name="_Toc373335972"/>
      <w:bookmarkStart w:id="207" w:name="_Toc125391775"/>
      <w:r w:rsidRPr="00482494">
        <w:rPr>
          <w:rFonts w:ascii="Arial Black" w:eastAsia="Batang" w:hAnsi="Arial Black"/>
          <w:bCs/>
          <w:color w:val="808080"/>
          <w:sz w:val="32"/>
          <w:szCs w:val="26"/>
          <w:lang w:val="es-MX" w:eastAsia="en-US"/>
        </w:rPr>
        <w:lastRenderedPageBreak/>
        <w:t>7.3 DIRECCIÓN GENERAL ADJUNTA DE MODERNIZACIÓN Y PRESUPUESTO DE SERVICIOS PERSONALES</w:t>
      </w:r>
      <w:bookmarkEnd w:id="204"/>
      <w:bookmarkEnd w:id="205"/>
      <w:bookmarkEnd w:id="206"/>
      <w:bookmarkEnd w:id="207"/>
    </w:p>
    <w:p w14:paraId="3F6179E0" w14:textId="77777777" w:rsidR="00482494" w:rsidRPr="00482494" w:rsidRDefault="00482494" w:rsidP="00482494">
      <w:pPr>
        <w:jc w:val="both"/>
        <w:rPr>
          <w:rFonts w:ascii="Garamond" w:eastAsia="Batang" w:hAnsi="Garamond"/>
          <w:sz w:val="24"/>
          <w:szCs w:val="24"/>
          <w:lang w:val="es-MX" w:eastAsia="en-US"/>
        </w:rPr>
      </w:pPr>
    </w:p>
    <w:p w14:paraId="198D647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Desarrollar conforme a las necesidades de las </w:t>
      </w:r>
      <w:r w:rsidR="00770562">
        <w:rPr>
          <w:rFonts w:ascii="Garamond" w:hAnsi="Garamond" w:cs="Garamond"/>
          <w:sz w:val="24"/>
          <w:szCs w:val="24"/>
        </w:rPr>
        <w:t>U</w:t>
      </w:r>
      <w:r w:rsidRPr="00482494">
        <w:rPr>
          <w:rFonts w:ascii="Garamond" w:hAnsi="Garamond" w:cs="Garamond"/>
          <w:sz w:val="24"/>
          <w:szCs w:val="24"/>
        </w:rPr>
        <w:t xml:space="preserve">nidades </w:t>
      </w:r>
      <w:r w:rsidR="00770562">
        <w:rPr>
          <w:rFonts w:ascii="Garamond" w:hAnsi="Garamond" w:cs="Garamond"/>
          <w:sz w:val="24"/>
          <w:szCs w:val="24"/>
        </w:rPr>
        <w:t>A</w:t>
      </w:r>
      <w:r w:rsidRPr="00482494">
        <w:rPr>
          <w:rFonts w:ascii="Garamond" w:hAnsi="Garamond" w:cs="Garamond"/>
          <w:sz w:val="24"/>
          <w:szCs w:val="24"/>
        </w:rPr>
        <w:t xml:space="preserve">dministrativas de la Secretaría y de las </w:t>
      </w:r>
      <w:r w:rsidR="00D60FFD">
        <w:rPr>
          <w:rFonts w:ascii="Garamond" w:hAnsi="Garamond" w:cs="Garamond"/>
          <w:sz w:val="24"/>
          <w:szCs w:val="24"/>
        </w:rPr>
        <w:t>Entidades</w:t>
      </w:r>
      <w:r w:rsidRPr="00482494">
        <w:rPr>
          <w:rFonts w:ascii="Garamond" w:hAnsi="Garamond" w:cs="Garamond"/>
          <w:sz w:val="24"/>
          <w:szCs w:val="24"/>
        </w:rPr>
        <w:t xml:space="preserve"> del Sector, los estudios y proyectos de modernización y organización, así como proponer dichos estudios para la aprobación de la Dirección General.</w:t>
      </w:r>
    </w:p>
    <w:p w14:paraId="6054C847" w14:textId="77777777" w:rsidR="00482494" w:rsidRPr="00482494" w:rsidRDefault="00482494" w:rsidP="00482494">
      <w:pPr>
        <w:widowControl w:val="0"/>
        <w:ind w:left="720" w:right="49"/>
        <w:contextualSpacing/>
        <w:jc w:val="both"/>
        <w:rPr>
          <w:rFonts w:ascii="Garamond" w:hAnsi="Garamond" w:cs="Garamond"/>
          <w:sz w:val="24"/>
          <w:szCs w:val="24"/>
        </w:rPr>
      </w:pPr>
    </w:p>
    <w:p w14:paraId="2F9446D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Dirigir la elaboración, integración y definición de políticas y lineamientos en cuanto a la ejecución, control y seguimiento del presupuesto de servicios personales de la SCT</w:t>
      </w:r>
    </w:p>
    <w:p w14:paraId="666DF03B" w14:textId="77777777" w:rsidR="00482494" w:rsidRPr="00482494" w:rsidRDefault="00482494" w:rsidP="00482494">
      <w:pPr>
        <w:widowControl w:val="0"/>
        <w:ind w:left="720" w:right="49"/>
        <w:contextualSpacing/>
        <w:jc w:val="both"/>
        <w:rPr>
          <w:rFonts w:ascii="Garamond" w:hAnsi="Garamond" w:cs="Garamond"/>
          <w:sz w:val="24"/>
          <w:szCs w:val="24"/>
        </w:rPr>
      </w:pPr>
    </w:p>
    <w:p w14:paraId="22A5F0A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Revisar y dar el visto bueno al presupuesto de servicios personales verificando su congruencia con el pago de la nómina.</w:t>
      </w:r>
    </w:p>
    <w:p w14:paraId="530D5197" w14:textId="77777777" w:rsidR="00482494" w:rsidRPr="00482494" w:rsidRDefault="00482494" w:rsidP="00482494">
      <w:pPr>
        <w:widowControl w:val="0"/>
        <w:ind w:left="720" w:right="49"/>
        <w:contextualSpacing/>
        <w:jc w:val="both"/>
        <w:rPr>
          <w:rFonts w:ascii="Garamond" w:hAnsi="Garamond" w:cs="Garamond"/>
          <w:sz w:val="24"/>
          <w:szCs w:val="24"/>
        </w:rPr>
      </w:pPr>
    </w:p>
    <w:p w14:paraId="40FFE66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Elaborar informes específicos sobre aspectos organizacionales, que coadyuven a las tareas de planeación y evaluación de la Dirección General.</w:t>
      </w:r>
    </w:p>
    <w:p w14:paraId="34378B89" w14:textId="77777777" w:rsidR="00482494" w:rsidRDefault="00482494" w:rsidP="00482494">
      <w:pPr>
        <w:widowControl w:val="0"/>
        <w:ind w:left="720" w:right="49"/>
        <w:contextualSpacing/>
        <w:jc w:val="both"/>
        <w:rPr>
          <w:rFonts w:ascii="Garamond" w:hAnsi="Garamond" w:cs="Garamond"/>
          <w:sz w:val="24"/>
          <w:szCs w:val="24"/>
        </w:rPr>
      </w:pPr>
    </w:p>
    <w:p w14:paraId="51F0D97D" w14:textId="77777777" w:rsidR="007C5C9E" w:rsidRPr="00482494" w:rsidRDefault="007C5C9E" w:rsidP="00482494">
      <w:pPr>
        <w:widowControl w:val="0"/>
        <w:ind w:left="720" w:right="49"/>
        <w:contextualSpacing/>
        <w:jc w:val="both"/>
        <w:rPr>
          <w:rFonts w:ascii="Garamond" w:hAnsi="Garamond" w:cs="Garamond"/>
          <w:sz w:val="24"/>
          <w:szCs w:val="24"/>
        </w:rPr>
      </w:pPr>
    </w:p>
    <w:p w14:paraId="1FD47EA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Proponer lineamientos para la integración de programas de modernización en materia de organización, desconcentración y descentralización de las </w:t>
      </w:r>
      <w:r w:rsidR="00770562">
        <w:rPr>
          <w:rFonts w:ascii="Garamond" w:hAnsi="Garamond" w:cs="Garamond"/>
          <w:sz w:val="24"/>
          <w:szCs w:val="24"/>
        </w:rPr>
        <w:t>U</w:t>
      </w:r>
      <w:r w:rsidRPr="00482494">
        <w:rPr>
          <w:rFonts w:ascii="Garamond" w:hAnsi="Garamond" w:cs="Garamond"/>
          <w:sz w:val="24"/>
          <w:szCs w:val="24"/>
        </w:rPr>
        <w:t xml:space="preserve">nidades </w:t>
      </w:r>
      <w:r w:rsidR="00770562">
        <w:rPr>
          <w:rFonts w:ascii="Garamond" w:hAnsi="Garamond" w:cs="Garamond"/>
          <w:sz w:val="24"/>
          <w:szCs w:val="24"/>
        </w:rPr>
        <w:t>A</w:t>
      </w:r>
      <w:r w:rsidRPr="00482494">
        <w:rPr>
          <w:rFonts w:ascii="Garamond" w:hAnsi="Garamond" w:cs="Garamond"/>
          <w:sz w:val="24"/>
          <w:szCs w:val="24"/>
        </w:rPr>
        <w:t>dministrativas de la Dependencia.</w:t>
      </w:r>
    </w:p>
    <w:p w14:paraId="360AC7BF" w14:textId="77777777" w:rsidR="00482494" w:rsidRPr="00482494" w:rsidRDefault="00482494" w:rsidP="00482494">
      <w:pPr>
        <w:widowControl w:val="0"/>
        <w:ind w:left="720" w:right="49"/>
        <w:contextualSpacing/>
        <w:jc w:val="both"/>
        <w:rPr>
          <w:rFonts w:ascii="Garamond" w:hAnsi="Garamond" w:cs="Garamond"/>
          <w:sz w:val="24"/>
          <w:szCs w:val="24"/>
        </w:rPr>
      </w:pPr>
    </w:p>
    <w:p w14:paraId="569DBB6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Opinar sobre la viabilidad y conveniencia de las propuestas de organización de las </w:t>
      </w:r>
      <w:r w:rsidR="00770562">
        <w:rPr>
          <w:rFonts w:ascii="Garamond" w:hAnsi="Garamond" w:cs="Garamond"/>
          <w:sz w:val="24"/>
          <w:szCs w:val="24"/>
        </w:rPr>
        <w:t>U</w:t>
      </w:r>
      <w:r w:rsidRPr="00482494">
        <w:rPr>
          <w:rFonts w:ascii="Garamond" w:hAnsi="Garamond" w:cs="Garamond"/>
          <w:sz w:val="24"/>
          <w:szCs w:val="24"/>
        </w:rPr>
        <w:t xml:space="preserve">nidades </w:t>
      </w:r>
      <w:r w:rsidR="00770562">
        <w:rPr>
          <w:rFonts w:ascii="Garamond" w:hAnsi="Garamond" w:cs="Garamond"/>
          <w:sz w:val="24"/>
          <w:szCs w:val="24"/>
        </w:rPr>
        <w:t>A</w:t>
      </w:r>
      <w:r w:rsidRPr="00482494">
        <w:rPr>
          <w:rFonts w:ascii="Garamond" w:hAnsi="Garamond" w:cs="Garamond"/>
          <w:sz w:val="24"/>
          <w:szCs w:val="24"/>
        </w:rPr>
        <w:t xml:space="preserve">dministrativas, </w:t>
      </w:r>
      <w:r w:rsidR="00770562">
        <w:rPr>
          <w:rFonts w:ascii="Garamond" w:hAnsi="Garamond" w:cs="Garamond"/>
          <w:sz w:val="24"/>
          <w:szCs w:val="24"/>
        </w:rPr>
        <w:t>Ó</w:t>
      </w:r>
      <w:r w:rsidRPr="00482494">
        <w:rPr>
          <w:rFonts w:ascii="Garamond" w:hAnsi="Garamond" w:cs="Garamond"/>
          <w:sz w:val="24"/>
          <w:szCs w:val="24"/>
        </w:rPr>
        <w:t xml:space="preserve">rganos </w:t>
      </w:r>
      <w:r w:rsidR="00770562">
        <w:rPr>
          <w:rFonts w:ascii="Garamond" w:hAnsi="Garamond" w:cs="Garamond"/>
          <w:sz w:val="24"/>
          <w:szCs w:val="24"/>
        </w:rPr>
        <w:t>D</w:t>
      </w:r>
      <w:r w:rsidRPr="00482494">
        <w:rPr>
          <w:rFonts w:ascii="Garamond" w:hAnsi="Garamond" w:cs="Garamond"/>
          <w:sz w:val="24"/>
          <w:szCs w:val="24"/>
        </w:rPr>
        <w:t xml:space="preserve">esconcentrados y </w:t>
      </w:r>
      <w:r w:rsidR="00770562">
        <w:rPr>
          <w:rFonts w:ascii="Garamond" w:hAnsi="Garamond" w:cs="Garamond"/>
          <w:sz w:val="24"/>
          <w:szCs w:val="24"/>
        </w:rPr>
        <w:t>E</w:t>
      </w:r>
      <w:r w:rsidRPr="00482494">
        <w:rPr>
          <w:rFonts w:ascii="Garamond" w:hAnsi="Garamond" w:cs="Garamond"/>
          <w:sz w:val="24"/>
          <w:szCs w:val="24"/>
        </w:rPr>
        <w:t>ntidades del Sector, que impliquen modificaciones a su estructura orgánica básica y no básica, a efecto de gestionar su registro ante la Secretaría de Hacienda y Crédito Público y la Secretaría de la Función Pública.</w:t>
      </w:r>
    </w:p>
    <w:p w14:paraId="7C2A8600" w14:textId="77777777" w:rsidR="00482494" w:rsidRPr="00482494" w:rsidRDefault="00482494" w:rsidP="00482494">
      <w:pPr>
        <w:widowControl w:val="0"/>
        <w:ind w:left="720" w:right="49"/>
        <w:contextualSpacing/>
        <w:jc w:val="both"/>
        <w:rPr>
          <w:rFonts w:ascii="Garamond" w:hAnsi="Garamond" w:cs="Garamond"/>
          <w:sz w:val="24"/>
          <w:szCs w:val="24"/>
        </w:rPr>
      </w:pPr>
    </w:p>
    <w:p w14:paraId="0663A15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Asesorar al Director General sobre políticas, normas y criterios para la formulación y ejecución de programas de modernización administrativa y promover su realización entre las </w:t>
      </w:r>
      <w:r w:rsidR="00770562">
        <w:rPr>
          <w:rFonts w:ascii="Garamond" w:hAnsi="Garamond" w:cs="Garamond"/>
          <w:sz w:val="24"/>
          <w:szCs w:val="24"/>
        </w:rPr>
        <w:t>U</w:t>
      </w:r>
      <w:r w:rsidRPr="00482494">
        <w:rPr>
          <w:rFonts w:ascii="Garamond" w:hAnsi="Garamond" w:cs="Garamond"/>
          <w:sz w:val="24"/>
          <w:szCs w:val="24"/>
        </w:rPr>
        <w:t xml:space="preserve">nidades </w:t>
      </w:r>
      <w:r w:rsidR="00770562">
        <w:rPr>
          <w:rFonts w:ascii="Garamond" w:hAnsi="Garamond" w:cs="Garamond"/>
          <w:sz w:val="24"/>
          <w:szCs w:val="24"/>
        </w:rPr>
        <w:t>A</w:t>
      </w:r>
      <w:r w:rsidRPr="00482494">
        <w:rPr>
          <w:rFonts w:ascii="Garamond" w:hAnsi="Garamond" w:cs="Garamond"/>
          <w:sz w:val="24"/>
          <w:szCs w:val="24"/>
        </w:rPr>
        <w:t xml:space="preserve">dministrativas, </w:t>
      </w:r>
      <w:r w:rsidR="00770562">
        <w:rPr>
          <w:rFonts w:ascii="Garamond" w:hAnsi="Garamond" w:cs="Garamond"/>
          <w:sz w:val="24"/>
          <w:szCs w:val="24"/>
        </w:rPr>
        <w:t>Ó</w:t>
      </w:r>
      <w:r w:rsidRPr="00482494">
        <w:rPr>
          <w:rFonts w:ascii="Garamond" w:hAnsi="Garamond" w:cs="Garamond"/>
          <w:sz w:val="24"/>
          <w:szCs w:val="24"/>
        </w:rPr>
        <w:t xml:space="preserve">rganos </w:t>
      </w:r>
      <w:r w:rsidR="00770562">
        <w:rPr>
          <w:rFonts w:ascii="Garamond" w:hAnsi="Garamond" w:cs="Garamond"/>
          <w:sz w:val="24"/>
          <w:szCs w:val="24"/>
        </w:rPr>
        <w:t>D</w:t>
      </w:r>
      <w:r w:rsidRPr="00482494">
        <w:rPr>
          <w:rFonts w:ascii="Garamond" w:hAnsi="Garamond" w:cs="Garamond"/>
          <w:sz w:val="24"/>
          <w:szCs w:val="24"/>
        </w:rPr>
        <w:t xml:space="preserve">esconcentrados y </w:t>
      </w:r>
      <w:r w:rsidR="00770562">
        <w:rPr>
          <w:rFonts w:ascii="Garamond" w:hAnsi="Garamond" w:cs="Garamond"/>
          <w:sz w:val="24"/>
          <w:szCs w:val="24"/>
        </w:rPr>
        <w:t>E</w:t>
      </w:r>
      <w:r w:rsidRPr="00482494">
        <w:rPr>
          <w:rFonts w:ascii="Garamond" w:hAnsi="Garamond" w:cs="Garamond"/>
          <w:sz w:val="24"/>
          <w:szCs w:val="24"/>
        </w:rPr>
        <w:t>ntidades del Sector.</w:t>
      </w:r>
    </w:p>
    <w:p w14:paraId="373068E2" w14:textId="77777777" w:rsidR="00482494" w:rsidRPr="00482494" w:rsidRDefault="00482494" w:rsidP="00482494">
      <w:pPr>
        <w:widowControl w:val="0"/>
        <w:ind w:left="720" w:right="49"/>
        <w:contextualSpacing/>
        <w:jc w:val="both"/>
        <w:rPr>
          <w:rFonts w:ascii="Garamond" w:hAnsi="Garamond" w:cs="Garamond"/>
          <w:sz w:val="24"/>
          <w:szCs w:val="24"/>
        </w:rPr>
      </w:pPr>
    </w:p>
    <w:p w14:paraId="5734726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Asistir a reuniones de trabajo que se relacionen con aspectos organizacionales, presupuestales y de sistemas y procedimientos que permitan mejorar el funcionamiento de la Secretaría, así como representar al Director General en reuniones, conferencias, exposiciones en dichas materias.</w:t>
      </w:r>
    </w:p>
    <w:p w14:paraId="1214C9A2" w14:textId="77777777" w:rsidR="00482494" w:rsidRPr="00482494" w:rsidRDefault="00482494" w:rsidP="00482494">
      <w:pPr>
        <w:widowControl w:val="0"/>
        <w:ind w:left="720" w:right="49"/>
        <w:contextualSpacing/>
        <w:jc w:val="both"/>
        <w:rPr>
          <w:rFonts w:ascii="Garamond" w:hAnsi="Garamond" w:cs="Garamond"/>
          <w:sz w:val="24"/>
          <w:szCs w:val="24"/>
        </w:rPr>
      </w:pPr>
    </w:p>
    <w:p w14:paraId="42880FE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Definir las acciones, criterios y normas para la integración y actualización de los manuales administrativos de conformidad con la normatividad establecida en la materia, mediante la participación activa de las </w:t>
      </w:r>
      <w:r w:rsidR="002409DF">
        <w:rPr>
          <w:rFonts w:ascii="Garamond" w:hAnsi="Garamond" w:cs="Garamond"/>
          <w:sz w:val="24"/>
          <w:szCs w:val="24"/>
        </w:rPr>
        <w:t>Unidades Administrativas</w:t>
      </w:r>
      <w:r w:rsidRPr="00482494">
        <w:rPr>
          <w:rFonts w:ascii="Garamond" w:hAnsi="Garamond" w:cs="Garamond"/>
          <w:sz w:val="24"/>
          <w:szCs w:val="24"/>
        </w:rPr>
        <w:t xml:space="preserve"> de la Secretaría.</w:t>
      </w:r>
      <w:r w:rsidRPr="00482494">
        <w:rPr>
          <w:rFonts w:ascii="Garamond" w:hAnsi="Garamond" w:cs="Garamond"/>
          <w:sz w:val="24"/>
          <w:szCs w:val="24"/>
        </w:rPr>
        <w:cr/>
      </w:r>
    </w:p>
    <w:p w14:paraId="78D64E9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Proponer al Director General recomendaciones sobre la reorganización, fusión, desaparición y creación de </w:t>
      </w:r>
      <w:r w:rsidR="002409DF">
        <w:rPr>
          <w:rFonts w:ascii="Garamond" w:hAnsi="Garamond" w:cs="Garamond"/>
          <w:sz w:val="24"/>
          <w:szCs w:val="24"/>
        </w:rPr>
        <w:t>Unidades Administrativas</w:t>
      </w:r>
      <w:r w:rsidRPr="00482494">
        <w:rPr>
          <w:rFonts w:ascii="Garamond" w:hAnsi="Garamond" w:cs="Garamond"/>
          <w:sz w:val="24"/>
          <w:szCs w:val="24"/>
        </w:rPr>
        <w:t xml:space="preserve"> de la Secretaría.</w:t>
      </w:r>
    </w:p>
    <w:p w14:paraId="509273AA" w14:textId="77777777" w:rsidR="00482494" w:rsidRPr="00482494" w:rsidRDefault="00482494" w:rsidP="00482494">
      <w:pPr>
        <w:widowControl w:val="0"/>
        <w:ind w:left="720" w:right="49"/>
        <w:contextualSpacing/>
        <w:jc w:val="both"/>
        <w:rPr>
          <w:rFonts w:ascii="Garamond" w:hAnsi="Garamond" w:cs="Garamond"/>
          <w:sz w:val="24"/>
          <w:szCs w:val="24"/>
        </w:rPr>
      </w:pPr>
    </w:p>
    <w:p w14:paraId="1D6C153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Definir lineamientos y acciones para el seguimiento de programas institucionales de desarrollo administrativo, con base en la normatividad y disposiciones en la materia que al efecto emitan las instancias globalizadoras; así como proponer las medidas correctivas que procedan.</w:t>
      </w:r>
    </w:p>
    <w:p w14:paraId="56763A90" w14:textId="77777777" w:rsidR="00482494" w:rsidRPr="00482494" w:rsidRDefault="00482494" w:rsidP="00482494">
      <w:pPr>
        <w:widowControl w:val="0"/>
        <w:ind w:left="720" w:right="49"/>
        <w:contextualSpacing/>
        <w:jc w:val="both"/>
        <w:rPr>
          <w:rFonts w:ascii="Garamond" w:hAnsi="Garamond" w:cs="Garamond"/>
          <w:sz w:val="24"/>
          <w:szCs w:val="24"/>
        </w:rPr>
      </w:pPr>
    </w:p>
    <w:p w14:paraId="10B19BE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Definir las acciones a seguir para mantener actualizado el sistema electrónico de la Normateca Interna.</w:t>
      </w:r>
    </w:p>
    <w:p w14:paraId="08B5B9FE" w14:textId="77777777" w:rsidR="00482494" w:rsidRPr="00482494" w:rsidRDefault="00482494" w:rsidP="00482494">
      <w:pPr>
        <w:widowControl w:val="0"/>
        <w:ind w:left="720" w:right="49"/>
        <w:contextualSpacing/>
        <w:jc w:val="both"/>
        <w:rPr>
          <w:rFonts w:ascii="Garamond" w:hAnsi="Garamond" w:cs="Garamond"/>
          <w:sz w:val="24"/>
          <w:szCs w:val="24"/>
        </w:rPr>
      </w:pPr>
    </w:p>
    <w:p w14:paraId="3EAD020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Dirigir las acciones conducentes para el seguimiento y control de los compromisos presidenciales a cargo de la Secretaría.</w:t>
      </w:r>
    </w:p>
    <w:p w14:paraId="0E341F64" w14:textId="77777777" w:rsidR="00482494" w:rsidRPr="00482494" w:rsidRDefault="00482494" w:rsidP="00482494">
      <w:pPr>
        <w:widowControl w:val="0"/>
        <w:ind w:left="720" w:right="49"/>
        <w:contextualSpacing/>
        <w:jc w:val="both"/>
        <w:rPr>
          <w:rFonts w:ascii="Garamond" w:hAnsi="Garamond" w:cs="Garamond"/>
          <w:sz w:val="24"/>
          <w:szCs w:val="24"/>
        </w:rPr>
      </w:pPr>
    </w:p>
    <w:p w14:paraId="00A4E61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Coordinar el desarrollo de los análisis y dictamen de propuestas de simplificación regulatoria que formulen las </w:t>
      </w:r>
      <w:r w:rsidR="002409DF">
        <w:rPr>
          <w:rFonts w:ascii="Garamond" w:hAnsi="Garamond" w:cs="Garamond"/>
          <w:sz w:val="24"/>
          <w:szCs w:val="24"/>
        </w:rPr>
        <w:t>Unidades Administrativas</w:t>
      </w:r>
      <w:r w:rsidRPr="00482494">
        <w:rPr>
          <w:rFonts w:ascii="Garamond" w:hAnsi="Garamond" w:cs="Garamond"/>
          <w:sz w:val="24"/>
          <w:szCs w:val="24"/>
        </w:rPr>
        <w:t xml:space="preserve"> de la SCT.</w:t>
      </w:r>
    </w:p>
    <w:p w14:paraId="511AF07E" w14:textId="77777777" w:rsidR="00482494" w:rsidRPr="00482494" w:rsidRDefault="00482494" w:rsidP="00482494">
      <w:pPr>
        <w:widowControl w:val="0"/>
        <w:ind w:left="720" w:right="49"/>
        <w:contextualSpacing/>
        <w:jc w:val="both"/>
        <w:rPr>
          <w:rFonts w:ascii="Garamond" w:hAnsi="Garamond" w:cs="Garamond"/>
          <w:sz w:val="24"/>
          <w:szCs w:val="24"/>
        </w:rPr>
      </w:pPr>
    </w:p>
    <w:p w14:paraId="1188F535"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los trabajos que permitan mejorar los procesos de las </w:t>
      </w:r>
      <w:r w:rsidR="002409DF">
        <w:rPr>
          <w:rFonts w:ascii="Garamond" w:hAnsi="Garamond" w:cs="Garamond"/>
          <w:sz w:val="24"/>
          <w:szCs w:val="24"/>
        </w:rPr>
        <w:t>Unidades Administrativas</w:t>
      </w:r>
      <w:r w:rsidRPr="00482494">
        <w:rPr>
          <w:rFonts w:ascii="Garamond" w:hAnsi="Garamond" w:cs="Garamond"/>
          <w:sz w:val="24"/>
          <w:szCs w:val="24"/>
        </w:rPr>
        <w:t xml:space="preserve"> de la Secretaría conforme a la normatividad vigente en la materia.</w:t>
      </w:r>
    </w:p>
    <w:p w14:paraId="4E33B29E" w14:textId="77777777" w:rsidR="00482494" w:rsidRPr="00482494" w:rsidRDefault="00482494" w:rsidP="00482494">
      <w:pPr>
        <w:widowControl w:val="0"/>
        <w:ind w:left="720" w:right="49"/>
        <w:contextualSpacing/>
        <w:jc w:val="both"/>
        <w:rPr>
          <w:rFonts w:ascii="Garamond" w:hAnsi="Garamond" w:cs="Garamond"/>
          <w:sz w:val="24"/>
          <w:szCs w:val="24"/>
        </w:rPr>
      </w:pPr>
    </w:p>
    <w:p w14:paraId="3058325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Instruir al personal a su cargo para apoyar las acciones de las diversas áreas de la SCT en los asuntos de carácter organizacional.</w:t>
      </w:r>
    </w:p>
    <w:p w14:paraId="4290E0E4" w14:textId="77777777" w:rsidR="00482494" w:rsidRPr="00482494" w:rsidRDefault="00482494" w:rsidP="00482494">
      <w:pPr>
        <w:widowControl w:val="0"/>
        <w:ind w:left="720" w:right="49"/>
        <w:contextualSpacing/>
        <w:jc w:val="both"/>
        <w:rPr>
          <w:rFonts w:ascii="Garamond" w:hAnsi="Garamond" w:cs="Garamond"/>
          <w:sz w:val="24"/>
          <w:szCs w:val="24"/>
        </w:rPr>
      </w:pPr>
    </w:p>
    <w:p w14:paraId="4B10732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Asistir a reuniones convocadas por la SHCP y la SFP con la finalidad de conciliar estructuras y plantillas de personal del </w:t>
      </w:r>
      <w:r w:rsidR="002409DF">
        <w:rPr>
          <w:rFonts w:ascii="Garamond" w:hAnsi="Garamond" w:cs="Garamond"/>
          <w:sz w:val="24"/>
          <w:szCs w:val="24"/>
        </w:rPr>
        <w:t>S</w:t>
      </w:r>
      <w:r w:rsidRPr="00482494">
        <w:rPr>
          <w:rFonts w:ascii="Garamond" w:hAnsi="Garamond" w:cs="Garamond"/>
          <w:sz w:val="24"/>
          <w:szCs w:val="24"/>
        </w:rPr>
        <w:t xml:space="preserve">ector </w:t>
      </w:r>
      <w:r w:rsidR="002409DF">
        <w:rPr>
          <w:rFonts w:ascii="Garamond" w:hAnsi="Garamond" w:cs="Garamond"/>
          <w:sz w:val="24"/>
          <w:szCs w:val="24"/>
        </w:rPr>
        <w:t>C</w:t>
      </w:r>
      <w:r w:rsidRPr="00482494">
        <w:rPr>
          <w:rFonts w:ascii="Garamond" w:hAnsi="Garamond" w:cs="Garamond"/>
          <w:sz w:val="24"/>
          <w:szCs w:val="24"/>
        </w:rPr>
        <w:t xml:space="preserve">entral y </w:t>
      </w:r>
      <w:r w:rsidR="002409DF">
        <w:rPr>
          <w:rFonts w:ascii="Garamond" w:hAnsi="Garamond" w:cs="Garamond"/>
          <w:sz w:val="24"/>
          <w:szCs w:val="24"/>
        </w:rPr>
        <w:t>O</w:t>
      </w:r>
      <w:r w:rsidRPr="00482494">
        <w:rPr>
          <w:rFonts w:ascii="Garamond" w:hAnsi="Garamond" w:cs="Garamond"/>
          <w:sz w:val="24"/>
          <w:szCs w:val="24"/>
        </w:rPr>
        <w:t xml:space="preserve">rganismos </w:t>
      </w:r>
      <w:r w:rsidR="002409DF">
        <w:rPr>
          <w:rFonts w:ascii="Garamond" w:hAnsi="Garamond" w:cs="Garamond"/>
          <w:sz w:val="24"/>
          <w:szCs w:val="24"/>
        </w:rPr>
        <w:t>C</w:t>
      </w:r>
      <w:r w:rsidRPr="00482494">
        <w:rPr>
          <w:rFonts w:ascii="Garamond" w:hAnsi="Garamond" w:cs="Garamond"/>
          <w:sz w:val="24"/>
          <w:szCs w:val="24"/>
        </w:rPr>
        <w:t>oordinados.</w:t>
      </w:r>
    </w:p>
    <w:p w14:paraId="511D8CD5" w14:textId="77777777" w:rsidR="00482494" w:rsidRPr="00482494" w:rsidRDefault="00482494" w:rsidP="00482494">
      <w:pPr>
        <w:widowControl w:val="0"/>
        <w:ind w:left="720" w:right="49"/>
        <w:contextualSpacing/>
        <w:jc w:val="both"/>
        <w:rPr>
          <w:rFonts w:ascii="Garamond" w:hAnsi="Garamond" w:cs="Garamond"/>
          <w:sz w:val="24"/>
          <w:szCs w:val="24"/>
        </w:rPr>
      </w:pPr>
    </w:p>
    <w:p w14:paraId="75B0AB0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Coordinar y dirigir el proceso de actualización de las estructuras organizacionales a nivel sectorial.</w:t>
      </w:r>
    </w:p>
    <w:p w14:paraId="159E4214" w14:textId="77777777" w:rsidR="00482494" w:rsidRPr="00482494" w:rsidRDefault="00482494" w:rsidP="00482494">
      <w:pPr>
        <w:widowControl w:val="0"/>
        <w:ind w:left="720" w:right="49"/>
        <w:contextualSpacing/>
        <w:jc w:val="both"/>
        <w:rPr>
          <w:rFonts w:ascii="Garamond" w:hAnsi="Garamond" w:cs="Garamond"/>
          <w:sz w:val="24"/>
          <w:szCs w:val="24"/>
        </w:rPr>
      </w:pPr>
    </w:p>
    <w:p w14:paraId="7359A99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 integración del programa de trabajo anual para coadyuvar con carácter de facilitadores con los Órganos Fiscalizadores en la atención y seguimiento de las observaciones que se deriven de las auditorías practicadas a las </w:t>
      </w:r>
      <w:r w:rsidR="002409DF">
        <w:rPr>
          <w:rFonts w:ascii="Garamond" w:hAnsi="Garamond" w:cs="Garamond"/>
          <w:sz w:val="24"/>
          <w:szCs w:val="24"/>
        </w:rPr>
        <w:t>Unidades Administrativas</w:t>
      </w:r>
      <w:r w:rsidRPr="00482494">
        <w:rPr>
          <w:rFonts w:ascii="Garamond" w:hAnsi="Garamond" w:cs="Garamond"/>
          <w:sz w:val="24"/>
          <w:szCs w:val="24"/>
        </w:rPr>
        <w:t xml:space="preserve"> del </w:t>
      </w:r>
      <w:r w:rsidR="002409DF">
        <w:rPr>
          <w:rFonts w:ascii="Garamond" w:hAnsi="Garamond" w:cs="Garamond"/>
          <w:sz w:val="24"/>
          <w:szCs w:val="24"/>
        </w:rPr>
        <w:t>S</w:t>
      </w:r>
      <w:r w:rsidRPr="00482494">
        <w:rPr>
          <w:rFonts w:ascii="Garamond" w:hAnsi="Garamond" w:cs="Garamond"/>
          <w:sz w:val="24"/>
          <w:szCs w:val="24"/>
        </w:rPr>
        <w:t xml:space="preserve">ector </w:t>
      </w:r>
      <w:r w:rsidR="002409DF">
        <w:rPr>
          <w:rFonts w:ascii="Garamond" w:hAnsi="Garamond" w:cs="Garamond"/>
          <w:sz w:val="24"/>
          <w:szCs w:val="24"/>
        </w:rPr>
        <w:t>C</w:t>
      </w:r>
      <w:r w:rsidRPr="00482494">
        <w:rPr>
          <w:rFonts w:ascii="Garamond" w:hAnsi="Garamond" w:cs="Garamond"/>
          <w:sz w:val="24"/>
          <w:szCs w:val="24"/>
        </w:rPr>
        <w:t xml:space="preserve">entral, </w:t>
      </w:r>
      <w:r w:rsidR="002409DF">
        <w:rPr>
          <w:rFonts w:ascii="Garamond" w:hAnsi="Garamond" w:cs="Garamond"/>
          <w:sz w:val="24"/>
          <w:szCs w:val="24"/>
        </w:rPr>
        <w:t>C</w:t>
      </w:r>
      <w:r w:rsidRPr="00482494">
        <w:rPr>
          <w:rFonts w:ascii="Garamond" w:hAnsi="Garamond" w:cs="Garamond"/>
          <w:sz w:val="24"/>
          <w:szCs w:val="24"/>
        </w:rPr>
        <w:t xml:space="preserve">entros SCT y </w:t>
      </w:r>
      <w:r w:rsidR="002409DF">
        <w:rPr>
          <w:rFonts w:ascii="Garamond" w:hAnsi="Garamond" w:cs="Garamond"/>
          <w:sz w:val="24"/>
          <w:szCs w:val="24"/>
        </w:rPr>
        <w:t>O</w:t>
      </w:r>
      <w:r w:rsidRPr="00482494">
        <w:rPr>
          <w:rFonts w:ascii="Garamond" w:hAnsi="Garamond" w:cs="Garamond"/>
          <w:sz w:val="24"/>
          <w:szCs w:val="24"/>
        </w:rPr>
        <w:t xml:space="preserve">rganismos </w:t>
      </w:r>
      <w:r w:rsidR="002409DF">
        <w:rPr>
          <w:rFonts w:ascii="Garamond" w:hAnsi="Garamond" w:cs="Garamond"/>
          <w:sz w:val="24"/>
          <w:szCs w:val="24"/>
        </w:rPr>
        <w:t>C</w:t>
      </w:r>
      <w:r w:rsidRPr="00482494">
        <w:rPr>
          <w:rFonts w:ascii="Garamond" w:hAnsi="Garamond" w:cs="Garamond"/>
          <w:sz w:val="24"/>
          <w:szCs w:val="24"/>
        </w:rPr>
        <w:t>oordinados.</w:t>
      </w:r>
    </w:p>
    <w:p w14:paraId="51CC0C20" w14:textId="77777777" w:rsidR="00482494" w:rsidRPr="00482494" w:rsidRDefault="00482494" w:rsidP="00482494">
      <w:pPr>
        <w:widowControl w:val="0"/>
        <w:ind w:left="720" w:right="49"/>
        <w:contextualSpacing/>
        <w:jc w:val="both"/>
        <w:rPr>
          <w:rFonts w:ascii="Garamond" w:hAnsi="Garamond" w:cs="Garamond"/>
          <w:sz w:val="24"/>
          <w:szCs w:val="24"/>
        </w:rPr>
      </w:pPr>
    </w:p>
    <w:p w14:paraId="1BFA14A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 xml:space="preserve">Coordinar el establecimiento de las estrategias que aseguren la oportuna atención y resolución de la problemática detectada por Órganos Fiscalizadores en la operación de las </w:t>
      </w:r>
      <w:r w:rsidR="002409DF">
        <w:rPr>
          <w:rFonts w:ascii="Garamond" w:hAnsi="Garamond" w:cs="Garamond"/>
          <w:sz w:val="24"/>
          <w:szCs w:val="24"/>
        </w:rPr>
        <w:t>Unidades Administrativas</w:t>
      </w:r>
      <w:r w:rsidRPr="00482494">
        <w:rPr>
          <w:rFonts w:ascii="Garamond" w:hAnsi="Garamond" w:cs="Garamond"/>
          <w:sz w:val="24"/>
          <w:szCs w:val="24"/>
        </w:rPr>
        <w:t xml:space="preserve"> y </w:t>
      </w:r>
      <w:r w:rsidR="00D60FFD">
        <w:rPr>
          <w:rFonts w:ascii="Garamond" w:hAnsi="Garamond" w:cs="Garamond"/>
          <w:sz w:val="24"/>
          <w:szCs w:val="24"/>
        </w:rPr>
        <w:t>O</w:t>
      </w:r>
      <w:r w:rsidRPr="00482494">
        <w:rPr>
          <w:rFonts w:ascii="Garamond" w:hAnsi="Garamond" w:cs="Garamond"/>
          <w:sz w:val="24"/>
          <w:szCs w:val="24"/>
        </w:rPr>
        <w:t xml:space="preserve">rganismos </w:t>
      </w:r>
      <w:r w:rsidR="00D60FFD">
        <w:rPr>
          <w:rFonts w:ascii="Garamond" w:hAnsi="Garamond" w:cs="Garamond"/>
          <w:sz w:val="24"/>
          <w:szCs w:val="24"/>
        </w:rPr>
        <w:t>C</w:t>
      </w:r>
      <w:r w:rsidRPr="00482494">
        <w:rPr>
          <w:rFonts w:ascii="Garamond" w:hAnsi="Garamond" w:cs="Garamond"/>
          <w:sz w:val="24"/>
          <w:szCs w:val="24"/>
        </w:rPr>
        <w:t xml:space="preserve">oordinados de la </w:t>
      </w:r>
      <w:r w:rsidR="00EA15D5">
        <w:rPr>
          <w:rFonts w:ascii="Garamond" w:hAnsi="Garamond" w:cs="Garamond"/>
          <w:sz w:val="24"/>
          <w:szCs w:val="24"/>
        </w:rPr>
        <w:t>SCT</w:t>
      </w:r>
      <w:r w:rsidRPr="00482494">
        <w:rPr>
          <w:rFonts w:ascii="Garamond" w:hAnsi="Garamond" w:cs="Garamond"/>
          <w:sz w:val="24"/>
          <w:szCs w:val="24"/>
        </w:rPr>
        <w:t>.</w:t>
      </w:r>
    </w:p>
    <w:p w14:paraId="63F6E2CB" w14:textId="77777777" w:rsidR="00482494" w:rsidRPr="00482494" w:rsidRDefault="00482494" w:rsidP="00482494">
      <w:pPr>
        <w:widowControl w:val="0"/>
        <w:ind w:left="720" w:right="49"/>
        <w:contextualSpacing/>
        <w:jc w:val="both"/>
        <w:rPr>
          <w:rFonts w:ascii="Garamond" w:hAnsi="Garamond" w:cs="Garamond"/>
          <w:sz w:val="24"/>
          <w:szCs w:val="24"/>
        </w:rPr>
      </w:pPr>
    </w:p>
    <w:p w14:paraId="1167725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Organizar y participar en las reuniones de confronta con los Órganos Fiscalizadores, con objeto de promover la adecuada atención y cumplimiento de los requerimientos de información y/o documentación que se soliciten, dando seguimiento a los acuerdos que se establezcan en dichas reuniones.</w:t>
      </w:r>
    </w:p>
    <w:p w14:paraId="48996ED5"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sz w:val="24"/>
          <w:szCs w:val="24"/>
        </w:rPr>
      </w:pPr>
    </w:p>
    <w:p w14:paraId="413DC05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79079C38" w14:textId="77777777" w:rsidR="00482494" w:rsidRPr="00482494" w:rsidRDefault="00482494" w:rsidP="00482494">
      <w:pPr>
        <w:widowControl w:val="0"/>
        <w:ind w:left="720" w:right="49"/>
        <w:contextualSpacing/>
        <w:jc w:val="both"/>
        <w:rPr>
          <w:rFonts w:ascii="Garamond" w:hAnsi="Garamond" w:cs="Garamond"/>
          <w:sz w:val="24"/>
          <w:szCs w:val="24"/>
        </w:rPr>
      </w:pPr>
    </w:p>
    <w:p w14:paraId="34010469"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208" w:name="_Toc373335973"/>
      <w:bookmarkStart w:id="209" w:name="_Toc372720881"/>
      <w:bookmarkStart w:id="210" w:name="_Toc372721139"/>
      <w:bookmarkStart w:id="211" w:name="_Toc125391776"/>
      <w:r w:rsidRPr="00482494">
        <w:rPr>
          <w:rFonts w:ascii="Arial Black" w:hAnsi="Arial Black"/>
          <w:b/>
          <w:bCs/>
          <w:color w:val="808080"/>
          <w:sz w:val="32"/>
          <w:szCs w:val="32"/>
        </w:rPr>
        <w:t>7.3.1 DIRECCIÓN DE ESTRUCTURAS ORGÁNICAS Y PRESUPUESTO DE SERVICIOS PERSONALES SECTOR COORDINADO</w:t>
      </w:r>
      <w:bookmarkEnd w:id="208"/>
      <w:bookmarkEnd w:id="211"/>
    </w:p>
    <w:p w14:paraId="2612F18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Arial Black" w:hAnsi="Arial Black"/>
          <w:b/>
          <w:bCs/>
          <w:color w:val="808080"/>
          <w:sz w:val="32"/>
          <w:szCs w:val="32"/>
        </w:rPr>
      </w:pPr>
    </w:p>
    <w:bookmarkEnd w:id="209"/>
    <w:bookmarkEnd w:id="210"/>
    <w:p w14:paraId="3FC9C461"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lastRenderedPageBreak/>
        <w:t xml:space="preserve">Difundir la normatividad emitida por las </w:t>
      </w:r>
      <w:r w:rsidR="00EA15D5">
        <w:rPr>
          <w:rFonts w:ascii="Garamond" w:hAnsi="Garamond" w:cs="Garamond"/>
          <w:bCs/>
          <w:sz w:val="24"/>
          <w:szCs w:val="24"/>
          <w:lang w:val="es-ES"/>
        </w:rPr>
        <w:t>D</w:t>
      </w:r>
      <w:r w:rsidRPr="00482494">
        <w:rPr>
          <w:rFonts w:ascii="Garamond" w:hAnsi="Garamond" w:cs="Garamond"/>
          <w:bCs/>
          <w:sz w:val="24"/>
          <w:szCs w:val="24"/>
          <w:lang w:val="es-ES"/>
        </w:rPr>
        <w:t xml:space="preserve">ependencias </w:t>
      </w:r>
      <w:r w:rsidR="00EA15D5">
        <w:rPr>
          <w:rFonts w:ascii="Garamond" w:hAnsi="Garamond" w:cs="Garamond"/>
          <w:bCs/>
          <w:sz w:val="24"/>
          <w:szCs w:val="24"/>
          <w:lang w:val="es-ES"/>
        </w:rPr>
        <w:t>G</w:t>
      </w:r>
      <w:r w:rsidRPr="00482494">
        <w:rPr>
          <w:rFonts w:ascii="Garamond" w:hAnsi="Garamond" w:cs="Garamond"/>
          <w:bCs/>
          <w:sz w:val="24"/>
          <w:szCs w:val="24"/>
          <w:lang w:val="es-ES"/>
        </w:rPr>
        <w:t xml:space="preserve">lobalizadoras, así como por las </w:t>
      </w:r>
      <w:r w:rsidR="002409DF">
        <w:rPr>
          <w:rFonts w:ascii="Garamond" w:hAnsi="Garamond" w:cs="Garamond"/>
          <w:bCs/>
          <w:sz w:val="24"/>
          <w:szCs w:val="24"/>
          <w:lang w:val="es-ES"/>
        </w:rPr>
        <w:t>Unidades Administrativas</w:t>
      </w:r>
      <w:r w:rsidRPr="00482494">
        <w:rPr>
          <w:rFonts w:ascii="Garamond" w:hAnsi="Garamond" w:cs="Garamond"/>
          <w:bCs/>
          <w:sz w:val="24"/>
          <w:szCs w:val="24"/>
          <w:lang w:val="es-ES"/>
        </w:rPr>
        <w:t xml:space="preserve"> de la Oficialía Mayor, en materia de servicios personales, estructuras orgánicas y salariales, a fin de que el </w:t>
      </w:r>
      <w:r w:rsidR="00EA15D5">
        <w:rPr>
          <w:rFonts w:ascii="Garamond" w:hAnsi="Garamond" w:cs="Garamond"/>
          <w:bCs/>
          <w:sz w:val="24"/>
          <w:szCs w:val="24"/>
          <w:lang w:val="es-ES"/>
        </w:rPr>
        <w:t>S</w:t>
      </w:r>
      <w:r w:rsidRPr="00482494">
        <w:rPr>
          <w:rFonts w:ascii="Garamond" w:hAnsi="Garamond" w:cs="Garamond"/>
          <w:bCs/>
          <w:sz w:val="24"/>
          <w:szCs w:val="24"/>
          <w:lang w:val="es-ES"/>
        </w:rPr>
        <w:t xml:space="preserve">ector </w:t>
      </w:r>
      <w:r w:rsidR="00EA15D5">
        <w:rPr>
          <w:rFonts w:ascii="Garamond" w:hAnsi="Garamond" w:cs="Garamond"/>
          <w:bCs/>
          <w:sz w:val="24"/>
          <w:szCs w:val="24"/>
          <w:lang w:val="es-ES"/>
        </w:rPr>
        <w:t>C</w:t>
      </w:r>
      <w:r w:rsidRPr="00482494">
        <w:rPr>
          <w:rFonts w:ascii="Garamond" w:hAnsi="Garamond" w:cs="Garamond"/>
          <w:bCs/>
          <w:sz w:val="24"/>
          <w:szCs w:val="24"/>
          <w:lang w:val="es-ES"/>
        </w:rPr>
        <w:t>oordinado proceda a su aplicación.</w:t>
      </w:r>
    </w:p>
    <w:p w14:paraId="3A7F9761"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4BDF2B6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Establecer mecanismos de coordinación adecuados para gestionar el registro ante la Secretaría de Hacienda y Crédito Público (SHCP) y la Secretaría de la Función Pública (SFP) de las modificaciones orgánicas, ocupacionales y salariales que propongan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para mejorar su operación y nacionalización de recursos.</w:t>
      </w:r>
    </w:p>
    <w:p w14:paraId="4B919724"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2B600FCE"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Supervisar el análisis de las propuestas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en diversas peticiones de servicios personales, a la luz de las disposiciones normativas que emitan las dependencias globalizadoras, a fin de solicitar su registro ante dichas instancias.</w:t>
      </w:r>
    </w:p>
    <w:p w14:paraId="1F4B0F81"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1D9E8E2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Coordinar la entrega de información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solicitada por las dependencias globalizadoras en materia de servicios personales, estructuras orgánicas y salariales.</w:t>
      </w:r>
    </w:p>
    <w:p w14:paraId="66C009D1" w14:textId="77777777" w:rsid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704571BC" w14:textId="77777777" w:rsidR="007C5C9E" w:rsidRPr="00482494" w:rsidRDefault="007C5C9E"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33293F3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Coordinar la participación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en reuniones  de trabajo y cursos convocados por las dependencias globalizadoras, en materia de servicios personales, estructuras orgánicas y salariales, a fin de mantenerse actualizados en métodos de trabajo y disposiciones normativas aplicables al sector.</w:t>
      </w:r>
    </w:p>
    <w:p w14:paraId="506A2B6B"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141081F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Analizar que las solicitudes de personal contratado bajo el régimen de honorarios y del tipo eventual atiendan a la normatividad vigente en la materia, a fin de facilitar su envío para </w:t>
      </w:r>
      <w:r w:rsidR="00EA15D5">
        <w:rPr>
          <w:rFonts w:ascii="Garamond" w:hAnsi="Garamond" w:cs="Garamond"/>
          <w:bCs/>
          <w:sz w:val="24"/>
          <w:szCs w:val="24"/>
          <w:lang w:val="es-ES"/>
        </w:rPr>
        <w:t xml:space="preserve">el </w:t>
      </w:r>
      <w:r w:rsidRPr="00482494">
        <w:rPr>
          <w:rFonts w:ascii="Garamond" w:hAnsi="Garamond" w:cs="Garamond"/>
          <w:bCs/>
          <w:sz w:val="24"/>
          <w:szCs w:val="24"/>
          <w:lang w:val="es-ES"/>
        </w:rPr>
        <w:t>registro ante la SHCP.</w:t>
      </w:r>
    </w:p>
    <w:p w14:paraId="5855946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br/>
        <w:t xml:space="preserve">Coordinar la gestión del registro del  personal de honorarios y eventuales ante la SFP,  que soliciten las diversas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w:t>
      </w:r>
    </w:p>
    <w:p w14:paraId="662B0071"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jc w:val="both"/>
        <w:textAlignment w:val="auto"/>
        <w:rPr>
          <w:rFonts w:ascii="Garamond" w:hAnsi="Garamond" w:cs="Garamond"/>
          <w:bCs/>
          <w:sz w:val="24"/>
          <w:szCs w:val="24"/>
          <w:lang w:val="es-ES"/>
        </w:rPr>
      </w:pPr>
    </w:p>
    <w:p w14:paraId="1ABCE4C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Llevar el seguimiento y control de la contratación del personal por honorarios y eventual, a fin de realizar el control estricto de su contratación.</w:t>
      </w:r>
    </w:p>
    <w:p w14:paraId="5BA0F464"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48CC7B37"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Asesorar a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en la elaboración y presentación de sus propuestas en materia de servicios personales, para que se integre la documentación en apego a la normatividad emitida en la materia.</w:t>
      </w:r>
    </w:p>
    <w:p w14:paraId="679FD37B"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p>
    <w:p w14:paraId="7981021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Operar el módulo de Servicios Personales del Portal Aplicativo de la SHCP “PASH” para validar movimientos de personal de nuevo ingreso y dar seguimiento a los ya validados.</w:t>
      </w:r>
    </w:p>
    <w:p w14:paraId="653A9947"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1417201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Solicitar el registro en el sistema RH-NET de la SFP de los movimientos organizacionales de los </w:t>
      </w:r>
      <w:r w:rsidR="00E61048">
        <w:rPr>
          <w:rFonts w:ascii="Garamond" w:hAnsi="Garamond" w:cs="Garamond"/>
          <w:bCs/>
          <w:sz w:val="24"/>
          <w:szCs w:val="24"/>
          <w:lang w:val="es-ES"/>
        </w:rPr>
        <w:t>O</w:t>
      </w:r>
      <w:r w:rsidRPr="00482494">
        <w:rPr>
          <w:rFonts w:ascii="Garamond" w:hAnsi="Garamond" w:cs="Garamond"/>
          <w:bCs/>
          <w:sz w:val="24"/>
          <w:szCs w:val="24"/>
          <w:lang w:val="es-ES"/>
        </w:rPr>
        <w:t xml:space="preserve">rganismos </w:t>
      </w:r>
      <w:r w:rsidR="00E61048">
        <w:rPr>
          <w:rFonts w:ascii="Garamond" w:hAnsi="Garamond" w:cs="Garamond"/>
          <w:bCs/>
          <w:sz w:val="24"/>
          <w:szCs w:val="24"/>
          <w:lang w:val="es-ES"/>
        </w:rPr>
        <w:t>D</w:t>
      </w:r>
      <w:r w:rsidRPr="00482494">
        <w:rPr>
          <w:rFonts w:ascii="Garamond" w:hAnsi="Garamond" w:cs="Garamond"/>
          <w:bCs/>
          <w:sz w:val="24"/>
          <w:szCs w:val="24"/>
          <w:lang w:val="es-ES"/>
        </w:rPr>
        <w:t>esconcentrados, a fin de continuar con los trámites ante las instancias correspondientes.</w:t>
      </w:r>
    </w:p>
    <w:p w14:paraId="56380B3E"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3F143C6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Verificar que los datos contenidos en las notas informativas para los Consejos de Administración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del sector estén correctos, para su presentación en tiempo y forma al titular de la </w:t>
      </w:r>
      <w:r w:rsidRPr="00482494">
        <w:rPr>
          <w:rFonts w:ascii="Garamond" w:hAnsi="Garamond" w:cs="Garamond"/>
          <w:bCs/>
          <w:sz w:val="24"/>
          <w:szCs w:val="24"/>
          <w:lang w:val="es-ES"/>
        </w:rPr>
        <w:lastRenderedPageBreak/>
        <w:t>DGPOP.</w:t>
      </w:r>
    </w:p>
    <w:p w14:paraId="065D8D44"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4E01216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Supervisar el trámite de registro de tabuladores de sueldos del personal de mando y operativo ante la SHCP y que envíen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con el propósito de que se incorpore el incremento determinado en la política salarial que en su momento emita la SHCP.</w:t>
      </w:r>
    </w:p>
    <w:p w14:paraId="1C6A3825"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left="360" w:right="49"/>
        <w:jc w:val="both"/>
        <w:textAlignment w:val="auto"/>
        <w:rPr>
          <w:rFonts w:ascii="Garamond" w:hAnsi="Garamond" w:cs="Garamond"/>
          <w:bCs/>
          <w:sz w:val="24"/>
          <w:szCs w:val="24"/>
          <w:lang w:val="es-ES"/>
        </w:rPr>
      </w:pPr>
    </w:p>
    <w:p w14:paraId="31F895D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Verificar que la información proporcionada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en materia de tabuladores de sueldos, se presente completa de acuerdo a los requerimientos establecidos por la normatividad vigente en esta materia.</w:t>
      </w:r>
    </w:p>
    <w:p w14:paraId="289A48DB"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41E9BFEB"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Supervisar que en el análisis efectuado a los tabuladores propuestos, la información contenida sea congruente con el último autorizado y con la plantilla de personal actualizada, para facilitar su registro ante la SHCP.</w:t>
      </w:r>
    </w:p>
    <w:p w14:paraId="3F74635A"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6F144A6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Verificar que los datos contenidos en las notas informativas para los </w:t>
      </w:r>
      <w:r w:rsidR="00E61048">
        <w:rPr>
          <w:rFonts w:ascii="Garamond" w:hAnsi="Garamond" w:cs="Garamond"/>
          <w:bCs/>
          <w:sz w:val="24"/>
          <w:szCs w:val="24"/>
          <w:lang w:val="es-ES"/>
        </w:rPr>
        <w:t>C</w:t>
      </w:r>
      <w:r w:rsidRPr="00482494">
        <w:rPr>
          <w:rFonts w:ascii="Garamond" w:hAnsi="Garamond" w:cs="Garamond"/>
          <w:bCs/>
          <w:sz w:val="24"/>
          <w:szCs w:val="24"/>
          <w:lang w:val="es-ES"/>
        </w:rPr>
        <w:t xml:space="preserve">onsejos de </w:t>
      </w:r>
      <w:r w:rsidR="00E61048">
        <w:rPr>
          <w:rFonts w:ascii="Garamond" w:hAnsi="Garamond" w:cs="Garamond"/>
          <w:bCs/>
          <w:sz w:val="24"/>
          <w:szCs w:val="24"/>
          <w:lang w:val="es-ES"/>
        </w:rPr>
        <w:t>A</w:t>
      </w:r>
      <w:r w:rsidRPr="00482494">
        <w:rPr>
          <w:rFonts w:ascii="Garamond" w:hAnsi="Garamond" w:cs="Garamond"/>
          <w:bCs/>
          <w:sz w:val="24"/>
          <w:szCs w:val="24"/>
          <w:lang w:val="es-ES"/>
        </w:rPr>
        <w:t xml:space="preserve">dministración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del sector estén correctos, para su presentación en tiempo y forma al titular de la DGPOP.</w:t>
      </w:r>
    </w:p>
    <w:p w14:paraId="787697DF"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78AD3307"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Analizar el </w:t>
      </w:r>
      <w:r w:rsidR="00E61048">
        <w:rPr>
          <w:rFonts w:ascii="Garamond" w:hAnsi="Garamond" w:cs="Garamond"/>
          <w:bCs/>
          <w:sz w:val="24"/>
          <w:szCs w:val="24"/>
          <w:lang w:val="es-ES"/>
        </w:rPr>
        <w:t>A</w:t>
      </w:r>
      <w:r w:rsidRPr="00482494">
        <w:rPr>
          <w:rFonts w:ascii="Garamond" w:hAnsi="Garamond" w:cs="Garamond"/>
          <w:bCs/>
          <w:sz w:val="24"/>
          <w:szCs w:val="24"/>
          <w:lang w:val="es-ES"/>
        </w:rPr>
        <w:t xml:space="preserve">nteproyecto de Presupuesto de Egresos de la Federación correspondiente al capítulo 1000 “Servicios Personales”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D60FFD">
        <w:rPr>
          <w:rFonts w:ascii="Garamond" w:hAnsi="Garamond" w:cs="Garamond"/>
          <w:bCs/>
          <w:sz w:val="24"/>
          <w:szCs w:val="24"/>
          <w:lang w:val="es-ES"/>
        </w:rPr>
        <w:t>Coordinadas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a fin de determinar su viabilidad y proponer su envío a la SHCP para su aprobación.</w:t>
      </w:r>
    </w:p>
    <w:p w14:paraId="278B9ED6"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325944FF"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Establecer el seguimiento al presupuesto modificado y ejercido por partida del capítulo 1000 "Servicios Personales"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D60FFD">
        <w:rPr>
          <w:rFonts w:ascii="Garamond" w:hAnsi="Garamond" w:cs="Garamond"/>
          <w:bCs/>
          <w:sz w:val="24"/>
          <w:szCs w:val="24"/>
          <w:lang w:val="es-ES"/>
        </w:rPr>
        <w:t>Coordinadas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mediante el análisis de los montos reportados por dichos organismos, con el fin de llevar el control del presupuesto y contar con información precisa para la toma de decisiones.</w:t>
      </w:r>
    </w:p>
    <w:p w14:paraId="25B8A888" w14:textId="77777777" w:rsidR="00482494" w:rsidRPr="00482494" w:rsidRDefault="00482494" w:rsidP="00482494">
      <w:pPr>
        <w:widowControl w:val="0"/>
        <w:ind w:left="709" w:right="49"/>
        <w:contextualSpacing/>
        <w:jc w:val="both"/>
        <w:rPr>
          <w:rFonts w:ascii="Garamond" w:hAnsi="Garamond" w:cs="Garamond"/>
          <w:bCs/>
          <w:sz w:val="24"/>
          <w:szCs w:val="24"/>
          <w:lang w:val="es-ES"/>
        </w:rPr>
      </w:pPr>
    </w:p>
    <w:p w14:paraId="38261E3B"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Analizar las solicitudes de adecuaciones presupuestarias contempladas en el capítulo 1000 “Servicios Personales” y formuladas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E61048">
        <w:rPr>
          <w:rFonts w:ascii="Garamond" w:hAnsi="Garamond" w:cs="Garamond"/>
          <w:bCs/>
          <w:sz w:val="24"/>
          <w:szCs w:val="24"/>
          <w:lang w:val="es-ES"/>
        </w:rPr>
        <w:t>C</w:t>
      </w:r>
      <w:r w:rsidRPr="00482494">
        <w:rPr>
          <w:rFonts w:ascii="Garamond" w:hAnsi="Garamond" w:cs="Garamond"/>
          <w:bCs/>
          <w:sz w:val="24"/>
          <w:szCs w:val="24"/>
          <w:lang w:val="es-ES"/>
        </w:rPr>
        <w:t xml:space="preserve">oordinadas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a fin de elaborar la documentación de seguimiento y control para la emisión del dictamen que sustente su autorización o rechazo.</w:t>
      </w:r>
    </w:p>
    <w:p w14:paraId="29629972"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46A5865A"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Coordinar la información de las cuentas por liquidar certificadas del capítulo 1000 “Servicios Personales” solicitadas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D60FFD">
        <w:rPr>
          <w:rFonts w:ascii="Garamond" w:hAnsi="Garamond" w:cs="Garamond"/>
          <w:bCs/>
          <w:sz w:val="24"/>
          <w:szCs w:val="24"/>
          <w:lang w:val="es-ES"/>
        </w:rPr>
        <w:t>Coordinadas</w:t>
      </w:r>
      <w:r w:rsidRPr="00482494">
        <w:rPr>
          <w:rFonts w:ascii="Garamond" w:hAnsi="Garamond" w:cs="Garamond"/>
          <w:bCs/>
          <w:sz w:val="24"/>
          <w:szCs w:val="24"/>
          <w:lang w:val="es-ES"/>
        </w:rPr>
        <w:t>, mediante la operación de los sistemas electrónicos designados para tal propósito, a fin de gestionar su autorización para la liberación de recursos ante la Secretaría de Hacienda y Crédito Público.</w:t>
      </w:r>
    </w:p>
    <w:p w14:paraId="571FFFAA"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019FF5DA"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Analizar la información de rendición de cuentas en materia del capítulo 1000 "Servicios Personales" emitida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D60FFD">
        <w:rPr>
          <w:rFonts w:ascii="Garamond" w:hAnsi="Garamond" w:cs="Garamond"/>
          <w:bCs/>
          <w:sz w:val="24"/>
          <w:szCs w:val="24"/>
          <w:lang w:val="es-ES"/>
        </w:rPr>
        <w:t>Coordinadas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con el fin de supervisar la correcta aplicación de los recursos y consolidar la información que será remitida a la SHCP.</w:t>
      </w:r>
    </w:p>
    <w:p w14:paraId="70A75E8B"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p>
    <w:p w14:paraId="5FE2FD1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Las demás funciones que le encomiende el jefe inmediato superior que comprendan al ámbito de su competencia.</w:t>
      </w:r>
    </w:p>
    <w:p w14:paraId="22147E2D"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eastAsia="Batang" w:hAnsi="Garamond" w:cs="Arial"/>
          <w:bCs/>
          <w:sz w:val="24"/>
          <w:szCs w:val="24"/>
          <w:lang w:val="es-ES" w:eastAsia="en-US"/>
        </w:rPr>
      </w:pPr>
    </w:p>
    <w:p w14:paraId="073952E0" w14:textId="77777777" w:rsidR="00482494" w:rsidRPr="00482494" w:rsidRDefault="00482494" w:rsidP="00482494">
      <w:pPr>
        <w:keepNext/>
        <w:keepLines/>
        <w:spacing w:before="200"/>
        <w:ind w:left="1134" w:hanging="1276"/>
        <w:outlineLvl w:val="2"/>
        <w:rPr>
          <w:rFonts w:ascii="Arial Black" w:hAnsi="Arial Black"/>
          <w:b/>
          <w:bCs/>
          <w:color w:val="808080"/>
          <w:sz w:val="32"/>
          <w:szCs w:val="32"/>
        </w:rPr>
      </w:pPr>
      <w:bookmarkStart w:id="212" w:name="_Toc372720882"/>
      <w:bookmarkStart w:id="213" w:name="_Toc372721140"/>
      <w:bookmarkStart w:id="214" w:name="_Toc373335974"/>
      <w:bookmarkStart w:id="215" w:name="_Toc125391777"/>
      <w:r w:rsidRPr="00482494">
        <w:rPr>
          <w:rFonts w:ascii="Arial Black" w:hAnsi="Arial Black"/>
          <w:b/>
          <w:bCs/>
          <w:color w:val="808080"/>
          <w:sz w:val="32"/>
          <w:szCs w:val="32"/>
        </w:rPr>
        <w:lastRenderedPageBreak/>
        <w:t>7.3.1.1 SUBDIRECCIÓN DE CONTROL DE ESTRUCTURAS Y PLANTILLAS “A Y B”</w:t>
      </w:r>
      <w:bookmarkEnd w:id="212"/>
      <w:bookmarkEnd w:id="213"/>
      <w:bookmarkEnd w:id="214"/>
      <w:bookmarkEnd w:id="215"/>
    </w:p>
    <w:p w14:paraId="3D2D1CA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Arial Black" w:hAnsi="Arial Black"/>
          <w:b/>
          <w:bCs/>
          <w:color w:val="FF0000"/>
          <w:sz w:val="16"/>
          <w:szCs w:val="16"/>
        </w:rPr>
      </w:pPr>
    </w:p>
    <w:p w14:paraId="06B07B1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Verificar que la información presentada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w:t>
      </w:r>
      <w:r w:rsidR="00E61048">
        <w:rPr>
          <w:rFonts w:ascii="Garamond" w:hAnsi="Garamond" w:cs="Garamond"/>
          <w:bCs/>
          <w:sz w:val="24"/>
          <w:szCs w:val="24"/>
          <w:lang w:val="es-ES"/>
        </w:rPr>
        <w:t>S</w:t>
      </w:r>
      <w:r w:rsidRPr="00482494">
        <w:rPr>
          <w:rFonts w:ascii="Garamond" w:hAnsi="Garamond" w:cs="Garamond"/>
          <w:bCs/>
          <w:sz w:val="24"/>
          <w:szCs w:val="24"/>
          <w:lang w:val="es-ES"/>
        </w:rPr>
        <w:t xml:space="preserve">ector </w:t>
      </w:r>
      <w:r w:rsidR="00E61048">
        <w:rPr>
          <w:rFonts w:ascii="Garamond" w:hAnsi="Garamond" w:cs="Garamond"/>
          <w:bCs/>
          <w:sz w:val="24"/>
          <w:szCs w:val="24"/>
          <w:lang w:val="es-ES"/>
        </w:rPr>
        <w:t>C</w:t>
      </w:r>
      <w:r w:rsidRPr="00482494">
        <w:rPr>
          <w:rFonts w:ascii="Garamond" w:hAnsi="Garamond" w:cs="Garamond"/>
          <w:bCs/>
          <w:sz w:val="24"/>
          <w:szCs w:val="24"/>
          <w:lang w:val="es-ES"/>
        </w:rPr>
        <w:t xml:space="preserve">omunicaciones y </w:t>
      </w:r>
      <w:r w:rsidR="00E61048">
        <w:rPr>
          <w:rFonts w:ascii="Garamond" w:hAnsi="Garamond" w:cs="Garamond"/>
          <w:bCs/>
          <w:sz w:val="24"/>
          <w:szCs w:val="24"/>
          <w:lang w:val="es-ES"/>
        </w:rPr>
        <w:t>T</w:t>
      </w:r>
      <w:r w:rsidRPr="00482494">
        <w:rPr>
          <w:rFonts w:ascii="Garamond" w:hAnsi="Garamond" w:cs="Garamond"/>
          <w:bCs/>
          <w:sz w:val="24"/>
          <w:szCs w:val="24"/>
          <w:lang w:val="es-ES"/>
        </w:rPr>
        <w:t xml:space="preserve">ransportes, cumpla con la normatividad emitida en la materia, para tramitar la autorización y registro de estructuras orgánicas y salariales  ante las Secretarías de Hacienda y Crédito Público y de la Función </w:t>
      </w:r>
      <w:r w:rsidR="00D60FFD" w:rsidRPr="00482494">
        <w:rPr>
          <w:rFonts w:ascii="Garamond" w:hAnsi="Garamond" w:cs="Garamond"/>
          <w:bCs/>
          <w:sz w:val="24"/>
          <w:szCs w:val="24"/>
          <w:lang w:val="es-ES"/>
        </w:rPr>
        <w:t>Pública.</w:t>
      </w:r>
    </w:p>
    <w:p w14:paraId="3B6E43EC"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10307B2C"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Asesorar a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en la integración de las propuestas de reestructuraciones orgánicas y ocupacionales, así como de la modificación de las plantillas ocupacionales, a fin de que se apeguen a lo establecido en las disposiciones emitidas por las dependencias globalizadoras.</w:t>
      </w:r>
    </w:p>
    <w:p w14:paraId="2EF1F092" w14:textId="77777777" w:rsid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p>
    <w:p w14:paraId="12A6E39D" w14:textId="77777777" w:rsidR="007C5C9E" w:rsidRDefault="007C5C9E"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p>
    <w:p w14:paraId="2776B7F5" w14:textId="77777777" w:rsidR="007C5C9E" w:rsidRPr="00482494" w:rsidRDefault="007C5C9E"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p>
    <w:p w14:paraId="107BF525" w14:textId="77777777" w:rsidR="00482494" w:rsidRPr="00482494" w:rsidRDefault="00482494" w:rsidP="00482494">
      <w:pPr>
        <w:widowControl w:val="0"/>
        <w:numPr>
          <w:ilvl w:val="0"/>
          <w:numId w:val="9"/>
        </w:numPr>
        <w:tabs>
          <w:tab w:val="left" w:pos="709"/>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Verificar que la información remitida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se tramita de conformidad con la normatividad emitida por las dependencias globalizadoras, para solicitar la autorización y registro correspondiente.</w:t>
      </w:r>
      <w:r w:rsidRPr="00482494" w:rsidDel="00563DBF">
        <w:rPr>
          <w:rFonts w:ascii="Garamond" w:hAnsi="Garamond" w:cs="Garamond"/>
          <w:bCs/>
          <w:sz w:val="24"/>
          <w:szCs w:val="24"/>
          <w:lang w:val="es-ES"/>
        </w:rPr>
        <w:t xml:space="preserve"> </w:t>
      </w:r>
    </w:p>
    <w:p w14:paraId="7E783653"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jc w:val="both"/>
        <w:textAlignment w:val="auto"/>
        <w:rPr>
          <w:rFonts w:ascii="Garamond" w:hAnsi="Garamond" w:cs="Garamond"/>
          <w:bCs/>
          <w:sz w:val="24"/>
          <w:szCs w:val="24"/>
          <w:lang w:val="es-ES"/>
        </w:rPr>
      </w:pPr>
    </w:p>
    <w:p w14:paraId="64C8FC98"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Coordinar el seguimiento de los asuntos turnados a la SHCP y SFP de los planteamientos de reestructuraciones orgánicas y ocupacionales, así como de la modificación de sus plantillas, con el propósito de llevar el control de los asuntos en proceso de respuesta por parte de las Dependencias Globalizadoras.</w:t>
      </w:r>
    </w:p>
    <w:p w14:paraId="0D8F4989"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p>
    <w:p w14:paraId="4D04B8FA"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Difundir a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los dictámenes emitidos por las SHCP y SFP, a fin de que se continúen con los trámites correspondientes.</w:t>
      </w:r>
    </w:p>
    <w:p w14:paraId="49392F1A"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31D0E1F2"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Evaluar las propuestas de los Organismos Sectorizados para que los contratos por honorarios solicitados se adecuen a las disposiciones normativas aplicables, a fin de solicitar su registro ante la SFP.</w:t>
      </w:r>
    </w:p>
    <w:p w14:paraId="3578D12A"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76FD005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Emitir el dictamen correspondiente para su superior autorización, a fin de llevar a cabo la validación de los contratos solicitados, y que la SFP continúe con el trámite de registro en el "sistema de honorarios" vigente.</w:t>
      </w:r>
    </w:p>
    <w:p w14:paraId="6302D967"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7F5B2F7D" w14:textId="77777777" w:rsidR="00482494" w:rsidRPr="00482494" w:rsidRDefault="00482494" w:rsidP="00482494">
      <w:pPr>
        <w:numPr>
          <w:ilvl w:val="0"/>
          <w:numId w:val="9"/>
        </w:numPr>
        <w:tabs>
          <w:tab w:val="left" w:pos="709"/>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Difundir a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el registro de los contratos por honorarios realizado por la SFP, a fin de que se continúe con los trámites internos conducentes.</w:t>
      </w:r>
      <w:r w:rsidRPr="00482494" w:rsidDel="0047779B">
        <w:rPr>
          <w:rFonts w:ascii="Garamond" w:hAnsi="Garamond" w:cs="Garamond"/>
          <w:bCs/>
          <w:sz w:val="24"/>
          <w:szCs w:val="24"/>
          <w:lang w:val="es-ES"/>
        </w:rPr>
        <w:t xml:space="preserve"> </w:t>
      </w:r>
    </w:p>
    <w:p w14:paraId="6839BDE7"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jc w:val="both"/>
        <w:textAlignment w:val="auto"/>
        <w:rPr>
          <w:rFonts w:ascii="Garamond" w:hAnsi="Garamond" w:cs="Garamond"/>
          <w:bCs/>
          <w:sz w:val="24"/>
          <w:szCs w:val="24"/>
          <w:lang w:val="es-ES"/>
        </w:rPr>
      </w:pPr>
    </w:p>
    <w:p w14:paraId="0A372B8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Establecer los controles del registro de los contratos por honorarios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para su consulta y toma de decisiones.</w:t>
      </w:r>
    </w:p>
    <w:p w14:paraId="018E7188"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50A60F73"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Verificar la viabilidad de los planteamientos que realicen los organismos sectorizados para el registro del personal eventual, a fin de cumplir con la normatividad vigente.</w:t>
      </w:r>
    </w:p>
    <w:p w14:paraId="0DAB8C98"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093D4BAF"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lastRenderedPageBreak/>
        <w:t xml:space="preserve">Verificar que la información proporcionada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en materia de tabuladores de sueldos, se apeguen a las políticas salariales que emita la SHCP, para estar en posibilidad de gestionar el registro ante la instancia correspondiente.</w:t>
      </w:r>
    </w:p>
    <w:p w14:paraId="0F8D2F5A"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365E3AB4"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Revisar que la información remitida en los tabuladores propuestos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w:t>
      </w:r>
      <w:r w:rsidR="00E61048">
        <w:rPr>
          <w:rFonts w:ascii="Garamond" w:hAnsi="Garamond" w:cs="Garamond"/>
          <w:bCs/>
          <w:sz w:val="24"/>
          <w:szCs w:val="24"/>
          <w:lang w:val="es-ES"/>
        </w:rPr>
        <w:t>S</w:t>
      </w:r>
      <w:r w:rsidRPr="00482494">
        <w:rPr>
          <w:rFonts w:ascii="Garamond" w:hAnsi="Garamond" w:cs="Garamond"/>
          <w:bCs/>
          <w:sz w:val="24"/>
          <w:szCs w:val="24"/>
          <w:lang w:val="es-ES"/>
        </w:rPr>
        <w:t>ector sea congruente con el último tabulador autorizado y con el porcentaje de incremento solicitado, para gestionar su registro ante la SHCP.</w:t>
      </w:r>
    </w:p>
    <w:p w14:paraId="57FEEF45"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p>
    <w:p w14:paraId="6A2E08C6"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Verificar que la aplicación de los incrementos salariales, se cubran con recursos previstos en el presupuesto de servicios personales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xml:space="preserve"> del sector en el ejercicio fiscal correspondiente.</w:t>
      </w:r>
    </w:p>
    <w:p w14:paraId="0313848D"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1ED0C8ED"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Las demás funciones que le encomiende el jefe inmediato superior que comprendan al ámbito de su competencia.</w:t>
      </w:r>
    </w:p>
    <w:p w14:paraId="4AB8EC50" w14:textId="77777777" w:rsidR="00482494" w:rsidRPr="00482494" w:rsidRDefault="00482494" w:rsidP="00482494">
      <w:pPr>
        <w:widowControl w:val="0"/>
        <w:numPr>
          <w:ilvl w:val="0"/>
          <w:numId w:val="9"/>
        </w:numPr>
        <w:tabs>
          <w:tab w:val="left" w:pos="1701"/>
          <w:tab w:val="left" w:pos="2880"/>
          <w:tab w:val="left" w:pos="3600"/>
          <w:tab w:val="left" w:pos="4320"/>
          <w:tab w:val="left" w:pos="5040"/>
          <w:tab w:val="decimal" w:pos="5760"/>
          <w:tab w:val="decimal" w:pos="6480"/>
          <w:tab w:val="left" w:pos="7200"/>
          <w:tab w:val="left" w:pos="7920"/>
          <w:tab w:val="left" w:pos="8640"/>
        </w:tabs>
        <w:overflowPunct/>
        <w:ind w:right="49" w:hanging="294"/>
        <w:contextualSpacing/>
        <w:jc w:val="both"/>
        <w:textAlignment w:val="auto"/>
        <w:rPr>
          <w:rFonts w:ascii="Arial Black" w:hAnsi="Arial Black"/>
          <w:b/>
          <w:bCs/>
          <w:color w:val="FF0000"/>
          <w:sz w:val="8"/>
          <w:szCs w:val="8"/>
        </w:rPr>
      </w:pPr>
      <w:bookmarkStart w:id="216" w:name="_Toc372720883"/>
      <w:bookmarkStart w:id="217" w:name="_Toc372721141"/>
    </w:p>
    <w:p w14:paraId="334E9D18"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218" w:name="_Toc373335975"/>
      <w:bookmarkStart w:id="219" w:name="_Toc125391778"/>
      <w:r w:rsidRPr="00482494">
        <w:rPr>
          <w:rFonts w:ascii="Arial Black" w:hAnsi="Arial Black"/>
          <w:b/>
          <w:bCs/>
          <w:color w:val="808080"/>
          <w:sz w:val="32"/>
          <w:szCs w:val="32"/>
        </w:rPr>
        <w:t>7.3.1.1.2 DEPARTAMENTO DE CONTROL PRESUPUESTAL DE SERVICIOS PERSONALES SECTOR COORDINADO</w:t>
      </w:r>
      <w:bookmarkEnd w:id="216"/>
      <w:bookmarkEnd w:id="217"/>
      <w:bookmarkEnd w:id="218"/>
      <w:bookmarkEnd w:id="219"/>
    </w:p>
    <w:p w14:paraId="69ED6800" w14:textId="77777777" w:rsidR="00482494" w:rsidRPr="00482494" w:rsidRDefault="00482494" w:rsidP="007C5C9E">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contextualSpacing/>
        <w:jc w:val="both"/>
        <w:textAlignment w:val="auto"/>
        <w:rPr>
          <w:rFonts w:ascii="Arial Black" w:hAnsi="Arial Black"/>
          <w:b/>
          <w:bCs/>
          <w:color w:val="808080"/>
          <w:sz w:val="16"/>
          <w:szCs w:val="16"/>
        </w:rPr>
      </w:pPr>
    </w:p>
    <w:p w14:paraId="53BBB060"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Revisar el </w:t>
      </w:r>
      <w:r w:rsidR="00E61048">
        <w:rPr>
          <w:rFonts w:ascii="Garamond" w:hAnsi="Garamond" w:cs="Garamond"/>
          <w:bCs/>
          <w:sz w:val="24"/>
          <w:szCs w:val="24"/>
          <w:lang w:val="es-ES"/>
        </w:rPr>
        <w:t>A</w:t>
      </w:r>
      <w:r w:rsidRPr="00482494">
        <w:rPr>
          <w:rFonts w:ascii="Garamond" w:hAnsi="Garamond" w:cs="Garamond"/>
          <w:bCs/>
          <w:sz w:val="24"/>
          <w:szCs w:val="24"/>
          <w:lang w:val="es-ES"/>
        </w:rPr>
        <w:t xml:space="preserve">nteproyecto de </w:t>
      </w:r>
      <w:r w:rsidR="00E61048">
        <w:rPr>
          <w:rFonts w:ascii="Garamond" w:hAnsi="Garamond" w:cs="Garamond"/>
          <w:bCs/>
          <w:sz w:val="24"/>
          <w:szCs w:val="24"/>
          <w:lang w:val="es-ES"/>
        </w:rPr>
        <w:t>P</w:t>
      </w:r>
      <w:r w:rsidRPr="00482494">
        <w:rPr>
          <w:rFonts w:ascii="Garamond" w:hAnsi="Garamond" w:cs="Garamond"/>
          <w:bCs/>
          <w:sz w:val="24"/>
          <w:szCs w:val="24"/>
          <w:lang w:val="es-ES"/>
        </w:rPr>
        <w:t xml:space="preserve">resupuesto de </w:t>
      </w:r>
      <w:r w:rsidR="00E61048">
        <w:rPr>
          <w:rFonts w:ascii="Garamond" w:hAnsi="Garamond" w:cs="Garamond"/>
          <w:bCs/>
          <w:sz w:val="24"/>
          <w:szCs w:val="24"/>
          <w:lang w:val="es-ES"/>
        </w:rPr>
        <w:t>E</w:t>
      </w:r>
      <w:r w:rsidRPr="00482494">
        <w:rPr>
          <w:rFonts w:ascii="Garamond" w:hAnsi="Garamond" w:cs="Garamond"/>
          <w:bCs/>
          <w:sz w:val="24"/>
          <w:szCs w:val="24"/>
          <w:lang w:val="es-ES"/>
        </w:rPr>
        <w:t xml:space="preserve">gresos de la </w:t>
      </w:r>
      <w:r w:rsidR="00E61048">
        <w:rPr>
          <w:rFonts w:ascii="Garamond" w:hAnsi="Garamond" w:cs="Garamond"/>
          <w:bCs/>
          <w:sz w:val="24"/>
          <w:szCs w:val="24"/>
          <w:lang w:val="es-ES"/>
        </w:rPr>
        <w:t>F</w:t>
      </w:r>
      <w:r w:rsidRPr="00482494">
        <w:rPr>
          <w:rFonts w:ascii="Garamond" w:hAnsi="Garamond" w:cs="Garamond"/>
          <w:bCs/>
          <w:sz w:val="24"/>
          <w:szCs w:val="24"/>
          <w:lang w:val="es-ES"/>
        </w:rPr>
        <w:t xml:space="preserve">ederación correspondiente al capítulo 1000 “Servicios Personales”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D60FFD">
        <w:rPr>
          <w:rFonts w:ascii="Garamond" w:hAnsi="Garamond" w:cs="Garamond"/>
          <w:bCs/>
          <w:sz w:val="24"/>
          <w:szCs w:val="24"/>
          <w:lang w:val="es-ES"/>
        </w:rPr>
        <w:t>Coordinadas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verificando que la propuesta formulada cumpla con los requisitos establecidos en la normatividad, a fin de determinar su viabilidad y proponer su envío a la Secretaría de Hacienda y Crédito Público (SHCP) para su aprobación.</w:t>
      </w:r>
    </w:p>
    <w:p w14:paraId="626A2DB0"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1E679879"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Atender las solicitudes de adecuaciones presupuestarias contempladas en el capítulo 1000 “Servicios Personales” y formuladas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D60FFD">
        <w:rPr>
          <w:rFonts w:ascii="Garamond" w:hAnsi="Garamond" w:cs="Garamond"/>
          <w:bCs/>
          <w:sz w:val="24"/>
          <w:szCs w:val="24"/>
          <w:lang w:val="es-ES"/>
        </w:rPr>
        <w:t>Coordinadas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a partir del análisis de la información remitida, a fin de elaborar la documentación de seguimiento y control para la emisión del dictamen que sustente su autorización o rechazo.</w:t>
      </w:r>
    </w:p>
    <w:p w14:paraId="07512424"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4EE425CF"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Efectuar el seguimiento al presupuesto modificado y ejercido por partida del capítulo 1000 "Servicios Personales"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D60FFD">
        <w:rPr>
          <w:rFonts w:ascii="Garamond" w:hAnsi="Garamond" w:cs="Garamond"/>
          <w:bCs/>
          <w:sz w:val="24"/>
          <w:szCs w:val="24"/>
          <w:lang w:val="es-ES"/>
        </w:rPr>
        <w:t>Coordinadas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mediante el análisis de los montos reportados por dichos organismos, con el fin de llevar el control del presupuesto y contar con información precisa para la toma de decisiones.</w:t>
      </w:r>
    </w:p>
    <w:p w14:paraId="218B60E6"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7B112434"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Efectuar conciliaciones periódicas del presupuesto modificado y el ejercido correspondiente al capítulo 1000 "Servicios Personales"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mediante la comparación de los montos autorizados y los ejercidos, a fin de identificar las diferencias resultantes y determinar la disponibilidad presupuestal.</w:t>
      </w:r>
    </w:p>
    <w:p w14:paraId="5BA6D820"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p>
    <w:p w14:paraId="2ABE1992"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Revisar y analizar de forma mensual  a las presiones de gasto para el cierre del ejercicio correspondiente al capítulo 1000 "Servicios Personales" de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w:t>
      </w:r>
    </w:p>
    <w:p w14:paraId="59E7B6A0"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bCs/>
          <w:sz w:val="24"/>
          <w:szCs w:val="24"/>
          <w:lang w:val="es-ES"/>
        </w:rPr>
      </w:pPr>
    </w:p>
    <w:p w14:paraId="295607FF"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Validar y capturar la información de las cuentas por liquidar certificadas del capítulo 1000 “Servicios Personales” solicitadas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D60FFD">
        <w:rPr>
          <w:rFonts w:ascii="Garamond" w:hAnsi="Garamond" w:cs="Garamond"/>
          <w:bCs/>
          <w:sz w:val="24"/>
          <w:szCs w:val="24"/>
          <w:lang w:val="es-ES"/>
        </w:rPr>
        <w:t>Coordinadas</w:t>
      </w:r>
      <w:r w:rsidRPr="00482494">
        <w:rPr>
          <w:rFonts w:ascii="Garamond" w:hAnsi="Garamond" w:cs="Garamond"/>
          <w:bCs/>
          <w:sz w:val="24"/>
          <w:szCs w:val="24"/>
          <w:lang w:val="es-ES"/>
        </w:rPr>
        <w:t>, mediante la operación de los sistemas electrónicos designados para tal propósito, a fin de gestionar su autorización para la liberación de recursos ante la Secretaría de Hacienda y Crédito Público.</w:t>
      </w:r>
    </w:p>
    <w:p w14:paraId="647D7C61" w14:textId="77777777" w:rsidR="00482494" w:rsidRPr="00482494" w:rsidRDefault="00482494" w:rsidP="00482494">
      <w:pPr>
        <w:widowControl w:val="0"/>
        <w:tabs>
          <w:tab w:val="left" w:pos="1701"/>
          <w:tab w:val="left" w:pos="2880"/>
          <w:tab w:val="left" w:pos="3600"/>
          <w:tab w:val="left" w:pos="4320"/>
          <w:tab w:val="left" w:pos="5040"/>
          <w:tab w:val="decimal" w:pos="5760"/>
          <w:tab w:val="decimal" w:pos="6480"/>
          <w:tab w:val="left" w:pos="7200"/>
          <w:tab w:val="left" w:pos="7920"/>
          <w:tab w:val="left" w:pos="8640"/>
        </w:tabs>
        <w:overflowPunct/>
        <w:ind w:right="49"/>
        <w:jc w:val="both"/>
        <w:textAlignment w:val="auto"/>
        <w:rPr>
          <w:rFonts w:ascii="Garamond" w:hAnsi="Garamond" w:cs="Garamond"/>
          <w:bCs/>
          <w:sz w:val="24"/>
          <w:szCs w:val="24"/>
          <w:lang w:val="es-ES"/>
        </w:rPr>
      </w:pPr>
    </w:p>
    <w:p w14:paraId="3D197EAA"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 xml:space="preserve">Validar la información de rendición de cuentas en materia del capítulo 1000 "Servicios Personales" emitida por las </w:t>
      </w:r>
      <w:r w:rsidR="00D60FFD">
        <w:rPr>
          <w:rFonts w:ascii="Garamond" w:hAnsi="Garamond" w:cs="Garamond"/>
          <w:bCs/>
          <w:sz w:val="24"/>
          <w:szCs w:val="24"/>
          <w:lang w:val="es-ES"/>
        </w:rPr>
        <w:t>Entidades</w:t>
      </w:r>
      <w:r w:rsidRPr="00482494">
        <w:rPr>
          <w:rFonts w:ascii="Garamond" w:hAnsi="Garamond" w:cs="Garamond"/>
          <w:bCs/>
          <w:sz w:val="24"/>
          <w:szCs w:val="24"/>
          <w:lang w:val="es-ES"/>
        </w:rPr>
        <w:t xml:space="preserve"> </w:t>
      </w:r>
      <w:r w:rsidR="00D60FFD">
        <w:rPr>
          <w:rFonts w:ascii="Garamond" w:hAnsi="Garamond" w:cs="Garamond"/>
          <w:bCs/>
          <w:sz w:val="24"/>
          <w:szCs w:val="24"/>
          <w:lang w:val="es-ES"/>
        </w:rPr>
        <w:t>Coordinadas</w:t>
      </w:r>
      <w:r w:rsidRPr="00482494">
        <w:rPr>
          <w:rFonts w:ascii="Garamond" w:hAnsi="Garamond" w:cs="Garamond"/>
          <w:bCs/>
          <w:sz w:val="24"/>
          <w:szCs w:val="24"/>
          <w:lang w:val="es-ES"/>
        </w:rPr>
        <w:t xml:space="preserve"> y </w:t>
      </w:r>
      <w:r w:rsidR="002409DF">
        <w:rPr>
          <w:rFonts w:ascii="Garamond" w:hAnsi="Garamond" w:cs="Garamond"/>
          <w:bCs/>
          <w:sz w:val="24"/>
          <w:szCs w:val="24"/>
          <w:lang w:val="es-ES"/>
        </w:rPr>
        <w:t>Órganos Desconcentrados</w:t>
      </w:r>
      <w:r w:rsidRPr="00482494">
        <w:rPr>
          <w:rFonts w:ascii="Garamond" w:hAnsi="Garamond" w:cs="Garamond"/>
          <w:bCs/>
          <w:sz w:val="24"/>
          <w:szCs w:val="24"/>
          <w:lang w:val="es-ES"/>
        </w:rPr>
        <w:t>, a partir de la integración de los reportes y documentación probatoria, con el fin de supervisar la correcta aplicación de los recursos y consolidar la información que será remitida a la SHCP.</w:t>
      </w:r>
    </w:p>
    <w:p w14:paraId="161D090A" w14:textId="77777777" w:rsidR="00482494" w:rsidRPr="00482494" w:rsidRDefault="00482494" w:rsidP="00482494">
      <w:pPr>
        <w:widowControl w:val="0"/>
        <w:ind w:left="709" w:right="49"/>
        <w:contextualSpacing/>
        <w:jc w:val="both"/>
        <w:rPr>
          <w:rFonts w:ascii="Garamond" w:hAnsi="Garamond" w:cs="Garamond"/>
          <w:bCs/>
          <w:sz w:val="24"/>
          <w:szCs w:val="24"/>
          <w:lang w:val="es-ES"/>
        </w:rPr>
      </w:pPr>
    </w:p>
    <w:p w14:paraId="72F090D5" w14:textId="77777777" w:rsidR="00482494" w:rsidRPr="00482494" w:rsidRDefault="00482494" w:rsidP="00482494">
      <w:pPr>
        <w:widowControl w:val="0"/>
        <w:numPr>
          <w:ilvl w:val="0"/>
          <w:numId w:val="10"/>
        </w:numPr>
        <w:tabs>
          <w:tab w:val="left" w:pos="1701"/>
          <w:tab w:val="left" w:pos="2880"/>
          <w:tab w:val="left" w:pos="3600"/>
          <w:tab w:val="left" w:pos="4320"/>
          <w:tab w:val="left" w:pos="5040"/>
          <w:tab w:val="decimal" w:pos="5760"/>
          <w:tab w:val="decimal" w:pos="6480"/>
          <w:tab w:val="left" w:pos="7200"/>
          <w:tab w:val="left" w:pos="7920"/>
          <w:tab w:val="left" w:pos="8640"/>
        </w:tabs>
        <w:overflowPunct/>
        <w:ind w:left="709" w:right="49" w:hanging="283"/>
        <w:contextualSpacing/>
        <w:jc w:val="both"/>
        <w:textAlignment w:val="auto"/>
        <w:rPr>
          <w:rFonts w:ascii="Garamond" w:hAnsi="Garamond" w:cs="Garamond"/>
          <w:bCs/>
          <w:sz w:val="24"/>
          <w:szCs w:val="24"/>
          <w:lang w:val="es-ES"/>
        </w:rPr>
      </w:pPr>
      <w:r w:rsidRPr="00482494">
        <w:rPr>
          <w:rFonts w:ascii="Garamond" w:hAnsi="Garamond" w:cs="Garamond"/>
          <w:bCs/>
          <w:sz w:val="24"/>
          <w:szCs w:val="24"/>
          <w:lang w:val="es-ES"/>
        </w:rPr>
        <w:t>Las demás funciones que le encomiende su jefe inmediato superior y que sean del ámbito de su competencia.</w:t>
      </w:r>
    </w:p>
    <w:p w14:paraId="11F1312B" w14:textId="77777777" w:rsidR="00482494" w:rsidRPr="00482494" w:rsidRDefault="00482494" w:rsidP="007C5C9E">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contextualSpacing/>
        <w:jc w:val="both"/>
        <w:textAlignment w:val="auto"/>
        <w:rPr>
          <w:rFonts w:ascii="Arial Black" w:hAnsi="Arial Black"/>
          <w:b/>
          <w:bCs/>
          <w:color w:val="FF0000"/>
          <w:sz w:val="16"/>
          <w:szCs w:val="16"/>
        </w:rPr>
      </w:pPr>
    </w:p>
    <w:p w14:paraId="6CF806C6"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220" w:name="_Toc372720884"/>
      <w:bookmarkStart w:id="221" w:name="_Toc372721142"/>
      <w:bookmarkStart w:id="222" w:name="_Toc373335976"/>
      <w:bookmarkStart w:id="223" w:name="_Toc125391779"/>
      <w:r w:rsidRPr="00482494">
        <w:rPr>
          <w:rFonts w:ascii="Arial Black" w:hAnsi="Arial Black"/>
          <w:b/>
          <w:bCs/>
          <w:color w:val="808080"/>
          <w:sz w:val="32"/>
          <w:szCs w:val="32"/>
        </w:rPr>
        <w:t>7.3.2 DIRECCIÓN DE ORGANIZACIÓN Y MODERNIZACIÓN ADMINISTRATIVA</w:t>
      </w:r>
      <w:bookmarkEnd w:id="220"/>
      <w:bookmarkEnd w:id="221"/>
      <w:bookmarkEnd w:id="222"/>
      <w:bookmarkEnd w:id="223"/>
    </w:p>
    <w:p w14:paraId="0228D710" w14:textId="77777777" w:rsidR="00482494" w:rsidRPr="00482494" w:rsidRDefault="00482494" w:rsidP="00482494">
      <w:pPr>
        <w:jc w:val="both"/>
        <w:rPr>
          <w:rFonts w:ascii="Garamond" w:hAnsi="Garamond"/>
          <w:sz w:val="24"/>
          <w:szCs w:val="24"/>
        </w:rPr>
      </w:pPr>
    </w:p>
    <w:p w14:paraId="73CF4179" w14:textId="77777777" w:rsidR="00482494" w:rsidRPr="00482494" w:rsidRDefault="00482494" w:rsidP="00482494">
      <w:pPr>
        <w:numPr>
          <w:ilvl w:val="0"/>
          <w:numId w:val="1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Definir las acciones organizacionales a seguir para identificar áreas de oportunidad que permitan diseñar proyectos de modificación a la estructura básica y no básica de la SCT, mediante la utilización de criterios técnicos y lineamientos en materia de modernización administrativa, a efecto de determinar la conformación de  la estructura para que la SCT coadyuve al desarrollo de los programas y metas asignadas a las </w:t>
      </w:r>
      <w:r w:rsidR="002409DF">
        <w:rPr>
          <w:rFonts w:ascii="Garamond" w:hAnsi="Garamond" w:cs="Garamond"/>
          <w:sz w:val="24"/>
          <w:szCs w:val="24"/>
        </w:rPr>
        <w:t>Unidades Administrativas</w:t>
      </w:r>
      <w:r w:rsidRPr="00482494">
        <w:rPr>
          <w:rFonts w:ascii="Garamond" w:hAnsi="Garamond" w:cs="Garamond"/>
          <w:sz w:val="24"/>
          <w:szCs w:val="24"/>
        </w:rPr>
        <w:t xml:space="preserve"> y </w:t>
      </w:r>
      <w:r w:rsidR="002409DF">
        <w:rPr>
          <w:rFonts w:ascii="Garamond" w:hAnsi="Garamond" w:cs="Garamond"/>
          <w:sz w:val="24"/>
          <w:szCs w:val="24"/>
        </w:rPr>
        <w:t>Centros</w:t>
      </w:r>
      <w:r w:rsidRPr="00482494">
        <w:rPr>
          <w:rFonts w:ascii="Garamond" w:hAnsi="Garamond" w:cs="Garamond"/>
          <w:sz w:val="24"/>
          <w:szCs w:val="24"/>
        </w:rPr>
        <w:t xml:space="preserve"> SCT.</w:t>
      </w:r>
    </w:p>
    <w:p w14:paraId="710FB5CB" w14:textId="77777777" w:rsidR="00482494" w:rsidRPr="00482494" w:rsidRDefault="00482494" w:rsidP="00482494">
      <w:pPr>
        <w:spacing w:line="240" w:lineRule="exact"/>
        <w:ind w:left="1134" w:right="51" w:hanging="283"/>
        <w:jc w:val="both"/>
        <w:rPr>
          <w:rFonts w:ascii="Garamond" w:hAnsi="Garamond" w:cs="Garamond"/>
          <w:sz w:val="24"/>
          <w:szCs w:val="24"/>
        </w:rPr>
      </w:pPr>
    </w:p>
    <w:p w14:paraId="02BE20D0" w14:textId="77777777" w:rsidR="00482494" w:rsidRPr="00482494" w:rsidRDefault="00482494" w:rsidP="00482494">
      <w:pPr>
        <w:numPr>
          <w:ilvl w:val="0"/>
          <w:numId w:val="1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Dirigir el análisis de los proyectos de reestructuración orgánica de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 mediante la aplicación de las disposiciones que emitan las Secretarías de Hacienda y Crédito Público y de la Función Pública, a fin de que las áreas cuenten con esquemas acordes con su operación.</w:t>
      </w:r>
    </w:p>
    <w:p w14:paraId="52FD8CF9" w14:textId="77777777" w:rsidR="00482494" w:rsidRPr="00482494" w:rsidRDefault="00482494" w:rsidP="00482494">
      <w:pPr>
        <w:spacing w:line="240" w:lineRule="exact"/>
        <w:ind w:left="1134" w:right="51" w:hanging="283"/>
        <w:jc w:val="both"/>
        <w:rPr>
          <w:rFonts w:ascii="Garamond" w:hAnsi="Garamond" w:cs="Garamond"/>
          <w:sz w:val="24"/>
          <w:szCs w:val="24"/>
        </w:rPr>
      </w:pPr>
    </w:p>
    <w:p w14:paraId="64161C40" w14:textId="77777777" w:rsidR="00482494" w:rsidRPr="00482494" w:rsidRDefault="00482494" w:rsidP="00482494">
      <w:pPr>
        <w:numPr>
          <w:ilvl w:val="0"/>
          <w:numId w:val="1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 difusión a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 de los esquemas organizacionales aprobados por la Oficialía Mayor y registrados por las Secretarias de Hacienda y Crédito Público y de la Función Pública, mediante el establecimiento de controles internos que permitan que las áreas involucradas conozcan y apliquen los cambios autorizados.</w:t>
      </w:r>
    </w:p>
    <w:p w14:paraId="3F46B464"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68344CF" w14:textId="77777777" w:rsidR="00482494" w:rsidRPr="00482494" w:rsidRDefault="00482494" w:rsidP="00482494">
      <w:pPr>
        <w:numPr>
          <w:ilvl w:val="0"/>
          <w:numId w:val="1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Definir los lineamientos internos para la elaboración y actualización de los manuales de organización y procedimientos, mediante lo establecido en las normas generales de control interno, para que dichos documentos se constituyan como herramientas de apoyo en el quehacer cotidiano de los servidores públicos de la SCT.</w:t>
      </w:r>
    </w:p>
    <w:p w14:paraId="44F382EE"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CF2B41C" w14:textId="77777777" w:rsidR="00482494" w:rsidRPr="00482494" w:rsidRDefault="00482494" w:rsidP="00482494">
      <w:pPr>
        <w:numPr>
          <w:ilvl w:val="0"/>
          <w:numId w:val="1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las acciones necesarias para la mejora regulatoria interna a efecto de que se aprueben disposiciones normativas y se incorpore en su caso en la Normateca Interna de la SCT.</w:t>
      </w:r>
    </w:p>
    <w:p w14:paraId="15F4733C" w14:textId="77777777" w:rsidR="00482494" w:rsidRPr="00482494" w:rsidRDefault="00482494" w:rsidP="00482494">
      <w:pPr>
        <w:spacing w:line="240" w:lineRule="exact"/>
        <w:ind w:left="1134" w:right="51" w:hanging="283"/>
        <w:jc w:val="both"/>
        <w:rPr>
          <w:rFonts w:ascii="Garamond" w:hAnsi="Garamond" w:cs="Garamond"/>
          <w:sz w:val="24"/>
          <w:szCs w:val="24"/>
        </w:rPr>
      </w:pPr>
    </w:p>
    <w:p w14:paraId="5DF58F33" w14:textId="77777777" w:rsidR="00482494" w:rsidRPr="00482494" w:rsidRDefault="00482494" w:rsidP="00482494">
      <w:pPr>
        <w:numPr>
          <w:ilvl w:val="0"/>
          <w:numId w:val="1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el proceso de evaluación trimestral del avance en la implementación de las herramientas de simplificación regulatoria interna, mediante el requisitado del cuestionario emitido por la Secretaría de la Función Pública, a efecto de conocer el grado de cumplimiento alcanzado en las acciones de mejora regulatoria interna.</w:t>
      </w:r>
    </w:p>
    <w:p w14:paraId="30837F87"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FC03C61" w14:textId="77777777" w:rsidR="00482494" w:rsidRPr="00482494" w:rsidRDefault="00482494" w:rsidP="00482494">
      <w:pPr>
        <w:numPr>
          <w:ilvl w:val="0"/>
          <w:numId w:val="1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Las demás funciones que le encomiende su jefe inmediato superior y que sean del ámbito de su competencia.</w:t>
      </w:r>
    </w:p>
    <w:p w14:paraId="4CD92303" w14:textId="77777777" w:rsidR="00482494" w:rsidRPr="00482494" w:rsidRDefault="00482494" w:rsidP="00482494">
      <w:pPr>
        <w:spacing w:line="240" w:lineRule="exact"/>
        <w:ind w:right="51"/>
        <w:contextualSpacing/>
        <w:jc w:val="both"/>
        <w:rPr>
          <w:rFonts w:ascii="Arial Black" w:hAnsi="Arial Black"/>
          <w:b/>
          <w:bCs/>
          <w:color w:val="808080"/>
          <w:sz w:val="32"/>
          <w:szCs w:val="32"/>
        </w:rPr>
      </w:pPr>
      <w:bookmarkStart w:id="224" w:name="_Toc372720885"/>
      <w:bookmarkStart w:id="225" w:name="_Toc372721143"/>
    </w:p>
    <w:p w14:paraId="412118C2"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226" w:name="_Toc373335977"/>
      <w:bookmarkStart w:id="227" w:name="_Toc125391780"/>
      <w:r w:rsidRPr="00482494">
        <w:rPr>
          <w:rFonts w:ascii="Arial Black" w:hAnsi="Arial Black"/>
          <w:b/>
          <w:bCs/>
          <w:color w:val="808080"/>
          <w:sz w:val="32"/>
          <w:szCs w:val="32"/>
        </w:rPr>
        <w:t>7.3.1.1 SUBDIRECCIÓN DE MODERNIZACIÓN ADMINISTRATIVA</w:t>
      </w:r>
      <w:bookmarkEnd w:id="224"/>
      <w:bookmarkEnd w:id="225"/>
      <w:bookmarkEnd w:id="226"/>
      <w:bookmarkEnd w:id="227"/>
    </w:p>
    <w:p w14:paraId="2DBFAF2E"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Arial"/>
          <w:bCs/>
          <w:sz w:val="24"/>
          <w:szCs w:val="24"/>
          <w:lang w:val="es-ES"/>
        </w:rPr>
      </w:pPr>
    </w:p>
    <w:p w14:paraId="2DB05659"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Asesorar a las </w:t>
      </w:r>
      <w:r w:rsidR="002409DF">
        <w:rPr>
          <w:rFonts w:ascii="Garamond" w:hAnsi="Garamond" w:cs="Garamond"/>
          <w:sz w:val="24"/>
          <w:szCs w:val="24"/>
        </w:rPr>
        <w:t>Unidades Administrativas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Centros SCT y </w:t>
      </w:r>
      <w:r w:rsidR="002409DF">
        <w:rPr>
          <w:rFonts w:ascii="Garamond" w:hAnsi="Garamond" w:cs="Garamond"/>
          <w:sz w:val="24"/>
          <w:szCs w:val="24"/>
        </w:rPr>
        <w:t>Órganos Desconcentrados</w:t>
      </w:r>
      <w:r w:rsidRPr="00482494">
        <w:rPr>
          <w:rFonts w:ascii="Garamond" w:hAnsi="Garamond" w:cs="Garamond"/>
          <w:sz w:val="24"/>
          <w:szCs w:val="24"/>
        </w:rPr>
        <w:t xml:space="preserve"> en la elaboración y actualización de documentos normativos internos, manuales de organización y de procedimientos, a fin de integrar documentos que faciliten la ejecución de las actividades que tienen encomendadas.</w:t>
      </w:r>
    </w:p>
    <w:p w14:paraId="60ED579E" w14:textId="77777777" w:rsidR="00482494" w:rsidRPr="00482494" w:rsidRDefault="00482494" w:rsidP="00482494">
      <w:pPr>
        <w:spacing w:line="240" w:lineRule="exact"/>
        <w:ind w:left="1134" w:right="51" w:hanging="283"/>
        <w:jc w:val="both"/>
        <w:rPr>
          <w:rFonts w:ascii="Garamond" w:hAnsi="Garamond" w:cs="Garamond"/>
          <w:sz w:val="24"/>
          <w:szCs w:val="24"/>
        </w:rPr>
      </w:pPr>
    </w:p>
    <w:p w14:paraId="0C472696"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el análisis de los manuales de organización y de procedimientos que remitan las </w:t>
      </w:r>
      <w:r w:rsidR="002409DF">
        <w:rPr>
          <w:rFonts w:ascii="Garamond" w:hAnsi="Garamond" w:cs="Garamond"/>
          <w:sz w:val="24"/>
          <w:szCs w:val="24"/>
        </w:rPr>
        <w:t>Unidades Administrativas</w:t>
      </w:r>
      <w:r w:rsidRPr="00482494">
        <w:rPr>
          <w:rFonts w:ascii="Garamond" w:hAnsi="Garamond" w:cs="Garamond"/>
          <w:sz w:val="24"/>
          <w:szCs w:val="24"/>
        </w:rPr>
        <w:t xml:space="preserve"> de la Secretaría y </w:t>
      </w:r>
      <w:r w:rsidR="002409DF">
        <w:rPr>
          <w:rFonts w:ascii="Garamond" w:hAnsi="Garamond" w:cs="Garamond"/>
          <w:sz w:val="24"/>
          <w:szCs w:val="24"/>
        </w:rPr>
        <w:t>Órganos Desconcentrados</w:t>
      </w:r>
      <w:r w:rsidRPr="00482494">
        <w:rPr>
          <w:rFonts w:ascii="Garamond" w:hAnsi="Garamond" w:cs="Garamond"/>
          <w:sz w:val="24"/>
          <w:szCs w:val="24"/>
        </w:rPr>
        <w:t xml:space="preserve"> para su validación y registro.</w:t>
      </w:r>
    </w:p>
    <w:p w14:paraId="20A0085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66C756D"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Proponer acciones que permitan la agilización de trámites y procedimientos de trabajo que promuevan la modernización administrativa de la Secretaría.</w:t>
      </w:r>
    </w:p>
    <w:p w14:paraId="79E1BA8C" w14:textId="77777777" w:rsidR="00482494" w:rsidRPr="00482494" w:rsidRDefault="00482494" w:rsidP="00482494">
      <w:pPr>
        <w:spacing w:line="240" w:lineRule="exact"/>
        <w:ind w:left="1134" w:right="51" w:hanging="283"/>
        <w:jc w:val="both"/>
        <w:rPr>
          <w:rFonts w:ascii="Garamond" w:hAnsi="Garamond" w:cs="Garamond"/>
          <w:sz w:val="24"/>
          <w:szCs w:val="24"/>
        </w:rPr>
      </w:pPr>
    </w:p>
    <w:p w14:paraId="63BE98E6" w14:textId="77777777" w:rsidR="00482494" w:rsidRPr="00482494" w:rsidRDefault="00482494" w:rsidP="00482494">
      <w:pPr>
        <w:numPr>
          <w:ilvl w:val="0"/>
          <w:numId w:val="1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Supervisar la integración de los documentos normativos internos que envíen los emisores de normatividad interna, a fin de verificar que cumplen con el proceso de mejora regulatoria interna.</w:t>
      </w:r>
    </w:p>
    <w:p w14:paraId="21FC9C21"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2FE5907"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Diseñar y proponer lineamientos, metodologías, formatos y aplicaciones tecnológicas para la integración de manuales de organización y de procedimientos y coordinar su difusión a las </w:t>
      </w:r>
      <w:r w:rsidR="002409DF">
        <w:rPr>
          <w:rFonts w:ascii="Garamond" w:hAnsi="Garamond" w:cs="Garamond"/>
          <w:sz w:val="24"/>
          <w:szCs w:val="24"/>
        </w:rPr>
        <w:t>Unidades Administrativas</w:t>
      </w:r>
      <w:r w:rsidRPr="00482494">
        <w:rPr>
          <w:rFonts w:ascii="Garamond" w:hAnsi="Garamond" w:cs="Garamond"/>
          <w:sz w:val="24"/>
          <w:szCs w:val="24"/>
        </w:rPr>
        <w:t xml:space="preserve">, Centros SCT y </w:t>
      </w:r>
      <w:r w:rsidR="002409DF">
        <w:rPr>
          <w:rFonts w:ascii="Garamond" w:hAnsi="Garamond" w:cs="Garamond"/>
          <w:sz w:val="24"/>
          <w:szCs w:val="24"/>
        </w:rPr>
        <w:t>Órganos Desconcentrados</w:t>
      </w:r>
      <w:r w:rsidRPr="00482494">
        <w:rPr>
          <w:rFonts w:ascii="Garamond" w:hAnsi="Garamond" w:cs="Garamond"/>
          <w:sz w:val="24"/>
          <w:szCs w:val="24"/>
        </w:rPr>
        <w:t xml:space="preserve"> de la Secretaría.</w:t>
      </w:r>
    </w:p>
    <w:p w14:paraId="22AA66D8" w14:textId="77777777" w:rsidR="00482494" w:rsidRPr="00482494" w:rsidRDefault="00482494" w:rsidP="00482494">
      <w:pPr>
        <w:overflowPunct/>
        <w:jc w:val="both"/>
        <w:textAlignment w:val="auto"/>
        <w:rPr>
          <w:rFonts w:ascii="Garamond" w:hAnsi="Garamond" w:cs="Garamond"/>
          <w:sz w:val="24"/>
          <w:szCs w:val="24"/>
        </w:rPr>
      </w:pPr>
      <w:r w:rsidRPr="00482494">
        <w:rPr>
          <w:rFonts w:ascii="Garamond" w:eastAsia="Calibri" w:hAnsi="Garamond" w:cs="Garamond"/>
          <w:sz w:val="24"/>
          <w:szCs w:val="24"/>
          <w:lang w:val="es-MX" w:eastAsia="en-US"/>
        </w:rPr>
        <w:t>.</w:t>
      </w:r>
    </w:p>
    <w:p w14:paraId="7E382556"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operativamente el funcionamiento y actualización de la Normateca Interna de la SCT a fin de contar con un medio electrónico de fácil acceso, que permita que las disposiciones normativas de la SCT se encuentren debidamente organizadas.</w:t>
      </w:r>
    </w:p>
    <w:p w14:paraId="4AFD4F46" w14:textId="77777777" w:rsidR="00482494" w:rsidRPr="00482494" w:rsidRDefault="00482494" w:rsidP="00482494">
      <w:pPr>
        <w:spacing w:line="240" w:lineRule="exact"/>
        <w:ind w:left="709" w:right="51"/>
        <w:contextualSpacing/>
        <w:jc w:val="both"/>
        <w:rPr>
          <w:rFonts w:ascii="Garamond" w:hAnsi="Garamond" w:cs="Garamond"/>
          <w:sz w:val="24"/>
          <w:szCs w:val="24"/>
        </w:rPr>
      </w:pPr>
    </w:p>
    <w:p w14:paraId="72D71428"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Proponer y dar seguimiento a los programas de Mejora Regulatoria Interna, a efecto de que los emisores de normatividad interna realicen revisiones periódicas que permitan detectar áreas de oportunidad y mejora en los documentos.</w:t>
      </w:r>
    </w:p>
    <w:p w14:paraId="402D39AB" w14:textId="77777777" w:rsidR="00482494" w:rsidRPr="00482494" w:rsidRDefault="00482494" w:rsidP="00482494">
      <w:pPr>
        <w:ind w:left="720"/>
        <w:contextualSpacing/>
        <w:jc w:val="both"/>
        <w:rPr>
          <w:rFonts w:ascii="Garamond" w:hAnsi="Garamond" w:cs="Garamond"/>
          <w:sz w:val="24"/>
          <w:szCs w:val="24"/>
        </w:rPr>
      </w:pPr>
    </w:p>
    <w:p w14:paraId="220A27C5"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la actualización del Manual de Organización General de la SCT y dar seguimiento a los trabajos relacionados con su autorización y publicación en el Diario Oficial.</w:t>
      </w:r>
    </w:p>
    <w:p w14:paraId="7AA47173"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1A15486"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cs="Garamond"/>
          <w:bCs/>
          <w:sz w:val="24"/>
          <w:szCs w:val="24"/>
          <w:lang w:val="es-ES"/>
        </w:rPr>
      </w:pPr>
      <w:r w:rsidRPr="00482494">
        <w:rPr>
          <w:rFonts w:ascii="Garamond" w:hAnsi="Garamond" w:cs="Garamond"/>
          <w:sz w:val="24"/>
          <w:szCs w:val="24"/>
        </w:rPr>
        <w:t>Supervisar la elaboración de informes sobre la implantación de herramientas de simplificación regulatoria en la SCT, que solicite la Secretaría de la Función Pública</w:t>
      </w:r>
      <w:r w:rsidRPr="00482494">
        <w:rPr>
          <w:rFonts w:ascii="Garamond" w:hAnsi="Garamond" w:cs="Garamond"/>
          <w:bCs/>
          <w:sz w:val="24"/>
          <w:szCs w:val="24"/>
          <w:lang w:val="es-ES"/>
        </w:rPr>
        <w:t>, el Órgano Interno de Control y cualquier otra instancia facultada.</w:t>
      </w:r>
    </w:p>
    <w:p w14:paraId="75344303"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0FBBBFA"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bookmarkStart w:id="228" w:name="_Toc372720886"/>
      <w:bookmarkStart w:id="229" w:name="_Toc372721144"/>
    </w:p>
    <w:p w14:paraId="046769A0"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p>
    <w:p w14:paraId="0E4BBFB9"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230" w:name="_Toc373335978"/>
      <w:bookmarkStart w:id="231" w:name="_Toc125391781"/>
      <w:r w:rsidRPr="00482494">
        <w:rPr>
          <w:rFonts w:ascii="Arial Black" w:hAnsi="Arial Black"/>
          <w:b/>
          <w:bCs/>
          <w:color w:val="808080"/>
          <w:sz w:val="32"/>
          <w:szCs w:val="32"/>
        </w:rPr>
        <w:t>7.3.1.1.1 DEPARTAMENTO DE MEJORA REGULATORIA INTERNA Y APOYO</w:t>
      </w:r>
      <w:bookmarkEnd w:id="228"/>
      <w:bookmarkEnd w:id="229"/>
      <w:r w:rsidRPr="00482494">
        <w:rPr>
          <w:rFonts w:ascii="Arial Black" w:hAnsi="Arial Black"/>
          <w:b/>
          <w:bCs/>
          <w:color w:val="808080"/>
          <w:sz w:val="32"/>
          <w:szCs w:val="32"/>
        </w:rPr>
        <w:t xml:space="preserve"> TÉCNICO</w:t>
      </w:r>
      <w:bookmarkEnd w:id="230"/>
      <w:bookmarkEnd w:id="231"/>
      <w:r w:rsidRPr="00482494">
        <w:rPr>
          <w:rFonts w:ascii="Arial Black" w:hAnsi="Arial Black"/>
          <w:b/>
          <w:bCs/>
          <w:color w:val="808080"/>
          <w:sz w:val="32"/>
          <w:szCs w:val="32"/>
        </w:rPr>
        <w:t xml:space="preserve"> </w:t>
      </w:r>
    </w:p>
    <w:p w14:paraId="0B06D036"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F6E5D58" w14:textId="77777777" w:rsidR="00482494" w:rsidRPr="00482494" w:rsidRDefault="00482494" w:rsidP="00482494">
      <w:pPr>
        <w:numPr>
          <w:ilvl w:val="0"/>
          <w:numId w:val="1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Analizar las propuestas de integración y actualización de manuales de organización y de procedimientos específicos y demás documentos de apoyo administrativo, conforme a la normatividad en la materia, a fin de coadyuvar a fomentar la mejora administrativa en las Unidades Administrativas Centrales, Centros SCT y Órganos Desconcentrados.</w:t>
      </w:r>
    </w:p>
    <w:p w14:paraId="67FFB582" w14:textId="77777777" w:rsidR="00482494" w:rsidRPr="00482494" w:rsidRDefault="00482494" w:rsidP="00482494">
      <w:pPr>
        <w:spacing w:line="240" w:lineRule="exact"/>
        <w:ind w:left="709" w:right="51"/>
        <w:contextualSpacing/>
        <w:jc w:val="both"/>
        <w:rPr>
          <w:rFonts w:ascii="Garamond" w:hAnsi="Garamond" w:cs="Garamond"/>
          <w:sz w:val="24"/>
          <w:szCs w:val="24"/>
        </w:rPr>
      </w:pPr>
    </w:p>
    <w:p w14:paraId="57E33370" w14:textId="77777777" w:rsidR="00482494" w:rsidRPr="00482494" w:rsidRDefault="00482494" w:rsidP="00482494">
      <w:pPr>
        <w:numPr>
          <w:ilvl w:val="0"/>
          <w:numId w:val="1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Analizar los documentos normativos internos que envíen los emisores de normatividad interna, a fin de verificar que cumplen con el proceso de simplificación regulatoria y dan cumplimiento a lo establecido en la normatividad aplicable en la materia.</w:t>
      </w:r>
    </w:p>
    <w:p w14:paraId="42392927" w14:textId="77777777" w:rsidR="00482494" w:rsidRPr="00482494" w:rsidRDefault="00482494" w:rsidP="00482494">
      <w:pPr>
        <w:spacing w:line="240" w:lineRule="exact"/>
        <w:ind w:left="709" w:right="51"/>
        <w:contextualSpacing/>
        <w:jc w:val="both"/>
        <w:rPr>
          <w:rFonts w:ascii="Garamond" w:hAnsi="Garamond" w:cs="Garamond"/>
          <w:sz w:val="24"/>
          <w:szCs w:val="24"/>
        </w:rPr>
      </w:pPr>
    </w:p>
    <w:p w14:paraId="25EC925D" w14:textId="77777777" w:rsidR="00482494" w:rsidRPr="00482494" w:rsidRDefault="00482494" w:rsidP="00482494">
      <w:pPr>
        <w:numPr>
          <w:ilvl w:val="0"/>
          <w:numId w:val="1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Realizar y proponer acciones que permitan la simplificación de procedimientos y sistemas de trabajo que promuevan la modernización administrativa de la Secretaría.</w:t>
      </w:r>
    </w:p>
    <w:p w14:paraId="7FB7C16A" w14:textId="77777777" w:rsidR="00482494" w:rsidRPr="00482494" w:rsidRDefault="00482494" w:rsidP="00482494">
      <w:pPr>
        <w:spacing w:line="240" w:lineRule="exact"/>
        <w:ind w:right="51"/>
        <w:jc w:val="both"/>
        <w:rPr>
          <w:rFonts w:ascii="Garamond" w:hAnsi="Garamond" w:cs="Garamond"/>
          <w:sz w:val="24"/>
          <w:szCs w:val="24"/>
        </w:rPr>
      </w:pPr>
    </w:p>
    <w:p w14:paraId="4783F239" w14:textId="77777777" w:rsidR="00482494" w:rsidRPr="00482494" w:rsidRDefault="00482494" w:rsidP="00482494">
      <w:pPr>
        <w:numPr>
          <w:ilvl w:val="0"/>
          <w:numId w:val="1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Participar en la elaboración y actualización de los lineamientos en materia de manuales de organización y de procedimientos, con base en la normatividad emitida por la Secretaría, para difundirla a las Unidades Administrativas Centrales, Centros SCT y Órganos Desconcentrados.</w:t>
      </w:r>
    </w:p>
    <w:p w14:paraId="2BF0522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D8C1C53" w14:textId="77777777" w:rsidR="00482494" w:rsidRPr="00482494" w:rsidRDefault="00482494" w:rsidP="00482494">
      <w:pPr>
        <w:numPr>
          <w:ilvl w:val="0"/>
          <w:numId w:val="1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Desarrollar aplicaciones tecnológicas que faciliten la elaboración y actualización de documentos normativos internos y asesorar a los usuarios en su operación.</w:t>
      </w:r>
    </w:p>
    <w:p w14:paraId="43276F8C" w14:textId="77777777" w:rsidR="00482494" w:rsidRPr="00482494" w:rsidRDefault="00482494" w:rsidP="00482494">
      <w:pPr>
        <w:spacing w:line="240" w:lineRule="exact"/>
        <w:ind w:left="1134" w:right="51" w:hanging="283"/>
        <w:jc w:val="both"/>
        <w:rPr>
          <w:rFonts w:ascii="Garamond" w:hAnsi="Garamond" w:cs="Garamond"/>
          <w:sz w:val="24"/>
          <w:szCs w:val="24"/>
        </w:rPr>
      </w:pPr>
    </w:p>
    <w:p w14:paraId="5AEF2E11" w14:textId="77777777" w:rsidR="00482494" w:rsidRPr="00482494" w:rsidRDefault="00482494" w:rsidP="00482494">
      <w:pPr>
        <w:numPr>
          <w:ilvl w:val="0"/>
          <w:numId w:val="1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Operar y mantener actualizada la Normateca Interna de la Secretaría con las disposiciones normativas que envíen los emisores y otras instancias facultadas, así como dar seguimiento a la aplicación de otras herramientas de mejora regulatoria.</w:t>
      </w:r>
    </w:p>
    <w:p w14:paraId="24C724B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06D80821" w14:textId="77777777" w:rsidR="00482494" w:rsidRPr="00482494" w:rsidRDefault="00482494" w:rsidP="00482494">
      <w:pPr>
        <w:numPr>
          <w:ilvl w:val="0"/>
          <w:numId w:val="1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Elaborar y dar seguimiento a los programas de Mejora Regulatoria Interna, a efecto de que los emisores de normatividad interna realicen revisiones periódicas de sus disposiciones, con la finalidad de detectar áreas de oportunidad y mejora en los documentos</w:t>
      </w:r>
    </w:p>
    <w:p w14:paraId="28BC7B55" w14:textId="77777777" w:rsidR="00482494" w:rsidRPr="00482494" w:rsidRDefault="00482494" w:rsidP="00482494">
      <w:pPr>
        <w:spacing w:line="240" w:lineRule="exact"/>
        <w:ind w:left="709" w:right="51"/>
        <w:contextualSpacing/>
        <w:jc w:val="both"/>
        <w:rPr>
          <w:rFonts w:ascii="Garamond" w:hAnsi="Garamond" w:cs="Garamond"/>
          <w:sz w:val="24"/>
          <w:szCs w:val="24"/>
        </w:rPr>
      </w:pPr>
    </w:p>
    <w:p w14:paraId="61D43F33" w14:textId="77777777" w:rsidR="00482494" w:rsidRPr="00482494" w:rsidRDefault="00482494" w:rsidP="00482494">
      <w:pPr>
        <w:numPr>
          <w:ilvl w:val="0"/>
          <w:numId w:val="1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Elaborar los informes sobre  la implantación de herramientas de simplificación regulatoria en la SCT, que solicite la Secretaría de la Función Pública, el Órgano Interno de Control y cualquier otra instancia facultada</w:t>
      </w:r>
    </w:p>
    <w:p w14:paraId="268960C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F5225DA" w14:textId="77777777" w:rsidR="00482494" w:rsidRPr="00482494" w:rsidRDefault="00482494" w:rsidP="00482494">
      <w:pPr>
        <w:numPr>
          <w:ilvl w:val="0"/>
          <w:numId w:val="1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Analizar las propuestas de actualización del Manual de Organización General de la SCT y dar seguimiento a los trabajos relacionados con su autorización y publicación en el Diario Oficial.</w:t>
      </w:r>
    </w:p>
    <w:p w14:paraId="0D83168E"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90510E3" w14:textId="77777777" w:rsidR="00482494" w:rsidRPr="00482494" w:rsidRDefault="00482494" w:rsidP="00482494">
      <w:pPr>
        <w:numPr>
          <w:ilvl w:val="0"/>
          <w:numId w:val="1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Realizar el registro de los manuales de organización y de procedimientos, a través de la emisión de cédulas de registro, con el propósito de llevar un control y seguimiento de las actualizaciones que se han tramitado ante la Dirección General de Programación, Organización y Presupuesto.</w:t>
      </w:r>
    </w:p>
    <w:p w14:paraId="5265C35C" w14:textId="77777777" w:rsidR="00482494" w:rsidRPr="00482494" w:rsidRDefault="00482494" w:rsidP="00482494">
      <w:pPr>
        <w:spacing w:line="240" w:lineRule="exact"/>
        <w:ind w:left="720" w:right="51"/>
        <w:contextualSpacing/>
        <w:jc w:val="both"/>
        <w:rPr>
          <w:rFonts w:ascii="Garamond" w:hAnsi="Garamond" w:cs="Garamond"/>
          <w:sz w:val="24"/>
          <w:szCs w:val="24"/>
        </w:rPr>
      </w:pPr>
    </w:p>
    <w:p w14:paraId="250473AB" w14:textId="77777777" w:rsidR="00482494" w:rsidRPr="00482494" w:rsidRDefault="00482494" w:rsidP="00482494">
      <w:pPr>
        <w:numPr>
          <w:ilvl w:val="0"/>
          <w:numId w:val="3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p>
    <w:p w14:paraId="36D63965" w14:textId="77777777" w:rsidR="00482494" w:rsidRPr="00482494" w:rsidRDefault="00482494" w:rsidP="00482494">
      <w:pPr>
        <w:keepNext/>
        <w:keepLines/>
        <w:spacing w:before="200"/>
        <w:jc w:val="both"/>
        <w:outlineLvl w:val="2"/>
        <w:rPr>
          <w:rFonts w:ascii="Arial Black" w:hAnsi="Arial Black"/>
          <w:b/>
          <w:bCs/>
          <w:color w:val="FF0000"/>
          <w:sz w:val="32"/>
          <w:szCs w:val="32"/>
        </w:rPr>
      </w:pPr>
      <w:bookmarkStart w:id="232" w:name="_Toc373335979"/>
      <w:bookmarkStart w:id="233" w:name="_Toc372720887"/>
      <w:bookmarkStart w:id="234" w:name="_Toc372721145"/>
      <w:bookmarkStart w:id="235" w:name="_Toc125391782"/>
      <w:r w:rsidRPr="00482494">
        <w:rPr>
          <w:rFonts w:ascii="Arial Black" w:hAnsi="Arial Black"/>
          <w:b/>
          <w:bCs/>
          <w:color w:val="808080"/>
          <w:sz w:val="32"/>
          <w:szCs w:val="32"/>
        </w:rPr>
        <w:t>7.3.2.2 SUBDIRECCION DE CONTROL D</w:t>
      </w:r>
      <w:r w:rsidR="00F7259C">
        <w:rPr>
          <w:rFonts w:ascii="Arial Black" w:hAnsi="Arial Black"/>
          <w:b/>
          <w:bCs/>
          <w:color w:val="808080"/>
          <w:sz w:val="32"/>
          <w:szCs w:val="32"/>
        </w:rPr>
        <w:t>E ESTRUCTURAS ORGANIZACIONALES</w:t>
      </w:r>
      <w:r w:rsidRPr="00482494">
        <w:rPr>
          <w:rFonts w:ascii="Arial Black" w:hAnsi="Arial Black"/>
          <w:b/>
          <w:bCs/>
          <w:color w:val="808080"/>
          <w:sz w:val="32"/>
          <w:szCs w:val="32"/>
        </w:rPr>
        <w:t xml:space="preserve"> SECTOR CENTRAL</w:t>
      </w:r>
      <w:bookmarkEnd w:id="232"/>
      <w:bookmarkEnd w:id="235"/>
      <w:r w:rsidRPr="00482494">
        <w:rPr>
          <w:rFonts w:ascii="Arial Black" w:hAnsi="Arial Black"/>
          <w:b/>
          <w:bCs/>
          <w:color w:val="FF0000"/>
          <w:sz w:val="32"/>
          <w:szCs w:val="32"/>
        </w:rPr>
        <w:t xml:space="preserve"> </w:t>
      </w:r>
      <w:bookmarkEnd w:id="233"/>
      <w:bookmarkEnd w:id="234"/>
    </w:p>
    <w:p w14:paraId="53649C1A"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Arial Black" w:hAnsi="Arial Black"/>
          <w:b/>
          <w:bCs/>
          <w:color w:val="808080"/>
          <w:sz w:val="32"/>
          <w:szCs w:val="32"/>
        </w:rPr>
      </w:pPr>
    </w:p>
    <w:p w14:paraId="55C56510"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Regular a las </w:t>
      </w:r>
      <w:r w:rsidR="002409DF">
        <w:rPr>
          <w:rFonts w:ascii="Garamond" w:hAnsi="Garamond" w:cs="Garamond"/>
          <w:sz w:val="24"/>
          <w:szCs w:val="24"/>
        </w:rPr>
        <w:t>Unidades Administrativas</w:t>
      </w:r>
      <w:r w:rsidRPr="00482494">
        <w:rPr>
          <w:rFonts w:ascii="Garamond" w:hAnsi="Garamond" w:cs="Garamond"/>
          <w:sz w:val="24"/>
          <w:szCs w:val="24"/>
        </w:rPr>
        <w:t xml:space="preserve"> y </w:t>
      </w:r>
      <w:r w:rsidR="00E61048">
        <w:rPr>
          <w:rFonts w:ascii="Garamond" w:hAnsi="Garamond" w:cs="Garamond"/>
          <w:sz w:val="24"/>
          <w:szCs w:val="24"/>
        </w:rPr>
        <w:t>C</w:t>
      </w:r>
      <w:r w:rsidRPr="00482494">
        <w:rPr>
          <w:rFonts w:ascii="Garamond" w:hAnsi="Garamond" w:cs="Garamond"/>
          <w:sz w:val="24"/>
          <w:szCs w:val="24"/>
        </w:rPr>
        <w:t>entros SCT en la integración de los planteamientos de modificaciones orgánicas que formulen, mediante el análisis e incorporación de las disposiciones normativas contenidas en el Acuerdo por el que se emiten las disposiciones en materia de Planeación, Organización y Administración de los Recursos Humanos emitido por la Secretaría de la Función Pública.</w:t>
      </w:r>
    </w:p>
    <w:p w14:paraId="10C30BEE"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5AD5944"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el análisis de las propuestas de modificaciones organizacionales que presenten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 mediante la aplicación de los criterios normativos que permitan determinar la viabilidad de los planteamientos, a efecto de que se tramite en su caso ante las dependencias globalizadoras el registro correspondiente.</w:t>
      </w:r>
    </w:p>
    <w:p w14:paraId="06465B33" w14:textId="77777777" w:rsidR="00482494" w:rsidRPr="00482494" w:rsidRDefault="00482494" w:rsidP="00482494">
      <w:pPr>
        <w:spacing w:line="240" w:lineRule="exact"/>
        <w:ind w:left="1134" w:right="51" w:hanging="283"/>
        <w:jc w:val="both"/>
        <w:rPr>
          <w:rFonts w:ascii="Garamond" w:hAnsi="Garamond" w:cs="Garamond"/>
          <w:sz w:val="24"/>
          <w:szCs w:val="24"/>
        </w:rPr>
      </w:pPr>
    </w:p>
    <w:p w14:paraId="542570AB"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 integración de la información que arroje el Sistema RH-net, a efecto de considerarla en los esquemas organizacionales autorizados por la Oficialía Mayor y las Secretarías de Hacienda y Crédito Público y de la Función Pública en su caso, mediante la revisión permanente de los diferentes apartados que contiene, para su difusión y aplicación correspondiente en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w:t>
      </w:r>
    </w:p>
    <w:p w14:paraId="3B60325A"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478858D"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el seguimiento de las propuestas de modificación organizacional gestionadas ante la dependencia globalizadora, mediante el monitoreo en el Sistema RH-net, para atender en su caso, las observaciones o requerimientos adicionales que determine la Secretaría de la Función Pública.</w:t>
      </w:r>
    </w:p>
    <w:p w14:paraId="4EA870C7"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EFB5431"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Mantener coordinación con la Dirección General de Recursos Humanos, mediante el establecimiento de canales de comunicación, para que incorporen en el módulo de descripción y perfil de puestos aquellas modificaciones que resulten de los movimientos ingresados en el  Sistema RH-net.</w:t>
      </w:r>
    </w:p>
    <w:p w14:paraId="7AD9A3BB" w14:textId="77777777" w:rsidR="00482494" w:rsidRPr="00482494" w:rsidRDefault="00482494" w:rsidP="00482494">
      <w:pPr>
        <w:spacing w:line="240" w:lineRule="exact"/>
        <w:ind w:left="1134" w:right="51" w:hanging="283"/>
        <w:jc w:val="both"/>
        <w:rPr>
          <w:rFonts w:ascii="Garamond" w:hAnsi="Garamond" w:cs="Garamond"/>
          <w:sz w:val="24"/>
          <w:szCs w:val="24"/>
        </w:rPr>
      </w:pPr>
    </w:p>
    <w:p w14:paraId="0A6B252A"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4"/>
        <w:contextualSpacing/>
        <w:jc w:val="both"/>
        <w:textAlignment w:val="auto"/>
        <w:rPr>
          <w:rFonts w:ascii="Garamond" w:hAnsi="Garamond" w:cs="Garamond"/>
          <w:sz w:val="24"/>
          <w:szCs w:val="24"/>
        </w:rPr>
      </w:pPr>
      <w:r w:rsidRPr="00482494">
        <w:rPr>
          <w:rFonts w:ascii="Garamond" w:hAnsi="Garamond" w:cs="Garamond"/>
          <w:sz w:val="24"/>
          <w:szCs w:val="24"/>
        </w:rPr>
        <w:t xml:space="preserve">Solicitar a la Dirección General de Recursos Humanos los Formatos de Validación de Valuación de Puesto, cuando sea necesario, mediante el establecimiento de canales de comunicación, para estar en posibilidad de ingresar en el Sistema RH-net las modificaciones requeridas por las </w:t>
      </w:r>
      <w:r w:rsidR="002409DF">
        <w:rPr>
          <w:rFonts w:ascii="Garamond" w:hAnsi="Garamond" w:cs="Garamond"/>
          <w:sz w:val="24"/>
          <w:szCs w:val="24"/>
        </w:rPr>
        <w:t>Unidades Administrativas</w:t>
      </w:r>
      <w:r w:rsidRPr="00482494">
        <w:rPr>
          <w:rFonts w:ascii="Garamond" w:hAnsi="Garamond" w:cs="Garamond"/>
          <w:sz w:val="24"/>
          <w:szCs w:val="24"/>
        </w:rPr>
        <w:t xml:space="preserve"> y </w:t>
      </w:r>
      <w:r w:rsidR="002409DF">
        <w:rPr>
          <w:rFonts w:ascii="Garamond" w:hAnsi="Garamond" w:cs="Garamond"/>
          <w:sz w:val="24"/>
          <w:szCs w:val="24"/>
        </w:rPr>
        <w:t>Centros</w:t>
      </w:r>
      <w:r w:rsidRPr="00482494">
        <w:rPr>
          <w:rFonts w:ascii="Garamond" w:hAnsi="Garamond" w:cs="Garamond"/>
          <w:sz w:val="24"/>
          <w:szCs w:val="24"/>
        </w:rPr>
        <w:t xml:space="preserve"> SCT.</w:t>
      </w:r>
    </w:p>
    <w:p w14:paraId="4B7D62D8"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445E737"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autoSpaceDE/>
        <w:autoSpaceDN/>
        <w:adjustRightInd/>
        <w:ind w:left="709" w:right="51" w:hanging="284"/>
        <w:contextualSpacing/>
        <w:jc w:val="both"/>
        <w:textAlignment w:val="auto"/>
      </w:pPr>
      <w:r w:rsidRPr="00482494">
        <w:rPr>
          <w:rFonts w:ascii="Garamond" w:hAnsi="Garamond" w:cs="Garamond"/>
          <w:sz w:val="24"/>
          <w:szCs w:val="24"/>
        </w:rPr>
        <w:t>Verificar los Formatos de Validación de Valuación de Puestos, mediante la revisión de la información remitida, a efecto de que los puestos a crear o que sufran modificación en misiones y funciones se encuentren dentro del puntaje establecido.</w:t>
      </w:r>
    </w:p>
    <w:p w14:paraId="28C3EE4A" w14:textId="77777777" w:rsidR="00482494" w:rsidRPr="00482494" w:rsidRDefault="00482494" w:rsidP="00482494">
      <w:pPr>
        <w:ind w:left="720"/>
        <w:contextualSpacing/>
        <w:jc w:val="both"/>
        <w:rPr>
          <w:rFonts w:ascii="Garamond" w:hAnsi="Garamond" w:cs="Garamond"/>
          <w:sz w:val="24"/>
          <w:szCs w:val="24"/>
        </w:rPr>
      </w:pPr>
    </w:p>
    <w:p w14:paraId="7F996765"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autoSpaceDE/>
        <w:autoSpaceDN/>
        <w:adjustRightInd/>
        <w:ind w:left="709" w:right="51" w:hanging="284"/>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p>
    <w:p w14:paraId="3B2077B7"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Arial Black" w:hAnsi="Arial Black"/>
          <w:b/>
          <w:bCs/>
          <w:color w:val="808080"/>
          <w:sz w:val="32"/>
          <w:szCs w:val="32"/>
        </w:rPr>
      </w:pPr>
    </w:p>
    <w:p w14:paraId="679D8237" w14:textId="77777777" w:rsidR="00482494" w:rsidRPr="00482494" w:rsidRDefault="00482494" w:rsidP="00482494">
      <w:pPr>
        <w:keepNext/>
        <w:keepLines/>
        <w:spacing w:before="200"/>
        <w:jc w:val="both"/>
        <w:outlineLvl w:val="2"/>
        <w:rPr>
          <w:rFonts w:ascii="Arial Black" w:hAnsi="Arial Black"/>
          <w:b/>
          <w:bCs/>
          <w:color w:val="808080"/>
          <w:sz w:val="32"/>
          <w:szCs w:val="32"/>
        </w:rPr>
      </w:pPr>
      <w:bookmarkStart w:id="236" w:name="_Toc372720888"/>
      <w:bookmarkStart w:id="237" w:name="_Toc372721146"/>
      <w:bookmarkStart w:id="238" w:name="_Toc373335980"/>
      <w:bookmarkStart w:id="239" w:name="_Toc125391783"/>
      <w:r w:rsidRPr="00482494">
        <w:rPr>
          <w:rFonts w:ascii="Arial Black" w:hAnsi="Arial Black"/>
          <w:b/>
          <w:bCs/>
          <w:color w:val="808080"/>
          <w:sz w:val="32"/>
          <w:szCs w:val="32"/>
        </w:rPr>
        <w:t>7.3.2.2.1 DEPARTAMENTO DE VERIFICACIÓN NORMATIVA DE ESTRUCTURAS</w:t>
      </w:r>
      <w:bookmarkEnd w:id="236"/>
      <w:bookmarkEnd w:id="237"/>
      <w:bookmarkEnd w:id="238"/>
      <w:bookmarkEnd w:id="239"/>
    </w:p>
    <w:p w14:paraId="209976E9" w14:textId="77777777" w:rsidR="00482494" w:rsidRPr="00482494" w:rsidRDefault="00482494" w:rsidP="00482494">
      <w:pPr>
        <w:jc w:val="both"/>
        <w:rPr>
          <w:rFonts w:ascii="Garamond" w:hAnsi="Garamond"/>
          <w:sz w:val="24"/>
          <w:szCs w:val="24"/>
        </w:rPr>
      </w:pPr>
    </w:p>
    <w:p w14:paraId="3A7396F2"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el análisis y la integración de las propuestas de modificaciones orgánicas que formulen las </w:t>
      </w:r>
      <w:r w:rsidR="002409DF">
        <w:rPr>
          <w:rFonts w:ascii="Garamond" w:hAnsi="Garamond" w:cs="Garamond"/>
          <w:sz w:val="24"/>
          <w:szCs w:val="24"/>
        </w:rPr>
        <w:t>Unidades Administrativas</w:t>
      </w:r>
      <w:r w:rsidRPr="00482494">
        <w:rPr>
          <w:rFonts w:ascii="Garamond" w:hAnsi="Garamond" w:cs="Garamond"/>
          <w:sz w:val="24"/>
          <w:szCs w:val="24"/>
        </w:rPr>
        <w:t xml:space="preserve"> y </w:t>
      </w:r>
      <w:r w:rsidR="002409DF">
        <w:rPr>
          <w:rFonts w:ascii="Garamond" w:hAnsi="Garamond" w:cs="Garamond"/>
          <w:sz w:val="24"/>
          <w:szCs w:val="24"/>
        </w:rPr>
        <w:t>Centros</w:t>
      </w:r>
      <w:r w:rsidRPr="00482494">
        <w:rPr>
          <w:rFonts w:ascii="Garamond" w:hAnsi="Garamond" w:cs="Garamond"/>
          <w:sz w:val="24"/>
          <w:szCs w:val="24"/>
        </w:rPr>
        <w:t xml:space="preserve"> SCT, mediante la verificación de criterios técnicos y normativos establecidos en materia de estructuras orgánicas, para emitir opinión en cuanto a la viabilidad de las mismas.</w:t>
      </w:r>
    </w:p>
    <w:p w14:paraId="7F7294A2"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69BCF912"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Verificar los movimientos organizacionales ingresados en el sistema RH-net, mediante la revisión de los planteamientos formulados por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 con la finalidad de comprobar que se hayan ingresado correctamente a dicho sistema.</w:t>
      </w:r>
    </w:p>
    <w:p w14:paraId="11AC08E0"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FDD2AFB"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Mantener el registro, control y seguimiento de la información que se genera en la gestión de las estructuras orgánico-ocupacionales, mediante la supervisión de la integración de expedientes </w:t>
      </w:r>
      <w:r w:rsidRPr="00482494">
        <w:rPr>
          <w:rFonts w:ascii="Garamond" w:hAnsi="Garamond" w:cs="Garamond"/>
          <w:sz w:val="24"/>
          <w:szCs w:val="24"/>
        </w:rPr>
        <w:lastRenderedPageBreak/>
        <w:t>organizacionales, a fin de que se cuente con la documentación soporte de los movimientos realizados.</w:t>
      </w:r>
    </w:p>
    <w:p w14:paraId="32C69C1A"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85F5EC6"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Verificar que la información relacionada con las valuaciones de puesto que proporciona el área competente, corresponda con los planteamientos de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 mediante la verificación de la información con base en sus solicitudes, a efecto de gestionar la aprobación de las estructuras orgánicas con las instancias globalizadoras.</w:t>
      </w:r>
    </w:p>
    <w:p w14:paraId="4DC396CA"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637C9A73"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la elaboración de los organigramas y cuadros de plazas-puestos autorizados, mediante la revisión de los registros en el sistema R</w:t>
      </w:r>
      <w:r w:rsidR="00D60FFD">
        <w:rPr>
          <w:rFonts w:ascii="Garamond" w:hAnsi="Garamond" w:cs="Garamond"/>
          <w:sz w:val="24"/>
          <w:szCs w:val="24"/>
        </w:rPr>
        <w:t>H</w:t>
      </w:r>
      <w:r w:rsidRPr="00482494">
        <w:rPr>
          <w:rFonts w:ascii="Garamond" w:hAnsi="Garamond" w:cs="Garamond"/>
          <w:sz w:val="24"/>
          <w:szCs w:val="24"/>
        </w:rPr>
        <w:t>-</w:t>
      </w:r>
      <w:r w:rsidR="00D60FFD">
        <w:rPr>
          <w:rFonts w:ascii="Garamond" w:hAnsi="Garamond" w:cs="Garamond"/>
          <w:sz w:val="24"/>
          <w:szCs w:val="24"/>
        </w:rPr>
        <w:t>n</w:t>
      </w:r>
      <w:r w:rsidRPr="00482494">
        <w:rPr>
          <w:rFonts w:ascii="Garamond" w:hAnsi="Garamond" w:cs="Garamond"/>
          <w:sz w:val="24"/>
          <w:szCs w:val="24"/>
        </w:rPr>
        <w:t xml:space="preserve">et, a efecto de conformar la  información que será difundida a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w:t>
      </w:r>
    </w:p>
    <w:p w14:paraId="3E3E0A2A"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6D18C5AC"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Verificar permanentemente la actualización digitalizada de la documentación relativa a las estructuras orgánicas, mediante el uso de las tecnologías de información, con el propósito de tener el control de las mismas y facilitar su consulta.</w:t>
      </w:r>
    </w:p>
    <w:p w14:paraId="6A643E35"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22B378A8"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la integración de los comparativos de la evolución de la estructura orgánica de la Secretaría, mediante la revisión de la información que refleje el comportamiento de las plazas-puesto, a fin de contar con información cuantitativa que muestre las modificaciones de estructuras orgánicas de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w:t>
      </w:r>
    </w:p>
    <w:p w14:paraId="5A28931B"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61A056FC"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Generar los informes de los registros de estructuras orgánico-ocupacionales mediante la integración y análisis de la información en el sistema RH-net, a fin de atender requerimientos de información de las </w:t>
      </w:r>
      <w:r w:rsidR="002409DF">
        <w:rPr>
          <w:rFonts w:ascii="Garamond" w:hAnsi="Garamond" w:cs="Garamond"/>
          <w:sz w:val="24"/>
          <w:szCs w:val="24"/>
        </w:rPr>
        <w:t>Unidades Administrativas</w:t>
      </w:r>
      <w:r w:rsidRPr="00482494">
        <w:rPr>
          <w:rFonts w:ascii="Garamond" w:hAnsi="Garamond" w:cs="Garamond"/>
          <w:sz w:val="24"/>
          <w:szCs w:val="24"/>
        </w:rPr>
        <w:t>, de las dependencias globalizadoras y fiscalizadoras.</w:t>
      </w:r>
    </w:p>
    <w:p w14:paraId="5F35FC21"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35165E1F"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Generar el maestro de puestos, reportes de salida y demás información referente a las estructuras orgánicas, mediante la sustracción de la información del sistema informático RH-net, a fin de que se cuente con una plantilla de puestos organizada y actualizada.</w:t>
      </w:r>
    </w:p>
    <w:p w14:paraId="3625A6D3"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5D7DC524"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Elaborar el fundamento y la justificación de los escenarios organizacionales, mediante el análisis e integración de información sustantiva, a efecto de soportar los movimientos organizacionales que se gestionan con las instancias globalizadoras</w:t>
      </w:r>
    </w:p>
    <w:p w14:paraId="3D00E3C6"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662EF9C5" w14:textId="77777777" w:rsidR="00482494" w:rsidRPr="00482494" w:rsidRDefault="00482494" w:rsidP="00482494">
      <w:pPr>
        <w:widowControl w:val="0"/>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49"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Difundir a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 las modificaciones en su estructura orgánica, mediante la elaboración de oficios de notificación, a efecto de que conozcan y apliquen los cambios efectuados.</w:t>
      </w:r>
    </w:p>
    <w:p w14:paraId="3330E86A" w14:textId="77777777" w:rsidR="00482494" w:rsidRPr="00482494" w:rsidRDefault="00482494" w:rsidP="00482494">
      <w:pPr>
        <w:widowControl w:val="0"/>
        <w:spacing w:line="240" w:lineRule="exact"/>
        <w:ind w:right="49"/>
        <w:contextualSpacing/>
        <w:jc w:val="both"/>
        <w:rPr>
          <w:rFonts w:ascii="Garamond" w:hAnsi="Garamond" w:cs="Garamond"/>
          <w:sz w:val="24"/>
          <w:szCs w:val="24"/>
        </w:rPr>
      </w:pPr>
    </w:p>
    <w:p w14:paraId="7650E8EC"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p>
    <w:p w14:paraId="19048B57"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240" w:name="_Toc367179576"/>
      <w:bookmarkStart w:id="241" w:name="_Toc372720889"/>
      <w:bookmarkStart w:id="242" w:name="_Toc372721147"/>
      <w:bookmarkStart w:id="243" w:name="_Toc373335981"/>
      <w:bookmarkStart w:id="244" w:name="_Toc125391784"/>
      <w:r w:rsidRPr="00482494">
        <w:rPr>
          <w:rFonts w:ascii="Arial Black" w:hAnsi="Arial Black"/>
          <w:b/>
          <w:bCs/>
          <w:color w:val="808080"/>
          <w:sz w:val="32"/>
          <w:szCs w:val="32"/>
        </w:rPr>
        <w:t>7.3.3 SUBDIRECCIÓN DEL ESTADO DEL EJERCICIO DEL PRESUPUESTO DE SERVICIOS PERSONALES</w:t>
      </w:r>
      <w:bookmarkEnd w:id="240"/>
      <w:bookmarkEnd w:id="241"/>
      <w:bookmarkEnd w:id="242"/>
      <w:bookmarkEnd w:id="243"/>
      <w:bookmarkEnd w:id="244"/>
    </w:p>
    <w:p w14:paraId="5E6247C5" w14:textId="77777777" w:rsidR="00482494" w:rsidRPr="00482494" w:rsidRDefault="00482494" w:rsidP="00482494">
      <w:pPr>
        <w:jc w:val="both"/>
        <w:rPr>
          <w:rFonts w:ascii="Garamond" w:hAnsi="Garamond"/>
          <w:sz w:val="24"/>
          <w:szCs w:val="24"/>
          <w:highlight w:val="yellow"/>
        </w:rPr>
      </w:pPr>
    </w:p>
    <w:p w14:paraId="7B682F1F"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Recibir y atender las solicitudes que realice la Dirección General de Recursos Humanos (DGRH) y la Coordinación Administrativa de la Oficialía Mayor para la elaboración de las cuentas por liquidar certificadas para el pago de sueldos, prestaciones, terceros y seguros, con el propósito de evitar cargas financieras e intereses moratorios con cargo a la SCT.</w:t>
      </w:r>
    </w:p>
    <w:p w14:paraId="66E4C14E"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70D8AFB7"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 xml:space="preserve"> Revisar la elaboración de las Cuentas por Liquidar Certificadas (CLC) de las Unidades Administrativas Centrales y Centros SCT en el Sistema de Contabilidad y Presupuesto (SICOP) y el Sistema Integral de Administración Financiera Federal (SIAFF), del personal operativo y de mando en forma quincenal, a fin de cumplir con el Calendario de Nómina para pago al personal de la SCT establecido.</w:t>
      </w:r>
    </w:p>
    <w:p w14:paraId="43D9EC47"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1A4A2FBE"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 Emitir con tiempo los oficios de respuesta comunicando a la DGRH y la Coordinación Administrativa de la Oficialía Mayor la elaboración de las cuentas por liquidar certificadas para que proceda al pago de sueldos al personal de las Unidades Administrativas Centrales y Centros SCT, así como proceder a efectuar el entero a los terceros involucrados.</w:t>
      </w:r>
    </w:p>
    <w:p w14:paraId="2B165E99"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1437CD81"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que en el cierre de mes, se registren las cuentas por liquidar, reintegros y oficios de rectificación elaborados, así como las adecuaciones presupuestarias autorizadas por la SHCP, para un eficiente ejercicio del presupuesto del Capítulo 1000.</w:t>
      </w:r>
    </w:p>
    <w:p w14:paraId="3BD39100"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3E6E7D40"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el cierre mensual del ejercicio presupuestal de las Unidades Administrativas Centrales y Centros SCT que incluya el presupuesto original, modificado y ejercido, a nivel de clave presupuestal para su envío oportuno a la SHCP.</w:t>
      </w:r>
    </w:p>
    <w:p w14:paraId="2FC7C855"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1E5D34AE"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Vigilar que se realice oportunamente el cierre definitivo anual del estado del ejercicio, así como el adecuado requisitado de los formatos de la Cuenta de la Hacienda Pública Federal de Servicios Personales que solicite la SHCP, con el propósito de enviarlo en tiempo y forma a la Dependencia Globalizadora.</w:t>
      </w:r>
    </w:p>
    <w:p w14:paraId="78BABBD8"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2EC535FF"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 determinación de los saldos presupuestales en forma mensual a nivel de partida específica de gasto de servicios personales, que permita a las autoridades de la DGPOP la toma de decisiones.</w:t>
      </w:r>
    </w:p>
    <w:p w14:paraId="5EB53A19"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6982AF57"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y supervisar la elaboración de los comentarios referente a las economías generadas en el mes, para el óptimo aprovechamiento de los recursos presupuestales.</w:t>
      </w:r>
    </w:p>
    <w:p w14:paraId="558D89C6"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31EB63B9"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Coadyuvar para que se realice con tiempo el comunicado a los Centros SCT, para que efectúen todos sus pagos de prestaciones no incluidas en nómina, con el fin de disminuir las economías que se pudieran registrar al cierre de cada trimestre.</w:t>
      </w:r>
    </w:p>
    <w:p w14:paraId="2E5D6E2D"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51587024"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la integración del </w:t>
      </w:r>
      <w:r w:rsidR="00E61048">
        <w:rPr>
          <w:rFonts w:ascii="Garamond" w:hAnsi="Garamond" w:cs="Garamond"/>
          <w:sz w:val="24"/>
          <w:szCs w:val="24"/>
        </w:rPr>
        <w:t>A</w:t>
      </w:r>
      <w:r w:rsidRPr="00482494">
        <w:rPr>
          <w:rFonts w:ascii="Garamond" w:hAnsi="Garamond" w:cs="Garamond"/>
          <w:sz w:val="24"/>
          <w:szCs w:val="24"/>
        </w:rPr>
        <w:t xml:space="preserve">nteproyecto de </w:t>
      </w:r>
      <w:r w:rsidR="00E61048">
        <w:rPr>
          <w:rFonts w:ascii="Garamond" w:hAnsi="Garamond" w:cs="Garamond"/>
          <w:sz w:val="24"/>
          <w:szCs w:val="24"/>
        </w:rPr>
        <w:t>P</w:t>
      </w:r>
      <w:r w:rsidRPr="00482494">
        <w:rPr>
          <w:rFonts w:ascii="Garamond" w:hAnsi="Garamond" w:cs="Garamond"/>
          <w:sz w:val="24"/>
          <w:szCs w:val="24"/>
        </w:rPr>
        <w:t>resupuesto de las prestaciones derivadas de las</w:t>
      </w:r>
      <w:r w:rsidR="00F7259C">
        <w:rPr>
          <w:rFonts w:ascii="Garamond" w:hAnsi="Garamond" w:cs="Garamond"/>
          <w:sz w:val="24"/>
          <w:szCs w:val="24"/>
        </w:rPr>
        <w:t xml:space="preserve"> Condiciones</w:t>
      </w:r>
      <w:r w:rsidRPr="00482494">
        <w:rPr>
          <w:rFonts w:ascii="Garamond" w:hAnsi="Garamond" w:cs="Garamond"/>
          <w:sz w:val="24"/>
          <w:szCs w:val="24"/>
        </w:rPr>
        <w:t xml:space="preserve"> Generales de Trabajo en la SCT de conformidad a los criterios establecidos por la Dependencia Globalizadora, para su envío oportuno y autorización de la SHCP.</w:t>
      </w:r>
    </w:p>
    <w:p w14:paraId="48D2ECF8"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5ED9C267"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 integración del analítico de claves presupuestarias en el formato AC-01, con base a la estructura programática autorizada a la SCT, para su envío oportuno y autorización de la SHCP.</w:t>
      </w:r>
    </w:p>
    <w:p w14:paraId="6303E13A"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26E458EB"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 integración y elaboración del calendario de presupuesto del Capítulo 1000 Servicios Personales de gasto corriente, con base a la normatividad establecida por la Dependencia Globalizadora, para su envío oportuno, registro y autorización de la SHCP.</w:t>
      </w:r>
    </w:p>
    <w:p w14:paraId="213409F6"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646EECFE" w14:textId="77777777" w:rsidR="00482494" w:rsidRPr="00482494" w:rsidRDefault="00482494" w:rsidP="00482494">
      <w:pPr>
        <w:spacing w:line="240" w:lineRule="exact"/>
        <w:ind w:left="709" w:right="51"/>
        <w:contextualSpacing/>
        <w:jc w:val="both"/>
        <w:rPr>
          <w:rFonts w:ascii="Garamond" w:hAnsi="Garamond" w:cs="Garamond"/>
          <w:sz w:val="24"/>
          <w:szCs w:val="24"/>
        </w:rPr>
      </w:pPr>
      <w:r w:rsidRPr="00482494">
        <w:rPr>
          <w:rFonts w:ascii="Garamond" w:hAnsi="Garamond" w:cs="Garamond"/>
          <w:sz w:val="24"/>
          <w:szCs w:val="24"/>
        </w:rPr>
        <w:t>Coordinar la realización mensual de las conciliaciones presupuestales con la DGRH referente a los compromisos de pago de servicios personales, con el propósito de verificar que se hayan atendido todas las solicitudes de pago de la DGRH, así como recabar las firmas correspondiente de las conciliaciones, así mismo la conciliación con los sistemas institucionales de la SHCP, a fin de implementar las acciones correctivas y/o preventivas del ejercicio del presupuesto.</w:t>
      </w:r>
    </w:p>
    <w:p w14:paraId="0E86C92F"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63E0BBAE"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p>
    <w:p w14:paraId="3F8CF779" w14:textId="77777777" w:rsidR="00482494" w:rsidRPr="00482494" w:rsidRDefault="00482494" w:rsidP="00482494">
      <w:pPr>
        <w:widowControl w:val="0"/>
        <w:ind w:left="720" w:right="49"/>
        <w:contextualSpacing/>
        <w:jc w:val="both"/>
        <w:rPr>
          <w:rFonts w:ascii="Garamond" w:hAnsi="Garamond" w:cs="Garamond"/>
          <w:sz w:val="24"/>
          <w:szCs w:val="24"/>
        </w:rPr>
      </w:pPr>
    </w:p>
    <w:p w14:paraId="1DFEC110" w14:textId="77777777" w:rsidR="00482494" w:rsidRPr="00482494" w:rsidRDefault="00482494" w:rsidP="00482494">
      <w:pPr>
        <w:keepNext/>
        <w:keepLines/>
        <w:spacing w:before="200"/>
        <w:ind w:left="1134" w:hanging="1134"/>
        <w:jc w:val="both"/>
        <w:outlineLvl w:val="2"/>
        <w:rPr>
          <w:rFonts w:ascii="Arial Black" w:hAnsi="Arial Black"/>
          <w:b/>
          <w:bCs/>
          <w:i/>
          <w:iCs/>
          <w:color w:val="808080"/>
          <w:sz w:val="32"/>
          <w:szCs w:val="32"/>
        </w:rPr>
      </w:pPr>
      <w:bookmarkStart w:id="245" w:name="_Toc367179577"/>
      <w:bookmarkStart w:id="246" w:name="_Toc372720890"/>
      <w:bookmarkStart w:id="247" w:name="_Toc372721148"/>
      <w:bookmarkStart w:id="248" w:name="_Toc373335982"/>
      <w:bookmarkStart w:id="249" w:name="_Toc125391785"/>
      <w:r w:rsidRPr="00482494">
        <w:rPr>
          <w:rFonts w:ascii="Arial Black" w:hAnsi="Arial Black"/>
          <w:b/>
          <w:bCs/>
          <w:color w:val="808080"/>
          <w:sz w:val="32"/>
          <w:szCs w:val="32"/>
        </w:rPr>
        <w:t>7.3.3.1 DEPARTAMENTO DE ANÁLISIS PRESUPUESTAL DE SERVICIOS PERSONALES</w:t>
      </w:r>
      <w:bookmarkEnd w:id="245"/>
      <w:bookmarkEnd w:id="246"/>
      <w:bookmarkEnd w:id="247"/>
      <w:bookmarkEnd w:id="248"/>
      <w:bookmarkEnd w:id="249"/>
    </w:p>
    <w:p w14:paraId="51415010" w14:textId="77777777" w:rsidR="00482494" w:rsidRPr="00482494" w:rsidRDefault="00482494" w:rsidP="00482494">
      <w:pPr>
        <w:jc w:val="both"/>
        <w:rPr>
          <w:rFonts w:ascii="Garamond" w:hAnsi="Garamond"/>
          <w:sz w:val="24"/>
          <w:szCs w:val="24"/>
          <w:highlight w:val="yellow"/>
        </w:rPr>
      </w:pPr>
    </w:p>
    <w:p w14:paraId="51A95A11"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Verificar quincenalmente la generación de las cuentas por liquidar certificadas de sueldos y prestaciones requeridas por la DGRH y la Coordinación Administrativa de la Oficialía Mayor, con base a las contabilidades generales de las nóminas ordinarias y extraordinarias generadas, así como las facturas y los recibos de honorarios, con el propósito de atender oportunamente los compromisos por estos conceptos.</w:t>
      </w:r>
    </w:p>
    <w:p w14:paraId="68F1195D"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466E0CD"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Verificar la generación total de las Cuentas por Liquidar Certificadas de las Unidades Administrativas Centrales y Centros SCT, mediante la operación del Sistema Integral de Administración (SIA) confirmando el estatus de cada CLC aplicada, con el propósito de elaborar las interfaces de las CLC de sueldos y prestaciones, y dar continuidad óptima al trámite de pago por la TESOFE.</w:t>
      </w:r>
    </w:p>
    <w:p w14:paraId="79CACE0B"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744F7753"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Asegurar la transmisión sin rechazo de las interfaces de las Cuentas Por Liquidar Certificadas de sueldos y prestaciones en el Sistema de Contabilidad y Presupuesto (SICOP) y el Sistema Integral de Administración Financiera Federal (SIAFF) de las Unidades Administrativas Centrales y Centros SCT, mediante el monitoreo en los sistemas institucionales y confirmando su registro y estatus de pago, con la finalidad de garantizar el pago oportuno a trabajadores de la SCT.</w:t>
      </w:r>
    </w:p>
    <w:p w14:paraId="27A1AAC2"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02094D8"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Elaborar y comunicar la relación de los procesos de las Cuentas por Liquidar Certificadas de sueldos y prestaciones del SIAFF al revisor y al autorizador de CLC, con la finalidad efectuar la revisión y autorización correspondiente y en su caso solventar rechazos.</w:t>
      </w:r>
    </w:p>
    <w:p w14:paraId="7CFAD711"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3E1994A6"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Recabar información mediante interfaces de Cuentas por Liquidar Certificadas, Oficios de Rectificación y Reintegros autorizados del Capítulo 1000 Servicios Personales de gasto corriente, operando las ventanas de trabajo del sistema SIAFF, con la finalidad de requisitar en los formatos de la Cuenta de Hacienda Pública Federal solicitados por la Secretaria de Hacienda y Crédito Público.</w:t>
      </w:r>
    </w:p>
    <w:p w14:paraId="766874B3"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2051F369"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Verificar y confirmar el registro total de movimientos de afectaciones presupuestarias en el presupuesto modificado al cierre, a través de la operación del sistema SIA y Proceso Integral de Programación y Presupuesto (PIPP), con la finalidad de que la información que se integra en los formatos de la Cuenta de Hacienda Pública Federal sea confiable y veraz.</w:t>
      </w:r>
    </w:p>
    <w:p w14:paraId="02F3CAB5"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5DB420C6"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Realizar y verificar redondeo de cifras definitivas a pesos sin decimales de los conceptos: asignación original, ampliaciones y reducciones liquidas, ampliaciones y reducciones compensadas y por ejercer, modificado, ejercido, devengado y economías, con el propósito de integrar la información confiable y veraz en los formatos de la Cuenta de Hacienda Pública Federal por Unidad Administrativa.</w:t>
      </w:r>
    </w:p>
    <w:p w14:paraId="625A2D69"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388D120D"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Comprobar e integrar el Estado del Ejercicio del Presupuesto del SIAFF mensualmente, mediante la extracción de información e integración de CLC's, Reintegros y Oficios de Rectificación y movimientos de las Afectaciones Presupuestarias autorizadas en el sistema SIA, con la finalidad de que los registros sean transparentes y confiables.</w:t>
      </w:r>
    </w:p>
    <w:p w14:paraId="16FA4EB2"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1BA9D191"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Detectar las disponibilidades mensuales de las Unidades Administrativas del presupuesto del Capítulo 1000 de gasto corriente, a través de la diferencia que resulta entre modificado y el ejercido desglosado a clave presupuestal por Unidad Responsable, con el propósito de reubicar recursos para los compromisos que requiera la SCT.</w:t>
      </w:r>
    </w:p>
    <w:p w14:paraId="5CD9656A"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1B148720"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Conciliar el cierre anual del presupuesto con la información registrada en el sistema electrónico PIPP, mediante la comparación de la asignación original, modificado, pagado y reintegros de la SHCP y SCT, con el propósito de que exista una integración eficiente y automática de los registros presupuestarios para la Cuenta de la Hacienda Pública Federal.</w:t>
      </w:r>
    </w:p>
    <w:p w14:paraId="7D909483"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2E9E6724"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Integrar y verificar la estructura programática del presupuesto regularizable de servicios personales del próximo ejercicio, conforme a lo especificado en el sistema Proceso Integral de Programación y Presupuesto (PIPP), con el propósito de que permitan una mejor eficiencia institucional y estar alineado con las disposiciones emitidas por la Secretaría de Hacienda y Crédito Público.</w:t>
      </w:r>
    </w:p>
    <w:p w14:paraId="0DE7AC2B"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BC4AA2B"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Determinar el Analítico de Claves AC-01 de Servicios Personales de las Unidades Administrativas que integran la SCT, mediante la integración de la estructura programática, del costeo de plantilla autorizada e incorporación de los recursos no asociados a plazas, con la finalidad de que se incorporen en el sistema del PIPP y se integren al Presupuesto de Egresos de la Federación.</w:t>
      </w:r>
    </w:p>
    <w:p w14:paraId="12C0DE1C"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C158B47"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Integrar los calendarios del presupuesto por clave presupuestaría y desglosado a nivel partida de las Unidades Administrativas que integran la SCT, conforme a los criterios emitidos por la SHCP, con el propósito de ejecutar los recursos oportunamente.</w:t>
      </w:r>
    </w:p>
    <w:p w14:paraId="318CD1A0" w14:textId="77777777" w:rsidR="00482494" w:rsidRPr="00482494" w:rsidRDefault="00482494" w:rsidP="00482494">
      <w:pPr>
        <w:ind w:left="720"/>
        <w:contextualSpacing/>
        <w:jc w:val="both"/>
        <w:rPr>
          <w:rFonts w:ascii="Garamond" w:hAnsi="Garamond" w:cs="Garamond"/>
          <w:sz w:val="24"/>
          <w:szCs w:val="24"/>
        </w:rPr>
      </w:pPr>
    </w:p>
    <w:p w14:paraId="0252AEC3"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Efectuar mensualmente conciliaciones con personal de la DGRH con respecto a la generación de CLC para cubrir los compromisos por concepto de sueldos y prestaciones, con el propósito de que se verifique que hayan atendido todas  las solicitudes de pago de la DGRH.</w:t>
      </w:r>
    </w:p>
    <w:p w14:paraId="390714D4" w14:textId="77777777" w:rsidR="00482494" w:rsidRPr="00482494" w:rsidRDefault="00482494" w:rsidP="00482494">
      <w:pPr>
        <w:spacing w:line="240" w:lineRule="exact"/>
        <w:ind w:left="709" w:right="51"/>
        <w:contextualSpacing/>
        <w:jc w:val="both"/>
        <w:rPr>
          <w:rFonts w:ascii="Garamond" w:hAnsi="Garamond" w:cs="Garamond"/>
          <w:sz w:val="24"/>
          <w:szCs w:val="24"/>
        </w:rPr>
      </w:pPr>
    </w:p>
    <w:p w14:paraId="5FB6E661"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p>
    <w:p w14:paraId="06B0EE29" w14:textId="77777777" w:rsidR="00482494" w:rsidRPr="00482494" w:rsidRDefault="00482494" w:rsidP="00482494">
      <w:pPr>
        <w:spacing w:line="240" w:lineRule="exact"/>
        <w:ind w:left="851" w:right="51"/>
        <w:jc w:val="both"/>
        <w:rPr>
          <w:rFonts w:ascii="Garamond" w:hAnsi="Garamond" w:cs="Garamond"/>
          <w:sz w:val="24"/>
          <w:szCs w:val="24"/>
        </w:rPr>
      </w:pPr>
    </w:p>
    <w:p w14:paraId="4CAD42FB"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2DEF77D8" w14:textId="77777777" w:rsidR="00482494" w:rsidRPr="00482494" w:rsidRDefault="00482494" w:rsidP="00482494">
      <w:pPr>
        <w:keepNext/>
        <w:keepLines/>
        <w:spacing w:before="200"/>
        <w:ind w:left="1134" w:hanging="1134"/>
        <w:jc w:val="both"/>
        <w:outlineLvl w:val="2"/>
        <w:rPr>
          <w:rFonts w:ascii="Arial Black" w:hAnsi="Arial Black"/>
          <w:b/>
          <w:bCs/>
          <w:i/>
          <w:iCs/>
          <w:color w:val="808080"/>
          <w:sz w:val="32"/>
          <w:szCs w:val="32"/>
        </w:rPr>
      </w:pPr>
      <w:bookmarkStart w:id="250" w:name="_Toc367179578"/>
      <w:bookmarkStart w:id="251" w:name="_Toc372720891"/>
      <w:bookmarkStart w:id="252" w:name="_Toc372721149"/>
      <w:bookmarkStart w:id="253" w:name="_Toc373335983"/>
      <w:bookmarkStart w:id="254" w:name="_Toc125391786"/>
      <w:r w:rsidRPr="00482494">
        <w:rPr>
          <w:rFonts w:ascii="Arial Black" w:hAnsi="Arial Black"/>
          <w:b/>
          <w:bCs/>
          <w:color w:val="808080"/>
          <w:sz w:val="32"/>
          <w:szCs w:val="32"/>
        </w:rPr>
        <w:t>7.3.3.2 DEPARTAMENTO DE REGISTRO DE SEGUROS, TERCEROS Y ENLACE CON CENTROS SCT</w:t>
      </w:r>
      <w:bookmarkEnd w:id="250"/>
      <w:bookmarkEnd w:id="251"/>
      <w:bookmarkEnd w:id="252"/>
      <w:bookmarkEnd w:id="253"/>
      <w:bookmarkEnd w:id="254"/>
    </w:p>
    <w:p w14:paraId="56D55915" w14:textId="77777777" w:rsidR="00482494" w:rsidRPr="00482494" w:rsidRDefault="00482494" w:rsidP="00482494">
      <w:pPr>
        <w:jc w:val="both"/>
        <w:rPr>
          <w:rFonts w:ascii="Garamond" w:hAnsi="Garamond"/>
          <w:sz w:val="24"/>
          <w:szCs w:val="24"/>
          <w:highlight w:val="yellow"/>
        </w:rPr>
      </w:pPr>
    </w:p>
    <w:p w14:paraId="51C75CA2"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Verificar quincenalmente la generación de las </w:t>
      </w:r>
      <w:r w:rsidR="00E83B32">
        <w:rPr>
          <w:rFonts w:ascii="Garamond" w:hAnsi="Garamond" w:cs="Garamond"/>
          <w:sz w:val="24"/>
          <w:szCs w:val="24"/>
        </w:rPr>
        <w:t>CLC</w:t>
      </w:r>
      <w:r w:rsidRPr="00482494">
        <w:rPr>
          <w:rFonts w:ascii="Garamond" w:hAnsi="Garamond" w:cs="Garamond"/>
          <w:sz w:val="24"/>
          <w:szCs w:val="24"/>
        </w:rPr>
        <w:t xml:space="preserve"> de </w:t>
      </w:r>
      <w:r w:rsidR="00E83B32">
        <w:rPr>
          <w:rFonts w:ascii="Garamond" w:hAnsi="Garamond" w:cs="Garamond"/>
          <w:sz w:val="24"/>
          <w:szCs w:val="24"/>
        </w:rPr>
        <w:t>O</w:t>
      </w:r>
      <w:r w:rsidRPr="00482494">
        <w:rPr>
          <w:rFonts w:ascii="Garamond" w:hAnsi="Garamond" w:cs="Garamond"/>
          <w:sz w:val="24"/>
          <w:szCs w:val="24"/>
        </w:rPr>
        <w:t xml:space="preserve">peraciones </w:t>
      </w:r>
      <w:r w:rsidR="00E83B32">
        <w:rPr>
          <w:rFonts w:ascii="Garamond" w:hAnsi="Garamond" w:cs="Garamond"/>
          <w:sz w:val="24"/>
          <w:szCs w:val="24"/>
        </w:rPr>
        <w:t>A</w:t>
      </w:r>
      <w:r w:rsidRPr="00482494">
        <w:rPr>
          <w:rFonts w:ascii="Garamond" w:hAnsi="Garamond" w:cs="Garamond"/>
          <w:sz w:val="24"/>
          <w:szCs w:val="24"/>
        </w:rPr>
        <w:t xml:space="preserve">jenas, </w:t>
      </w:r>
      <w:r w:rsidR="00E83B32">
        <w:rPr>
          <w:rFonts w:ascii="Garamond" w:hAnsi="Garamond" w:cs="Garamond"/>
          <w:sz w:val="24"/>
          <w:szCs w:val="24"/>
        </w:rPr>
        <w:t>T</w:t>
      </w:r>
      <w:r w:rsidRPr="00482494">
        <w:rPr>
          <w:rFonts w:ascii="Garamond" w:hAnsi="Garamond" w:cs="Garamond"/>
          <w:sz w:val="24"/>
          <w:szCs w:val="24"/>
        </w:rPr>
        <w:t xml:space="preserve">erceros </w:t>
      </w:r>
      <w:r w:rsidR="00E83B32">
        <w:rPr>
          <w:rFonts w:ascii="Garamond" w:hAnsi="Garamond" w:cs="Garamond"/>
          <w:sz w:val="24"/>
          <w:szCs w:val="24"/>
        </w:rPr>
        <w:t>I</w:t>
      </w:r>
      <w:r w:rsidRPr="00482494">
        <w:rPr>
          <w:rFonts w:ascii="Garamond" w:hAnsi="Garamond" w:cs="Garamond"/>
          <w:sz w:val="24"/>
          <w:szCs w:val="24"/>
        </w:rPr>
        <w:t xml:space="preserve">nstitucionales, </w:t>
      </w:r>
      <w:r w:rsidR="00E83B32">
        <w:rPr>
          <w:rFonts w:ascii="Garamond" w:hAnsi="Garamond" w:cs="Garamond"/>
          <w:sz w:val="24"/>
          <w:szCs w:val="24"/>
        </w:rPr>
        <w:t>S</w:t>
      </w:r>
      <w:r w:rsidRPr="00482494">
        <w:rPr>
          <w:rFonts w:ascii="Garamond" w:hAnsi="Garamond" w:cs="Garamond"/>
          <w:sz w:val="24"/>
          <w:szCs w:val="24"/>
        </w:rPr>
        <w:t>eguros, Impuestos sobre la Renta (ISR) e Impuesto al Valor Agregado (IVA) requeridos por la Dirección General de Recursos Humanos (DGRH) y la Coordinación Administrativa de la Oficialía Mayor, con base a las contabilidades generales de las nóminas ordinarias y extraordinarias generadas, así como los recibos de honorarios para el entero oportuno de los recursos a los beneficiarios.</w:t>
      </w:r>
    </w:p>
    <w:p w14:paraId="6839A32B"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6358D2E"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Elaborar y comunicar la relación de los procesos de las C</w:t>
      </w:r>
      <w:r w:rsidR="00E83B32">
        <w:rPr>
          <w:rFonts w:ascii="Garamond" w:hAnsi="Garamond" w:cs="Garamond"/>
          <w:sz w:val="24"/>
          <w:szCs w:val="24"/>
        </w:rPr>
        <w:t>LC</w:t>
      </w:r>
      <w:r w:rsidRPr="00482494">
        <w:rPr>
          <w:rFonts w:ascii="Garamond" w:hAnsi="Garamond" w:cs="Garamond"/>
          <w:sz w:val="24"/>
          <w:szCs w:val="24"/>
        </w:rPr>
        <w:t xml:space="preserve"> de </w:t>
      </w:r>
      <w:r w:rsidR="00E83B32">
        <w:rPr>
          <w:rFonts w:ascii="Garamond" w:hAnsi="Garamond" w:cs="Garamond"/>
          <w:sz w:val="24"/>
          <w:szCs w:val="24"/>
        </w:rPr>
        <w:t>O</w:t>
      </w:r>
      <w:r w:rsidRPr="00482494">
        <w:rPr>
          <w:rFonts w:ascii="Garamond" w:hAnsi="Garamond" w:cs="Garamond"/>
          <w:sz w:val="24"/>
          <w:szCs w:val="24"/>
        </w:rPr>
        <w:t xml:space="preserve">peraciones </w:t>
      </w:r>
      <w:r w:rsidR="00E83B32">
        <w:rPr>
          <w:rFonts w:ascii="Garamond" w:hAnsi="Garamond" w:cs="Garamond"/>
          <w:sz w:val="24"/>
          <w:szCs w:val="24"/>
        </w:rPr>
        <w:t>A</w:t>
      </w:r>
      <w:r w:rsidRPr="00482494">
        <w:rPr>
          <w:rFonts w:ascii="Garamond" w:hAnsi="Garamond" w:cs="Garamond"/>
          <w:sz w:val="24"/>
          <w:szCs w:val="24"/>
        </w:rPr>
        <w:t xml:space="preserve">jenas, </w:t>
      </w:r>
      <w:r w:rsidR="00E83B32">
        <w:rPr>
          <w:rFonts w:ascii="Garamond" w:hAnsi="Garamond" w:cs="Garamond"/>
          <w:sz w:val="24"/>
          <w:szCs w:val="24"/>
        </w:rPr>
        <w:t>T</w:t>
      </w:r>
      <w:r w:rsidRPr="00482494">
        <w:rPr>
          <w:rFonts w:ascii="Garamond" w:hAnsi="Garamond" w:cs="Garamond"/>
          <w:sz w:val="24"/>
          <w:szCs w:val="24"/>
        </w:rPr>
        <w:t xml:space="preserve">erceros </w:t>
      </w:r>
      <w:r w:rsidR="00E83B32">
        <w:rPr>
          <w:rFonts w:ascii="Garamond" w:hAnsi="Garamond" w:cs="Garamond"/>
          <w:sz w:val="24"/>
          <w:szCs w:val="24"/>
        </w:rPr>
        <w:t>I</w:t>
      </w:r>
      <w:r w:rsidRPr="00482494">
        <w:rPr>
          <w:rFonts w:ascii="Garamond" w:hAnsi="Garamond" w:cs="Garamond"/>
          <w:sz w:val="24"/>
          <w:szCs w:val="24"/>
        </w:rPr>
        <w:t xml:space="preserve">nstitucionales, </w:t>
      </w:r>
      <w:r w:rsidR="00E83B32">
        <w:rPr>
          <w:rFonts w:ascii="Garamond" w:hAnsi="Garamond" w:cs="Garamond"/>
          <w:sz w:val="24"/>
          <w:szCs w:val="24"/>
        </w:rPr>
        <w:t>S</w:t>
      </w:r>
      <w:r w:rsidRPr="00482494">
        <w:rPr>
          <w:rFonts w:ascii="Garamond" w:hAnsi="Garamond" w:cs="Garamond"/>
          <w:sz w:val="24"/>
          <w:szCs w:val="24"/>
        </w:rPr>
        <w:t>eguros, ISR e IVA del SIAFF al revisor y al autorizador de las CLC, con la finalidad de efectuar la revisión y autorización correspondiente y en su caso solventar rechazos.</w:t>
      </w:r>
    </w:p>
    <w:p w14:paraId="4F75C80B"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74883FE2"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Verificar que la Tesorería de la Federación (TESOFE) realice el proceso de pago de todas las Cuentas por Liquidar Certificadas CLC generadas y aplicadas en el Sistema de Contabilidad y Presupuesto (SICOP) y el Sistema Integral de Administración Financiera Federal (SIAFF), a través de la emisión </w:t>
      </w:r>
      <w:r w:rsidRPr="00482494">
        <w:rPr>
          <w:rFonts w:ascii="Garamond" w:hAnsi="Garamond" w:cs="Garamond"/>
          <w:sz w:val="24"/>
          <w:szCs w:val="24"/>
        </w:rPr>
        <w:lastRenderedPageBreak/>
        <w:t>de reportes de pagos programados, para proceder a almacenar en un servidor de la DGPOP documentos de pago a terceros institucionales y aseguradoras correspondiente, con el propósito de que la DGRH los consulte e imprima.</w:t>
      </w:r>
    </w:p>
    <w:p w14:paraId="2A07C4E7"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71998E1"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Comunicar a la DGRH y a la Coordinación Administrativa de la Oficialía Mayor la generación de las Cuentas por Liquidar Certificadas, con el propósito de que continúe con el entero en tiempo y forma de los terceros institucionales y seguros involucrados.</w:t>
      </w:r>
    </w:p>
    <w:p w14:paraId="7C0AA3BC"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3F3865BF" w14:textId="5D6701B2"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Verificar el presupuesto ejercido de los Centros SCT, por pago de prestaciones no incluidas en nómina para actualizar mensualmente el reporte de disponibilidad de recursos en la partida 15401 “Prestaciones por CGT” y 15901 “Otras Prestaciones”, con la finalidad que permita la toma de decisiones.</w:t>
      </w:r>
    </w:p>
    <w:p w14:paraId="71A4335D" w14:textId="77777777" w:rsidR="00482494" w:rsidRPr="00482494" w:rsidRDefault="00482494" w:rsidP="00482494">
      <w:pPr>
        <w:ind w:left="720"/>
        <w:contextualSpacing/>
        <w:jc w:val="both"/>
        <w:rPr>
          <w:rFonts w:ascii="Garamond" w:hAnsi="Garamond" w:cs="Garamond"/>
          <w:sz w:val="24"/>
          <w:szCs w:val="24"/>
        </w:rPr>
      </w:pPr>
    </w:p>
    <w:p w14:paraId="435374F7" w14:textId="08CD6CCD"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Elaborar el comunicado, a los Centros SCT, para que efectúen todos sus pagos pendientes de prestaciones fuera de nómina, con el fin de disminuir las economías que se pudieran registrar al cierre de cada trimestre.</w:t>
      </w:r>
    </w:p>
    <w:p w14:paraId="73BAFD12"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678B9778"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Determinar el costo presupuestal por prestación de las Condiciones Generales de Trabajo y por unidad administrativa, con base en el analítico de puestos autorizado para el personal operativo y el importe de cada prestación, con la finalidad de requisitar debidamente los formatos de prestaciones establecidos por la SHCP en la integración del </w:t>
      </w:r>
      <w:r w:rsidR="00E83B32">
        <w:rPr>
          <w:rFonts w:ascii="Garamond" w:hAnsi="Garamond" w:cs="Garamond"/>
          <w:sz w:val="24"/>
          <w:szCs w:val="24"/>
        </w:rPr>
        <w:t>A</w:t>
      </w:r>
      <w:r w:rsidRPr="00482494">
        <w:rPr>
          <w:rFonts w:ascii="Garamond" w:hAnsi="Garamond" w:cs="Garamond"/>
          <w:sz w:val="24"/>
          <w:szCs w:val="24"/>
        </w:rPr>
        <w:t xml:space="preserve">nteproyecto de </w:t>
      </w:r>
      <w:r w:rsidR="00E83B32">
        <w:rPr>
          <w:rFonts w:ascii="Garamond" w:hAnsi="Garamond" w:cs="Garamond"/>
          <w:sz w:val="24"/>
          <w:szCs w:val="24"/>
        </w:rPr>
        <w:t>P</w:t>
      </w:r>
      <w:r w:rsidRPr="00482494">
        <w:rPr>
          <w:rFonts w:ascii="Garamond" w:hAnsi="Garamond" w:cs="Garamond"/>
          <w:sz w:val="24"/>
          <w:szCs w:val="24"/>
        </w:rPr>
        <w:t>resupuesto y autorización correspondiente.</w:t>
      </w:r>
    </w:p>
    <w:p w14:paraId="713EC137"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F874708" w14:textId="584AFEDE"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Proporcionar asesoría técnica-presupuestal a los Centros SCT, en colaboración con el personal de la Unidad de Tecnologías de la Información y Comunicaciones y con base en la normatividad aplicable, para la generación de las CLC en los sistemas SIA y SICOP, con el propósito de que permita cubrir sus compromisos de prestaciones no incluidas en nómina a través del capítulo 1000 servicios personales de gasto corriente</w:t>
      </w:r>
    </w:p>
    <w:p w14:paraId="53BCAEAF"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088652EF"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Analizar que los registros del ejercicio del presupuesto en los sistemas SIA, SICOP y SIAFF sean congruentes, a través del seguimiento del proceso de aplicación de los documentos como son CLC y rectificaciones, para integrar oportuna y correctamente el estado del ejercicio del presupuesto de servicios personales, con la finalidad de integrar la rendición anual de la Cuenta de la Hacienda Pública Federal.</w:t>
      </w:r>
    </w:p>
    <w:p w14:paraId="242848C2"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387BFB37"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Efectuar el seguimiento mensual del ejercicio y comportamiento del presupuesto, de las partidas a través de las que se cubre la Seguridad Social de los trabajadores de la SCT, con el propósito de identificar las disponibilidades que permita la toma de decisiones.</w:t>
      </w:r>
    </w:p>
    <w:p w14:paraId="0761446D"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398ABC1A"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Proponer el calendario presupuestal de las partidas asociadas a la persona de acuerdo a la normatividad aplicable (Condiciones Generales de Trabajo, Normas y Lineamientos de la SHCP), con la finalidad de que la Dependencia Globalizadora lo autorice para el siguiente ejercicio fiscal.</w:t>
      </w:r>
    </w:p>
    <w:p w14:paraId="1A5EF542" w14:textId="77777777" w:rsidR="00482494" w:rsidRPr="00482494" w:rsidRDefault="00482494" w:rsidP="00482494">
      <w:pPr>
        <w:spacing w:line="240" w:lineRule="exact"/>
        <w:ind w:left="709" w:right="51"/>
        <w:contextualSpacing/>
        <w:jc w:val="both"/>
        <w:rPr>
          <w:rFonts w:ascii="Garamond" w:hAnsi="Garamond" w:cs="Garamond"/>
          <w:sz w:val="24"/>
          <w:szCs w:val="24"/>
        </w:rPr>
      </w:pPr>
    </w:p>
    <w:p w14:paraId="47F3A737" w14:textId="48F78D75"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Efectuar mensualmente conciliaciones con personal de la DGRH con respecto a la generación de CLC para cubrir los compromisos por concepto de seguridad social y terceros institucionales, con el propósito de que se verifique que hayan atendido todas las solicitudes de pago de la DGRH, así como la solicitud de cancelaciones para aplicar en las CLC de los terceros institucionales</w:t>
      </w:r>
    </w:p>
    <w:p w14:paraId="6962B255" w14:textId="77777777" w:rsidR="00482494" w:rsidRPr="00482494" w:rsidRDefault="00482494" w:rsidP="00482494">
      <w:pPr>
        <w:spacing w:line="240" w:lineRule="exact"/>
        <w:ind w:left="709" w:right="51"/>
        <w:contextualSpacing/>
        <w:jc w:val="both"/>
        <w:rPr>
          <w:rFonts w:ascii="Garamond" w:hAnsi="Garamond" w:cs="Garamond"/>
          <w:sz w:val="24"/>
          <w:szCs w:val="24"/>
        </w:rPr>
      </w:pPr>
    </w:p>
    <w:p w14:paraId="0A60606B" w14:textId="269E3C61" w:rsid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p>
    <w:p w14:paraId="2E5F8DD0" w14:textId="77777777" w:rsidR="0079263E" w:rsidRDefault="0079263E" w:rsidP="0079263E">
      <w:pPr>
        <w:pStyle w:val="Prrafodelista"/>
        <w:rPr>
          <w:rFonts w:ascii="Garamond" w:hAnsi="Garamond" w:cs="Garamond"/>
          <w:sz w:val="24"/>
          <w:szCs w:val="24"/>
        </w:rPr>
      </w:pPr>
    </w:p>
    <w:p w14:paraId="22D02D18" w14:textId="77777777" w:rsidR="0079263E" w:rsidRPr="00482494" w:rsidRDefault="0079263E" w:rsidP="0079263E">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contextualSpacing/>
        <w:jc w:val="both"/>
        <w:textAlignment w:val="auto"/>
        <w:rPr>
          <w:rFonts w:ascii="Garamond" w:hAnsi="Garamond" w:cs="Garamond"/>
          <w:sz w:val="24"/>
          <w:szCs w:val="24"/>
        </w:rPr>
      </w:pPr>
    </w:p>
    <w:p w14:paraId="275EC4F7" w14:textId="77777777" w:rsidR="00482494" w:rsidRPr="00482494" w:rsidRDefault="00482494" w:rsidP="00482494">
      <w:pPr>
        <w:keepNext/>
        <w:keepLines/>
        <w:numPr>
          <w:ilvl w:val="2"/>
          <w:numId w:val="29"/>
        </w:numPr>
        <w:tabs>
          <w:tab w:val="left" w:pos="1134"/>
          <w:tab w:val="left" w:pos="1701"/>
          <w:tab w:val="left" w:pos="2880"/>
          <w:tab w:val="left" w:pos="3600"/>
          <w:tab w:val="left" w:pos="4320"/>
          <w:tab w:val="left" w:pos="5040"/>
          <w:tab w:val="decimal" w:pos="5760"/>
          <w:tab w:val="decimal" w:pos="6480"/>
          <w:tab w:val="left" w:pos="7200"/>
          <w:tab w:val="left" w:pos="7920"/>
          <w:tab w:val="left" w:pos="8640"/>
        </w:tabs>
        <w:overflowPunct/>
        <w:spacing w:before="200"/>
        <w:ind w:left="1134" w:hanging="1134"/>
        <w:jc w:val="both"/>
        <w:textAlignment w:val="auto"/>
        <w:outlineLvl w:val="2"/>
        <w:rPr>
          <w:rFonts w:ascii="Arial Black" w:hAnsi="Arial Black"/>
          <w:b/>
          <w:bCs/>
          <w:color w:val="808080"/>
          <w:sz w:val="32"/>
          <w:szCs w:val="32"/>
        </w:rPr>
      </w:pPr>
      <w:bookmarkStart w:id="255" w:name="_Toc367179579"/>
      <w:bookmarkStart w:id="256" w:name="_Toc365915689"/>
      <w:bookmarkStart w:id="257" w:name="_Toc372720892"/>
      <w:bookmarkStart w:id="258" w:name="_Toc372721150"/>
      <w:bookmarkStart w:id="259" w:name="_Toc373335984"/>
      <w:bookmarkStart w:id="260" w:name="_Toc125391787"/>
      <w:r w:rsidRPr="00482494">
        <w:rPr>
          <w:rFonts w:ascii="Arial Black" w:hAnsi="Arial Black"/>
          <w:b/>
          <w:bCs/>
          <w:color w:val="808080"/>
          <w:sz w:val="32"/>
          <w:szCs w:val="32"/>
        </w:rPr>
        <w:t>SUBDIRECCIÓN DE MOVIMIENTOS PRESUPUESTALES DE SERVICIOS PERSONALES</w:t>
      </w:r>
      <w:bookmarkEnd w:id="255"/>
      <w:bookmarkEnd w:id="256"/>
      <w:bookmarkEnd w:id="257"/>
      <w:bookmarkEnd w:id="258"/>
      <w:bookmarkEnd w:id="259"/>
      <w:bookmarkEnd w:id="260"/>
    </w:p>
    <w:p w14:paraId="79B70A00" w14:textId="77777777" w:rsidR="00482494" w:rsidRPr="00482494" w:rsidRDefault="00482494" w:rsidP="00482494">
      <w:pPr>
        <w:jc w:val="both"/>
        <w:textAlignment w:val="auto"/>
        <w:rPr>
          <w:rFonts w:ascii="Garamond" w:hAnsi="Garamond"/>
          <w:sz w:val="24"/>
          <w:szCs w:val="24"/>
        </w:rPr>
      </w:pPr>
    </w:p>
    <w:p w14:paraId="7E078CC5"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Integrar el cálculo del Presupuesto Base del Regularizable de Servicios Personales de la Dependencia, a través de la aplicación automatizada correspondiente, para su envío y autorización de la Secretaría de Hacienda y Crédito Público (SHCP).</w:t>
      </w:r>
    </w:p>
    <w:p w14:paraId="02B05BA1"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42B7DEEB"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y validar la integración del Analítico de Puesto-Plazas de la Dependencia, mediante el cual se determina el Costo Asociado a Plazas (CAP), para el cálculo del Presupuesto Base del Regularizable de Servicios Personales.</w:t>
      </w:r>
    </w:p>
    <w:p w14:paraId="22EFB664"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6134DCB7" w14:textId="4582F38A"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Conciliar con la SHCP el Analítico de Puesto-Plazas, así como el Presupuesto Base del Regularizable de Servicios Personales de la Dependencia.</w:t>
      </w:r>
    </w:p>
    <w:p w14:paraId="44042FC6"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6FA989DB"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Dictaminar presupuestalmente en al ámbito de atribuciones de la Dirección General de Programación, Organización y Presupuesto (DGPOP), las solicitudes de adecuaciones presupuestarias por movimientos de plazas de nivel operativo, mando y de la Rama Médica de la Dependencia, en el módulo de servicios personales del Portal Aplicativo de la Secretaría de Hacienda (PASH).</w:t>
      </w:r>
    </w:p>
    <w:p w14:paraId="561A88F9"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5305A062"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Dictaminar presupuestalmente en al ámbito de atribuciones de la DGPOP, las solicitudes de adecuaciones presupuestarias de recursos de servicios personales de la Dependencia, en el módulo de adecuaciones presupuestarias del PASH.</w:t>
      </w:r>
    </w:p>
    <w:p w14:paraId="19E6A6F8" w14:textId="77777777" w:rsidR="00482494" w:rsidRPr="00482494" w:rsidRDefault="00482494" w:rsidP="00482494">
      <w:pPr>
        <w:spacing w:line="240" w:lineRule="exact"/>
        <w:ind w:right="51"/>
        <w:jc w:val="both"/>
        <w:textAlignment w:val="auto"/>
        <w:rPr>
          <w:rFonts w:ascii="Garamond" w:hAnsi="Garamond" w:cs="Garamond"/>
          <w:sz w:val="24"/>
          <w:szCs w:val="24"/>
        </w:rPr>
      </w:pPr>
    </w:p>
    <w:p w14:paraId="40A049FE"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y autorizar las solicitudes de adecuaciones presupuestarias de recursos de servicios personales de la Dependencia, en el Sistema de Contabilidad y Presupuesto (SICOP).</w:t>
      </w:r>
    </w:p>
    <w:p w14:paraId="60435D34"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135B7C1E"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las solicitudes ante la SHCP de los dictámenes de incrementos salariales al personal de la Dependencia.</w:t>
      </w:r>
    </w:p>
    <w:p w14:paraId="37B557C7"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42F52EB5"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Autorizar en el Sistema Integral de Administración (SIA), las solicitudes de adecuaciones presupuestarias por movimientos de plazas y recursos.</w:t>
      </w:r>
    </w:p>
    <w:p w14:paraId="530D9F2F"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4CA0A836"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la validación de conciliaciones del Analítico de Puesto-Plazas de las </w:t>
      </w:r>
      <w:r w:rsidR="002409DF">
        <w:rPr>
          <w:rFonts w:ascii="Garamond" w:hAnsi="Garamond" w:cs="Garamond"/>
          <w:sz w:val="24"/>
          <w:szCs w:val="24"/>
        </w:rPr>
        <w:t>Unidades Administrativas</w:t>
      </w:r>
      <w:r w:rsidRPr="00482494">
        <w:rPr>
          <w:rFonts w:ascii="Garamond" w:hAnsi="Garamond" w:cs="Garamond"/>
          <w:sz w:val="24"/>
          <w:szCs w:val="24"/>
        </w:rPr>
        <w:t xml:space="preserve"> de la Secretaría.</w:t>
      </w:r>
    </w:p>
    <w:p w14:paraId="4A620D29"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2E9FCD2A"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los reportes del Analítico de Puestos-Plazas de la Dependencia, así como de la situación que guardan las adecuaciones presupuestarias de las </w:t>
      </w:r>
      <w:r w:rsidR="002409DF">
        <w:rPr>
          <w:rFonts w:ascii="Garamond" w:hAnsi="Garamond" w:cs="Garamond"/>
          <w:sz w:val="24"/>
          <w:szCs w:val="24"/>
        </w:rPr>
        <w:t>Unidades Administrativas</w:t>
      </w:r>
      <w:r w:rsidRPr="00482494">
        <w:rPr>
          <w:rFonts w:ascii="Garamond" w:hAnsi="Garamond" w:cs="Garamond"/>
          <w:sz w:val="24"/>
          <w:szCs w:val="24"/>
        </w:rPr>
        <w:t xml:space="preserve">. </w:t>
      </w:r>
    </w:p>
    <w:p w14:paraId="438E93FB"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4FCFE836"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Validar la integración del informe mensual del presupuesto modificado de servicios personales de gasto corriente de la Dependencia.</w:t>
      </w:r>
    </w:p>
    <w:p w14:paraId="760C4C43" w14:textId="77777777" w:rsidR="00482494" w:rsidRPr="00482494" w:rsidRDefault="00482494" w:rsidP="00482494">
      <w:pPr>
        <w:ind w:left="720"/>
        <w:contextualSpacing/>
        <w:jc w:val="both"/>
        <w:textAlignment w:val="auto"/>
        <w:rPr>
          <w:rFonts w:ascii="Garamond" w:hAnsi="Garamond" w:cs="Garamond"/>
          <w:sz w:val="24"/>
          <w:szCs w:val="24"/>
        </w:rPr>
      </w:pPr>
    </w:p>
    <w:p w14:paraId="50D68EB7"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Validar las solicitudes de movimientos de plazas presupuestales eventuales de las diversas </w:t>
      </w:r>
      <w:r w:rsidR="002409DF">
        <w:rPr>
          <w:rFonts w:ascii="Garamond" w:hAnsi="Garamond" w:cs="Garamond"/>
          <w:sz w:val="24"/>
          <w:szCs w:val="24"/>
        </w:rPr>
        <w:t>Unidades Responsables</w:t>
      </w:r>
      <w:r w:rsidRPr="00482494">
        <w:rPr>
          <w:rFonts w:ascii="Garamond" w:hAnsi="Garamond" w:cs="Garamond"/>
          <w:sz w:val="24"/>
          <w:szCs w:val="24"/>
        </w:rPr>
        <w:t xml:space="preserve"> de la Dependencia, para determinar su trámite correspondiente ante la Secretaría de Hacienda y Crédito Público, a fin de obtener el dictamen de viabilidad presupuestaria.</w:t>
      </w:r>
    </w:p>
    <w:p w14:paraId="522DDD5E" w14:textId="77777777" w:rsidR="00482494" w:rsidRPr="00482494" w:rsidRDefault="00482494" w:rsidP="00482494">
      <w:pPr>
        <w:ind w:left="720"/>
        <w:contextualSpacing/>
        <w:jc w:val="both"/>
        <w:textAlignment w:val="auto"/>
        <w:rPr>
          <w:rFonts w:ascii="Garamond" w:hAnsi="Garamond" w:cs="Garamond"/>
          <w:sz w:val="24"/>
          <w:szCs w:val="24"/>
          <w:highlight w:val="yellow"/>
        </w:rPr>
      </w:pPr>
    </w:p>
    <w:p w14:paraId="449245A6"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 xml:space="preserve">Supervisar el registro los requerimientos de las </w:t>
      </w:r>
      <w:r w:rsidR="002409DF">
        <w:rPr>
          <w:rFonts w:ascii="Garamond" w:hAnsi="Garamond" w:cs="Garamond"/>
          <w:sz w:val="24"/>
          <w:szCs w:val="24"/>
        </w:rPr>
        <w:t>Unidades Responsables</w:t>
      </w:r>
      <w:r w:rsidRPr="00482494">
        <w:rPr>
          <w:rFonts w:ascii="Garamond" w:hAnsi="Garamond" w:cs="Garamond"/>
          <w:sz w:val="24"/>
          <w:szCs w:val="24"/>
        </w:rPr>
        <w:t xml:space="preserve"> de los movimientos de plazas presupuestales de carácter eventual, para su control y seguimiento, a fin de garantizar la suficiencia presupuestal de las mismas.</w:t>
      </w:r>
    </w:p>
    <w:p w14:paraId="3A86DDBA" w14:textId="77777777" w:rsidR="00482494" w:rsidRPr="00482494" w:rsidRDefault="00482494" w:rsidP="00482494">
      <w:pPr>
        <w:ind w:left="720"/>
        <w:contextualSpacing/>
        <w:jc w:val="both"/>
        <w:textAlignment w:val="auto"/>
        <w:rPr>
          <w:rFonts w:ascii="Garamond" w:hAnsi="Garamond" w:cs="Garamond"/>
          <w:sz w:val="24"/>
          <w:szCs w:val="24"/>
          <w:highlight w:val="yellow"/>
        </w:rPr>
      </w:pPr>
    </w:p>
    <w:p w14:paraId="62F4FC0A"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las solicitudes de asignación y modificación de recursos mediante adecuación presupuestaria para movimientos relacionados con la contratación de servicios por honorarios de apoyo a la supervisión y ejecución del Programa de Empleo Temporal, para la solicitud de </w:t>
      </w:r>
      <w:r w:rsidR="00E83B32">
        <w:rPr>
          <w:rFonts w:ascii="Garamond" w:hAnsi="Garamond" w:cs="Garamond"/>
          <w:sz w:val="24"/>
          <w:szCs w:val="24"/>
        </w:rPr>
        <w:t>D</w:t>
      </w:r>
      <w:r w:rsidRPr="00482494">
        <w:rPr>
          <w:rFonts w:ascii="Garamond" w:hAnsi="Garamond" w:cs="Garamond"/>
          <w:sz w:val="24"/>
          <w:szCs w:val="24"/>
        </w:rPr>
        <w:t xml:space="preserve">ictamen de </w:t>
      </w:r>
      <w:r w:rsidR="00E83B32">
        <w:rPr>
          <w:rFonts w:ascii="Garamond" w:hAnsi="Garamond" w:cs="Garamond"/>
          <w:sz w:val="24"/>
          <w:szCs w:val="24"/>
        </w:rPr>
        <w:t>V</w:t>
      </w:r>
      <w:r w:rsidRPr="00482494">
        <w:rPr>
          <w:rFonts w:ascii="Garamond" w:hAnsi="Garamond" w:cs="Garamond"/>
          <w:sz w:val="24"/>
          <w:szCs w:val="24"/>
        </w:rPr>
        <w:t xml:space="preserve">iabilidad </w:t>
      </w:r>
      <w:r w:rsidR="00E83B32">
        <w:rPr>
          <w:rFonts w:ascii="Garamond" w:hAnsi="Garamond" w:cs="Garamond"/>
          <w:sz w:val="24"/>
          <w:szCs w:val="24"/>
        </w:rPr>
        <w:t>P</w:t>
      </w:r>
      <w:r w:rsidRPr="00482494">
        <w:rPr>
          <w:rFonts w:ascii="Garamond" w:hAnsi="Garamond" w:cs="Garamond"/>
          <w:sz w:val="24"/>
          <w:szCs w:val="24"/>
        </w:rPr>
        <w:t>resupuestaria ante la SHCP.</w:t>
      </w:r>
    </w:p>
    <w:p w14:paraId="6B75F2CF" w14:textId="77777777" w:rsidR="00482494" w:rsidRPr="00482494" w:rsidRDefault="00482494" w:rsidP="00482494">
      <w:pPr>
        <w:spacing w:line="240" w:lineRule="exact"/>
        <w:ind w:right="51"/>
        <w:jc w:val="both"/>
        <w:textAlignment w:val="auto"/>
        <w:rPr>
          <w:rFonts w:ascii="Garamond" w:hAnsi="Garamond" w:cs="Garamond"/>
          <w:sz w:val="24"/>
          <w:szCs w:val="24"/>
          <w:highlight w:val="yellow"/>
        </w:rPr>
      </w:pPr>
    </w:p>
    <w:p w14:paraId="26F0CD9C" w14:textId="3E78668C"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 actualización del Catálogo de Puestos en el Sistema Integral de Administración.</w:t>
      </w:r>
    </w:p>
    <w:p w14:paraId="7F0CAE6A"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248C030F"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y autorizar en el ámbito de competencia de la DGPOP, los avisos de reintegros presupuestales de servicios personales de la Dependencia en el SIA, SICOP y Sistema Integral de Administración Financiera Federal (SIAFF).</w:t>
      </w:r>
    </w:p>
    <w:p w14:paraId="2A5E1551"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7664871C"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y supervisar el registro en el PASH del reporte trimestral de los recursos ejercidos para el pago de prestaciones al personal de la Dependencia.</w:t>
      </w:r>
    </w:p>
    <w:p w14:paraId="09A03057" w14:textId="77777777" w:rsidR="00482494" w:rsidRPr="00482494" w:rsidRDefault="00482494" w:rsidP="00482494">
      <w:pPr>
        <w:spacing w:line="240" w:lineRule="exact"/>
        <w:ind w:left="1134" w:right="51"/>
        <w:contextualSpacing/>
        <w:jc w:val="both"/>
        <w:textAlignment w:val="auto"/>
        <w:rPr>
          <w:rFonts w:ascii="Garamond" w:hAnsi="Garamond" w:cs="Garamond"/>
          <w:sz w:val="24"/>
          <w:szCs w:val="24"/>
        </w:rPr>
      </w:pPr>
    </w:p>
    <w:p w14:paraId="616B341F" w14:textId="77777777" w:rsidR="00482494" w:rsidRPr="00482494" w:rsidRDefault="00482494" w:rsidP="00482494">
      <w:pPr>
        <w:numPr>
          <w:ilvl w:val="0"/>
          <w:numId w:val="1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p>
    <w:p w14:paraId="68BB8424" w14:textId="77777777" w:rsidR="00482494" w:rsidRPr="00482494" w:rsidRDefault="00482494" w:rsidP="00482494">
      <w:pPr>
        <w:spacing w:line="240" w:lineRule="exact"/>
        <w:ind w:right="51"/>
        <w:jc w:val="both"/>
        <w:textAlignment w:val="auto"/>
        <w:rPr>
          <w:rFonts w:ascii="Garamond" w:hAnsi="Garamond" w:cs="Garamond"/>
          <w:sz w:val="24"/>
          <w:szCs w:val="24"/>
        </w:rPr>
      </w:pPr>
    </w:p>
    <w:p w14:paraId="7CC95515" w14:textId="77777777" w:rsidR="00482494" w:rsidRPr="00482494" w:rsidRDefault="00482494" w:rsidP="00482494">
      <w:pPr>
        <w:keepNext/>
        <w:keepLines/>
        <w:spacing w:before="200"/>
        <w:ind w:left="1134" w:hanging="1134"/>
        <w:jc w:val="both"/>
        <w:textAlignment w:val="auto"/>
        <w:outlineLvl w:val="2"/>
        <w:rPr>
          <w:rFonts w:ascii="Arial Black" w:hAnsi="Arial Black"/>
          <w:b/>
          <w:bCs/>
          <w:i/>
          <w:color w:val="808080"/>
          <w:sz w:val="32"/>
          <w:szCs w:val="32"/>
        </w:rPr>
      </w:pPr>
      <w:bookmarkStart w:id="261" w:name="_Toc367179580"/>
      <w:bookmarkStart w:id="262" w:name="_Toc372720893"/>
      <w:bookmarkStart w:id="263" w:name="_Toc372721151"/>
      <w:bookmarkStart w:id="264" w:name="_Toc373335985"/>
      <w:bookmarkStart w:id="265" w:name="_Toc125391788"/>
      <w:r w:rsidRPr="00482494">
        <w:rPr>
          <w:rFonts w:ascii="Arial Black" w:hAnsi="Arial Black"/>
          <w:b/>
          <w:bCs/>
          <w:color w:val="808080"/>
          <w:sz w:val="32"/>
          <w:szCs w:val="32"/>
        </w:rPr>
        <w:t>7</w:t>
      </w:r>
      <w:r w:rsidR="00E83B32">
        <w:rPr>
          <w:rFonts w:ascii="Arial Black" w:hAnsi="Arial Black"/>
          <w:b/>
          <w:bCs/>
          <w:color w:val="808080"/>
          <w:sz w:val="32"/>
          <w:szCs w:val="32"/>
        </w:rPr>
        <w:t>.3.4.1</w:t>
      </w:r>
      <w:r w:rsidRPr="00482494">
        <w:rPr>
          <w:rFonts w:ascii="Arial Black" w:hAnsi="Arial Black"/>
          <w:b/>
          <w:bCs/>
          <w:color w:val="808080"/>
          <w:sz w:val="32"/>
          <w:szCs w:val="32"/>
        </w:rPr>
        <w:t>DEPARTAMENTO DE INTEGRACIÓN PRESUPUESTAL</w:t>
      </w:r>
      <w:bookmarkEnd w:id="261"/>
      <w:bookmarkEnd w:id="262"/>
      <w:bookmarkEnd w:id="263"/>
      <w:bookmarkEnd w:id="264"/>
      <w:bookmarkEnd w:id="265"/>
    </w:p>
    <w:p w14:paraId="52D1F812" w14:textId="77777777" w:rsidR="00482494" w:rsidRPr="00482494" w:rsidRDefault="00482494" w:rsidP="00482494">
      <w:pPr>
        <w:jc w:val="both"/>
        <w:textAlignment w:val="auto"/>
        <w:rPr>
          <w:rFonts w:ascii="Garamond" w:hAnsi="Garamond"/>
          <w:sz w:val="24"/>
          <w:szCs w:val="24"/>
          <w:highlight w:val="yellow"/>
        </w:rPr>
      </w:pPr>
    </w:p>
    <w:p w14:paraId="5C26A4AD" w14:textId="77777777" w:rsidR="00482494" w:rsidRPr="00482494" w:rsidRDefault="00482494" w:rsidP="00482494">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Coordinar la integración de la información en materia de servicios personales de las </w:t>
      </w:r>
      <w:r w:rsidR="002409DF">
        <w:rPr>
          <w:rFonts w:ascii="Garamond" w:hAnsi="Garamond"/>
          <w:sz w:val="24"/>
          <w:szCs w:val="24"/>
        </w:rPr>
        <w:t>Unidades Responsables</w:t>
      </w:r>
      <w:r w:rsidRPr="00482494">
        <w:rPr>
          <w:rFonts w:ascii="Garamond" w:hAnsi="Garamond"/>
          <w:sz w:val="24"/>
          <w:szCs w:val="24"/>
        </w:rPr>
        <w:t xml:space="preserve"> de la SCT, mediante el establecimiento de mecanismos de recopilación y validación de la información, a fin de contar con elementos que permita la elaboración de informes que requieren las dependencias globalizadoras, así como el registro de trámites presupuestarios en los sistemas institucionales.</w:t>
      </w:r>
    </w:p>
    <w:p w14:paraId="51886E64" w14:textId="77777777" w:rsidR="00482494" w:rsidRPr="00482494" w:rsidRDefault="00482494" w:rsidP="00482494">
      <w:pPr>
        <w:ind w:left="720"/>
        <w:contextualSpacing/>
        <w:jc w:val="both"/>
        <w:textAlignment w:val="auto"/>
        <w:rPr>
          <w:rFonts w:ascii="Garamond" w:hAnsi="Garamond"/>
          <w:sz w:val="24"/>
          <w:szCs w:val="24"/>
        </w:rPr>
      </w:pPr>
    </w:p>
    <w:p w14:paraId="79FFE198" w14:textId="77777777" w:rsidR="00482494" w:rsidRPr="00482494" w:rsidRDefault="00482494" w:rsidP="00482494">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Generar el informe del presupuesto modificado de servicios personales, a partir de la integración de los registros de adecuaciones presupuestales solicitados por las </w:t>
      </w:r>
      <w:r w:rsidR="002409DF">
        <w:rPr>
          <w:rFonts w:ascii="Garamond" w:hAnsi="Garamond"/>
          <w:sz w:val="24"/>
          <w:szCs w:val="24"/>
        </w:rPr>
        <w:t>Unidades Responsables</w:t>
      </w:r>
      <w:r w:rsidRPr="00482494">
        <w:rPr>
          <w:rFonts w:ascii="Garamond" w:hAnsi="Garamond"/>
          <w:sz w:val="24"/>
          <w:szCs w:val="24"/>
        </w:rPr>
        <w:t xml:space="preserve"> de la SCT por movimientos de plazas y recursos, a fin de actualizar oportunamente el estado del ejercicio del presupuesto de servicios personales de gasto corriente.</w:t>
      </w:r>
    </w:p>
    <w:p w14:paraId="687E7A4E" w14:textId="77777777" w:rsidR="00482494" w:rsidRPr="00482494" w:rsidRDefault="00482494" w:rsidP="00482494">
      <w:pPr>
        <w:ind w:left="720"/>
        <w:contextualSpacing/>
        <w:jc w:val="both"/>
        <w:textAlignment w:val="auto"/>
        <w:rPr>
          <w:rFonts w:ascii="Garamond" w:hAnsi="Garamond"/>
          <w:sz w:val="24"/>
          <w:szCs w:val="24"/>
        </w:rPr>
      </w:pPr>
    </w:p>
    <w:p w14:paraId="5726E65D" w14:textId="77777777" w:rsidR="00482494" w:rsidRPr="00482494" w:rsidRDefault="00482494" w:rsidP="00482494">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Emitir el reporte de los recursos pagados al personal de la dependencia por concepto de prestaciones, a través de la consolidación y revisión de la información remitida por la Dirección General de Recursos Humanos, a fin de que se efectúe su registro en el </w:t>
      </w:r>
      <w:r w:rsidR="00E83B32">
        <w:rPr>
          <w:rFonts w:ascii="Garamond" w:hAnsi="Garamond"/>
          <w:sz w:val="24"/>
          <w:szCs w:val="24"/>
        </w:rPr>
        <w:t>S</w:t>
      </w:r>
      <w:r w:rsidRPr="00482494">
        <w:rPr>
          <w:rFonts w:ascii="Garamond" w:hAnsi="Garamond"/>
          <w:sz w:val="24"/>
          <w:szCs w:val="24"/>
        </w:rPr>
        <w:t>istema de Proceso Integral de Programación y Presupuesto (PIPP) de la Secretaría de Hacienda y Crédito Público, en cumplimiento a lo establecido en el Presupuesto de Egresos de la Federación (PEF).</w:t>
      </w:r>
    </w:p>
    <w:p w14:paraId="0A606A6F" w14:textId="77777777" w:rsidR="00482494" w:rsidRPr="00482494" w:rsidRDefault="00482494" w:rsidP="00482494">
      <w:pPr>
        <w:ind w:left="720"/>
        <w:contextualSpacing/>
        <w:jc w:val="both"/>
        <w:textAlignment w:val="auto"/>
        <w:rPr>
          <w:rFonts w:ascii="Garamond" w:hAnsi="Garamond"/>
          <w:sz w:val="24"/>
          <w:szCs w:val="24"/>
        </w:rPr>
      </w:pPr>
    </w:p>
    <w:p w14:paraId="2FDFE656" w14:textId="77777777" w:rsidR="00482494" w:rsidRPr="00482494" w:rsidRDefault="00482494" w:rsidP="00482494">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Supervisar el desarrollo del proceso de reintegros al presupuesto de servicios personales, mediante la validación de la información y la gestión en los sistemas administrativos, con la finalidad de que se efectúen las modificaciones en el registro presupuestal de la dependencia.</w:t>
      </w:r>
    </w:p>
    <w:p w14:paraId="3B944C0E" w14:textId="77777777" w:rsidR="00482494" w:rsidRPr="00482494" w:rsidRDefault="00482494" w:rsidP="00482494">
      <w:pPr>
        <w:ind w:left="720"/>
        <w:contextualSpacing/>
        <w:jc w:val="both"/>
        <w:textAlignment w:val="auto"/>
        <w:rPr>
          <w:rFonts w:ascii="Garamond" w:hAnsi="Garamond"/>
          <w:sz w:val="24"/>
          <w:szCs w:val="24"/>
        </w:rPr>
      </w:pPr>
    </w:p>
    <w:p w14:paraId="4336949F" w14:textId="77777777" w:rsidR="00482494" w:rsidRPr="00482494" w:rsidRDefault="00482494" w:rsidP="00482494">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lastRenderedPageBreak/>
        <w:t xml:space="preserve">Revisar las interfaces correspondientes a las solicitudes de avisos de reintegros al presupuesto de servicios personales en el Sistema Integral de Administración (SIA) requeridos por las </w:t>
      </w:r>
      <w:r w:rsidR="002409DF">
        <w:rPr>
          <w:rFonts w:ascii="Garamond" w:hAnsi="Garamond"/>
          <w:sz w:val="24"/>
          <w:szCs w:val="24"/>
        </w:rPr>
        <w:t>Unidades Responsables</w:t>
      </w:r>
      <w:r w:rsidRPr="00482494">
        <w:rPr>
          <w:rFonts w:ascii="Garamond" w:hAnsi="Garamond"/>
          <w:sz w:val="24"/>
          <w:szCs w:val="24"/>
        </w:rPr>
        <w:t xml:space="preserve"> de la SCT, a través del análisis de las solicitudes y la gestión con la DGRH, a fin de verificar el cumplimiento normativo, técnico y presupuestal, así como generar las codificaciones de registro presupuestal.</w:t>
      </w:r>
    </w:p>
    <w:p w14:paraId="1FF061F1" w14:textId="77777777" w:rsidR="00482494" w:rsidRPr="00482494" w:rsidRDefault="00482494" w:rsidP="00482494">
      <w:pPr>
        <w:ind w:left="720"/>
        <w:contextualSpacing/>
        <w:jc w:val="both"/>
        <w:textAlignment w:val="auto"/>
        <w:rPr>
          <w:rFonts w:ascii="Garamond" w:hAnsi="Garamond"/>
          <w:sz w:val="24"/>
          <w:szCs w:val="24"/>
        </w:rPr>
      </w:pPr>
    </w:p>
    <w:p w14:paraId="63EA2DA5" w14:textId="2F49F187" w:rsidR="00482494" w:rsidRPr="00482494" w:rsidRDefault="00482494" w:rsidP="00482494">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Registrar y validar los avisos de reintegro presupuestales de servicios personales en el Sistema de Contabilidad y Presupuesto (SICOP) y Sistema Integral de Administración Financiera Federal (SIAFF), mediante la captura de los datos en los sistemas presupuestales, a fin de que se gestione el trámite de autorización ante la TESOFE y se dé cumplimiento normativo y presupuestal.</w:t>
      </w:r>
    </w:p>
    <w:p w14:paraId="29E5FDA4" w14:textId="77777777" w:rsidR="00482494" w:rsidRPr="00482494" w:rsidRDefault="00482494" w:rsidP="00482494">
      <w:pPr>
        <w:ind w:left="720"/>
        <w:contextualSpacing/>
        <w:jc w:val="both"/>
        <w:textAlignment w:val="auto"/>
        <w:rPr>
          <w:rFonts w:ascii="Garamond" w:hAnsi="Garamond"/>
          <w:sz w:val="24"/>
          <w:szCs w:val="24"/>
        </w:rPr>
      </w:pPr>
    </w:p>
    <w:p w14:paraId="7740493A" w14:textId="77777777" w:rsidR="00482494" w:rsidRPr="00482494" w:rsidRDefault="00482494" w:rsidP="00482494">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Gestionar el trámite de las líneas de captura con las cuales se efectuará el entero de los recursos no pagados ante las instituciones bancarias autorizadas, mediante la captura de los datos en el SIAFF, a fin de asegurar el entero de los recursos por medio de depósitos en ventanilla o transferencias vía internet a la TESOFE, por parte de las </w:t>
      </w:r>
      <w:r w:rsidR="002409DF">
        <w:rPr>
          <w:rFonts w:ascii="Garamond" w:hAnsi="Garamond"/>
          <w:sz w:val="24"/>
          <w:szCs w:val="24"/>
        </w:rPr>
        <w:t>Unidades Responsables</w:t>
      </w:r>
      <w:r w:rsidRPr="00482494">
        <w:rPr>
          <w:rFonts w:ascii="Garamond" w:hAnsi="Garamond"/>
          <w:sz w:val="24"/>
          <w:szCs w:val="24"/>
        </w:rPr>
        <w:t xml:space="preserve"> y </w:t>
      </w:r>
      <w:r w:rsidR="002409DF">
        <w:rPr>
          <w:rFonts w:ascii="Garamond" w:hAnsi="Garamond"/>
          <w:sz w:val="24"/>
          <w:szCs w:val="24"/>
        </w:rPr>
        <w:t>Centros</w:t>
      </w:r>
      <w:r w:rsidRPr="00482494">
        <w:rPr>
          <w:rFonts w:ascii="Garamond" w:hAnsi="Garamond"/>
          <w:sz w:val="24"/>
          <w:szCs w:val="24"/>
        </w:rPr>
        <w:t xml:space="preserve"> SCT donde se presentaron ejercicios excedentes de gasto.</w:t>
      </w:r>
    </w:p>
    <w:p w14:paraId="78462F4D" w14:textId="77777777" w:rsidR="00482494" w:rsidRPr="00482494" w:rsidRDefault="00482494" w:rsidP="00482494">
      <w:pPr>
        <w:overflowPunct/>
        <w:ind w:left="720"/>
        <w:contextualSpacing/>
        <w:jc w:val="both"/>
        <w:textAlignment w:val="auto"/>
        <w:rPr>
          <w:rFonts w:ascii="Garamond" w:hAnsi="Garamond"/>
          <w:sz w:val="24"/>
          <w:szCs w:val="24"/>
          <w:highlight w:val="yellow"/>
        </w:rPr>
      </w:pPr>
    </w:p>
    <w:p w14:paraId="37919948" w14:textId="77777777" w:rsidR="00482494" w:rsidRDefault="00482494" w:rsidP="00482494">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p>
    <w:p w14:paraId="67B21FD1" w14:textId="77777777" w:rsidR="0079263E" w:rsidRDefault="0079263E" w:rsidP="0079263E">
      <w:pPr>
        <w:pStyle w:val="Prrafodelista"/>
        <w:rPr>
          <w:rFonts w:ascii="Garamond" w:hAnsi="Garamond" w:cs="Garamond"/>
          <w:sz w:val="24"/>
          <w:szCs w:val="24"/>
        </w:rPr>
      </w:pPr>
    </w:p>
    <w:p w14:paraId="377B8BC3" w14:textId="77777777" w:rsidR="0079263E" w:rsidRPr="00482494" w:rsidRDefault="0079263E" w:rsidP="0079263E">
      <w:pPr>
        <w:keepNext/>
        <w:keepLines/>
        <w:spacing w:before="200"/>
        <w:ind w:left="1134" w:hanging="1134"/>
        <w:jc w:val="both"/>
        <w:textAlignment w:val="auto"/>
        <w:outlineLvl w:val="2"/>
        <w:rPr>
          <w:rFonts w:ascii="Arial Black" w:hAnsi="Arial Black"/>
          <w:b/>
          <w:bCs/>
          <w:color w:val="808080"/>
          <w:sz w:val="32"/>
          <w:szCs w:val="32"/>
        </w:rPr>
      </w:pPr>
      <w:bookmarkStart w:id="266" w:name="_Toc125391789"/>
      <w:r w:rsidRPr="00482494">
        <w:rPr>
          <w:rFonts w:ascii="Arial Black" w:hAnsi="Arial Black"/>
          <w:b/>
          <w:bCs/>
          <w:color w:val="808080"/>
          <w:sz w:val="32"/>
          <w:szCs w:val="32"/>
        </w:rPr>
        <w:t>7.3.4.2. DEPARTAMENTO DE ADECUACIONES PRESUPUESTARIAS DE SERVICIOS PERSONALES</w:t>
      </w:r>
      <w:bookmarkEnd w:id="266"/>
    </w:p>
    <w:p w14:paraId="19AD94D4" w14:textId="77777777" w:rsidR="0079263E" w:rsidRPr="00482494" w:rsidRDefault="0079263E" w:rsidP="0079263E">
      <w:pPr>
        <w:jc w:val="both"/>
        <w:textAlignment w:val="auto"/>
      </w:pPr>
    </w:p>
    <w:p w14:paraId="33334C74"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Revisar la integración del analítico de puesto-plazas de la SCT, efectuando la conciliación de plazas con las </w:t>
      </w:r>
      <w:r>
        <w:rPr>
          <w:rFonts w:ascii="Garamond" w:hAnsi="Garamond"/>
          <w:sz w:val="24"/>
          <w:szCs w:val="24"/>
        </w:rPr>
        <w:t>Unidades Administrativas</w:t>
      </w:r>
      <w:r w:rsidRPr="00482494">
        <w:rPr>
          <w:rFonts w:ascii="Garamond" w:hAnsi="Garamond"/>
          <w:sz w:val="24"/>
          <w:szCs w:val="24"/>
        </w:rPr>
        <w:t xml:space="preserve"> correspondientes, a fin de que se turne a la Secretaría de Hacienda y Crédito Público (SHCP) y se autorice su confirmación que dará la base del Regularizable de capítulo 1000 “servicios personales”.</w:t>
      </w:r>
    </w:p>
    <w:p w14:paraId="5208C3E6" w14:textId="77777777" w:rsidR="0079263E" w:rsidRPr="00482494" w:rsidRDefault="0079263E" w:rsidP="0079263E">
      <w:pPr>
        <w:ind w:left="720"/>
        <w:contextualSpacing/>
        <w:jc w:val="both"/>
        <w:textAlignment w:val="auto"/>
        <w:rPr>
          <w:rFonts w:ascii="Garamond" w:hAnsi="Garamond"/>
          <w:sz w:val="24"/>
          <w:szCs w:val="24"/>
        </w:rPr>
      </w:pPr>
    </w:p>
    <w:p w14:paraId="35502C84"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Validar que el cálculo del presupuesto base del regularizable del capítulo 1000 “</w:t>
      </w:r>
      <w:r>
        <w:rPr>
          <w:rFonts w:ascii="Garamond" w:hAnsi="Garamond"/>
          <w:sz w:val="24"/>
          <w:szCs w:val="24"/>
        </w:rPr>
        <w:t>S</w:t>
      </w:r>
      <w:r w:rsidRPr="00482494">
        <w:rPr>
          <w:rFonts w:ascii="Garamond" w:hAnsi="Garamond"/>
          <w:sz w:val="24"/>
          <w:szCs w:val="24"/>
        </w:rPr>
        <w:t xml:space="preserve">ervicios </w:t>
      </w:r>
      <w:r>
        <w:rPr>
          <w:rFonts w:ascii="Garamond" w:hAnsi="Garamond"/>
          <w:sz w:val="24"/>
          <w:szCs w:val="24"/>
        </w:rPr>
        <w:t>P</w:t>
      </w:r>
      <w:r w:rsidRPr="00482494">
        <w:rPr>
          <w:rFonts w:ascii="Garamond" w:hAnsi="Garamond"/>
          <w:sz w:val="24"/>
          <w:szCs w:val="24"/>
        </w:rPr>
        <w:t>ersonales” esté debidamente integrado, vigilando la inclusión de la totalidad de puesto-plazas y su congruencia con la normatividad, lineamientos y oficios emitidos por la SHCP, a fin de que esa dependencia globalizadora autorice la asignación de recursos a la SCT conforme a la plantilla.</w:t>
      </w:r>
    </w:p>
    <w:p w14:paraId="5FC89540" w14:textId="77777777" w:rsidR="0079263E" w:rsidRPr="00482494" w:rsidRDefault="0079263E" w:rsidP="0079263E">
      <w:pPr>
        <w:ind w:left="720"/>
        <w:contextualSpacing/>
        <w:jc w:val="both"/>
        <w:textAlignment w:val="auto"/>
        <w:rPr>
          <w:rFonts w:ascii="Garamond" w:hAnsi="Garamond"/>
          <w:sz w:val="24"/>
          <w:szCs w:val="24"/>
        </w:rPr>
      </w:pPr>
    </w:p>
    <w:p w14:paraId="2D12952A" w14:textId="4B93FB31"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Coordinar la integración del analítico de puesto-plazas y recursos, generando los reportes del Sistema Integral de Administración (SIA), en apego a las leyes, reglamentos, normas, lineamientos y oficios emitidos por la SHCP, con el fin de comunicar al inicio del ejercicio fiscal a las </w:t>
      </w:r>
      <w:r>
        <w:rPr>
          <w:rFonts w:ascii="Garamond" w:hAnsi="Garamond"/>
          <w:sz w:val="24"/>
          <w:szCs w:val="24"/>
        </w:rPr>
        <w:t>Unidades Responsables</w:t>
      </w:r>
      <w:r w:rsidRPr="00482494">
        <w:rPr>
          <w:rFonts w:ascii="Garamond" w:hAnsi="Garamond"/>
          <w:sz w:val="24"/>
          <w:szCs w:val="24"/>
        </w:rPr>
        <w:t xml:space="preserve"> las plazas y recursos autorizados.</w:t>
      </w:r>
    </w:p>
    <w:p w14:paraId="3CF128BA" w14:textId="77777777" w:rsidR="0079263E" w:rsidRPr="00482494" w:rsidRDefault="0079263E" w:rsidP="0079263E">
      <w:pPr>
        <w:ind w:left="720"/>
        <w:contextualSpacing/>
        <w:jc w:val="both"/>
        <w:textAlignment w:val="auto"/>
        <w:rPr>
          <w:rFonts w:ascii="Garamond" w:hAnsi="Garamond"/>
          <w:sz w:val="24"/>
          <w:szCs w:val="24"/>
        </w:rPr>
      </w:pPr>
    </w:p>
    <w:p w14:paraId="0AB43174" w14:textId="5A2555A9"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t xml:space="preserve">Validar el registro de las solicitudes de adecuación presupuestaria de plazas y recursos de las </w:t>
      </w:r>
      <w:r>
        <w:rPr>
          <w:rFonts w:ascii="Garamond" w:hAnsi="Garamond"/>
          <w:sz w:val="24"/>
          <w:szCs w:val="24"/>
        </w:rPr>
        <w:t>Unidades Responsables</w:t>
      </w:r>
      <w:r w:rsidRPr="00482494">
        <w:rPr>
          <w:rFonts w:ascii="Garamond" w:hAnsi="Garamond"/>
          <w:sz w:val="24"/>
          <w:szCs w:val="24"/>
        </w:rPr>
        <w:t xml:space="preserve">, operando dicha validación en los subsistemas de control de plazas y el </w:t>
      </w:r>
      <w:r w:rsidR="00E039A3" w:rsidRPr="00482494">
        <w:rPr>
          <w:rFonts w:ascii="Garamond" w:hAnsi="Garamond"/>
          <w:sz w:val="24"/>
          <w:szCs w:val="24"/>
        </w:rPr>
        <w:t>Módulo</w:t>
      </w:r>
      <w:r w:rsidRPr="00482494">
        <w:rPr>
          <w:rFonts w:ascii="Garamond" w:hAnsi="Garamond"/>
          <w:sz w:val="24"/>
          <w:szCs w:val="24"/>
        </w:rPr>
        <w:t xml:space="preserve"> de Adecuaciones Presupuestarias (MAP), a través del sistema de Proceso Integral de Programación y Presupuesto (PIPP) y Sistema de Contabilidad y Presupuesto (SICOP) a fin de proporcionar elementos a la SHCP para que emita el dictamen normativo y presupuestal.</w:t>
      </w:r>
    </w:p>
    <w:p w14:paraId="3DD9E65D" w14:textId="77777777" w:rsidR="0079263E" w:rsidRPr="00482494" w:rsidRDefault="0079263E" w:rsidP="0079263E">
      <w:pPr>
        <w:ind w:left="720"/>
        <w:contextualSpacing/>
        <w:jc w:val="both"/>
        <w:textAlignment w:val="auto"/>
        <w:rPr>
          <w:rFonts w:ascii="Garamond" w:hAnsi="Garamond"/>
          <w:sz w:val="24"/>
          <w:szCs w:val="24"/>
        </w:rPr>
      </w:pPr>
    </w:p>
    <w:p w14:paraId="6B67529A"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contextualSpacing/>
        <w:jc w:val="both"/>
        <w:textAlignment w:val="auto"/>
        <w:rPr>
          <w:rFonts w:ascii="Garamond" w:hAnsi="Garamond"/>
          <w:sz w:val="24"/>
          <w:szCs w:val="24"/>
        </w:rPr>
      </w:pPr>
      <w:r w:rsidRPr="00482494">
        <w:rPr>
          <w:rFonts w:ascii="Garamond" w:hAnsi="Garamond"/>
          <w:sz w:val="24"/>
          <w:szCs w:val="24"/>
        </w:rPr>
        <w:lastRenderedPageBreak/>
        <w:t xml:space="preserve">Supervisar el registro de las solicitudes de adecuación presupuestaria de plazas y recursos, efectuando consultas cada que exista un requerimiento de adecuación en el SIA, con el propósito de contribuir a que las </w:t>
      </w:r>
      <w:r>
        <w:rPr>
          <w:rFonts w:ascii="Garamond" w:hAnsi="Garamond"/>
          <w:sz w:val="24"/>
          <w:szCs w:val="24"/>
        </w:rPr>
        <w:t>Unidades Responsables</w:t>
      </w:r>
      <w:r w:rsidRPr="00482494">
        <w:rPr>
          <w:rFonts w:ascii="Garamond" w:hAnsi="Garamond"/>
          <w:sz w:val="24"/>
          <w:szCs w:val="24"/>
        </w:rPr>
        <w:t xml:space="preserve"> cuenten con las plazas y recursos necesarios que les permitan el desarrollo de funciones y cumplir con las metas establecidas a su cargo. </w:t>
      </w:r>
    </w:p>
    <w:p w14:paraId="75D8CF75" w14:textId="77777777" w:rsidR="0079263E" w:rsidRPr="00482494" w:rsidRDefault="0079263E" w:rsidP="0079263E">
      <w:pPr>
        <w:ind w:left="720"/>
        <w:contextualSpacing/>
        <w:jc w:val="both"/>
        <w:textAlignment w:val="auto"/>
        <w:rPr>
          <w:rFonts w:ascii="Garamond" w:hAnsi="Garamond"/>
          <w:sz w:val="24"/>
          <w:szCs w:val="24"/>
        </w:rPr>
      </w:pPr>
    </w:p>
    <w:p w14:paraId="199BC2E7"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Verificar la aplicación de los movimientos de plazas solicitadas por las </w:t>
      </w:r>
      <w:r>
        <w:rPr>
          <w:rFonts w:ascii="Garamond" w:hAnsi="Garamond" w:cs="Garamond"/>
          <w:sz w:val="24"/>
          <w:szCs w:val="24"/>
        </w:rPr>
        <w:t>Unidades Administrativas</w:t>
      </w:r>
      <w:r w:rsidRPr="00482494">
        <w:rPr>
          <w:rFonts w:ascii="Garamond" w:hAnsi="Garamond" w:cs="Garamond"/>
          <w:sz w:val="24"/>
          <w:szCs w:val="24"/>
        </w:rPr>
        <w:t xml:space="preserve"> de la dependencia, observando los cambios efectuados y su operación en el SIA y de Capital Humano (Meta4) con la finalidad de vigilar la actualización del sistema, conforme a la estructura con la que desarrollan sus funciones las áreas.</w:t>
      </w:r>
    </w:p>
    <w:p w14:paraId="0790D417" w14:textId="77777777" w:rsidR="0079263E" w:rsidRPr="00482494" w:rsidRDefault="0079263E" w:rsidP="0079263E">
      <w:pPr>
        <w:ind w:left="720"/>
        <w:contextualSpacing/>
        <w:jc w:val="both"/>
        <w:textAlignment w:val="auto"/>
        <w:rPr>
          <w:rFonts w:ascii="Garamond" w:hAnsi="Garamond" w:cs="Garamond"/>
          <w:sz w:val="24"/>
          <w:szCs w:val="24"/>
        </w:rPr>
      </w:pPr>
    </w:p>
    <w:p w14:paraId="5A25245C"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Registrar los movimientos de plazas y recursos del capítulo 1000 “Servicios Personales” en los sistemas de control de plazas y plantilla manual con apego a los lineamientos aplicables, a fin de contar con la información actualizada para posibles conciliaciones con los </w:t>
      </w:r>
      <w:r>
        <w:rPr>
          <w:rFonts w:ascii="Garamond" w:hAnsi="Garamond" w:cs="Garamond"/>
          <w:sz w:val="24"/>
          <w:szCs w:val="24"/>
        </w:rPr>
        <w:t>Órganos F</w:t>
      </w:r>
      <w:r w:rsidRPr="00482494">
        <w:rPr>
          <w:rFonts w:ascii="Garamond" w:hAnsi="Garamond" w:cs="Garamond"/>
          <w:sz w:val="24"/>
          <w:szCs w:val="24"/>
        </w:rPr>
        <w:t xml:space="preserve">iscalizadores y </w:t>
      </w:r>
      <w:r>
        <w:rPr>
          <w:rFonts w:ascii="Garamond" w:hAnsi="Garamond" w:cs="Garamond"/>
          <w:sz w:val="24"/>
          <w:szCs w:val="24"/>
        </w:rPr>
        <w:t>Unidades Responsables</w:t>
      </w:r>
      <w:r w:rsidRPr="00482494">
        <w:rPr>
          <w:rFonts w:ascii="Garamond" w:hAnsi="Garamond" w:cs="Garamond"/>
          <w:sz w:val="24"/>
          <w:szCs w:val="24"/>
        </w:rPr>
        <w:t>.</w:t>
      </w:r>
    </w:p>
    <w:p w14:paraId="5DF0CB7D" w14:textId="77777777" w:rsidR="0079263E" w:rsidRPr="00482494" w:rsidRDefault="0079263E" w:rsidP="0079263E">
      <w:pPr>
        <w:spacing w:line="240" w:lineRule="exact"/>
        <w:ind w:right="51"/>
        <w:jc w:val="both"/>
        <w:textAlignment w:val="auto"/>
        <w:rPr>
          <w:rFonts w:ascii="Garamond" w:hAnsi="Garamond" w:cs="Garamond"/>
          <w:sz w:val="24"/>
          <w:szCs w:val="24"/>
        </w:rPr>
      </w:pPr>
    </w:p>
    <w:p w14:paraId="79BB7417"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 integración de expedientes de adecuaciones de plazas y recursos del capítulo 1000 “Servicios Personales” mediante la concentración de la documentación generada por la gestión de dicho trámite, en apego a los lineamientos aplicables, con la finalidad de mantener un soporte documental de este tipo de movimientos y proporcionarla en el momento que sean requeridos por órganos fiscalizadores y las </w:t>
      </w:r>
      <w:r>
        <w:rPr>
          <w:rFonts w:ascii="Garamond" w:hAnsi="Garamond" w:cs="Garamond"/>
          <w:sz w:val="24"/>
          <w:szCs w:val="24"/>
        </w:rPr>
        <w:t>Unidades Administrativas</w:t>
      </w:r>
      <w:r w:rsidRPr="00482494">
        <w:rPr>
          <w:rFonts w:ascii="Garamond" w:hAnsi="Garamond" w:cs="Garamond"/>
          <w:sz w:val="24"/>
          <w:szCs w:val="24"/>
        </w:rPr>
        <w:t>.</w:t>
      </w:r>
    </w:p>
    <w:p w14:paraId="276195F6" w14:textId="77777777" w:rsidR="0079263E" w:rsidRPr="00482494" w:rsidRDefault="0079263E" w:rsidP="0079263E">
      <w:pPr>
        <w:ind w:left="720"/>
        <w:contextualSpacing/>
        <w:jc w:val="both"/>
        <w:textAlignment w:val="auto"/>
        <w:rPr>
          <w:rFonts w:ascii="Garamond" w:hAnsi="Garamond" w:cs="Garamond"/>
          <w:sz w:val="24"/>
          <w:szCs w:val="24"/>
        </w:rPr>
      </w:pPr>
    </w:p>
    <w:p w14:paraId="65C2BEBB"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Revisar las solicitudes de movimientos de plazas eventuales de las diversas </w:t>
      </w:r>
      <w:r>
        <w:rPr>
          <w:rFonts w:ascii="Garamond" w:hAnsi="Garamond" w:cs="Garamond"/>
          <w:sz w:val="24"/>
          <w:szCs w:val="24"/>
        </w:rPr>
        <w:t>Unidades Responsables</w:t>
      </w:r>
      <w:r w:rsidRPr="00482494">
        <w:rPr>
          <w:rFonts w:ascii="Garamond" w:hAnsi="Garamond" w:cs="Garamond"/>
          <w:sz w:val="24"/>
          <w:szCs w:val="24"/>
        </w:rPr>
        <w:t xml:space="preserve"> de la Dependencia, para determinar su apego a la normatividad aplicable, a fin de requerir el dictamen de viabilidad presupuestaria correspondiente ante la SHCP.</w:t>
      </w:r>
    </w:p>
    <w:p w14:paraId="7B1BE6E5" w14:textId="77777777" w:rsidR="0079263E" w:rsidRPr="00482494" w:rsidRDefault="0079263E" w:rsidP="0079263E">
      <w:pPr>
        <w:ind w:left="720"/>
        <w:contextualSpacing/>
        <w:jc w:val="both"/>
        <w:textAlignment w:val="auto"/>
        <w:rPr>
          <w:rFonts w:ascii="Garamond" w:hAnsi="Garamond" w:cs="Garamond"/>
          <w:sz w:val="24"/>
          <w:szCs w:val="24"/>
          <w:highlight w:val="yellow"/>
        </w:rPr>
      </w:pPr>
    </w:p>
    <w:p w14:paraId="7875CCA9"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 xml:space="preserve">Coordinar el registro los requerimientos de las </w:t>
      </w:r>
      <w:r>
        <w:rPr>
          <w:rFonts w:ascii="Garamond" w:hAnsi="Garamond" w:cs="Garamond"/>
          <w:sz w:val="24"/>
          <w:szCs w:val="24"/>
        </w:rPr>
        <w:t>Unidades Responsables</w:t>
      </w:r>
      <w:r w:rsidRPr="00482494">
        <w:rPr>
          <w:rFonts w:ascii="Garamond" w:hAnsi="Garamond" w:cs="Garamond"/>
          <w:sz w:val="24"/>
          <w:szCs w:val="24"/>
        </w:rPr>
        <w:t xml:space="preserve"> de los movimientos de plazas presupuestales de carácter eventual, para su control y seguimiento, a fin de garantizar la suficiencia presupuestal de las mismas.</w:t>
      </w:r>
    </w:p>
    <w:p w14:paraId="5A3957C5" w14:textId="77777777" w:rsidR="0079263E" w:rsidRPr="00482494" w:rsidRDefault="0079263E" w:rsidP="0079263E">
      <w:pPr>
        <w:ind w:left="720"/>
        <w:contextualSpacing/>
        <w:jc w:val="both"/>
        <w:textAlignment w:val="auto"/>
        <w:rPr>
          <w:rFonts w:ascii="Garamond" w:hAnsi="Garamond" w:cs="Garamond"/>
          <w:sz w:val="24"/>
          <w:szCs w:val="24"/>
          <w:highlight w:val="yellow"/>
        </w:rPr>
      </w:pPr>
    </w:p>
    <w:p w14:paraId="64E8FB74"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Revisar las solicitudes de asignación y modificación de recursos mediante adecuación presupuestaria para movimientos relacionados con la contratación de servicios por honorarios de apoyo a la supervisión y ejecución del Programa de Empleo Temporal, para la solicitud de dictamen de viabilidad presupuestaria ante la SHCP.</w:t>
      </w:r>
    </w:p>
    <w:p w14:paraId="590377A4" w14:textId="77777777" w:rsidR="0079263E" w:rsidRPr="00482494" w:rsidRDefault="0079263E" w:rsidP="0079263E">
      <w:pPr>
        <w:ind w:left="720"/>
        <w:contextualSpacing/>
        <w:jc w:val="both"/>
        <w:textAlignment w:val="auto"/>
      </w:pPr>
    </w:p>
    <w:p w14:paraId="7511BAFF" w14:textId="77777777" w:rsidR="0079263E" w:rsidRPr="00482494" w:rsidRDefault="0079263E" w:rsidP="0079263E">
      <w:pPr>
        <w:numPr>
          <w:ilvl w:val="0"/>
          <w:numId w:val="3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right="51"/>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y que sean del ámbito de su competencia.</w:t>
      </w:r>
    </w:p>
    <w:p w14:paraId="443FC278" w14:textId="77777777" w:rsidR="0079263E" w:rsidRPr="00482494" w:rsidRDefault="0079263E" w:rsidP="0079263E">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20" w:right="51"/>
        <w:contextualSpacing/>
        <w:jc w:val="both"/>
        <w:textAlignment w:val="auto"/>
        <w:rPr>
          <w:rFonts w:ascii="Garamond" w:hAnsi="Garamond" w:cs="Garamond"/>
          <w:sz w:val="24"/>
          <w:szCs w:val="24"/>
        </w:rPr>
      </w:pPr>
    </w:p>
    <w:p w14:paraId="5D145CEB" w14:textId="77777777" w:rsidR="00482494" w:rsidRPr="00482494" w:rsidRDefault="00482494" w:rsidP="00482494">
      <w:pPr>
        <w:keepNext/>
        <w:keepLines/>
        <w:numPr>
          <w:ilvl w:val="1"/>
          <w:numId w:val="3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00"/>
        <w:jc w:val="both"/>
        <w:textAlignment w:val="auto"/>
        <w:outlineLvl w:val="1"/>
        <w:rPr>
          <w:rFonts w:ascii="Arial Black" w:hAnsi="Arial Black"/>
          <w:bCs/>
          <w:color w:val="808080"/>
          <w:sz w:val="32"/>
          <w:szCs w:val="26"/>
        </w:rPr>
      </w:pPr>
      <w:bookmarkStart w:id="267" w:name="_Toc367179582"/>
      <w:bookmarkStart w:id="268" w:name="_Toc365915690"/>
      <w:bookmarkStart w:id="269" w:name="_Toc372720895"/>
      <w:bookmarkStart w:id="270" w:name="_Toc372721153"/>
      <w:bookmarkStart w:id="271" w:name="_Toc373335987"/>
      <w:bookmarkStart w:id="272" w:name="_Toc367179581"/>
      <w:bookmarkStart w:id="273" w:name="_Toc372720894"/>
      <w:bookmarkStart w:id="274" w:name="_Toc372721152"/>
      <w:bookmarkStart w:id="275" w:name="_Toc373335986"/>
      <w:bookmarkStart w:id="276" w:name="_Toc125391790"/>
      <w:r w:rsidRPr="00482494">
        <w:rPr>
          <w:rFonts w:ascii="Arial Black" w:hAnsi="Arial Black"/>
          <w:bCs/>
          <w:color w:val="808080"/>
          <w:sz w:val="32"/>
          <w:szCs w:val="26"/>
        </w:rPr>
        <w:t>SUBDIRECCIÓN DE INTEGRACIÓN DE INFORMACIÓN</w:t>
      </w:r>
      <w:bookmarkEnd w:id="267"/>
      <w:bookmarkEnd w:id="268"/>
      <w:bookmarkEnd w:id="269"/>
      <w:bookmarkEnd w:id="270"/>
      <w:bookmarkEnd w:id="271"/>
      <w:bookmarkEnd w:id="276"/>
    </w:p>
    <w:p w14:paraId="713D8FB7" w14:textId="77777777" w:rsidR="00482494" w:rsidRPr="00482494" w:rsidRDefault="00482494" w:rsidP="00482494">
      <w:pPr>
        <w:jc w:val="both"/>
        <w:textAlignment w:val="auto"/>
        <w:rPr>
          <w:rFonts w:ascii="Garamond" w:hAnsi="Garamond"/>
          <w:sz w:val="24"/>
          <w:szCs w:val="24"/>
        </w:rPr>
      </w:pPr>
    </w:p>
    <w:p w14:paraId="61BF5258" w14:textId="77777777" w:rsidR="00482494" w:rsidRPr="00482494" w:rsidRDefault="00482494" w:rsidP="00482494">
      <w:pPr>
        <w:numPr>
          <w:ilvl w:val="0"/>
          <w:numId w:val="3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 operación del Sistema Integral de Información de los Ingresos y Gasto Público en apego a la normatividad vigente emitida por la Comisión Intersecretarial de Gasto Público, Financiamiento y Desincorporación a través del Comité Técnico de Información.</w:t>
      </w:r>
    </w:p>
    <w:p w14:paraId="03C6E558"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00591F9D" w14:textId="77777777" w:rsidR="00482494" w:rsidRPr="00482494" w:rsidRDefault="00482494" w:rsidP="00482494">
      <w:pPr>
        <w:numPr>
          <w:ilvl w:val="0"/>
          <w:numId w:val="3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Validar la naturaleza de la información solicitada por el Comité Técnico de Información en la matriz de requerimientos del Sistema Integral de Información de los Ingresos y Gasto Público, así como supervisar la difusión de las disposiciones y normas a las </w:t>
      </w:r>
      <w:r w:rsidR="002409DF">
        <w:rPr>
          <w:rFonts w:ascii="Garamond" w:hAnsi="Garamond" w:cs="Garamond"/>
          <w:sz w:val="24"/>
          <w:szCs w:val="24"/>
        </w:rPr>
        <w:t>Unidades Administrativas</w:t>
      </w:r>
      <w:r w:rsidRPr="00482494">
        <w:rPr>
          <w:rFonts w:ascii="Garamond" w:hAnsi="Garamond" w:cs="Garamond"/>
          <w:sz w:val="24"/>
          <w:szCs w:val="24"/>
        </w:rPr>
        <w:t xml:space="preserve"> de la Secretaría.</w:t>
      </w:r>
    </w:p>
    <w:p w14:paraId="761E77D0"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09E76618" w14:textId="77777777" w:rsidR="00482494" w:rsidRPr="00482494" w:rsidRDefault="00482494" w:rsidP="00482494">
      <w:pPr>
        <w:numPr>
          <w:ilvl w:val="0"/>
          <w:numId w:val="3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Vigilar que el cumplimiento de la matriz de requerimientos se efectúe conforme a los lineamientos del Sistema Integral de Información de los Ingresos y Gasto Público aplicables y que la información cumpla con los atributos de oportunidad, confiabilidad y veracidad.</w:t>
      </w:r>
    </w:p>
    <w:p w14:paraId="0D446E6E"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154D1EEC" w14:textId="02D8E444" w:rsidR="00482494" w:rsidRPr="00482494" w:rsidRDefault="00482494" w:rsidP="00482494">
      <w:pPr>
        <w:numPr>
          <w:ilvl w:val="0"/>
          <w:numId w:val="3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 elaboración de los reportes que remiten las Unidades Administrativas para integrar el “Informe sobre la Situación Económica, las Finanzas Públicas y la Deuda Pública” para su presentación a la H. Cámara de Diputados.</w:t>
      </w:r>
    </w:p>
    <w:p w14:paraId="4AA7F69C"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28ACA553" w14:textId="724F039F" w:rsidR="00482494" w:rsidRPr="00482494" w:rsidRDefault="00482494" w:rsidP="00482494">
      <w:pPr>
        <w:numPr>
          <w:ilvl w:val="0"/>
          <w:numId w:val="3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que la información que se solicita a las áreas de la Dirección General de Programación, Organización y Presupuesto, corresponda a los requerimientos que formula el Órgano Interno de Control para integrar la carpeta informativa del Comité de Control y Desempeño Institucional.</w:t>
      </w:r>
    </w:p>
    <w:p w14:paraId="024F3527"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33B6BE09" w14:textId="77777777" w:rsidR="00482494" w:rsidRPr="00482494" w:rsidRDefault="00482494" w:rsidP="00482494">
      <w:pPr>
        <w:numPr>
          <w:ilvl w:val="0"/>
          <w:numId w:val="3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 elaboración periódica de carpetas informativas sobre el avance del ejercicio de presupuesto del sector coordinado para la toma de decisiones de las autoridades superiores.</w:t>
      </w:r>
    </w:p>
    <w:p w14:paraId="04A520D7" w14:textId="77777777" w:rsidR="00482494" w:rsidRPr="00482494" w:rsidRDefault="00482494" w:rsidP="00482494">
      <w:pPr>
        <w:spacing w:line="240" w:lineRule="exact"/>
        <w:ind w:right="51"/>
        <w:jc w:val="both"/>
        <w:textAlignment w:val="auto"/>
        <w:rPr>
          <w:rFonts w:ascii="Garamond" w:hAnsi="Garamond" w:cs="Garamond"/>
          <w:sz w:val="24"/>
          <w:szCs w:val="24"/>
        </w:rPr>
      </w:pPr>
    </w:p>
    <w:p w14:paraId="4DE979BF" w14:textId="77777777" w:rsidR="00482494" w:rsidRPr="00482494" w:rsidRDefault="00482494" w:rsidP="00482494">
      <w:pPr>
        <w:numPr>
          <w:ilvl w:val="0"/>
          <w:numId w:val="3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10F08395" w14:textId="77777777" w:rsidR="00482494" w:rsidRPr="00482494" w:rsidRDefault="00482494" w:rsidP="00482494">
      <w:pPr>
        <w:keepNext/>
        <w:keepLines/>
        <w:spacing w:before="200"/>
        <w:ind w:left="1134" w:hanging="1134"/>
        <w:jc w:val="both"/>
        <w:textAlignment w:val="auto"/>
        <w:outlineLvl w:val="2"/>
        <w:rPr>
          <w:rFonts w:ascii="Arial Black" w:hAnsi="Arial Black"/>
          <w:b/>
          <w:bCs/>
          <w:color w:val="808080"/>
          <w:sz w:val="32"/>
          <w:szCs w:val="32"/>
        </w:rPr>
      </w:pPr>
      <w:bookmarkStart w:id="277" w:name="_Toc367179583"/>
      <w:bookmarkStart w:id="278" w:name="_Toc365915691"/>
      <w:bookmarkStart w:id="279" w:name="_Toc372720896"/>
      <w:bookmarkStart w:id="280" w:name="_Toc372721154"/>
      <w:bookmarkStart w:id="281" w:name="_Toc373335988"/>
      <w:bookmarkStart w:id="282" w:name="_Toc125391791"/>
      <w:r w:rsidRPr="00482494">
        <w:rPr>
          <w:rFonts w:ascii="Arial Black" w:hAnsi="Arial Black"/>
          <w:b/>
          <w:bCs/>
          <w:color w:val="808080"/>
          <w:sz w:val="32"/>
          <w:szCs w:val="32"/>
        </w:rPr>
        <w:t>7.4.1. DEPARTAMENTO DEL SISTEMA INTEGRAL DE INFORMACIÓN</w:t>
      </w:r>
      <w:bookmarkEnd w:id="277"/>
      <w:bookmarkEnd w:id="278"/>
      <w:bookmarkEnd w:id="279"/>
      <w:bookmarkEnd w:id="280"/>
      <w:bookmarkEnd w:id="281"/>
      <w:bookmarkEnd w:id="282"/>
    </w:p>
    <w:p w14:paraId="75F4B3E2" w14:textId="77777777" w:rsidR="00482494" w:rsidRPr="00482494" w:rsidRDefault="00482494" w:rsidP="00482494">
      <w:pPr>
        <w:jc w:val="both"/>
        <w:textAlignment w:val="auto"/>
        <w:rPr>
          <w:rFonts w:ascii="Garamond" w:hAnsi="Garamond"/>
          <w:sz w:val="24"/>
          <w:szCs w:val="24"/>
        </w:rPr>
      </w:pPr>
    </w:p>
    <w:p w14:paraId="47A5CD40" w14:textId="77777777" w:rsidR="00482494" w:rsidRPr="00482494" w:rsidRDefault="00482494" w:rsidP="00482494">
      <w:pPr>
        <w:numPr>
          <w:ilvl w:val="0"/>
          <w:numId w:val="3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Difundir en las </w:t>
      </w:r>
      <w:r w:rsidR="002409DF">
        <w:rPr>
          <w:rFonts w:ascii="Garamond" w:hAnsi="Garamond" w:cs="Garamond"/>
          <w:sz w:val="24"/>
          <w:szCs w:val="24"/>
        </w:rPr>
        <w:t>Unidades Administrativas</w:t>
      </w:r>
      <w:r w:rsidRPr="00482494">
        <w:rPr>
          <w:rFonts w:ascii="Garamond" w:hAnsi="Garamond" w:cs="Garamond"/>
          <w:sz w:val="24"/>
          <w:szCs w:val="24"/>
        </w:rPr>
        <w:t xml:space="preserve">, y </w:t>
      </w:r>
      <w:r w:rsidR="00D60FFD">
        <w:rPr>
          <w:rFonts w:ascii="Garamond" w:hAnsi="Garamond" w:cs="Garamond"/>
          <w:sz w:val="24"/>
          <w:szCs w:val="24"/>
        </w:rPr>
        <w:t>Entidades</w:t>
      </w:r>
      <w:r w:rsidRPr="00482494">
        <w:rPr>
          <w:rFonts w:ascii="Garamond" w:hAnsi="Garamond" w:cs="Garamond"/>
          <w:sz w:val="24"/>
          <w:szCs w:val="24"/>
        </w:rPr>
        <w:t xml:space="preserve"> del Sector, las normas y disposiciones relativas al Sistema Integral de Información de los Ingresos y Gasto Público. </w:t>
      </w:r>
    </w:p>
    <w:p w14:paraId="3EBFFCAC"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664D25F4" w14:textId="77777777" w:rsidR="00482494" w:rsidRPr="00482494" w:rsidRDefault="00482494" w:rsidP="00482494">
      <w:pPr>
        <w:numPr>
          <w:ilvl w:val="0"/>
          <w:numId w:val="3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Verificar que se dé cumplimiento por parte de las </w:t>
      </w:r>
      <w:r w:rsidR="002409DF">
        <w:rPr>
          <w:rFonts w:ascii="Garamond" w:hAnsi="Garamond" w:cs="Garamond"/>
          <w:sz w:val="24"/>
          <w:szCs w:val="24"/>
        </w:rPr>
        <w:t>Unidades Administrativas</w:t>
      </w:r>
      <w:r w:rsidRPr="00482494">
        <w:rPr>
          <w:rFonts w:ascii="Garamond" w:hAnsi="Garamond" w:cs="Garamond"/>
          <w:sz w:val="24"/>
          <w:szCs w:val="24"/>
        </w:rPr>
        <w:t xml:space="preserve"> y </w:t>
      </w:r>
      <w:r w:rsidR="00D60FFD">
        <w:rPr>
          <w:rFonts w:ascii="Garamond" w:hAnsi="Garamond" w:cs="Garamond"/>
          <w:sz w:val="24"/>
          <w:szCs w:val="24"/>
        </w:rPr>
        <w:t>Entidades</w:t>
      </w:r>
      <w:r w:rsidRPr="00482494">
        <w:rPr>
          <w:rFonts w:ascii="Garamond" w:hAnsi="Garamond" w:cs="Garamond"/>
          <w:sz w:val="24"/>
          <w:szCs w:val="24"/>
        </w:rPr>
        <w:t xml:space="preserve"> del Sector, a los requerimientos que demanda el Sistema Integral de Información de los Ingresos y Gasto Público.</w:t>
      </w:r>
    </w:p>
    <w:p w14:paraId="38B5E8D1"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35B17856" w14:textId="77777777" w:rsidR="00482494" w:rsidRPr="00482494" w:rsidRDefault="00482494" w:rsidP="00482494">
      <w:pPr>
        <w:numPr>
          <w:ilvl w:val="0"/>
          <w:numId w:val="3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Actualizar el banco de información a partir de los reportes del Sistema Integral de Información de los Ingresos y Gasto Público y la actividad económica para contar con la información veraz y oportuna para la toma de decisiones de aspectos presupuestales de esta Secretaría.</w:t>
      </w:r>
    </w:p>
    <w:p w14:paraId="74624FFC"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7AA36117" w14:textId="77777777" w:rsidR="00482494" w:rsidRPr="00482494" w:rsidRDefault="00482494" w:rsidP="00482494">
      <w:pPr>
        <w:numPr>
          <w:ilvl w:val="0"/>
          <w:numId w:val="3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Realizar estudios que permitan proponer alternativas de mejoramiento de la información programática-presupuestal del Sistema Integral de Información de los Ingresos y Gasto Público.</w:t>
      </w:r>
    </w:p>
    <w:p w14:paraId="68D0BAF2"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2AA0BF0A" w14:textId="77777777" w:rsidR="00482494" w:rsidRPr="00482494" w:rsidRDefault="00482494" w:rsidP="00482494">
      <w:pPr>
        <w:numPr>
          <w:ilvl w:val="0"/>
          <w:numId w:val="3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Mantener permanente comunicación con la Secretaría de Hacienda y Crédito Público, así como con las </w:t>
      </w:r>
      <w:r w:rsidR="002409DF">
        <w:rPr>
          <w:rFonts w:ascii="Garamond" w:hAnsi="Garamond" w:cs="Garamond"/>
          <w:sz w:val="24"/>
          <w:szCs w:val="24"/>
        </w:rPr>
        <w:t>Unidades Administrativas</w:t>
      </w:r>
      <w:r w:rsidRPr="00482494">
        <w:rPr>
          <w:rFonts w:ascii="Garamond" w:hAnsi="Garamond" w:cs="Garamond"/>
          <w:sz w:val="24"/>
          <w:szCs w:val="24"/>
        </w:rPr>
        <w:t xml:space="preserve"> de esta dependencia para efectos de la operación del Sistema Integral de Información de los Ingresos y Gasto Público.</w:t>
      </w:r>
    </w:p>
    <w:p w14:paraId="73CDB666"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35DB6A1B" w14:textId="77777777" w:rsidR="00482494" w:rsidRPr="00482494" w:rsidRDefault="00482494" w:rsidP="00482494">
      <w:pPr>
        <w:numPr>
          <w:ilvl w:val="0"/>
          <w:numId w:val="3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3D825BCF" w14:textId="77777777" w:rsidR="00482494" w:rsidRPr="00482494" w:rsidRDefault="00482494" w:rsidP="00482494">
      <w:pPr>
        <w:keepNext/>
        <w:keepLines/>
        <w:spacing w:before="200"/>
        <w:ind w:left="1134" w:hanging="1134"/>
        <w:jc w:val="both"/>
        <w:textAlignment w:val="auto"/>
        <w:outlineLvl w:val="2"/>
        <w:rPr>
          <w:rFonts w:ascii="Arial Black" w:hAnsi="Arial Black"/>
          <w:b/>
          <w:bCs/>
          <w:color w:val="808080"/>
          <w:sz w:val="32"/>
          <w:szCs w:val="32"/>
        </w:rPr>
      </w:pPr>
      <w:bookmarkStart w:id="283" w:name="_Toc367179584"/>
      <w:bookmarkStart w:id="284" w:name="_Toc365915692"/>
      <w:bookmarkStart w:id="285" w:name="_Toc372720897"/>
      <w:bookmarkStart w:id="286" w:name="_Toc372721155"/>
      <w:bookmarkStart w:id="287" w:name="_Toc373335989"/>
      <w:bookmarkStart w:id="288" w:name="_Toc125391792"/>
      <w:r w:rsidRPr="00482494">
        <w:rPr>
          <w:rFonts w:ascii="Arial Black" w:hAnsi="Arial Black"/>
          <w:b/>
          <w:bCs/>
          <w:color w:val="808080"/>
          <w:sz w:val="32"/>
          <w:szCs w:val="32"/>
        </w:rPr>
        <w:t>7.4.2. DEPARTAMENTO DE ANÁLISIS Y SEGUIMIENTO PRESUPUESTAL</w:t>
      </w:r>
      <w:bookmarkEnd w:id="283"/>
      <w:bookmarkEnd w:id="284"/>
      <w:bookmarkEnd w:id="285"/>
      <w:bookmarkEnd w:id="286"/>
      <w:bookmarkEnd w:id="287"/>
      <w:bookmarkEnd w:id="288"/>
    </w:p>
    <w:p w14:paraId="4D08F169" w14:textId="77777777" w:rsidR="00482494" w:rsidRPr="00482494" w:rsidRDefault="00482494" w:rsidP="00482494">
      <w:pPr>
        <w:jc w:val="both"/>
        <w:textAlignment w:val="auto"/>
        <w:rPr>
          <w:rFonts w:ascii="Garamond" w:hAnsi="Garamond"/>
          <w:sz w:val="24"/>
          <w:szCs w:val="24"/>
        </w:rPr>
      </w:pPr>
    </w:p>
    <w:p w14:paraId="6B22217C" w14:textId="77777777" w:rsidR="00482494" w:rsidRPr="00482494" w:rsidRDefault="00482494" w:rsidP="00482494">
      <w:pPr>
        <w:numPr>
          <w:ilvl w:val="0"/>
          <w:numId w:val="3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Analizar los requerimientos formulados por el Órgano Interno de Control a efecto de solicitar a las áreas de la Dirección General de Programación, Organización y Presupuesto la información </w:t>
      </w:r>
      <w:r w:rsidRPr="00482494">
        <w:rPr>
          <w:rFonts w:ascii="Garamond" w:hAnsi="Garamond" w:cs="Garamond"/>
          <w:sz w:val="24"/>
          <w:szCs w:val="24"/>
        </w:rPr>
        <w:lastRenderedPageBreak/>
        <w:t>necesaria para la integración de la carpeta informativa del Comité de Control y Desempeño Institucional.</w:t>
      </w:r>
    </w:p>
    <w:p w14:paraId="176B71CF"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0FF9CB13" w14:textId="05FED056" w:rsidR="00482494" w:rsidRPr="00482494" w:rsidRDefault="00482494" w:rsidP="00482494">
      <w:pPr>
        <w:numPr>
          <w:ilvl w:val="0"/>
          <w:numId w:val="3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Mantener estrecha comunicación con las áreas de la Dirección General de Programación, Organización y Presupuesto, a efecto de aclarar inconsistencias de los datos proporcionados que sirven de base para la integración de la carpeta informativa del Comité de Control y Desempeño Institucional.</w:t>
      </w:r>
    </w:p>
    <w:p w14:paraId="7CF04634"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28C242D6" w14:textId="77777777" w:rsidR="00482494" w:rsidRPr="00482494" w:rsidRDefault="00482494" w:rsidP="00482494">
      <w:pPr>
        <w:numPr>
          <w:ilvl w:val="0"/>
          <w:numId w:val="3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Analizar y solicitar al sector coordinado la información referente al presupuesto, avance físico y financiero, donativos, entre otros, para la integración y presentación a la H. Cámara de Diputados del “Informe sobre la Situación Económica, las Finanzas Públicas y la Deuda Pública”.</w:t>
      </w:r>
    </w:p>
    <w:p w14:paraId="3F8ACEA7"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4B26BE60" w14:textId="77777777" w:rsidR="00482494" w:rsidRPr="00482494" w:rsidRDefault="00482494" w:rsidP="00482494">
      <w:pPr>
        <w:numPr>
          <w:ilvl w:val="0"/>
          <w:numId w:val="3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Dar seguimiento a los requerimientos sobre el avance del ejercicio de la Secretaría para la integración de informes en materia presupuestal.</w:t>
      </w:r>
    </w:p>
    <w:p w14:paraId="28623D52"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5BD74176" w14:textId="77777777" w:rsidR="00482494" w:rsidRPr="00482494" w:rsidRDefault="00482494" w:rsidP="00482494">
      <w:pPr>
        <w:numPr>
          <w:ilvl w:val="0"/>
          <w:numId w:val="3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Generar e integrar periódicamente carpetas informativas de la evolución del gasto de la Secretaría para la toma de decisiones de autoridades superiores.</w:t>
      </w:r>
    </w:p>
    <w:p w14:paraId="6BF7416D" w14:textId="77777777" w:rsidR="00482494" w:rsidRPr="00482494" w:rsidRDefault="00482494" w:rsidP="00482494">
      <w:pPr>
        <w:spacing w:line="240" w:lineRule="exact"/>
        <w:ind w:left="1134" w:right="51" w:hanging="283"/>
        <w:jc w:val="both"/>
        <w:textAlignment w:val="auto"/>
        <w:rPr>
          <w:rFonts w:ascii="Garamond" w:hAnsi="Garamond" w:cs="Garamond"/>
          <w:sz w:val="24"/>
          <w:szCs w:val="24"/>
        </w:rPr>
      </w:pPr>
    </w:p>
    <w:p w14:paraId="0795F294" w14:textId="77777777" w:rsidR="00482494" w:rsidRPr="00482494" w:rsidRDefault="00482494" w:rsidP="00482494">
      <w:pPr>
        <w:numPr>
          <w:ilvl w:val="0"/>
          <w:numId w:val="3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1E87D489"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sz w:val="24"/>
          <w:szCs w:val="24"/>
        </w:rPr>
      </w:pPr>
    </w:p>
    <w:p w14:paraId="5BF14B28" w14:textId="77777777" w:rsidR="00482494" w:rsidRPr="00482494" w:rsidRDefault="00482494" w:rsidP="00482494">
      <w:pPr>
        <w:keepNext/>
        <w:keepLines/>
        <w:numPr>
          <w:ilvl w:val="1"/>
          <w:numId w:val="2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00"/>
        <w:ind w:left="709" w:hanging="709"/>
        <w:jc w:val="both"/>
        <w:textAlignment w:val="auto"/>
        <w:outlineLvl w:val="1"/>
        <w:rPr>
          <w:rFonts w:ascii="Arial Black" w:hAnsi="Arial Black"/>
          <w:bCs/>
          <w:color w:val="808080"/>
          <w:sz w:val="32"/>
          <w:szCs w:val="26"/>
        </w:rPr>
      </w:pPr>
      <w:bookmarkStart w:id="289" w:name="_Toc365915693"/>
      <w:bookmarkStart w:id="290" w:name="_Toc367179585"/>
      <w:bookmarkStart w:id="291" w:name="_Toc372720898"/>
      <w:bookmarkStart w:id="292" w:name="_Toc372721156"/>
      <w:bookmarkStart w:id="293" w:name="_Toc373335990"/>
      <w:bookmarkStart w:id="294" w:name="_Toc125391793"/>
      <w:bookmarkEnd w:id="272"/>
      <w:bookmarkEnd w:id="273"/>
      <w:bookmarkEnd w:id="274"/>
      <w:bookmarkEnd w:id="275"/>
      <w:r w:rsidRPr="00482494">
        <w:rPr>
          <w:rFonts w:ascii="Arial Black" w:hAnsi="Arial Black"/>
          <w:bCs/>
          <w:color w:val="808080"/>
          <w:sz w:val="32"/>
          <w:szCs w:val="26"/>
        </w:rPr>
        <w:t>SUBDIRECCIÓN DE SEGUIMIENTO DOCUMENTAL Y DIFUSIÓN PRESUPUESTAL</w:t>
      </w:r>
      <w:bookmarkEnd w:id="289"/>
      <w:bookmarkEnd w:id="290"/>
      <w:bookmarkEnd w:id="291"/>
      <w:bookmarkEnd w:id="292"/>
      <w:bookmarkEnd w:id="293"/>
      <w:bookmarkEnd w:id="294"/>
    </w:p>
    <w:p w14:paraId="52DD30FF" w14:textId="77777777" w:rsidR="00482494" w:rsidRPr="00482494" w:rsidRDefault="00482494" w:rsidP="00482494">
      <w:pPr>
        <w:jc w:val="both"/>
        <w:rPr>
          <w:rFonts w:ascii="Garamond" w:hAnsi="Garamond"/>
          <w:sz w:val="24"/>
          <w:szCs w:val="24"/>
        </w:rPr>
      </w:pPr>
    </w:p>
    <w:p w14:paraId="0AAD7CF5"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 recepción, registro y distribución de la correspondencia de entrada e integrar el archivo general de la DGPOP.</w:t>
      </w:r>
    </w:p>
    <w:p w14:paraId="3C9F8012" w14:textId="77777777" w:rsidR="00482494" w:rsidRPr="00482494" w:rsidRDefault="00482494" w:rsidP="00482494">
      <w:pPr>
        <w:spacing w:line="240" w:lineRule="exact"/>
        <w:ind w:left="709" w:right="51" w:hanging="283"/>
        <w:jc w:val="both"/>
        <w:rPr>
          <w:rFonts w:ascii="Garamond" w:hAnsi="Garamond" w:cs="Garamond"/>
          <w:sz w:val="24"/>
          <w:szCs w:val="24"/>
        </w:rPr>
      </w:pPr>
    </w:p>
    <w:p w14:paraId="4E010DCD"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Supervisar la organización de los archivos de trámite, de concentración e histórico, asegurar la disponibilidad, localización, integridad y conservación de los documentos.</w:t>
      </w:r>
    </w:p>
    <w:p w14:paraId="197B547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B63BDF5"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Gestionar las transferencias al archivo de concentración para su guarda y conservación, así como bajas que generen las diferentes áreas de esta </w:t>
      </w:r>
      <w:r w:rsidR="00E83B32">
        <w:rPr>
          <w:rFonts w:ascii="Garamond" w:hAnsi="Garamond" w:cs="Garamond"/>
          <w:sz w:val="24"/>
          <w:szCs w:val="24"/>
        </w:rPr>
        <w:t>U</w:t>
      </w:r>
      <w:r w:rsidRPr="00482494">
        <w:rPr>
          <w:rFonts w:ascii="Garamond" w:hAnsi="Garamond" w:cs="Garamond"/>
          <w:sz w:val="24"/>
          <w:szCs w:val="24"/>
        </w:rPr>
        <w:t xml:space="preserve">nidad </w:t>
      </w:r>
      <w:r w:rsidR="00E83B32">
        <w:rPr>
          <w:rFonts w:ascii="Garamond" w:hAnsi="Garamond" w:cs="Garamond"/>
          <w:sz w:val="24"/>
          <w:szCs w:val="24"/>
        </w:rPr>
        <w:t>A</w:t>
      </w:r>
      <w:r w:rsidRPr="00482494">
        <w:rPr>
          <w:rFonts w:ascii="Garamond" w:hAnsi="Garamond" w:cs="Garamond"/>
          <w:sz w:val="24"/>
          <w:szCs w:val="24"/>
        </w:rPr>
        <w:t>dministrativa. Participar en la actualización del Cuadro General de Clasificación Archivística, Catalogo de Disposición Documental y los inventarios del acervo documental.</w:t>
      </w:r>
    </w:p>
    <w:p w14:paraId="2C7B3559" w14:textId="77777777" w:rsidR="00482494" w:rsidRPr="00482494" w:rsidRDefault="00482494" w:rsidP="00482494">
      <w:pPr>
        <w:spacing w:line="240" w:lineRule="exact"/>
        <w:ind w:left="1134" w:right="51" w:hanging="283"/>
        <w:jc w:val="both"/>
        <w:rPr>
          <w:rFonts w:ascii="Garamond" w:hAnsi="Garamond" w:cs="Garamond"/>
          <w:sz w:val="24"/>
          <w:szCs w:val="24"/>
        </w:rPr>
      </w:pPr>
    </w:p>
    <w:p w14:paraId="0DBA6CE7"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Gestionar con la TESOFE la generación o modificación de la Clave de Acceso y Contraseña, así como su baja, integrar y resguardar debidamente expedientes de los usuarios a los que se les expida Certificado Digital, solicitar la reexpedición del Certificado Digital cada que expire.</w:t>
      </w:r>
    </w:p>
    <w:p w14:paraId="43F09E07" w14:textId="77777777" w:rsidR="00482494" w:rsidRPr="00482494" w:rsidRDefault="00482494" w:rsidP="00482494">
      <w:pPr>
        <w:spacing w:line="240" w:lineRule="exact"/>
        <w:ind w:left="1134" w:right="51" w:hanging="283"/>
        <w:jc w:val="both"/>
        <w:rPr>
          <w:rFonts w:ascii="Garamond" w:hAnsi="Garamond" w:cs="Garamond"/>
          <w:sz w:val="24"/>
          <w:szCs w:val="24"/>
        </w:rPr>
      </w:pPr>
    </w:p>
    <w:p w14:paraId="00EB50A8"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Tramitar el envío de documentación oficial a los Centros SCT, mediante los procedimientos y formatos expedidos por la Dirección General de Recursos Materiales.</w:t>
      </w:r>
    </w:p>
    <w:p w14:paraId="5E81F5E6" w14:textId="77777777" w:rsidR="00482494" w:rsidRPr="00482494" w:rsidRDefault="00482494" w:rsidP="00482494">
      <w:pPr>
        <w:ind w:left="1134" w:right="567" w:hanging="283"/>
        <w:jc w:val="both"/>
        <w:rPr>
          <w:rFonts w:ascii="Garamond" w:hAnsi="Garamond"/>
          <w:sz w:val="24"/>
          <w:szCs w:val="24"/>
          <w:lang w:val="es-MX"/>
        </w:rPr>
      </w:pPr>
    </w:p>
    <w:p w14:paraId="3AC37397"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Publicar en el Sitio de la SCT, en el apartado de Transparencia, las obligaciones de Transparencia de índole presupuestal.</w:t>
      </w:r>
    </w:p>
    <w:p w14:paraId="77363088"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4F0D8F3"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Publicar en el Sitio Colabora (intranet de la SCT) para consulta de usuarios internos y de áreas globalizadoras, información presupuestal.</w:t>
      </w:r>
    </w:p>
    <w:p w14:paraId="56BFD2BE"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804B597"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Coadyuvar con el área de Tecnologías de la Información el adecuado funcionamiento de la infraestructura telefónica y de datos existente, así como con la implementación de nuevos proyectos. Gestionar el alta, modificación y baja de los servicios que brinda la red de Teleinformática.</w:t>
      </w:r>
    </w:p>
    <w:p w14:paraId="07B73149"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9EA5F51"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Mantener la compatibilidad de tecnologías informáticas con las instancias globalizadoras, para el uso de los sistemas implantados por las mismas, integrar el costo-presupuesto del avance tecnológico.</w:t>
      </w:r>
    </w:p>
    <w:p w14:paraId="4F5756D4" w14:textId="77777777" w:rsidR="00482494" w:rsidRPr="00482494" w:rsidRDefault="00482494" w:rsidP="00482494">
      <w:pPr>
        <w:spacing w:line="240" w:lineRule="exact"/>
        <w:ind w:left="1134" w:right="51" w:hanging="283"/>
        <w:jc w:val="both"/>
        <w:rPr>
          <w:rFonts w:ascii="Garamond" w:hAnsi="Garamond" w:cs="Garamond"/>
          <w:sz w:val="24"/>
          <w:szCs w:val="24"/>
        </w:rPr>
      </w:pPr>
    </w:p>
    <w:p w14:paraId="64AAE9E4" w14:textId="77777777"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Proporcionar a las autoridades fiscales la información de contribuyentes necesaria para su revisión y actualización de sus datos, así como su domicilio, establecimiento, contabilidad, otros datos, otros documentos o informes que se requieran.</w:t>
      </w:r>
    </w:p>
    <w:p w14:paraId="0BDBB8BB" w14:textId="77777777" w:rsidR="00482494" w:rsidRPr="00482494" w:rsidRDefault="00482494" w:rsidP="00482494">
      <w:pPr>
        <w:ind w:left="720"/>
        <w:contextualSpacing/>
        <w:jc w:val="both"/>
        <w:rPr>
          <w:rFonts w:ascii="Garamond" w:hAnsi="Garamond" w:cs="Garamond"/>
          <w:sz w:val="24"/>
          <w:szCs w:val="24"/>
        </w:rPr>
      </w:pPr>
    </w:p>
    <w:p w14:paraId="074A9CCD" w14:textId="4B426D58" w:rsidR="00482494" w:rsidRPr="00482494" w:rsidRDefault="00482494" w:rsidP="00482494">
      <w:pPr>
        <w:numPr>
          <w:ilvl w:val="0"/>
          <w:numId w:val="16"/>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546E2728" w14:textId="77777777" w:rsidR="00482494" w:rsidRPr="00482494" w:rsidRDefault="00482494" w:rsidP="00482494">
      <w:pPr>
        <w:tabs>
          <w:tab w:val="left" w:pos="1701"/>
          <w:tab w:val="left" w:pos="2880"/>
          <w:tab w:val="left" w:pos="3600"/>
          <w:tab w:val="left" w:pos="4320"/>
          <w:tab w:val="left" w:pos="5040"/>
          <w:tab w:val="decimal" w:pos="5760"/>
          <w:tab w:val="decimal" w:pos="6480"/>
          <w:tab w:val="left" w:pos="7200"/>
          <w:tab w:val="left" w:pos="7920"/>
          <w:tab w:val="left" w:pos="8640"/>
        </w:tabs>
        <w:overflowPunct/>
        <w:jc w:val="both"/>
        <w:textAlignment w:val="auto"/>
        <w:rPr>
          <w:rFonts w:ascii="Garamond" w:hAnsi="Garamond" w:cs="Garamond"/>
          <w:sz w:val="24"/>
          <w:szCs w:val="24"/>
        </w:rPr>
      </w:pPr>
    </w:p>
    <w:p w14:paraId="20E11CB3" w14:textId="77777777" w:rsidR="00482494" w:rsidRPr="00482494" w:rsidRDefault="00482494" w:rsidP="00482494">
      <w:pPr>
        <w:keepNext/>
        <w:keepLines/>
        <w:numPr>
          <w:ilvl w:val="1"/>
          <w:numId w:val="3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00"/>
        <w:ind w:left="709" w:hanging="709"/>
        <w:jc w:val="both"/>
        <w:textAlignment w:val="auto"/>
        <w:outlineLvl w:val="1"/>
        <w:rPr>
          <w:rFonts w:ascii="Arial Black" w:hAnsi="Arial Black"/>
          <w:bCs/>
          <w:color w:val="808080"/>
          <w:sz w:val="32"/>
          <w:szCs w:val="26"/>
        </w:rPr>
      </w:pPr>
      <w:bookmarkStart w:id="295" w:name="_Toc365915694"/>
      <w:bookmarkStart w:id="296" w:name="_Toc367179586"/>
      <w:bookmarkStart w:id="297" w:name="_Toc372720899"/>
      <w:bookmarkStart w:id="298" w:name="_Toc372721157"/>
      <w:bookmarkStart w:id="299" w:name="_Toc373335991"/>
      <w:bookmarkStart w:id="300" w:name="_Toc125391794"/>
      <w:r w:rsidRPr="00482494">
        <w:rPr>
          <w:rFonts w:ascii="Arial Black" w:hAnsi="Arial Black"/>
          <w:bCs/>
          <w:color w:val="808080"/>
          <w:sz w:val="32"/>
          <w:szCs w:val="26"/>
        </w:rPr>
        <w:t>SUBDIRECCIÓN DE CUENTA PÚBLICA</w:t>
      </w:r>
      <w:bookmarkEnd w:id="295"/>
      <w:bookmarkEnd w:id="296"/>
      <w:bookmarkEnd w:id="297"/>
      <w:bookmarkEnd w:id="298"/>
      <w:bookmarkEnd w:id="299"/>
      <w:bookmarkEnd w:id="300"/>
    </w:p>
    <w:p w14:paraId="7716B978" w14:textId="77777777" w:rsidR="00482494" w:rsidRPr="00482494" w:rsidRDefault="00482494" w:rsidP="00482494">
      <w:pPr>
        <w:jc w:val="both"/>
        <w:rPr>
          <w:rFonts w:ascii="Garamond" w:hAnsi="Garamond"/>
          <w:sz w:val="24"/>
          <w:szCs w:val="24"/>
        </w:rPr>
      </w:pPr>
    </w:p>
    <w:p w14:paraId="3DD62482"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Definir, coordinar y llevar a cabo las acciones necesarias para obtener el Presupuesto de Egresos de la Federación autorizado por la H. Cámara de Diputados a la SCT, a fin de que se realice su inclusión en la Cuenta Pública  de la SCT, conforme al  Programa de Trabajo respectivo, y de acuerdo con lo establecido en los artículos 272 y 279 del Reglamento de la Ley Federal de Presupuesto y Responsabilidad Hacendaria</w:t>
      </w:r>
    </w:p>
    <w:p w14:paraId="5B436910"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42282D9" w14:textId="37471E51"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Analizar los requerimientos de la Secretaría de Hacienda y Crédito Público, formular la propuesta del Programa de Trabajo, referente a la </w:t>
      </w:r>
      <w:r w:rsidR="00E039A3">
        <w:rPr>
          <w:rFonts w:ascii="Garamond" w:hAnsi="Garamond" w:cs="Garamond"/>
          <w:sz w:val="24"/>
          <w:szCs w:val="24"/>
        </w:rPr>
        <w:t xml:space="preserve"> Cuenta </w:t>
      </w:r>
      <w:r w:rsidRPr="00482494">
        <w:rPr>
          <w:rFonts w:ascii="Garamond" w:hAnsi="Garamond" w:cs="Garamond"/>
          <w:sz w:val="24"/>
          <w:szCs w:val="24"/>
        </w:rPr>
        <w:t>Pública  de la SCT y obtener su autorización</w:t>
      </w:r>
    </w:p>
    <w:p w14:paraId="7B029838"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D9690EF" w14:textId="382DC8BC"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Dirigir, coordinar y supervisar la identificación y análisis del Presupuesto de Egresos de la Federación por Unidad Responsable del Sector Central de la SCT, que realice el personal a su cargo, a fin de identificar las agregaciones programáticas originales autorizadas por la H. Cámara de Diputados, así como los elementos programáticos en lo relativo al presupuesto modificado y ejercido.</w:t>
      </w:r>
    </w:p>
    <w:p w14:paraId="0442EC9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67AB5BF"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Llevar a cabo las acciones necesarias, de manera coordinada con el Subdirector de los Subsectores Transporte Carretero y Comunicaciones, para difundir a las </w:t>
      </w:r>
      <w:r w:rsidR="002409DF">
        <w:rPr>
          <w:rFonts w:ascii="Garamond" w:hAnsi="Garamond" w:cs="Garamond"/>
          <w:sz w:val="24"/>
          <w:szCs w:val="24"/>
        </w:rPr>
        <w:t>U</w:t>
      </w:r>
      <w:r w:rsidRPr="00482494">
        <w:rPr>
          <w:rFonts w:ascii="Garamond" w:hAnsi="Garamond" w:cs="Garamond"/>
          <w:sz w:val="24"/>
          <w:szCs w:val="24"/>
        </w:rPr>
        <w:t xml:space="preserve">nidades </w:t>
      </w:r>
      <w:r w:rsidR="002409DF">
        <w:rPr>
          <w:rFonts w:ascii="Garamond" w:hAnsi="Garamond" w:cs="Garamond"/>
          <w:sz w:val="24"/>
          <w:szCs w:val="24"/>
        </w:rPr>
        <w:t>R</w:t>
      </w:r>
      <w:r w:rsidRPr="00482494">
        <w:rPr>
          <w:rFonts w:ascii="Garamond" w:hAnsi="Garamond" w:cs="Garamond"/>
          <w:sz w:val="24"/>
          <w:szCs w:val="24"/>
        </w:rPr>
        <w:t xml:space="preserve">esponsables </w:t>
      </w:r>
      <w:r w:rsidR="002409DF">
        <w:rPr>
          <w:rFonts w:ascii="Garamond" w:hAnsi="Garamond" w:cs="Garamond"/>
          <w:sz w:val="24"/>
          <w:szCs w:val="24"/>
        </w:rPr>
        <w:t>Centrales</w:t>
      </w:r>
      <w:r w:rsidRPr="00482494">
        <w:rPr>
          <w:rFonts w:ascii="Garamond" w:hAnsi="Garamond" w:cs="Garamond"/>
          <w:sz w:val="24"/>
          <w:szCs w:val="24"/>
        </w:rPr>
        <w:t xml:space="preserve"> la metodología, lineamientos, formatos e instructivos emitidos por la Secretaría de Hacienda y Crédito Público, para la formulación de la información programática de la Cuenta de la Hacienda Pública Federal. </w:t>
      </w:r>
    </w:p>
    <w:p w14:paraId="7C9B1AE7" w14:textId="77777777" w:rsidR="00482494" w:rsidRPr="00482494" w:rsidRDefault="00482494" w:rsidP="00482494">
      <w:pPr>
        <w:spacing w:line="240" w:lineRule="exact"/>
        <w:ind w:left="1134" w:right="51" w:hanging="283"/>
        <w:jc w:val="both"/>
        <w:rPr>
          <w:rFonts w:ascii="Garamond" w:hAnsi="Garamond" w:cs="Garamond"/>
          <w:sz w:val="24"/>
          <w:szCs w:val="24"/>
        </w:rPr>
      </w:pPr>
    </w:p>
    <w:p w14:paraId="65640ACC"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Solicitar a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incluyendo sus Centros SCT, sus justificaciones y explicaciones a las variaciones respecto a lo aprobado por la H Cámara de Diputados, para su inclusión en la información programática, conforme a los requerimientos de la Secretaría de Hacienda y Crédito Público.</w:t>
      </w:r>
    </w:p>
    <w:p w14:paraId="49FF301E" w14:textId="77777777" w:rsidR="00482494" w:rsidRPr="00482494" w:rsidRDefault="00482494" w:rsidP="00482494">
      <w:pPr>
        <w:spacing w:line="240" w:lineRule="exact"/>
        <w:ind w:left="1134" w:right="51" w:hanging="283"/>
        <w:jc w:val="both"/>
        <w:rPr>
          <w:rFonts w:ascii="Garamond" w:hAnsi="Garamond" w:cs="Garamond"/>
          <w:sz w:val="24"/>
          <w:szCs w:val="24"/>
        </w:rPr>
      </w:pPr>
    </w:p>
    <w:p w14:paraId="5DE5B9FA"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Definir  y proporcionar,  de manera coordinada con   el Subdirector de los Subsectores Transporte Carretero y Comunicaciones  a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de la Secretaría, la asistencia técnica para la comprensión y aplicación de la metodología emitida por la Secretaría de Hacienda y Crédito Público, referente a la formulación de la información programática de la Cuenta de la Hacienda Pública Federal, de acuerdo con lo establecido en los artículos 272 y 279 del Reglamento de la Ley Federal de Presupuesto y Responsabilidad Hacendaria.</w:t>
      </w:r>
    </w:p>
    <w:p w14:paraId="511C85CF"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E4635CF" w14:textId="070555BD"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Efectuar la coordinación con las áreas internas de la Dirección General de Programación Organización y Presupuesto, para la integración de la Cuenta Pública de la SCT, conforme al programa de trabajo respectivo.</w:t>
      </w:r>
    </w:p>
    <w:p w14:paraId="768B1758" w14:textId="77777777" w:rsidR="00482494" w:rsidRPr="00482494" w:rsidRDefault="00482494" w:rsidP="00482494">
      <w:pPr>
        <w:spacing w:line="240" w:lineRule="exact"/>
        <w:ind w:left="1134" w:right="51" w:hanging="283"/>
        <w:jc w:val="both"/>
        <w:rPr>
          <w:rFonts w:ascii="Garamond" w:hAnsi="Garamond" w:cs="Garamond"/>
          <w:sz w:val="24"/>
          <w:szCs w:val="24"/>
        </w:rPr>
      </w:pPr>
    </w:p>
    <w:p w14:paraId="510B804E"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Asistir a las reuniones que con motivo de la formulación e integración de la Cuenta de la Hacienda Pública Federal convoque la Secretaría de Hacienda y Crédito Público y apoyar el desahogo de los compromisos que de las mismas se deriven.</w:t>
      </w:r>
    </w:p>
    <w:p w14:paraId="41461B8F"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99C1404"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Definir y coordinar las acciones necesarias para solventar los requerimientos de información que le sean asignados por el Director General, planteados por la Auditoría Superior de la Federación de la H. Cámara de Diputados, así como por el Órgano Interno de Control en la SCT, en coordinación con la Dirección de Control y Seguimiento de Auditorías y/o las </w:t>
      </w:r>
      <w:r w:rsidR="002409DF">
        <w:rPr>
          <w:rFonts w:ascii="Garamond" w:hAnsi="Garamond" w:cs="Garamond"/>
          <w:sz w:val="24"/>
          <w:szCs w:val="24"/>
        </w:rPr>
        <w:t>Unidades Responsables</w:t>
      </w:r>
      <w:r w:rsidRPr="00482494">
        <w:rPr>
          <w:rFonts w:ascii="Garamond" w:hAnsi="Garamond" w:cs="Garamond"/>
          <w:sz w:val="24"/>
          <w:szCs w:val="24"/>
        </w:rPr>
        <w:t xml:space="preserve"> de la SCT.</w:t>
      </w:r>
    </w:p>
    <w:p w14:paraId="33B8B9D7" w14:textId="77777777" w:rsidR="00482494" w:rsidRPr="00482494" w:rsidRDefault="00482494" w:rsidP="00482494">
      <w:pPr>
        <w:spacing w:line="240" w:lineRule="exact"/>
        <w:ind w:left="1134" w:right="51" w:hanging="283"/>
        <w:jc w:val="both"/>
        <w:rPr>
          <w:rFonts w:ascii="Garamond" w:hAnsi="Garamond" w:cs="Garamond"/>
          <w:sz w:val="24"/>
          <w:szCs w:val="24"/>
        </w:rPr>
      </w:pPr>
    </w:p>
    <w:p w14:paraId="50BE4585"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Definir y coordinar la concentración de los avances, al mes de septiembre, de los elementos y categorías programáticas del Presupuesto de Egresos de la Federación, de la Secretaría de Comunicaciones y Transportes, en base a la información programática proporcionada por las Unidades Responsables Centrales y sus Centros SCT.</w:t>
      </w:r>
    </w:p>
    <w:p w14:paraId="2E7DE60B"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EEF0EF6"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 integración de la información que presentan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referente al Documento Resumen de Resultados Institucionales, así como la relativa a: Informe de Ejecución; Informe de Gobierno; Programa Anual de Trabajo y sus avances; e Informe de Labores.</w:t>
      </w:r>
    </w:p>
    <w:p w14:paraId="241DBA7A" w14:textId="77777777" w:rsidR="00482494" w:rsidRPr="00482494" w:rsidRDefault="00482494" w:rsidP="00482494">
      <w:pPr>
        <w:ind w:left="720"/>
        <w:contextualSpacing/>
        <w:jc w:val="both"/>
        <w:rPr>
          <w:rFonts w:ascii="Garamond" w:hAnsi="Garamond" w:cs="Garamond"/>
          <w:sz w:val="24"/>
          <w:szCs w:val="24"/>
        </w:rPr>
      </w:pPr>
    </w:p>
    <w:p w14:paraId="23879C42"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de manera coordinada con el Subdirector de los Subsectores Transporte Carretero y Comunicaciones, la integración del Informe Mensual del Avance Físico Financiero de los contratos de obra pública y servicios relacionados con las mismas, conforme al instructivo y formato que emita para tal fin la Secretaría de la Función Pública.  </w:t>
      </w:r>
    </w:p>
    <w:p w14:paraId="248263D3"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93C52F2"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Fungir como servidor público habilitado para gestionar las solicitudes de información, ante la Unidad de Enlace para la Transparencia y Acceso a la Información, en el ámbito de competencia de la Dirección de Programación, Organización y Presupuesto.</w:t>
      </w:r>
    </w:p>
    <w:p w14:paraId="5A46D7B8" w14:textId="77777777" w:rsidR="00482494" w:rsidRPr="00482494" w:rsidRDefault="00482494" w:rsidP="00482494">
      <w:pPr>
        <w:spacing w:line="240" w:lineRule="exact"/>
        <w:ind w:left="1134" w:right="51" w:hanging="283"/>
        <w:jc w:val="both"/>
        <w:rPr>
          <w:rFonts w:ascii="Garamond" w:hAnsi="Garamond" w:cs="Garamond"/>
          <w:sz w:val="24"/>
          <w:szCs w:val="24"/>
        </w:rPr>
      </w:pPr>
    </w:p>
    <w:p w14:paraId="6ACE8475"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el seguimiento de los recursos del Fideicomiso Fondo de Desastres Naturales, así como comunicar las autorizaciones correspondientes al interior de la SCT.</w:t>
      </w:r>
    </w:p>
    <w:p w14:paraId="0FBC7BCF"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CE67F0D" w14:textId="77777777"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Asistir a las reuniones a que sea convocado con motivo de las autorizaciones de recursos provenientes del Fideicomiso Fondo de Desastres Naturales, donde participen el Banco Nacional de Obras y Servicios Públicos, SNC, la Secretaría de Hacienda y Crédito Público y la Secretaría de Gobernación.</w:t>
      </w:r>
    </w:p>
    <w:p w14:paraId="41A5012C" w14:textId="77777777" w:rsidR="00482494" w:rsidRPr="00482494" w:rsidRDefault="00482494" w:rsidP="00482494">
      <w:pPr>
        <w:ind w:left="720"/>
        <w:contextualSpacing/>
        <w:jc w:val="both"/>
        <w:rPr>
          <w:rFonts w:ascii="Garamond" w:hAnsi="Garamond" w:cs="Garamond"/>
          <w:sz w:val="24"/>
          <w:szCs w:val="24"/>
        </w:rPr>
      </w:pPr>
    </w:p>
    <w:p w14:paraId="722ABA97" w14:textId="1AC3069D"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Realizar las actividades relativas a la integración de la información programática de la Cuenta Pública de la SCT, de manera coordinada con el Subdirector de los Subsectores Transporte Carretero y Comunicaciones, de conformidad con lo dispuesto por la Secretaría de Hacienda y Crédito Público en base a los artículos 272 y 279 del Reglamento de la Ley Federal de Presupuesto y Responsabilidad Hacendaria, así como de conformidad con lo establecido en el Programa de Trabajo que al efecto se de</w:t>
      </w:r>
      <w:r w:rsidR="00E039A3">
        <w:rPr>
          <w:rFonts w:ascii="Garamond" w:hAnsi="Garamond" w:cs="Garamond"/>
          <w:sz w:val="24"/>
          <w:szCs w:val="24"/>
        </w:rPr>
        <w:t xml:space="preserve">fina en cada ejercicio fiscal. </w:t>
      </w:r>
      <w:r w:rsidRPr="00482494">
        <w:rPr>
          <w:rFonts w:ascii="Garamond" w:hAnsi="Garamond" w:cs="Garamond"/>
          <w:sz w:val="24"/>
          <w:szCs w:val="24"/>
        </w:rPr>
        <w:t>(Esta función se incluye de conformidad con la estructura vigente).</w:t>
      </w:r>
    </w:p>
    <w:p w14:paraId="6C45293D" w14:textId="77777777" w:rsidR="00482494" w:rsidRPr="00482494" w:rsidRDefault="00482494" w:rsidP="00482494">
      <w:pPr>
        <w:ind w:left="720"/>
        <w:contextualSpacing/>
        <w:jc w:val="both"/>
        <w:rPr>
          <w:rFonts w:ascii="Garamond" w:hAnsi="Garamond" w:cs="Garamond"/>
          <w:sz w:val="24"/>
          <w:szCs w:val="24"/>
        </w:rPr>
      </w:pPr>
    </w:p>
    <w:p w14:paraId="344C0910" w14:textId="5B21E394" w:rsidR="00482494" w:rsidRPr="00482494" w:rsidRDefault="00482494" w:rsidP="00482494">
      <w:pPr>
        <w:numPr>
          <w:ilvl w:val="0"/>
          <w:numId w:val="17"/>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contextualSpacing/>
        <w:jc w:val="both"/>
        <w:textAlignment w:val="auto"/>
        <w:rPr>
          <w:rFonts w:ascii="Garamond" w:hAnsi="Garamond" w:cs="Garamond"/>
          <w:sz w:val="24"/>
          <w:szCs w:val="24"/>
        </w:rPr>
      </w:pPr>
      <w:r w:rsidRPr="00482494">
        <w:rPr>
          <w:rFonts w:ascii="Garamond" w:hAnsi="Garamond" w:cs="Garamond"/>
          <w:sz w:val="24"/>
          <w:szCs w:val="24"/>
        </w:rPr>
        <w:t xml:space="preserve">Las demás actividades que le encomiende su jefe inmediato superior que sean derivadas de las funciones antes señaladas. </w:t>
      </w:r>
    </w:p>
    <w:p w14:paraId="6404870C" w14:textId="77777777" w:rsidR="00482494" w:rsidRPr="00482494" w:rsidRDefault="00482494" w:rsidP="00482494">
      <w:pPr>
        <w:spacing w:line="240" w:lineRule="exact"/>
        <w:ind w:left="1134" w:right="51"/>
        <w:contextualSpacing/>
        <w:jc w:val="both"/>
        <w:rPr>
          <w:rFonts w:ascii="Garamond" w:hAnsi="Garamond" w:cs="Garamond"/>
          <w:sz w:val="24"/>
          <w:szCs w:val="24"/>
        </w:rPr>
      </w:pPr>
    </w:p>
    <w:p w14:paraId="1CBDC834" w14:textId="77777777" w:rsidR="00482494" w:rsidRPr="00482494" w:rsidRDefault="00482494" w:rsidP="00482494">
      <w:pPr>
        <w:spacing w:line="240" w:lineRule="exact"/>
        <w:ind w:right="51"/>
        <w:jc w:val="both"/>
        <w:rPr>
          <w:rFonts w:ascii="Garamond" w:hAnsi="Garamond" w:cs="Garamond"/>
          <w:sz w:val="24"/>
          <w:szCs w:val="24"/>
          <w:highlight w:val="yellow"/>
        </w:rPr>
      </w:pPr>
    </w:p>
    <w:p w14:paraId="37B63B7F" w14:textId="77777777" w:rsidR="00482494" w:rsidRPr="00482494" w:rsidRDefault="00482494" w:rsidP="00482494">
      <w:pPr>
        <w:keepNext/>
        <w:keepLines/>
        <w:spacing w:before="200"/>
        <w:ind w:left="851" w:hanging="851"/>
        <w:jc w:val="both"/>
        <w:outlineLvl w:val="1"/>
        <w:rPr>
          <w:rFonts w:ascii="Arial Black" w:hAnsi="Arial Black"/>
          <w:bCs/>
          <w:color w:val="808080"/>
          <w:sz w:val="32"/>
          <w:szCs w:val="26"/>
        </w:rPr>
      </w:pPr>
      <w:bookmarkStart w:id="301" w:name="_Toc365915695"/>
      <w:bookmarkStart w:id="302" w:name="_Toc367179587"/>
      <w:bookmarkStart w:id="303" w:name="_Toc372720900"/>
      <w:bookmarkStart w:id="304" w:name="_Toc372721158"/>
      <w:bookmarkStart w:id="305" w:name="_Toc373335992"/>
      <w:bookmarkStart w:id="306" w:name="_Toc125391795"/>
      <w:r w:rsidRPr="00482494">
        <w:rPr>
          <w:rFonts w:ascii="Arial Black" w:hAnsi="Arial Black"/>
          <w:bCs/>
          <w:color w:val="808080"/>
          <w:sz w:val="32"/>
          <w:szCs w:val="26"/>
        </w:rPr>
        <w:lastRenderedPageBreak/>
        <w:t>7.6.1. DEPARTAMENTO DE LOS SUBSECTORES ADMINISTRACIÓN Y MARÍTIMO PORTUARIO</w:t>
      </w:r>
      <w:bookmarkEnd w:id="301"/>
      <w:bookmarkEnd w:id="302"/>
      <w:bookmarkEnd w:id="303"/>
      <w:bookmarkEnd w:id="304"/>
      <w:bookmarkEnd w:id="305"/>
      <w:bookmarkEnd w:id="306"/>
    </w:p>
    <w:p w14:paraId="65155159" w14:textId="77777777" w:rsidR="00482494" w:rsidRPr="00482494" w:rsidRDefault="00482494" w:rsidP="00482494">
      <w:pPr>
        <w:jc w:val="both"/>
        <w:rPr>
          <w:rFonts w:ascii="Garamond" w:hAnsi="Garamond"/>
          <w:sz w:val="24"/>
          <w:szCs w:val="24"/>
        </w:rPr>
      </w:pPr>
    </w:p>
    <w:p w14:paraId="7DDEB7D8" w14:textId="77777777"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Analizar y dominar los instructivos y formatos relativos a la información programática, remitidos por la Secretaría de Hacienda y Crédito Público para la elaboración de la Cuenta de la Hacienda Pública Federal, de acuerdo con lo establecido en los artículos 272 y 279 del Reglamento de la Ley Federal de Presupuesto y Responsabilidad Hacendaria.</w:t>
      </w:r>
    </w:p>
    <w:p w14:paraId="643FC49D"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D66B1A5" w14:textId="4FD684B7"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Diferenciar los elementos y categorías programáticas correspondientes a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a cargo, incluyendo sus Centros SCT, para su correcta inclusión en la Cuenta Pública de la SCT, conforme al Presupuesto de Egresos de la Federación de la SCT.</w:t>
      </w:r>
    </w:p>
    <w:p w14:paraId="67B9F562" w14:textId="77777777" w:rsidR="00482494" w:rsidRPr="00482494" w:rsidRDefault="00482494" w:rsidP="00482494">
      <w:pPr>
        <w:spacing w:line="240" w:lineRule="exact"/>
        <w:ind w:left="1134" w:right="51" w:hanging="283"/>
        <w:jc w:val="both"/>
        <w:rPr>
          <w:rFonts w:ascii="Garamond" w:hAnsi="Garamond" w:cs="Garamond"/>
          <w:sz w:val="24"/>
          <w:szCs w:val="24"/>
        </w:rPr>
      </w:pPr>
    </w:p>
    <w:p w14:paraId="6407A6E9" w14:textId="7F274257"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Revisar la viabilidad de la documentación soporte de las variaciones que presenten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a cargo, incluyendo sus Centros SCT, en lo referente a sus elementos y categorías programáticas.</w:t>
      </w:r>
    </w:p>
    <w:p w14:paraId="149B319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0C9DB0D" w14:textId="77777777"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Revisar las explicaciones a las variaciones de los elementos y categorías programáticas del Presupuesto de Egresos de la Federación, elaboradas por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a cargo, incluyendo sus Centros SCT.</w:t>
      </w:r>
    </w:p>
    <w:p w14:paraId="7AE544DB"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88F7C2B" w14:textId="0B282ABF"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Asesorar y orientar a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a cargo, en la elaboración de la Cuenta Pública de la SCT, así como revisar la información programática proporcionada por éstas, a efecto de que se apeguen a los lineamientos establecidos por la Secretaría de Hacienda y Crédito Público, de acuerdo con lo establecido en los artículos 272 y 279 del Reglamento de la Ley Federal de Presupuesto y Responsabilidad Hacendaria.</w:t>
      </w:r>
    </w:p>
    <w:p w14:paraId="439B6C24"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C9077D8" w14:textId="5614FD7A"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Integrar la información programática correspondiente a la Cuenta Pública de la SCT, conforme a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a cargo, incluyendo sus Centros SCT.</w:t>
      </w:r>
    </w:p>
    <w:p w14:paraId="0D528059"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11298DF" w14:textId="0E3EA20C"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Revisar e integrar los avances, al mes de septiembre, de los elementos y categorías programáticas del Presupuesto de Egresos de la Federación, de la Secretaría de Comunicaciones y Transportes, en base a la información proporcionada por las Unidades Responsables a cargo, incluyendo sus Centros SCT.</w:t>
      </w:r>
    </w:p>
    <w:p w14:paraId="317F61E1"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EDAB76C" w14:textId="1B70534D"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Revisar la información proporcionada por las Subsecretarías de Infraestructura, de Transporte y de Comunicaciones, la Coordinación General de Puertos y Marina Mercante y la Unidad de Asuntos Jurídicos, a efecto de que se apeguen a los lineamientos establecidos por la Secretaría de Hacienda y Crédito Público e integrar el Documento Resumen de Resultados Institucionales.</w:t>
      </w:r>
    </w:p>
    <w:p w14:paraId="27BB9D67" w14:textId="77777777" w:rsidR="00482494" w:rsidRPr="00482494" w:rsidRDefault="00482494" w:rsidP="00482494">
      <w:pPr>
        <w:spacing w:line="240" w:lineRule="exact"/>
        <w:ind w:left="1134" w:right="51" w:hanging="283"/>
        <w:jc w:val="both"/>
        <w:rPr>
          <w:rFonts w:ascii="Garamond" w:hAnsi="Garamond" w:cs="Garamond"/>
          <w:sz w:val="24"/>
          <w:szCs w:val="24"/>
        </w:rPr>
      </w:pPr>
    </w:p>
    <w:p w14:paraId="639232EF" w14:textId="77777777"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Integrar la información requerida por instancias internas de la SCT, y asignada por su jefe inmediato, sobre la gestión del Sector, tal como: inversión pública ejercida para Informe de Ejecución e Informe de Gobierno; principales acciones a realizar para el Programa Anual de Trabajo de la SCT y avances; y principales acciones realizadas por la DGPOP, para el Informe de Labores de la Secretaría.</w:t>
      </w:r>
    </w:p>
    <w:p w14:paraId="7AB8F5B4" w14:textId="77777777" w:rsidR="00482494" w:rsidRPr="00482494" w:rsidRDefault="00482494" w:rsidP="00482494">
      <w:pPr>
        <w:ind w:left="720"/>
        <w:contextualSpacing/>
        <w:jc w:val="both"/>
        <w:rPr>
          <w:rFonts w:ascii="Garamond" w:hAnsi="Garamond" w:cs="Garamond"/>
          <w:sz w:val="24"/>
          <w:szCs w:val="24"/>
        </w:rPr>
      </w:pPr>
    </w:p>
    <w:p w14:paraId="24B6F666" w14:textId="77777777"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Realizar las actividades relativas a la integración de la información programática de la Cuenta Pública de la SCT, de manera coordinada con el Subdirector de los Subsectores Transporte Carretero y Comunicaciones, de conformidad con lo dispuesto por la Secretaría de Hacienda y Crédito Público en base a los artículos 272 y 279 del Reglamento de la Ley Federal de Presupuesto y Responsabilidad Hacendaria, así como de conformidad con lo establecido en el Programa de Trabajo que al efecto se defina en cada ejercicio fiscal.    </w:t>
      </w:r>
    </w:p>
    <w:p w14:paraId="1A177236" w14:textId="77777777" w:rsidR="00482494" w:rsidRPr="00482494" w:rsidRDefault="00482494" w:rsidP="00482494">
      <w:pPr>
        <w:ind w:left="720"/>
        <w:contextualSpacing/>
        <w:jc w:val="both"/>
        <w:rPr>
          <w:rFonts w:ascii="Garamond" w:hAnsi="Garamond" w:cs="Garamond"/>
          <w:sz w:val="24"/>
          <w:szCs w:val="24"/>
        </w:rPr>
      </w:pPr>
    </w:p>
    <w:p w14:paraId="10853C37" w14:textId="77777777"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Apoyar la integración del Informe Mensual del Avance Físico Financiero de los contratos de obra pública y servicios relacionados con las mismas, conforme al instructivo y formato que emita para tal fin la Secretaría de la Función Pública</w:t>
      </w:r>
      <w:r w:rsidR="00631E18">
        <w:rPr>
          <w:rFonts w:ascii="Garamond" w:hAnsi="Garamond" w:cs="Garamond"/>
          <w:sz w:val="24"/>
          <w:szCs w:val="24"/>
        </w:rPr>
        <w:t>.</w:t>
      </w:r>
    </w:p>
    <w:p w14:paraId="6263BF1A" w14:textId="77777777" w:rsidR="00482494" w:rsidRPr="00482494" w:rsidRDefault="00482494" w:rsidP="00482494">
      <w:pPr>
        <w:ind w:left="720"/>
        <w:contextualSpacing/>
        <w:jc w:val="both"/>
        <w:rPr>
          <w:rFonts w:ascii="Garamond" w:hAnsi="Garamond" w:cs="Garamond"/>
          <w:sz w:val="24"/>
          <w:szCs w:val="24"/>
        </w:rPr>
      </w:pPr>
    </w:p>
    <w:p w14:paraId="27A74055" w14:textId="77777777"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Analizar y apoyar el desahogo de los requerimientos de información referentes a compromisos con la Auditoría Superior de la Federación y el Órgano Interno de Control en la SCT</w:t>
      </w:r>
      <w:r w:rsidR="00631E18">
        <w:rPr>
          <w:rFonts w:ascii="Garamond" w:hAnsi="Garamond" w:cs="Garamond"/>
          <w:sz w:val="24"/>
          <w:szCs w:val="24"/>
        </w:rPr>
        <w:t>.</w:t>
      </w:r>
    </w:p>
    <w:p w14:paraId="565BC85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A213B59" w14:textId="5B9E70AC" w:rsid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Las demás actividades que le encomiende su jefe inmediato superior que sean derivadas de las funciones antes señaladas. </w:t>
      </w:r>
    </w:p>
    <w:p w14:paraId="07EE9057" w14:textId="77777777" w:rsidR="00631E18" w:rsidRDefault="00631E18" w:rsidP="00631E18">
      <w:pPr>
        <w:pStyle w:val="Prrafodelista"/>
        <w:rPr>
          <w:rFonts w:ascii="Garamond" w:hAnsi="Garamond" w:cs="Garamond"/>
          <w:sz w:val="24"/>
          <w:szCs w:val="24"/>
        </w:rPr>
      </w:pPr>
    </w:p>
    <w:p w14:paraId="66240643" w14:textId="77777777" w:rsidR="00631E18" w:rsidRPr="00482494" w:rsidRDefault="00631E18" w:rsidP="00631E18">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contextualSpacing/>
        <w:jc w:val="both"/>
        <w:textAlignment w:val="auto"/>
        <w:rPr>
          <w:rFonts w:ascii="Garamond" w:hAnsi="Garamond" w:cs="Garamond"/>
          <w:sz w:val="24"/>
          <w:szCs w:val="24"/>
        </w:rPr>
      </w:pPr>
    </w:p>
    <w:p w14:paraId="0F111C13" w14:textId="73871563" w:rsidR="00482494" w:rsidRPr="00482494" w:rsidRDefault="00482494" w:rsidP="00482494">
      <w:pPr>
        <w:keepNext/>
        <w:keepLines/>
        <w:spacing w:before="200"/>
        <w:ind w:left="1134" w:hanging="1134"/>
        <w:jc w:val="both"/>
        <w:outlineLvl w:val="1"/>
        <w:rPr>
          <w:rFonts w:ascii="Arial Black" w:hAnsi="Arial Black"/>
          <w:bCs/>
          <w:color w:val="808080"/>
          <w:sz w:val="32"/>
          <w:szCs w:val="26"/>
        </w:rPr>
      </w:pPr>
      <w:bookmarkStart w:id="307" w:name="_Toc367179588"/>
      <w:bookmarkStart w:id="308" w:name="_Toc372720901"/>
      <w:bookmarkStart w:id="309" w:name="_Toc372721159"/>
      <w:bookmarkStart w:id="310" w:name="_Toc373335993"/>
      <w:bookmarkStart w:id="311" w:name="_Toc125391796"/>
      <w:r w:rsidRPr="00482494">
        <w:rPr>
          <w:rFonts w:ascii="Arial Black" w:hAnsi="Arial Black"/>
          <w:bCs/>
          <w:color w:val="808080"/>
          <w:sz w:val="32"/>
          <w:szCs w:val="26"/>
        </w:rPr>
        <w:t>7.7 SUBDIRECCIÓN DE LOS SUBSECTORES TRANSPORTE CARRETERO Y COMUNICACIONES</w:t>
      </w:r>
      <w:bookmarkEnd w:id="307"/>
      <w:bookmarkEnd w:id="308"/>
      <w:bookmarkEnd w:id="309"/>
      <w:bookmarkEnd w:id="310"/>
      <w:bookmarkEnd w:id="311"/>
    </w:p>
    <w:p w14:paraId="1E6EAF50" w14:textId="77777777" w:rsidR="00482494" w:rsidRPr="00482494" w:rsidRDefault="00482494" w:rsidP="00482494">
      <w:pPr>
        <w:jc w:val="both"/>
        <w:rPr>
          <w:rFonts w:ascii="Garamond" w:hAnsi="Garamond"/>
          <w:sz w:val="24"/>
          <w:szCs w:val="24"/>
        </w:rPr>
      </w:pPr>
    </w:p>
    <w:p w14:paraId="17486290" w14:textId="372BD5E9"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Analizar y dominar los instructivos y formatos relativos a la información programática referente al análisis del ejercicio del presupuesto programático, programas y proyectos de inversión, proyectos para prestación de servicios e indicadores para resultados, remitidos por la Secretaría de Hacienda y Crédito Público, para la elaboración de la Cuenta Pública, de acuerdo con lo establecido en los artículos 272 y 279 del Reglamento de la Ley </w:t>
      </w:r>
      <w:r w:rsidR="00E83B32">
        <w:rPr>
          <w:rFonts w:ascii="Garamond" w:hAnsi="Garamond" w:cs="Garamond"/>
          <w:sz w:val="24"/>
          <w:szCs w:val="24"/>
        </w:rPr>
        <w:t>F</w:t>
      </w:r>
      <w:r w:rsidRPr="00482494">
        <w:rPr>
          <w:rFonts w:ascii="Garamond" w:hAnsi="Garamond" w:cs="Garamond"/>
          <w:sz w:val="24"/>
          <w:szCs w:val="24"/>
        </w:rPr>
        <w:t>ederal de Presupuesto y Responsabilidad Hacendaria.</w:t>
      </w:r>
    </w:p>
    <w:p w14:paraId="4EF9E143" w14:textId="77777777" w:rsidR="00482494" w:rsidRPr="00482494" w:rsidRDefault="00482494" w:rsidP="00482494">
      <w:pPr>
        <w:spacing w:line="240" w:lineRule="exact"/>
        <w:ind w:left="1134" w:right="51" w:hanging="283"/>
        <w:jc w:val="both"/>
        <w:rPr>
          <w:rFonts w:ascii="Garamond" w:hAnsi="Garamond" w:cs="Garamond"/>
          <w:sz w:val="24"/>
          <w:szCs w:val="24"/>
        </w:rPr>
      </w:pPr>
    </w:p>
    <w:p w14:paraId="6343B4F5" w14:textId="36950F7A"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Diferenciar los elementos y categorías programáticas correspondientes a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a cargo, para su correcta inclusión en la Cuenta Pública de la Secretaría de Comunicaciones y Transportes (SCT), conforme al Presupuesto de Egresos de la Federación de la SCT.</w:t>
      </w:r>
    </w:p>
    <w:p w14:paraId="3782113E"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3DC4321" w14:textId="53B6147B"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Revisar la viabilidad de la documentación soporte de las variaciones que presenten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a cargo, debiendo incluir la información correspondiente a los Centros SCT en lo referente a sus elementos y categorías programáticas.</w:t>
      </w:r>
    </w:p>
    <w:p w14:paraId="04080708"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30280AB" w14:textId="77777777"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Asesorar y orientar a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a cargo, de manera coordinada con el Subdirector de Cuenta Pública, en la elaboración de la Cuenta Pública, así como revisar la información programática proporcionada por éstas, a efecto de que se apeguen a los lineamientos establecidos por la Secretaría de Hacienda y Crédito Público, conforme a lo dispuesto por los artículos 272 y 279 del Reglamento de la Ley Federal de Presupuesto y Responsabilidad Hacendaria.</w:t>
      </w:r>
    </w:p>
    <w:p w14:paraId="520EF3E4"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2AF4E84" w14:textId="77777777"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Integrar la información referente al Análisis del Ejercicio del Presupuesto Programático, Proyectos para la Prestación de Servicios e Indicadores para Resultados, correspondiente a la Cuenta Pública de la SCT, de manera coordinada con el Subdirector de Cuenta Pública, conforme a las </w:t>
      </w:r>
      <w:r w:rsidR="002409DF">
        <w:rPr>
          <w:rFonts w:ascii="Garamond" w:hAnsi="Garamond" w:cs="Garamond"/>
          <w:sz w:val="24"/>
          <w:szCs w:val="24"/>
        </w:rPr>
        <w:t>Unidades Responsables</w:t>
      </w:r>
      <w:r w:rsidRPr="00482494">
        <w:rPr>
          <w:rFonts w:ascii="Garamond" w:hAnsi="Garamond" w:cs="Garamond"/>
          <w:sz w:val="24"/>
          <w:szCs w:val="24"/>
        </w:rPr>
        <w:t xml:space="preserve"> a cargo, debiendo incluir la información correspondiente a los Centros SCT.</w:t>
      </w:r>
    </w:p>
    <w:p w14:paraId="3A63EBE1"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65CECFC" w14:textId="77777777"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Analizar la información referente a Programas y Proyectos de Inversión proporcionada por las </w:t>
      </w:r>
      <w:r w:rsidR="002409DF">
        <w:rPr>
          <w:rFonts w:ascii="Garamond" w:hAnsi="Garamond" w:cs="Garamond"/>
          <w:sz w:val="24"/>
          <w:szCs w:val="24"/>
        </w:rPr>
        <w:t>Unidades Responsables</w:t>
      </w:r>
      <w:r w:rsidRPr="00482494">
        <w:rPr>
          <w:rFonts w:ascii="Garamond" w:hAnsi="Garamond" w:cs="Garamond"/>
          <w:sz w:val="24"/>
          <w:szCs w:val="24"/>
        </w:rPr>
        <w:t xml:space="preserve"> </w:t>
      </w:r>
      <w:r w:rsidR="002409DF">
        <w:rPr>
          <w:rFonts w:ascii="Garamond" w:hAnsi="Garamond" w:cs="Garamond"/>
          <w:sz w:val="24"/>
          <w:szCs w:val="24"/>
        </w:rPr>
        <w:t>Centrales</w:t>
      </w:r>
      <w:r w:rsidRPr="00482494">
        <w:rPr>
          <w:rFonts w:ascii="Garamond" w:hAnsi="Garamond" w:cs="Garamond"/>
          <w:sz w:val="24"/>
          <w:szCs w:val="24"/>
        </w:rPr>
        <w:t xml:space="preserve"> a cargo, debiendo incluir la información correspondiente a los Centros SCT, a efecto de que se apeguen a los lineamientos establecidos por la Secretaría de Hacienda y Crédito Público e integrar de manera coordinada con el Subdirector de Cuenta Pública, lo relativo a la identificación, denominación, características, beneficios, reporte financiero y avance físico porcentual de cada uno de los proyectos o programas, así como los programas y proyectos relacionados con finiquitos de compromisos presupuestarios anteriores, de acuerdo con lo </w:t>
      </w:r>
      <w:r w:rsidRPr="00482494">
        <w:rPr>
          <w:rFonts w:ascii="Garamond" w:hAnsi="Garamond" w:cs="Garamond"/>
          <w:sz w:val="24"/>
          <w:szCs w:val="24"/>
        </w:rPr>
        <w:lastRenderedPageBreak/>
        <w:t>establecido en los artículos 272 y 279 del Reglamento de la Ley de Presupuesto y Responsabilidad Hacendaria.</w:t>
      </w:r>
    </w:p>
    <w:p w14:paraId="55FC35A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7A2DA53" w14:textId="77777777"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Revisar e integrar de manera coordinada con el Subdirector de Cuenta Pública los avances de los elementos programáticos del Presupuesto de Egresos de la Federación, de la Secretaría de Comunicaciones y Transportes, de los periodos enero-septiembre y enero junio, en base a la información programática proporcionada por las Unidades Responsables a cargo, debiendo incluir la información correspondiente a los Centros SCT.</w:t>
      </w:r>
    </w:p>
    <w:p w14:paraId="4D9E84C2" w14:textId="77777777" w:rsidR="00482494" w:rsidRPr="00482494" w:rsidRDefault="00482494" w:rsidP="00482494">
      <w:pPr>
        <w:spacing w:line="240" w:lineRule="exact"/>
        <w:ind w:left="1134" w:right="51" w:hanging="283"/>
        <w:jc w:val="both"/>
        <w:rPr>
          <w:rFonts w:ascii="Garamond" w:hAnsi="Garamond" w:cs="Garamond"/>
          <w:sz w:val="24"/>
          <w:szCs w:val="24"/>
        </w:rPr>
      </w:pPr>
    </w:p>
    <w:p w14:paraId="5557E1D0" w14:textId="77777777"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Revisar la información proporcionada por las Unidades Responsables Centrales y Centros SCT, a efecto de integrar de manera coordinada con el Subdirector de Cuenta Pública el Informe Mensual del Avance Físico Financiero de los contratos de obra pública y servicios relacionados con las mismas, conforme al instructivo y formato que emita para tal fin la Secretaría de la Función Pública. (Esta función se incluye en base a la solicitud de la SFP).</w:t>
      </w:r>
    </w:p>
    <w:p w14:paraId="277ED283" w14:textId="77777777" w:rsidR="00482494" w:rsidRPr="00482494" w:rsidRDefault="00482494" w:rsidP="00631E18">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contextualSpacing/>
        <w:jc w:val="both"/>
        <w:textAlignment w:val="auto"/>
        <w:rPr>
          <w:rFonts w:ascii="Garamond" w:hAnsi="Garamond" w:cs="Garamond"/>
          <w:sz w:val="24"/>
          <w:szCs w:val="24"/>
        </w:rPr>
      </w:pPr>
    </w:p>
    <w:p w14:paraId="475EBF49" w14:textId="77777777" w:rsidR="00482494" w:rsidRP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Realizar las actividades relativas al seguimiento de los recursos autorizados a la SCT, por el Comité Técnico del Fideicomiso Fondo de Desastres Naturales de manera coordinada con el Subdirector de Cuenta Pública.    (Esta función se incluye de conformidad con la estructura vigente).</w:t>
      </w:r>
    </w:p>
    <w:p w14:paraId="18DD293D" w14:textId="77777777" w:rsidR="00482494" w:rsidRPr="00482494" w:rsidRDefault="00482494" w:rsidP="00482494">
      <w:pPr>
        <w:spacing w:line="240" w:lineRule="exact"/>
        <w:ind w:left="1134" w:right="51"/>
        <w:contextualSpacing/>
        <w:jc w:val="both"/>
        <w:rPr>
          <w:rFonts w:ascii="Garamond" w:hAnsi="Garamond" w:cs="Garamond"/>
          <w:color w:val="FF0000"/>
          <w:sz w:val="24"/>
          <w:szCs w:val="24"/>
        </w:rPr>
      </w:pPr>
    </w:p>
    <w:p w14:paraId="7783DB34" w14:textId="77777777"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Analizar y apoyar el desahogo de los requerimientos de información referentes a compromisos con la Auditoría Superior de la Federación, conforme le sea requerido por su jefe inmediato superior.</w:t>
      </w:r>
    </w:p>
    <w:p w14:paraId="187D5620" w14:textId="77777777" w:rsidR="00482494" w:rsidRPr="00482494" w:rsidRDefault="00482494" w:rsidP="00482494">
      <w:pPr>
        <w:spacing w:line="240" w:lineRule="exact"/>
        <w:ind w:left="1134" w:right="51" w:hanging="283"/>
        <w:jc w:val="both"/>
        <w:rPr>
          <w:rFonts w:ascii="Garamond" w:hAnsi="Garamond" w:cs="Garamond"/>
          <w:color w:val="FF0000"/>
          <w:sz w:val="24"/>
          <w:szCs w:val="24"/>
        </w:rPr>
      </w:pPr>
    </w:p>
    <w:p w14:paraId="1B5DC366" w14:textId="77777777" w:rsidR="00482494" w:rsidRP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Apoyar en la atención de las solicitudes de acceso a la información que le sean planteadas a la Dirección General de Programación, Organización y Presupuesto por la Unidad de Enlace para la Transparencia y Acceso a la Información de esta Secretaría, y asignadas por su jefe inmediato superior. </w:t>
      </w:r>
    </w:p>
    <w:p w14:paraId="771DD540"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E8AF71A" w14:textId="77777777" w:rsidR="00482494" w:rsidRPr="00BC7FBD"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BC7FBD">
        <w:rPr>
          <w:rFonts w:ascii="Garamond" w:hAnsi="Garamond" w:cs="Garamond"/>
          <w:sz w:val="24"/>
          <w:szCs w:val="24"/>
        </w:rPr>
        <w:t>Integrar y proporcionar información requerida, sobre la gestión del Sector, por instancias externas de la Secretaría de Comunicaciones y Transportes, tales como: Actualización de series que integran el S</w:t>
      </w:r>
      <w:r w:rsidR="00BC7FBD" w:rsidRPr="00BC7FBD">
        <w:rPr>
          <w:rFonts w:ascii="Garamond" w:hAnsi="Garamond" w:cs="Garamond"/>
          <w:sz w:val="24"/>
          <w:szCs w:val="24"/>
        </w:rPr>
        <w:t xml:space="preserve">istema de </w:t>
      </w:r>
      <w:r w:rsidRPr="00BC7FBD">
        <w:rPr>
          <w:rFonts w:ascii="Garamond" w:hAnsi="Garamond" w:cs="Garamond"/>
          <w:sz w:val="24"/>
          <w:szCs w:val="24"/>
        </w:rPr>
        <w:t>C</w:t>
      </w:r>
      <w:r w:rsidR="00BC7FBD" w:rsidRPr="00BC7FBD">
        <w:rPr>
          <w:rFonts w:ascii="Garamond" w:hAnsi="Garamond" w:cs="Garamond"/>
          <w:sz w:val="24"/>
          <w:szCs w:val="24"/>
        </w:rPr>
        <w:t xml:space="preserve">uentas </w:t>
      </w:r>
      <w:r w:rsidRPr="00BC7FBD">
        <w:rPr>
          <w:rFonts w:ascii="Garamond" w:hAnsi="Garamond" w:cs="Garamond"/>
          <w:sz w:val="24"/>
          <w:szCs w:val="24"/>
        </w:rPr>
        <w:t>N</w:t>
      </w:r>
      <w:r w:rsidR="00BC7FBD" w:rsidRPr="00BC7FBD">
        <w:rPr>
          <w:rFonts w:ascii="Garamond" w:hAnsi="Garamond" w:cs="Garamond"/>
          <w:sz w:val="24"/>
          <w:szCs w:val="24"/>
        </w:rPr>
        <w:t>acionales de México</w:t>
      </w:r>
      <w:r w:rsidRPr="00BC7FBD">
        <w:rPr>
          <w:rFonts w:ascii="Garamond" w:hAnsi="Garamond" w:cs="Garamond"/>
          <w:sz w:val="24"/>
          <w:szCs w:val="24"/>
        </w:rPr>
        <w:t>, y asignada por su jefe inmediato superior.</w:t>
      </w:r>
    </w:p>
    <w:p w14:paraId="44368E37"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BFAB1CA" w14:textId="77777777" w:rsidR="00482494" w:rsidRDefault="00482494" w:rsidP="00482494">
      <w:pPr>
        <w:numPr>
          <w:ilvl w:val="0"/>
          <w:numId w:val="18"/>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631E18">
        <w:rPr>
          <w:rFonts w:ascii="Garamond" w:hAnsi="Garamond" w:cs="Garamond"/>
          <w:sz w:val="24"/>
          <w:szCs w:val="24"/>
        </w:rPr>
        <w:t>Realizar las actividades relativas a la integración de la información programática referente al análisis del ejercicio del presupuesto programático, programas y proyectos de inversión, proyectos para prestación de servicios e indicadores para resultados, de la Cuenta Pública de la SCT, de manera coordinada con el Subdirector de los Subsectores Transporte Carretero y Comunicaciones, de conformidad con lo dispuesto por la Secretaría de Hacienda y Crédito Público en base a los artículos 272 y 279 del Reglamento de la Ley Federal de Presupuesto y Responsabilidad Hacendaria, así como de conformidad con lo establecido en el Programa de Trabajo que al efecto se defi</w:t>
      </w:r>
      <w:r w:rsidR="00631E18">
        <w:rPr>
          <w:rFonts w:ascii="Garamond" w:hAnsi="Garamond" w:cs="Garamond"/>
          <w:sz w:val="24"/>
          <w:szCs w:val="24"/>
        </w:rPr>
        <w:t xml:space="preserve">na en cada ejercicio fiscal. </w:t>
      </w:r>
    </w:p>
    <w:p w14:paraId="5B837C1B" w14:textId="77777777" w:rsidR="00631E18" w:rsidRPr="00631E18" w:rsidRDefault="00631E18" w:rsidP="00631E18">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contextualSpacing/>
        <w:jc w:val="both"/>
        <w:textAlignment w:val="auto"/>
        <w:rPr>
          <w:rFonts w:ascii="Garamond" w:hAnsi="Garamond" w:cs="Garamond"/>
          <w:sz w:val="24"/>
          <w:szCs w:val="24"/>
        </w:rPr>
      </w:pPr>
    </w:p>
    <w:p w14:paraId="5E3CFD09" w14:textId="77777777" w:rsidR="00482494" w:rsidRDefault="00482494" w:rsidP="00482494">
      <w:pPr>
        <w:numPr>
          <w:ilvl w:val="0"/>
          <w:numId w:val="19"/>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actividades que le encomiende su jefe inmediato superior que sean derivadas de las funciones antes señaladas.</w:t>
      </w:r>
    </w:p>
    <w:p w14:paraId="64C42B51" w14:textId="77777777" w:rsidR="005847CB" w:rsidRPr="00482494" w:rsidRDefault="005847CB" w:rsidP="005847CB">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contextualSpacing/>
        <w:jc w:val="both"/>
        <w:textAlignment w:val="auto"/>
        <w:rPr>
          <w:rFonts w:ascii="Garamond" w:hAnsi="Garamond" w:cs="Garamond"/>
          <w:sz w:val="24"/>
          <w:szCs w:val="24"/>
        </w:rPr>
      </w:pPr>
    </w:p>
    <w:p w14:paraId="54BEB597" w14:textId="77777777" w:rsidR="00482494" w:rsidRPr="00482494" w:rsidRDefault="00482494" w:rsidP="00482494">
      <w:pPr>
        <w:keepNext/>
        <w:keepLines/>
        <w:spacing w:before="200"/>
        <w:ind w:left="1134" w:hanging="1134"/>
        <w:jc w:val="both"/>
        <w:outlineLvl w:val="1"/>
        <w:rPr>
          <w:rFonts w:ascii="Arial Black" w:hAnsi="Arial Black"/>
          <w:bCs/>
          <w:color w:val="808080"/>
          <w:sz w:val="32"/>
          <w:szCs w:val="26"/>
        </w:rPr>
      </w:pPr>
      <w:bookmarkStart w:id="312" w:name="_Toc365915697"/>
      <w:bookmarkStart w:id="313" w:name="_Toc367179589"/>
      <w:bookmarkStart w:id="314" w:name="_Toc372720902"/>
      <w:bookmarkStart w:id="315" w:name="_Toc372721160"/>
      <w:bookmarkStart w:id="316" w:name="_Toc373335994"/>
      <w:bookmarkStart w:id="317" w:name="_Toc125391797"/>
      <w:r w:rsidRPr="00482494">
        <w:rPr>
          <w:rFonts w:ascii="Arial Black" w:hAnsi="Arial Black"/>
          <w:bCs/>
          <w:color w:val="808080"/>
          <w:sz w:val="32"/>
          <w:szCs w:val="26"/>
        </w:rPr>
        <w:t>7.8. DIRECCIÓN DE CONTROL Y SEGUIMIENTO DE AUDITORÍAS</w:t>
      </w:r>
      <w:bookmarkEnd w:id="312"/>
      <w:bookmarkEnd w:id="313"/>
      <w:bookmarkEnd w:id="314"/>
      <w:bookmarkEnd w:id="315"/>
      <w:bookmarkEnd w:id="316"/>
      <w:bookmarkEnd w:id="317"/>
      <w:r w:rsidRPr="00482494">
        <w:rPr>
          <w:rFonts w:ascii="Arial Black" w:hAnsi="Arial Black"/>
          <w:bCs/>
          <w:color w:val="808080"/>
          <w:sz w:val="32"/>
          <w:szCs w:val="26"/>
        </w:rPr>
        <w:t xml:space="preserve"> </w:t>
      </w:r>
    </w:p>
    <w:p w14:paraId="334942AA" w14:textId="77777777" w:rsidR="00482494" w:rsidRPr="00482494" w:rsidRDefault="00482494" w:rsidP="00482494">
      <w:pPr>
        <w:jc w:val="both"/>
        <w:rPr>
          <w:rFonts w:ascii="Garamond" w:hAnsi="Garamond"/>
          <w:sz w:val="24"/>
          <w:szCs w:val="24"/>
        </w:rPr>
      </w:pPr>
    </w:p>
    <w:p w14:paraId="1C8F4150" w14:textId="02C144AF"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Definir y dirigir previa aprobación del Director General el programa de trabajo anual para coadyuvar con carácter de facilitadores con la Auditoría Superior de la Federación (ASF) en el seguimiento de </w:t>
      </w:r>
      <w:r w:rsidRPr="00482494">
        <w:rPr>
          <w:rFonts w:ascii="Garamond" w:hAnsi="Garamond" w:cs="Garamond"/>
          <w:sz w:val="24"/>
          <w:szCs w:val="24"/>
        </w:rPr>
        <w:lastRenderedPageBreak/>
        <w:t xml:space="preserve">las observaciones que se deriven de las auditorías practicadas a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 </w:t>
      </w:r>
    </w:p>
    <w:p w14:paraId="3EC94D77" w14:textId="77777777" w:rsidR="00482494" w:rsidRPr="00482494" w:rsidRDefault="00482494" w:rsidP="00482494">
      <w:pPr>
        <w:spacing w:line="240" w:lineRule="exact"/>
        <w:ind w:left="709" w:right="51" w:hanging="283"/>
        <w:jc w:val="both"/>
        <w:rPr>
          <w:rFonts w:ascii="Garamond" w:hAnsi="Garamond" w:cs="Garamond"/>
          <w:sz w:val="24"/>
          <w:szCs w:val="24"/>
        </w:rPr>
      </w:pPr>
    </w:p>
    <w:p w14:paraId="4BAD98EF" w14:textId="77777777"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Establecer las estrategias que aseguren la oportuna resolución de la problemática que se determine en la gestión de esta Secretaría por la Auditoría Superior de la Federación, así como para la atención de solicitudes de información y/o documentación que sean presentadas por dichas instancias. </w:t>
      </w:r>
    </w:p>
    <w:p w14:paraId="5DD0E655"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2213F18" w14:textId="77777777"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Participar en las reuniones de confronta con la Auditoría Superior de la Federación, con objeto de promover la adecuada atención y cumplimiento de los requerimientos de información y/o documentación que se solicite, dando seguimiento a los acuerdos que se establezcan en las reuniones aludidas. </w:t>
      </w:r>
    </w:p>
    <w:p w14:paraId="407E4AFE" w14:textId="77777777" w:rsidR="00482494" w:rsidRPr="00482494" w:rsidRDefault="00482494" w:rsidP="00482494">
      <w:pPr>
        <w:spacing w:line="240" w:lineRule="exact"/>
        <w:ind w:left="709" w:right="51" w:hanging="283"/>
        <w:jc w:val="both"/>
        <w:rPr>
          <w:rFonts w:ascii="Garamond" w:hAnsi="Garamond" w:cs="Garamond"/>
          <w:sz w:val="24"/>
          <w:szCs w:val="24"/>
        </w:rPr>
      </w:pPr>
    </w:p>
    <w:p w14:paraId="480FD2DB" w14:textId="77777777"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Instrumentar los canales de comunicación y coordinación necesarios con las </w:t>
      </w:r>
      <w:r w:rsidR="00650770">
        <w:rPr>
          <w:rFonts w:ascii="Garamond" w:hAnsi="Garamond" w:cs="Garamond"/>
          <w:sz w:val="24"/>
          <w:szCs w:val="24"/>
        </w:rPr>
        <w:t>U</w:t>
      </w:r>
      <w:r w:rsidRPr="00482494">
        <w:rPr>
          <w:rFonts w:ascii="Garamond" w:hAnsi="Garamond" w:cs="Garamond"/>
          <w:sz w:val="24"/>
          <w:szCs w:val="24"/>
        </w:rPr>
        <w:t xml:space="preserve">nidades </w:t>
      </w:r>
      <w:r w:rsidR="00650770">
        <w:rPr>
          <w:rFonts w:ascii="Garamond" w:hAnsi="Garamond" w:cs="Garamond"/>
          <w:sz w:val="24"/>
          <w:szCs w:val="24"/>
        </w:rPr>
        <w:t>A</w:t>
      </w:r>
      <w:r w:rsidRPr="00482494">
        <w:rPr>
          <w:rFonts w:ascii="Garamond" w:hAnsi="Garamond" w:cs="Garamond"/>
          <w:sz w:val="24"/>
          <w:szCs w:val="24"/>
        </w:rPr>
        <w:t xml:space="preserve">dministrativas y Centros SCT, para facilitar y asegurar el cumplimiento, en tiempo y forma, de las solicitudes de información, documentación y acceso a las instalaciones que requiera la Auditoría Superior de la Federación, con motivo de los trabajos de fiscalización en esta Secretaría. </w:t>
      </w:r>
    </w:p>
    <w:p w14:paraId="2218FA92" w14:textId="77777777" w:rsidR="00482494" w:rsidRPr="00482494" w:rsidRDefault="00482494" w:rsidP="00482494">
      <w:pPr>
        <w:spacing w:line="240" w:lineRule="exact"/>
        <w:ind w:left="709" w:right="51" w:hanging="283"/>
        <w:jc w:val="both"/>
        <w:rPr>
          <w:rFonts w:ascii="Garamond" w:hAnsi="Garamond" w:cs="Garamond"/>
          <w:sz w:val="24"/>
          <w:szCs w:val="24"/>
        </w:rPr>
      </w:pPr>
    </w:p>
    <w:p w14:paraId="335172CE" w14:textId="77777777"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Identificar y analizar las observaciones de auditoría pendientes de atender, con el propósito de promover la reactivación de las medidas para corregir y/o prevenir las irregularidades o desviaciones que afectan el desempeño de la Secretaría.</w:t>
      </w:r>
    </w:p>
    <w:p w14:paraId="56AE126A" w14:textId="77777777" w:rsidR="00482494" w:rsidRPr="00482494" w:rsidRDefault="00482494" w:rsidP="00482494">
      <w:pPr>
        <w:spacing w:line="240" w:lineRule="exact"/>
        <w:ind w:left="709" w:right="51" w:hanging="283"/>
        <w:jc w:val="both"/>
        <w:rPr>
          <w:rFonts w:ascii="Garamond" w:hAnsi="Garamond" w:cs="Garamond"/>
          <w:sz w:val="24"/>
          <w:szCs w:val="24"/>
        </w:rPr>
      </w:pPr>
    </w:p>
    <w:p w14:paraId="6F055495" w14:textId="77777777"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reuniones de trabajo con las </w:t>
      </w:r>
      <w:r w:rsidR="00650770">
        <w:rPr>
          <w:rFonts w:ascii="Garamond" w:hAnsi="Garamond" w:cs="Garamond"/>
          <w:sz w:val="24"/>
          <w:szCs w:val="24"/>
        </w:rPr>
        <w:t>U</w:t>
      </w:r>
      <w:r w:rsidRPr="00482494">
        <w:rPr>
          <w:rFonts w:ascii="Garamond" w:hAnsi="Garamond" w:cs="Garamond"/>
          <w:sz w:val="24"/>
          <w:szCs w:val="24"/>
        </w:rPr>
        <w:t xml:space="preserve">nidades </w:t>
      </w:r>
      <w:r w:rsidR="00650770">
        <w:rPr>
          <w:rFonts w:ascii="Garamond" w:hAnsi="Garamond" w:cs="Garamond"/>
          <w:sz w:val="24"/>
          <w:szCs w:val="24"/>
        </w:rPr>
        <w:t>A</w:t>
      </w:r>
      <w:r w:rsidRPr="00482494">
        <w:rPr>
          <w:rFonts w:ascii="Garamond" w:hAnsi="Garamond" w:cs="Garamond"/>
          <w:sz w:val="24"/>
          <w:szCs w:val="24"/>
        </w:rPr>
        <w:t xml:space="preserve">dministrativas y Centros SCT, con objeto de orientarlos en la definición de criterios para facilitar el desahogo de las observaciones de auditoría del </w:t>
      </w:r>
      <w:r w:rsidR="002409DF">
        <w:rPr>
          <w:rFonts w:ascii="Garamond" w:hAnsi="Garamond" w:cs="Garamond"/>
          <w:sz w:val="24"/>
          <w:szCs w:val="24"/>
        </w:rPr>
        <w:t>S</w:t>
      </w:r>
      <w:r w:rsidRPr="00482494">
        <w:rPr>
          <w:rFonts w:ascii="Garamond" w:hAnsi="Garamond" w:cs="Garamond"/>
          <w:sz w:val="24"/>
          <w:szCs w:val="24"/>
        </w:rPr>
        <w:t xml:space="preserve">ector </w:t>
      </w:r>
      <w:r w:rsidR="002409DF">
        <w:rPr>
          <w:rFonts w:ascii="Garamond" w:hAnsi="Garamond" w:cs="Garamond"/>
          <w:sz w:val="24"/>
          <w:szCs w:val="24"/>
        </w:rPr>
        <w:t>C</w:t>
      </w:r>
      <w:r w:rsidRPr="00482494">
        <w:rPr>
          <w:rFonts w:ascii="Garamond" w:hAnsi="Garamond" w:cs="Garamond"/>
          <w:sz w:val="24"/>
          <w:szCs w:val="24"/>
        </w:rPr>
        <w:t xml:space="preserve">entral y </w:t>
      </w:r>
      <w:r w:rsidR="002409DF">
        <w:rPr>
          <w:rFonts w:ascii="Garamond" w:hAnsi="Garamond" w:cs="Garamond"/>
          <w:sz w:val="24"/>
          <w:szCs w:val="24"/>
        </w:rPr>
        <w:t>O</w:t>
      </w:r>
      <w:r w:rsidRPr="00482494">
        <w:rPr>
          <w:rFonts w:ascii="Garamond" w:hAnsi="Garamond" w:cs="Garamond"/>
          <w:sz w:val="24"/>
          <w:szCs w:val="24"/>
        </w:rPr>
        <w:t xml:space="preserve">rganismos </w:t>
      </w:r>
      <w:r w:rsidR="002409DF">
        <w:rPr>
          <w:rFonts w:ascii="Garamond" w:hAnsi="Garamond" w:cs="Garamond"/>
          <w:sz w:val="24"/>
          <w:szCs w:val="24"/>
        </w:rPr>
        <w:t>D</w:t>
      </w:r>
      <w:r w:rsidRPr="00482494">
        <w:rPr>
          <w:rFonts w:ascii="Garamond" w:hAnsi="Garamond" w:cs="Garamond"/>
          <w:sz w:val="24"/>
          <w:szCs w:val="24"/>
        </w:rPr>
        <w:t>esconcentrados.</w:t>
      </w:r>
    </w:p>
    <w:p w14:paraId="3A8ABD6F" w14:textId="77777777" w:rsidR="00482494" w:rsidRPr="00482494" w:rsidRDefault="00482494" w:rsidP="00482494">
      <w:pPr>
        <w:spacing w:line="240" w:lineRule="exact"/>
        <w:ind w:left="709" w:right="51" w:hanging="283"/>
        <w:jc w:val="both"/>
        <w:rPr>
          <w:rFonts w:ascii="Garamond" w:hAnsi="Garamond" w:cs="Garamond"/>
          <w:sz w:val="24"/>
          <w:szCs w:val="24"/>
        </w:rPr>
      </w:pPr>
    </w:p>
    <w:p w14:paraId="779214FA" w14:textId="77777777"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Instruir para que se atiendan las solicitudes para la contratación de asesorías que presenten las </w:t>
      </w:r>
      <w:r w:rsidR="00650770">
        <w:rPr>
          <w:rFonts w:ascii="Garamond" w:hAnsi="Garamond" w:cs="Garamond"/>
          <w:sz w:val="24"/>
          <w:szCs w:val="24"/>
        </w:rPr>
        <w:t>U</w:t>
      </w:r>
      <w:r w:rsidRPr="00482494">
        <w:rPr>
          <w:rFonts w:ascii="Garamond" w:hAnsi="Garamond" w:cs="Garamond"/>
          <w:sz w:val="24"/>
          <w:szCs w:val="24"/>
        </w:rPr>
        <w:t xml:space="preserve">nidades </w:t>
      </w:r>
      <w:r w:rsidR="00650770">
        <w:rPr>
          <w:rFonts w:ascii="Garamond" w:hAnsi="Garamond" w:cs="Garamond"/>
          <w:sz w:val="24"/>
          <w:szCs w:val="24"/>
        </w:rPr>
        <w:t>A</w:t>
      </w:r>
      <w:r w:rsidRPr="00482494">
        <w:rPr>
          <w:rFonts w:ascii="Garamond" w:hAnsi="Garamond" w:cs="Garamond"/>
          <w:sz w:val="24"/>
          <w:szCs w:val="24"/>
        </w:rPr>
        <w:t xml:space="preserve">dministrativas, Centros SCT y los </w:t>
      </w:r>
      <w:r w:rsidR="002409DF">
        <w:rPr>
          <w:rFonts w:ascii="Garamond" w:hAnsi="Garamond" w:cs="Garamond"/>
          <w:sz w:val="24"/>
          <w:szCs w:val="24"/>
        </w:rPr>
        <w:t>Órganos Desconcentrados</w:t>
      </w:r>
      <w:r w:rsidRPr="00482494">
        <w:rPr>
          <w:rFonts w:ascii="Garamond" w:hAnsi="Garamond" w:cs="Garamond"/>
          <w:sz w:val="24"/>
          <w:szCs w:val="24"/>
        </w:rPr>
        <w:t xml:space="preserve"> y </w:t>
      </w:r>
      <w:r w:rsidR="00D60FFD">
        <w:rPr>
          <w:rFonts w:ascii="Garamond" w:hAnsi="Garamond" w:cs="Garamond"/>
          <w:sz w:val="24"/>
          <w:szCs w:val="24"/>
        </w:rPr>
        <w:t>Entidades</w:t>
      </w:r>
      <w:r w:rsidRPr="00482494">
        <w:rPr>
          <w:rFonts w:ascii="Garamond" w:hAnsi="Garamond" w:cs="Garamond"/>
          <w:sz w:val="24"/>
          <w:szCs w:val="24"/>
        </w:rPr>
        <w:t xml:space="preserve"> del Sector. </w:t>
      </w:r>
    </w:p>
    <w:p w14:paraId="3A3BA9DD" w14:textId="77777777" w:rsidR="00482494" w:rsidRPr="00482494" w:rsidRDefault="00482494" w:rsidP="00482494">
      <w:pPr>
        <w:ind w:left="720"/>
        <w:contextualSpacing/>
        <w:jc w:val="both"/>
        <w:rPr>
          <w:rFonts w:ascii="Garamond" w:hAnsi="Garamond" w:cs="Garamond"/>
          <w:sz w:val="24"/>
          <w:szCs w:val="24"/>
        </w:rPr>
      </w:pPr>
    </w:p>
    <w:p w14:paraId="1DF0649F" w14:textId="77777777"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y dirigir la elaboración de informes sobre los avances y resultados en la depuración de observaciones determinados en la auditoría, para su presentación a </w:t>
      </w:r>
      <w:r w:rsidRPr="00482494">
        <w:rPr>
          <w:rFonts w:ascii="Garamond" w:hAnsi="Garamond" w:cs="Arial"/>
          <w:color w:val="000000"/>
          <w:sz w:val="24"/>
          <w:szCs w:val="24"/>
        </w:rPr>
        <w:t>la ASF</w:t>
      </w:r>
      <w:r w:rsidRPr="00482494">
        <w:rPr>
          <w:rFonts w:ascii="Verdana" w:hAnsi="Verdana" w:cs="Arial"/>
          <w:color w:val="000000"/>
          <w:sz w:val="24"/>
          <w:szCs w:val="24"/>
        </w:rPr>
        <w:t>.</w:t>
      </w:r>
    </w:p>
    <w:p w14:paraId="2A50D95E" w14:textId="77777777" w:rsidR="00482494" w:rsidRPr="00482494" w:rsidRDefault="00482494" w:rsidP="00482494">
      <w:pPr>
        <w:ind w:left="720"/>
        <w:contextualSpacing/>
        <w:jc w:val="both"/>
        <w:rPr>
          <w:rFonts w:ascii="Garamond" w:hAnsi="Garamond" w:cs="Garamond"/>
          <w:sz w:val="24"/>
          <w:szCs w:val="24"/>
        </w:rPr>
      </w:pPr>
    </w:p>
    <w:p w14:paraId="7AAFA810" w14:textId="77777777"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Representar al Titular de la Dirección General en reuniones, conferencias y demás asuntos que se realicen en materia de control y fiscalización gubernamental. </w:t>
      </w:r>
    </w:p>
    <w:p w14:paraId="3FCF6181" w14:textId="77777777" w:rsidR="00482494" w:rsidRPr="00482494" w:rsidRDefault="00482494" w:rsidP="00482494">
      <w:pPr>
        <w:spacing w:line="240" w:lineRule="exact"/>
        <w:ind w:left="709" w:right="51" w:hanging="283"/>
        <w:jc w:val="both"/>
        <w:rPr>
          <w:rFonts w:ascii="Garamond" w:hAnsi="Garamond" w:cs="Garamond"/>
          <w:sz w:val="24"/>
          <w:szCs w:val="24"/>
        </w:rPr>
      </w:pPr>
    </w:p>
    <w:p w14:paraId="11DC56BA" w14:textId="77C0E12C"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Dirigir la elaboración del informe consolidado trimestral sobre el seguimiento a juicios con sentencia condenatoria a cargo de la SCT validando su información. </w:t>
      </w:r>
    </w:p>
    <w:p w14:paraId="4CF7CE46" w14:textId="77777777" w:rsidR="00482494" w:rsidRPr="00482494" w:rsidRDefault="00482494" w:rsidP="00482494">
      <w:pPr>
        <w:ind w:left="720"/>
        <w:contextualSpacing/>
        <w:jc w:val="both"/>
        <w:rPr>
          <w:rFonts w:ascii="Garamond" w:hAnsi="Garamond" w:cs="Garamond"/>
          <w:sz w:val="24"/>
          <w:szCs w:val="24"/>
        </w:rPr>
      </w:pPr>
    </w:p>
    <w:p w14:paraId="59B12FD1" w14:textId="77777777" w:rsidR="00482494" w:rsidRP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Proporcionar la asesoría necesaria a fin de integrar la información para dar atención y seguimiento a las observaciones determinadas por la Auditoría Superior de la Federación.</w:t>
      </w:r>
    </w:p>
    <w:p w14:paraId="7D843D56" w14:textId="77777777" w:rsidR="00482494" w:rsidRPr="00482494" w:rsidRDefault="00482494" w:rsidP="00482494">
      <w:pPr>
        <w:spacing w:line="240" w:lineRule="exact"/>
        <w:ind w:left="709" w:right="51"/>
        <w:contextualSpacing/>
        <w:jc w:val="both"/>
        <w:rPr>
          <w:rFonts w:ascii="Garamond" w:hAnsi="Garamond" w:cs="Garamond"/>
          <w:sz w:val="24"/>
          <w:szCs w:val="24"/>
        </w:rPr>
      </w:pPr>
    </w:p>
    <w:p w14:paraId="55321955" w14:textId="77777777" w:rsidR="00482494" w:rsidRDefault="00482494" w:rsidP="00482494">
      <w:pPr>
        <w:numPr>
          <w:ilvl w:val="0"/>
          <w:numId w:val="20"/>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7E02ACEA" w14:textId="77777777" w:rsidR="005847CB" w:rsidRDefault="005847CB" w:rsidP="005847CB">
      <w:pPr>
        <w:pStyle w:val="Prrafodelista"/>
        <w:rPr>
          <w:rFonts w:ascii="Garamond" w:hAnsi="Garamond" w:cs="Garamond"/>
          <w:sz w:val="24"/>
          <w:szCs w:val="24"/>
        </w:rPr>
      </w:pPr>
    </w:p>
    <w:p w14:paraId="47B08172" w14:textId="77777777" w:rsidR="005847CB" w:rsidRPr="00482494" w:rsidRDefault="005847CB" w:rsidP="005847CB">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contextualSpacing/>
        <w:jc w:val="both"/>
        <w:textAlignment w:val="auto"/>
        <w:rPr>
          <w:rFonts w:ascii="Garamond" w:hAnsi="Garamond" w:cs="Garamond"/>
          <w:sz w:val="24"/>
          <w:szCs w:val="24"/>
        </w:rPr>
      </w:pPr>
    </w:p>
    <w:p w14:paraId="5962D6BE"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318" w:name="_Toc365915698"/>
      <w:bookmarkStart w:id="319" w:name="_Toc367179590"/>
      <w:bookmarkStart w:id="320" w:name="_Toc372720903"/>
      <w:bookmarkStart w:id="321" w:name="_Toc372721161"/>
      <w:bookmarkStart w:id="322" w:name="_Toc373335995"/>
      <w:bookmarkStart w:id="323" w:name="_Toc125391798"/>
      <w:r w:rsidRPr="00482494">
        <w:rPr>
          <w:rFonts w:ascii="Arial Black" w:hAnsi="Arial Black"/>
          <w:b/>
          <w:bCs/>
          <w:color w:val="808080"/>
          <w:sz w:val="32"/>
          <w:szCs w:val="32"/>
        </w:rPr>
        <w:t>7.8.1. SUBDIRECCIÓN DE SEGUIMIENTO DE AUDITORÍAS</w:t>
      </w:r>
      <w:bookmarkEnd w:id="318"/>
      <w:bookmarkEnd w:id="319"/>
      <w:bookmarkEnd w:id="320"/>
      <w:bookmarkEnd w:id="321"/>
      <w:bookmarkEnd w:id="322"/>
      <w:bookmarkEnd w:id="323"/>
    </w:p>
    <w:p w14:paraId="3FD5192E" w14:textId="77777777" w:rsidR="00482494" w:rsidRPr="00482494" w:rsidRDefault="00482494" w:rsidP="00482494">
      <w:pPr>
        <w:jc w:val="both"/>
        <w:rPr>
          <w:rFonts w:ascii="Garamond" w:hAnsi="Garamond"/>
          <w:sz w:val="24"/>
          <w:szCs w:val="24"/>
        </w:rPr>
      </w:pPr>
    </w:p>
    <w:p w14:paraId="6D33D199" w14:textId="77777777" w:rsidR="00482494" w:rsidRPr="00482494" w:rsidRDefault="00B61CF4" w:rsidP="00482494">
      <w:pPr>
        <w:numPr>
          <w:ilvl w:val="0"/>
          <w:numId w:val="2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Pr>
          <w:rFonts w:ascii="Garamond" w:hAnsi="Garamond" w:cs="Garamond"/>
          <w:sz w:val="24"/>
          <w:szCs w:val="24"/>
        </w:rPr>
        <w:t>Coordinar el seguimiento</w:t>
      </w:r>
      <w:r w:rsidR="00482494" w:rsidRPr="00482494">
        <w:rPr>
          <w:rFonts w:ascii="Garamond" w:hAnsi="Garamond" w:cs="Garamond"/>
          <w:sz w:val="24"/>
          <w:szCs w:val="24"/>
        </w:rPr>
        <w:t xml:space="preserve"> y atención de las observaciones de auditoría presentadas por la Auditoría Superior de la Federación.</w:t>
      </w:r>
    </w:p>
    <w:p w14:paraId="77FCDD41" w14:textId="77777777" w:rsidR="00482494" w:rsidRPr="00482494" w:rsidRDefault="00482494" w:rsidP="00482494">
      <w:pPr>
        <w:spacing w:line="240" w:lineRule="exact"/>
        <w:ind w:left="709" w:right="51" w:hanging="283"/>
        <w:jc w:val="both"/>
        <w:rPr>
          <w:rFonts w:ascii="Garamond" w:hAnsi="Garamond" w:cs="Garamond"/>
          <w:sz w:val="24"/>
          <w:szCs w:val="24"/>
        </w:rPr>
      </w:pPr>
    </w:p>
    <w:p w14:paraId="3AC0FE6D" w14:textId="77777777" w:rsidR="00482494" w:rsidRPr="00482494" w:rsidRDefault="00482494" w:rsidP="00482494">
      <w:pPr>
        <w:numPr>
          <w:ilvl w:val="0"/>
          <w:numId w:val="2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 xml:space="preserve">Intervenir en las reuniones de confronta, a fin de tomar nota de los resultados de los trabajos de fiscalización y supervisar el oportuno cumplimiento a los acuerdos y requerimientos que se establezcan en el seno de dichas reuniones. </w:t>
      </w:r>
    </w:p>
    <w:p w14:paraId="18ED6029" w14:textId="77777777" w:rsidR="00482494" w:rsidRPr="00482494" w:rsidRDefault="00482494" w:rsidP="00482494">
      <w:pPr>
        <w:spacing w:line="240" w:lineRule="exact"/>
        <w:ind w:left="709" w:right="51" w:hanging="283"/>
        <w:jc w:val="both"/>
        <w:rPr>
          <w:rFonts w:ascii="Garamond" w:hAnsi="Garamond" w:cs="Garamond"/>
          <w:sz w:val="24"/>
          <w:szCs w:val="24"/>
        </w:rPr>
      </w:pPr>
    </w:p>
    <w:p w14:paraId="658EC016" w14:textId="77777777" w:rsidR="00482494" w:rsidRPr="00482494" w:rsidRDefault="00482494" w:rsidP="00482494">
      <w:pPr>
        <w:numPr>
          <w:ilvl w:val="0"/>
          <w:numId w:val="2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Supervisar el análisis de los informes y soporte documental con las medidas adoptadas para atender las observaciones de auditoría que sean presentados por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 xml:space="preserve">dministrativas y Centros SCT. </w:t>
      </w:r>
    </w:p>
    <w:p w14:paraId="306BF8DD" w14:textId="77777777" w:rsidR="00482494" w:rsidRPr="00482494" w:rsidRDefault="00482494" w:rsidP="00482494">
      <w:pPr>
        <w:spacing w:line="240" w:lineRule="exact"/>
        <w:ind w:left="709" w:right="51" w:hanging="283"/>
        <w:jc w:val="both"/>
        <w:rPr>
          <w:rFonts w:ascii="Garamond" w:hAnsi="Garamond" w:cs="Garamond"/>
          <w:sz w:val="24"/>
          <w:szCs w:val="24"/>
        </w:rPr>
      </w:pPr>
    </w:p>
    <w:p w14:paraId="39370D34" w14:textId="648AFD63" w:rsidR="00482494" w:rsidRPr="00482494" w:rsidRDefault="00482494" w:rsidP="00482494">
      <w:pPr>
        <w:numPr>
          <w:ilvl w:val="0"/>
          <w:numId w:val="2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Asegurar que las solicitudes de información que formule la Auditoría Superior de la </w:t>
      </w:r>
      <w:r w:rsidR="00E039A3" w:rsidRPr="00482494">
        <w:rPr>
          <w:rFonts w:ascii="Garamond" w:hAnsi="Garamond" w:cs="Garamond"/>
          <w:sz w:val="24"/>
          <w:szCs w:val="24"/>
        </w:rPr>
        <w:t>Federación</w:t>
      </w:r>
      <w:r w:rsidRPr="00482494">
        <w:rPr>
          <w:rFonts w:ascii="Garamond" w:hAnsi="Garamond" w:cs="Garamond"/>
          <w:sz w:val="24"/>
          <w:szCs w:val="24"/>
        </w:rPr>
        <w:t xml:space="preserve"> sean atendidas con la oportunidad requerida; así como de aquellas solicitudes para la contratación de asesorías que presenten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 xml:space="preserve">dministrativas, Centros SCT, </w:t>
      </w:r>
      <w:r w:rsidR="00B61CF4">
        <w:rPr>
          <w:rFonts w:ascii="Garamond" w:hAnsi="Garamond" w:cs="Garamond"/>
          <w:sz w:val="24"/>
          <w:szCs w:val="24"/>
        </w:rPr>
        <w:t>Ó</w:t>
      </w:r>
      <w:r w:rsidRPr="00482494">
        <w:rPr>
          <w:rFonts w:ascii="Garamond" w:hAnsi="Garamond" w:cs="Garamond"/>
          <w:sz w:val="24"/>
          <w:szCs w:val="24"/>
        </w:rPr>
        <w:t xml:space="preserve">rganos </w:t>
      </w:r>
      <w:r w:rsidR="00B61CF4">
        <w:rPr>
          <w:rFonts w:ascii="Garamond" w:hAnsi="Garamond" w:cs="Garamond"/>
          <w:sz w:val="24"/>
          <w:szCs w:val="24"/>
        </w:rPr>
        <w:t>D</w:t>
      </w:r>
      <w:r w:rsidRPr="00482494">
        <w:rPr>
          <w:rFonts w:ascii="Garamond" w:hAnsi="Garamond" w:cs="Garamond"/>
          <w:sz w:val="24"/>
          <w:szCs w:val="24"/>
        </w:rPr>
        <w:t xml:space="preserve">esconcentrados y </w:t>
      </w:r>
      <w:r w:rsidR="00B61CF4">
        <w:rPr>
          <w:rFonts w:ascii="Garamond" w:hAnsi="Garamond" w:cs="Garamond"/>
          <w:sz w:val="24"/>
          <w:szCs w:val="24"/>
        </w:rPr>
        <w:t>E</w:t>
      </w:r>
      <w:r w:rsidRPr="00482494">
        <w:rPr>
          <w:rFonts w:ascii="Garamond" w:hAnsi="Garamond" w:cs="Garamond"/>
          <w:sz w:val="24"/>
          <w:szCs w:val="24"/>
        </w:rPr>
        <w:t xml:space="preserve">ntidades del Sector. </w:t>
      </w:r>
    </w:p>
    <w:p w14:paraId="10025258" w14:textId="77777777" w:rsidR="00482494" w:rsidRPr="00482494" w:rsidRDefault="00482494" w:rsidP="00482494">
      <w:pPr>
        <w:spacing w:line="240" w:lineRule="exact"/>
        <w:ind w:left="709" w:right="51" w:hanging="283"/>
        <w:jc w:val="both"/>
        <w:rPr>
          <w:rFonts w:ascii="Garamond" w:hAnsi="Garamond" w:cs="Garamond"/>
          <w:sz w:val="24"/>
          <w:szCs w:val="24"/>
        </w:rPr>
      </w:pPr>
    </w:p>
    <w:p w14:paraId="441DB443" w14:textId="77777777" w:rsidR="00482494" w:rsidRDefault="00482494" w:rsidP="00482494">
      <w:pPr>
        <w:numPr>
          <w:ilvl w:val="0"/>
          <w:numId w:val="2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y participar en los trabajos de identificación, clasificación y análisis de las observaciones de auditoría pendientes de atender. </w:t>
      </w:r>
    </w:p>
    <w:p w14:paraId="42995451" w14:textId="77777777" w:rsidR="00B61CF4" w:rsidRDefault="00B61CF4" w:rsidP="00B61CF4">
      <w:pPr>
        <w:pStyle w:val="Prrafodelista"/>
        <w:rPr>
          <w:rFonts w:ascii="Garamond" w:hAnsi="Garamond" w:cs="Garamond"/>
          <w:sz w:val="24"/>
          <w:szCs w:val="24"/>
        </w:rPr>
      </w:pPr>
    </w:p>
    <w:p w14:paraId="0F44896F" w14:textId="77777777" w:rsidR="00B61CF4" w:rsidRPr="00482494" w:rsidRDefault="00B61CF4" w:rsidP="00B61CF4">
      <w:pPr>
        <w:numPr>
          <w:ilvl w:val="0"/>
          <w:numId w:val="2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Pr>
          <w:rFonts w:ascii="Garamond" w:hAnsi="Garamond" w:cs="Garamond"/>
          <w:sz w:val="24"/>
          <w:szCs w:val="24"/>
        </w:rPr>
        <w:t>Atender</w:t>
      </w:r>
      <w:r w:rsidRPr="00482494">
        <w:rPr>
          <w:rFonts w:ascii="Garamond" w:hAnsi="Garamond" w:cs="Garamond"/>
          <w:sz w:val="24"/>
          <w:szCs w:val="24"/>
        </w:rPr>
        <w:t xml:space="preserve"> las solicitudes para la contratación de asesorías que presenten las </w:t>
      </w:r>
      <w:r>
        <w:rPr>
          <w:rFonts w:ascii="Garamond" w:hAnsi="Garamond" w:cs="Garamond"/>
          <w:sz w:val="24"/>
          <w:szCs w:val="24"/>
        </w:rPr>
        <w:t>U</w:t>
      </w:r>
      <w:r w:rsidRPr="00482494">
        <w:rPr>
          <w:rFonts w:ascii="Garamond" w:hAnsi="Garamond" w:cs="Garamond"/>
          <w:sz w:val="24"/>
          <w:szCs w:val="24"/>
        </w:rPr>
        <w:t xml:space="preserve">nidades </w:t>
      </w:r>
      <w:r>
        <w:rPr>
          <w:rFonts w:ascii="Garamond" w:hAnsi="Garamond" w:cs="Garamond"/>
          <w:sz w:val="24"/>
          <w:szCs w:val="24"/>
        </w:rPr>
        <w:t>A</w:t>
      </w:r>
      <w:r w:rsidRPr="00482494">
        <w:rPr>
          <w:rFonts w:ascii="Garamond" w:hAnsi="Garamond" w:cs="Garamond"/>
          <w:sz w:val="24"/>
          <w:szCs w:val="24"/>
        </w:rPr>
        <w:t xml:space="preserve">dministrativas, Centros SCT y los </w:t>
      </w:r>
      <w:r w:rsidR="002409DF">
        <w:rPr>
          <w:rFonts w:ascii="Garamond" w:hAnsi="Garamond" w:cs="Garamond"/>
          <w:sz w:val="24"/>
          <w:szCs w:val="24"/>
        </w:rPr>
        <w:t>Órganos Desconcentrados</w:t>
      </w:r>
      <w:r w:rsidRPr="00482494">
        <w:rPr>
          <w:rFonts w:ascii="Garamond" w:hAnsi="Garamond" w:cs="Garamond"/>
          <w:sz w:val="24"/>
          <w:szCs w:val="24"/>
        </w:rPr>
        <w:t xml:space="preserve"> y </w:t>
      </w:r>
      <w:r w:rsidR="00D60FFD">
        <w:rPr>
          <w:rFonts w:ascii="Garamond" w:hAnsi="Garamond" w:cs="Garamond"/>
          <w:sz w:val="24"/>
          <w:szCs w:val="24"/>
        </w:rPr>
        <w:t>Entidades</w:t>
      </w:r>
      <w:r w:rsidRPr="00482494">
        <w:rPr>
          <w:rFonts w:ascii="Garamond" w:hAnsi="Garamond" w:cs="Garamond"/>
          <w:sz w:val="24"/>
          <w:szCs w:val="24"/>
        </w:rPr>
        <w:t xml:space="preserve"> del Sector. </w:t>
      </w:r>
    </w:p>
    <w:p w14:paraId="53593147" w14:textId="77777777" w:rsidR="00482494" w:rsidRPr="00482494" w:rsidRDefault="00482494" w:rsidP="00482494">
      <w:pPr>
        <w:spacing w:line="240" w:lineRule="exact"/>
        <w:ind w:left="709" w:right="51" w:hanging="283"/>
        <w:jc w:val="both"/>
        <w:rPr>
          <w:rFonts w:ascii="Garamond" w:hAnsi="Garamond" w:cs="Garamond"/>
          <w:sz w:val="24"/>
          <w:szCs w:val="24"/>
        </w:rPr>
      </w:pPr>
    </w:p>
    <w:p w14:paraId="1FC45559" w14:textId="20D9F82E" w:rsidR="00482494" w:rsidRPr="00482494" w:rsidRDefault="00482494" w:rsidP="00482494">
      <w:pPr>
        <w:numPr>
          <w:ilvl w:val="0"/>
          <w:numId w:val="2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Participar en la elaboración de los informes y reportes para comunicar periódicamente a la Auditoría Superior de la Federación los avances y resultados en la atención de la problemática observada.</w:t>
      </w:r>
    </w:p>
    <w:p w14:paraId="4A0B0808" w14:textId="77777777" w:rsidR="00482494" w:rsidRPr="00482494" w:rsidRDefault="00482494" w:rsidP="00482494">
      <w:pPr>
        <w:ind w:left="720"/>
        <w:contextualSpacing/>
        <w:jc w:val="both"/>
        <w:rPr>
          <w:rFonts w:ascii="Garamond" w:hAnsi="Garamond" w:cs="Garamond"/>
          <w:sz w:val="24"/>
          <w:szCs w:val="24"/>
        </w:rPr>
      </w:pPr>
    </w:p>
    <w:p w14:paraId="243FE670" w14:textId="77777777" w:rsidR="00482494" w:rsidRPr="00482494" w:rsidRDefault="00482494" w:rsidP="00482494">
      <w:pPr>
        <w:numPr>
          <w:ilvl w:val="0"/>
          <w:numId w:val="21"/>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42780DC3" w14:textId="77777777" w:rsidR="00482494" w:rsidRPr="00482494" w:rsidRDefault="00482494" w:rsidP="00482494">
      <w:pPr>
        <w:spacing w:line="240" w:lineRule="exact"/>
        <w:ind w:right="51"/>
        <w:jc w:val="both"/>
        <w:rPr>
          <w:rFonts w:ascii="Garamond" w:hAnsi="Garamond" w:cs="Garamond"/>
          <w:sz w:val="24"/>
          <w:szCs w:val="24"/>
        </w:rPr>
      </w:pPr>
    </w:p>
    <w:p w14:paraId="12B4B8BA" w14:textId="77777777" w:rsidR="00482494" w:rsidRPr="00482494" w:rsidRDefault="00482494" w:rsidP="00482494">
      <w:pPr>
        <w:keepNext/>
        <w:keepLines/>
        <w:spacing w:before="200"/>
        <w:ind w:left="1134" w:hanging="1134"/>
        <w:jc w:val="both"/>
        <w:outlineLvl w:val="2"/>
        <w:rPr>
          <w:rFonts w:ascii="Arial Black" w:hAnsi="Arial Black"/>
          <w:b/>
          <w:bCs/>
          <w:i/>
          <w:color w:val="808080"/>
          <w:sz w:val="32"/>
          <w:szCs w:val="32"/>
        </w:rPr>
      </w:pPr>
      <w:bookmarkStart w:id="324" w:name="_Toc367179591"/>
      <w:bookmarkStart w:id="325" w:name="_Toc372720904"/>
      <w:bookmarkStart w:id="326" w:name="_Toc372721162"/>
      <w:bookmarkStart w:id="327" w:name="_Toc373335996"/>
      <w:bookmarkStart w:id="328" w:name="_Toc125391799"/>
      <w:r w:rsidRPr="00482494">
        <w:rPr>
          <w:rFonts w:ascii="Arial Black" w:hAnsi="Arial Black"/>
          <w:b/>
          <w:bCs/>
          <w:color w:val="808080"/>
          <w:sz w:val="32"/>
          <w:szCs w:val="32"/>
        </w:rPr>
        <w:t>7.8.1.1. DEPARTAMENTO DE SEGUIMIENTO DE UNIDADES ADMINISTRATIVAS</w:t>
      </w:r>
      <w:bookmarkEnd w:id="324"/>
      <w:bookmarkEnd w:id="325"/>
      <w:bookmarkEnd w:id="326"/>
      <w:bookmarkEnd w:id="327"/>
      <w:bookmarkEnd w:id="328"/>
    </w:p>
    <w:p w14:paraId="3A1F649A" w14:textId="77777777" w:rsidR="00482494" w:rsidRPr="00482494" w:rsidRDefault="00482494" w:rsidP="00482494">
      <w:pPr>
        <w:jc w:val="both"/>
        <w:rPr>
          <w:rFonts w:ascii="Garamond" w:hAnsi="Garamond"/>
          <w:sz w:val="24"/>
          <w:szCs w:val="24"/>
        </w:rPr>
      </w:pPr>
    </w:p>
    <w:p w14:paraId="61634827" w14:textId="77777777" w:rsidR="00482494" w:rsidRPr="00482494" w:rsidRDefault="00482494" w:rsidP="00482494">
      <w:pPr>
        <w:numPr>
          <w:ilvl w:val="0"/>
          <w:numId w:val="2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Integrar la información con las justificaciones y notas aclaratorias, así como su respectivo soporte documental, a efecto de atender los acuerdos y requerimientos que se establezcan en el seno de las reuniones de confronta que se celebren con la Auditoría Superior de la Federación. </w:t>
      </w:r>
    </w:p>
    <w:p w14:paraId="38D3E2B3"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3ACC166" w14:textId="77777777" w:rsidR="00482494" w:rsidRPr="00482494" w:rsidRDefault="00482494" w:rsidP="00482494">
      <w:pPr>
        <w:numPr>
          <w:ilvl w:val="0"/>
          <w:numId w:val="2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Dar seguimiento a las observaciones formuladas a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dministrativas y Centros SCT, a efecto de mantener actualizada la información en cuanto a su avance y conclusión.</w:t>
      </w:r>
    </w:p>
    <w:p w14:paraId="05842DC4" w14:textId="77777777" w:rsidR="00482494" w:rsidRPr="00482494" w:rsidRDefault="00482494" w:rsidP="00482494">
      <w:pPr>
        <w:spacing w:line="240" w:lineRule="exact"/>
        <w:ind w:left="709" w:right="51" w:hanging="283"/>
        <w:jc w:val="both"/>
        <w:rPr>
          <w:rFonts w:ascii="Garamond" w:hAnsi="Garamond" w:cs="Garamond"/>
          <w:sz w:val="24"/>
          <w:szCs w:val="24"/>
        </w:rPr>
      </w:pPr>
    </w:p>
    <w:p w14:paraId="3ADC6529" w14:textId="36BFA4C0" w:rsidR="00482494" w:rsidRPr="00482494" w:rsidRDefault="00482494" w:rsidP="00482494">
      <w:pPr>
        <w:numPr>
          <w:ilvl w:val="0"/>
          <w:numId w:val="2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Dar seguimiento a la implantación de medidas correctivas dictadas por la Auditoría Superior de la Federación para atender las observaciones de auditoría, formuladas a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 xml:space="preserve">dministrativas y Centros SCT. </w:t>
      </w:r>
    </w:p>
    <w:p w14:paraId="3421AF23" w14:textId="77777777" w:rsidR="00482494" w:rsidRPr="00482494" w:rsidRDefault="00482494" w:rsidP="00482494">
      <w:pPr>
        <w:spacing w:line="240" w:lineRule="exact"/>
        <w:ind w:left="709" w:right="51" w:hanging="283"/>
        <w:jc w:val="both"/>
        <w:rPr>
          <w:rFonts w:ascii="Garamond" w:hAnsi="Garamond" w:cs="Garamond"/>
          <w:sz w:val="24"/>
          <w:szCs w:val="24"/>
        </w:rPr>
      </w:pPr>
    </w:p>
    <w:p w14:paraId="0B489202" w14:textId="77777777" w:rsidR="00482494" w:rsidRPr="00482494" w:rsidRDefault="00482494" w:rsidP="00482494">
      <w:pPr>
        <w:numPr>
          <w:ilvl w:val="0"/>
          <w:numId w:val="2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Establecer coordinación con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 xml:space="preserve">dministrativas y Centros SCT para orientarlos en la definición de criterios para facilitar el desahogo de las observaciones de auditoría. </w:t>
      </w:r>
    </w:p>
    <w:p w14:paraId="7A16045B" w14:textId="77777777" w:rsidR="00482494" w:rsidRPr="00482494" w:rsidRDefault="00482494" w:rsidP="00482494">
      <w:pPr>
        <w:spacing w:line="240" w:lineRule="exact"/>
        <w:ind w:left="709" w:right="51" w:hanging="283"/>
        <w:jc w:val="both"/>
        <w:rPr>
          <w:rFonts w:ascii="Garamond" w:hAnsi="Garamond" w:cs="Garamond"/>
          <w:sz w:val="24"/>
          <w:szCs w:val="24"/>
        </w:rPr>
      </w:pPr>
    </w:p>
    <w:p w14:paraId="39B208A7" w14:textId="77777777" w:rsidR="00482494" w:rsidRPr="00482494" w:rsidRDefault="00482494" w:rsidP="00482494">
      <w:pPr>
        <w:numPr>
          <w:ilvl w:val="0"/>
          <w:numId w:val="2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Analizar y valorar la calidad y relevancia de los informes y soporte documental con las medidas adoptadas por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 xml:space="preserve">dministrativas y Centros SCT para atender las observaciones de auditoría, a fin de asegurar que reúnan los requerimientos de la Auditoría Superior de la Federación. </w:t>
      </w:r>
    </w:p>
    <w:p w14:paraId="7E02B03A" w14:textId="77777777" w:rsidR="00482494" w:rsidRPr="00482494" w:rsidRDefault="00482494" w:rsidP="00482494">
      <w:pPr>
        <w:spacing w:line="240" w:lineRule="exact"/>
        <w:ind w:left="709" w:right="51" w:hanging="283"/>
        <w:jc w:val="both"/>
        <w:rPr>
          <w:rFonts w:ascii="Garamond" w:hAnsi="Garamond" w:cs="Garamond"/>
          <w:sz w:val="24"/>
          <w:szCs w:val="24"/>
        </w:rPr>
      </w:pPr>
    </w:p>
    <w:p w14:paraId="482F9ECD" w14:textId="77777777" w:rsidR="00482494" w:rsidRPr="00482494" w:rsidRDefault="00482494" w:rsidP="00482494">
      <w:pPr>
        <w:numPr>
          <w:ilvl w:val="0"/>
          <w:numId w:val="2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 xml:space="preserve">Elaborar los informes y reportes para dar a conocer a la Auditoría Superior de la Federación, el estado que guarda la atención de las observaciones determinadas a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dministrativas y Centros SCT.</w:t>
      </w:r>
    </w:p>
    <w:p w14:paraId="65EBF084" w14:textId="77777777" w:rsidR="00482494" w:rsidRPr="00482494" w:rsidRDefault="00482494" w:rsidP="00482494">
      <w:pPr>
        <w:spacing w:line="240" w:lineRule="exact"/>
        <w:ind w:left="709" w:right="51" w:hanging="283"/>
        <w:jc w:val="both"/>
        <w:rPr>
          <w:rFonts w:ascii="Garamond" w:hAnsi="Garamond" w:cs="Garamond"/>
          <w:sz w:val="24"/>
          <w:szCs w:val="24"/>
        </w:rPr>
      </w:pPr>
    </w:p>
    <w:p w14:paraId="2776F430" w14:textId="77777777" w:rsidR="00482494" w:rsidRPr="00482494" w:rsidRDefault="00482494" w:rsidP="00482494">
      <w:pPr>
        <w:numPr>
          <w:ilvl w:val="0"/>
          <w:numId w:val="22"/>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19828F0F" w14:textId="77777777" w:rsidR="00482494" w:rsidRPr="00482494" w:rsidRDefault="00482494" w:rsidP="00482494">
      <w:pPr>
        <w:ind w:left="709"/>
        <w:contextualSpacing/>
        <w:jc w:val="both"/>
        <w:rPr>
          <w:rFonts w:ascii="Garamond" w:hAnsi="Garamond" w:cs="Garamond"/>
          <w:sz w:val="24"/>
          <w:szCs w:val="24"/>
        </w:rPr>
      </w:pPr>
    </w:p>
    <w:p w14:paraId="40B70013" w14:textId="77777777" w:rsidR="00482494" w:rsidRPr="00482494" w:rsidRDefault="00482494" w:rsidP="00482494">
      <w:pPr>
        <w:spacing w:line="240" w:lineRule="exact"/>
        <w:ind w:left="709" w:right="51"/>
        <w:jc w:val="both"/>
        <w:rPr>
          <w:rFonts w:ascii="Garamond" w:hAnsi="Garamond" w:cs="Garamond"/>
          <w:sz w:val="24"/>
          <w:szCs w:val="24"/>
        </w:rPr>
      </w:pPr>
    </w:p>
    <w:p w14:paraId="478AB9A2"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329" w:name="_Toc367179592"/>
      <w:bookmarkStart w:id="330" w:name="_Toc372720905"/>
      <w:bookmarkStart w:id="331" w:name="_Toc372721163"/>
      <w:bookmarkStart w:id="332" w:name="_Toc373335997"/>
      <w:bookmarkStart w:id="333" w:name="_Toc125391800"/>
      <w:r w:rsidRPr="00482494">
        <w:rPr>
          <w:rFonts w:ascii="Arial Black" w:hAnsi="Arial Black"/>
          <w:b/>
          <w:bCs/>
          <w:color w:val="808080"/>
          <w:sz w:val="32"/>
          <w:szCs w:val="32"/>
        </w:rPr>
        <w:t>7.8.1.2.-DEPARTAMENTO DE SEGUIMIENTO A CENTROS SCT</w:t>
      </w:r>
      <w:bookmarkEnd w:id="329"/>
      <w:bookmarkEnd w:id="330"/>
      <w:bookmarkEnd w:id="331"/>
      <w:bookmarkEnd w:id="332"/>
      <w:bookmarkEnd w:id="333"/>
    </w:p>
    <w:p w14:paraId="300068CC" w14:textId="77777777" w:rsidR="00482494" w:rsidRPr="00482494" w:rsidRDefault="00482494" w:rsidP="00482494">
      <w:pPr>
        <w:spacing w:line="240" w:lineRule="exact"/>
        <w:ind w:left="360" w:right="51"/>
        <w:jc w:val="both"/>
        <w:rPr>
          <w:rFonts w:ascii="Garamond" w:hAnsi="Garamond" w:cs="Garamond"/>
          <w:sz w:val="24"/>
          <w:szCs w:val="24"/>
        </w:rPr>
      </w:pPr>
    </w:p>
    <w:p w14:paraId="1AC137FF" w14:textId="77777777" w:rsidR="00482494" w:rsidRPr="00482494" w:rsidRDefault="00482494" w:rsidP="00482494">
      <w:pPr>
        <w:numPr>
          <w:ilvl w:val="0"/>
          <w:numId w:val="2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Dar atención en tiempo y forma a las solicitudes de información de la Auditoría Superior de la Federación, en estrecha coordinación y participación directa con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 xml:space="preserve">dministrativas y Centros SCT involucrados. </w:t>
      </w:r>
    </w:p>
    <w:p w14:paraId="018DFBF8" w14:textId="77777777" w:rsidR="00482494" w:rsidRPr="00482494" w:rsidRDefault="00482494" w:rsidP="00482494">
      <w:pPr>
        <w:spacing w:line="240" w:lineRule="exact"/>
        <w:ind w:left="709" w:right="51" w:hanging="283"/>
        <w:jc w:val="both"/>
        <w:rPr>
          <w:rFonts w:ascii="Garamond" w:hAnsi="Garamond" w:cs="Garamond"/>
          <w:sz w:val="24"/>
          <w:szCs w:val="24"/>
        </w:rPr>
      </w:pPr>
    </w:p>
    <w:p w14:paraId="3F0813C3" w14:textId="77777777" w:rsidR="00B61CF4" w:rsidRDefault="00B61CF4" w:rsidP="00482494">
      <w:pPr>
        <w:numPr>
          <w:ilvl w:val="0"/>
          <w:numId w:val="2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Pr>
          <w:rFonts w:ascii="Garamond" w:hAnsi="Garamond" w:cs="Garamond"/>
          <w:sz w:val="24"/>
          <w:szCs w:val="24"/>
        </w:rPr>
        <w:t>Realizar una investigación preliminar sobre la información solicitada por la Auditoría Superior de la Federación a efecto de precisar con claridad el o las áreas responsables.</w:t>
      </w:r>
    </w:p>
    <w:p w14:paraId="33EB024C" w14:textId="77777777" w:rsidR="00B61CF4" w:rsidRDefault="00B61CF4" w:rsidP="00B61CF4">
      <w:pPr>
        <w:pStyle w:val="Prrafodelista"/>
        <w:rPr>
          <w:rFonts w:ascii="Garamond" w:hAnsi="Garamond" w:cs="Garamond"/>
          <w:sz w:val="24"/>
          <w:szCs w:val="24"/>
        </w:rPr>
      </w:pPr>
    </w:p>
    <w:p w14:paraId="59C3F679" w14:textId="77777777" w:rsidR="00482494" w:rsidRPr="00482494" w:rsidRDefault="00482494" w:rsidP="00482494">
      <w:pPr>
        <w:numPr>
          <w:ilvl w:val="0"/>
          <w:numId w:val="2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Solicitar a las </w:t>
      </w:r>
      <w:r w:rsidR="002409DF">
        <w:rPr>
          <w:rFonts w:ascii="Garamond" w:hAnsi="Garamond" w:cs="Garamond"/>
          <w:sz w:val="24"/>
          <w:szCs w:val="24"/>
        </w:rPr>
        <w:t>Unidades Administrativas</w:t>
      </w:r>
      <w:r w:rsidRPr="00482494">
        <w:rPr>
          <w:rFonts w:ascii="Garamond" w:hAnsi="Garamond" w:cs="Garamond"/>
          <w:sz w:val="24"/>
          <w:szCs w:val="24"/>
        </w:rPr>
        <w:t xml:space="preserve"> y Centros SCT la información requerida por la Auditoría Superior de la Federación, con motivo de los trabajos de fiscalización en esta Secretaría. </w:t>
      </w:r>
    </w:p>
    <w:p w14:paraId="4DD36A21" w14:textId="77777777" w:rsidR="00482494" w:rsidRPr="00482494" w:rsidRDefault="00482494" w:rsidP="00482494">
      <w:pPr>
        <w:spacing w:line="240" w:lineRule="exact"/>
        <w:ind w:left="709" w:right="51" w:hanging="283"/>
        <w:jc w:val="both"/>
        <w:rPr>
          <w:rFonts w:ascii="Garamond" w:hAnsi="Garamond" w:cs="Garamond"/>
          <w:sz w:val="24"/>
          <w:szCs w:val="24"/>
        </w:rPr>
      </w:pPr>
    </w:p>
    <w:p w14:paraId="429B5C97" w14:textId="77777777" w:rsidR="00482494" w:rsidRPr="00482494" w:rsidRDefault="00482494" w:rsidP="00482494">
      <w:pPr>
        <w:numPr>
          <w:ilvl w:val="0"/>
          <w:numId w:val="2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Verificar que la información que entreguen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 xml:space="preserve">dministrativas y Centros SCT corresponda a lo solicitado, a fin de remitirla oportunamente a la Auditoría Superior de la Federación.  </w:t>
      </w:r>
    </w:p>
    <w:p w14:paraId="5D3BD635" w14:textId="77777777" w:rsidR="00482494" w:rsidRPr="00482494" w:rsidRDefault="00482494" w:rsidP="00482494">
      <w:pPr>
        <w:spacing w:line="240" w:lineRule="exact"/>
        <w:ind w:left="709" w:right="51" w:hanging="283"/>
        <w:jc w:val="both"/>
        <w:rPr>
          <w:rFonts w:ascii="Garamond" w:hAnsi="Garamond" w:cs="Garamond"/>
          <w:sz w:val="24"/>
          <w:szCs w:val="24"/>
        </w:rPr>
      </w:pPr>
    </w:p>
    <w:p w14:paraId="5B95A8C9" w14:textId="77777777" w:rsidR="00482494" w:rsidRPr="00482494" w:rsidRDefault="00482494" w:rsidP="00482494">
      <w:pPr>
        <w:numPr>
          <w:ilvl w:val="0"/>
          <w:numId w:val="2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Verificar oportunamente en los archivos de esta Secretaría la no existencia de estudios y/o proyectos similares que pretendan contratar las </w:t>
      </w:r>
      <w:r w:rsidR="00B61CF4">
        <w:rPr>
          <w:rFonts w:ascii="Garamond" w:hAnsi="Garamond" w:cs="Garamond"/>
          <w:sz w:val="24"/>
          <w:szCs w:val="24"/>
        </w:rPr>
        <w:t>U</w:t>
      </w:r>
      <w:r w:rsidRPr="00482494">
        <w:rPr>
          <w:rFonts w:ascii="Garamond" w:hAnsi="Garamond" w:cs="Garamond"/>
          <w:sz w:val="24"/>
          <w:szCs w:val="24"/>
        </w:rPr>
        <w:t xml:space="preserve">nidades </w:t>
      </w:r>
      <w:r w:rsidR="00B61CF4">
        <w:rPr>
          <w:rFonts w:ascii="Garamond" w:hAnsi="Garamond" w:cs="Garamond"/>
          <w:sz w:val="24"/>
          <w:szCs w:val="24"/>
        </w:rPr>
        <w:t>A</w:t>
      </w:r>
      <w:r w:rsidRPr="00482494">
        <w:rPr>
          <w:rFonts w:ascii="Garamond" w:hAnsi="Garamond" w:cs="Garamond"/>
          <w:sz w:val="24"/>
          <w:szCs w:val="24"/>
        </w:rPr>
        <w:t xml:space="preserve">dministrativas, Centros SCT, los </w:t>
      </w:r>
      <w:r w:rsidR="00B61CF4">
        <w:rPr>
          <w:rFonts w:ascii="Garamond" w:hAnsi="Garamond" w:cs="Garamond"/>
          <w:sz w:val="24"/>
          <w:szCs w:val="24"/>
        </w:rPr>
        <w:t>Ó</w:t>
      </w:r>
      <w:r w:rsidRPr="00482494">
        <w:rPr>
          <w:rFonts w:ascii="Garamond" w:hAnsi="Garamond" w:cs="Garamond"/>
          <w:sz w:val="24"/>
          <w:szCs w:val="24"/>
        </w:rPr>
        <w:t xml:space="preserve">rganos </w:t>
      </w:r>
      <w:r w:rsidR="00B61CF4">
        <w:rPr>
          <w:rFonts w:ascii="Garamond" w:hAnsi="Garamond" w:cs="Garamond"/>
          <w:sz w:val="24"/>
          <w:szCs w:val="24"/>
        </w:rPr>
        <w:t>D</w:t>
      </w:r>
      <w:r w:rsidRPr="00482494">
        <w:rPr>
          <w:rFonts w:ascii="Garamond" w:hAnsi="Garamond" w:cs="Garamond"/>
          <w:sz w:val="24"/>
          <w:szCs w:val="24"/>
        </w:rPr>
        <w:t xml:space="preserve">esconcentrados y </w:t>
      </w:r>
      <w:r w:rsidR="00B61CF4">
        <w:rPr>
          <w:rFonts w:ascii="Garamond" w:hAnsi="Garamond" w:cs="Garamond"/>
          <w:sz w:val="24"/>
          <w:szCs w:val="24"/>
        </w:rPr>
        <w:t>E</w:t>
      </w:r>
      <w:r w:rsidRPr="00482494">
        <w:rPr>
          <w:rFonts w:ascii="Garamond" w:hAnsi="Garamond" w:cs="Garamond"/>
          <w:sz w:val="24"/>
          <w:szCs w:val="24"/>
        </w:rPr>
        <w:t xml:space="preserve">ntidades del Sector. </w:t>
      </w:r>
    </w:p>
    <w:p w14:paraId="177918B0" w14:textId="77777777" w:rsidR="00482494" w:rsidRPr="00482494" w:rsidRDefault="00482494" w:rsidP="00482494">
      <w:pPr>
        <w:spacing w:line="240" w:lineRule="exact"/>
        <w:ind w:left="709" w:right="51" w:hanging="283"/>
        <w:jc w:val="both"/>
        <w:rPr>
          <w:rFonts w:ascii="Garamond" w:hAnsi="Garamond" w:cs="Garamond"/>
          <w:sz w:val="24"/>
          <w:szCs w:val="24"/>
        </w:rPr>
      </w:pPr>
    </w:p>
    <w:p w14:paraId="1BB4E078" w14:textId="77777777" w:rsidR="00482494" w:rsidRPr="00482494" w:rsidRDefault="00482494" w:rsidP="00482494">
      <w:pPr>
        <w:numPr>
          <w:ilvl w:val="0"/>
          <w:numId w:val="2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Analizar y registrar la información </w:t>
      </w:r>
      <w:r w:rsidR="00B61CF4">
        <w:rPr>
          <w:rFonts w:ascii="Garamond" w:hAnsi="Garamond" w:cs="Garamond"/>
          <w:sz w:val="24"/>
          <w:szCs w:val="24"/>
        </w:rPr>
        <w:t>respecto</w:t>
      </w:r>
      <w:r w:rsidRPr="00482494">
        <w:rPr>
          <w:rFonts w:ascii="Garamond" w:hAnsi="Garamond" w:cs="Garamond"/>
          <w:sz w:val="24"/>
          <w:szCs w:val="24"/>
        </w:rPr>
        <w:t xml:space="preserve"> </w:t>
      </w:r>
      <w:r w:rsidR="00B61CF4">
        <w:rPr>
          <w:rFonts w:ascii="Garamond" w:hAnsi="Garamond" w:cs="Garamond"/>
          <w:sz w:val="24"/>
          <w:szCs w:val="24"/>
        </w:rPr>
        <w:t>d</w:t>
      </w:r>
      <w:r w:rsidRPr="00482494">
        <w:rPr>
          <w:rFonts w:ascii="Garamond" w:hAnsi="Garamond" w:cs="Garamond"/>
          <w:sz w:val="24"/>
          <w:szCs w:val="24"/>
        </w:rPr>
        <w:t>el seguimiento a juicios a cargo de la SCT.</w:t>
      </w:r>
    </w:p>
    <w:p w14:paraId="05142ED8" w14:textId="77777777" w:rsidR="00482494" w:rsidRPr="00482494" w:rsidRDefault="00482494" w:rsidP="00482494">
      <w:pPr>
        <w:spacing w:line="240" w:lineRule="exact"/>
        <w:ind w:left="709" w:right="51" w:hanging="283"/>
        <w:jc w:val="both"/>
        <w:rPr>
          <w:rFonts w:ascii="Garamond" w:hAnsi="Garamond" w:cs="Garamond"/>
          <w:sz w:val="24"/>
          <w:szCs w:val="24"/>
        </w:rPr>
      </w:pPr>
    </w:p>
    <w:p w14:paraId="7255C060" w14:textId="26F01CEA" w:rsidR="00482494" w:rsidRPr="00482494" w:rsidRDefault="00482494" w:rsidP="00E039A3">
      <w:pPr>
        <w:numPr>
          <w:ilvl w:val="0"/>
          <w:numId w:val="23"/>
        </w:numPr>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Elaborar el informe consolidado trimestral, sobre el estado que guarda el Seguimiento a juicios con sentencia condenatoria a cargo de la SCT a efecto de incorporarlo en la carpeta de los temas a tratar en el Comité de Control y Desempeño Institucional (COCODI).</w:t>
      </w:r>
    </w:p>
    <w:p w14:paraId="5EC20DA5" w14:textId="77777777" w:rsidR="00482494" w:rsidRPr="00482494" w:rsidRDefault="00482494" w:rsidP="00482494">
      <w:pPr>
        <w:spacing w:line="240" w:lineRule="exact"/>
        <w:ind w:left="709" w:right="51" w:hanging="283"/>
        <w:jc w:val="both"/>
        <w:rPr>
          <w:rFonts w:ascii="Garamond" w:hAnsi="Garamond" w:cs="Garamond"/>
          <w:sz w:val="24"/>
          <w:szCs w:val="24"/>
        </w:rPr>
      </w:pPr>
    </w:p>
    <w:p w14:paraId="55926D00" w14:textId="77777777" w:rsidR="00482494" w:rsidRDefault="00482494" w:rsidP="00482494">
      <w:pPr>
        <w:numPr>
          <w:ilvl w:val="0"/>
          <w:numId w:val="23"/>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Las demás funciones que le encomiende su jefe inmediato superior que sean del ámbito de su competencia. </w:t>
      </w:r>
    </w:p>
    <w:p w14:paraId="6D6C6EB7" w14:textId="77777777" w:rsidR="005847CB" w:rsidRDefault="005847CB" w:rsidP="005847CB">
      <w:pPr>
        <w:pStyle w:val="Prrafodelista"/>
        <w:rPr>
          <w:rFonts w:ascii="Garamond" w:hAnsi="Garamond" w:cs="Garamond"/>
          <w:sz w:val="24"/>
          <w:szCs w:val="24"/>
        </w:rPr>
      </w:pPr>
    </w:p>
    <w:p w14:paraId="73E05AE3" w14:textId="77777777" w:rsidR="005847CB" w:rsidRPr="00482494" w:rsidRDefault="005847CB" w:rsidP="005847CB">
      <w:p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contextualSpacing/>
        <w:jc w:val="both"/>
        <w:textAlignment w:val="auto"/>
        <w:rPr>
          <w:rFonts w:ascii="Garamond" w:hAnsi="Garamond" w:cs="Garamond"/>
          <w:sz w:val="24"/>
          <w:szCs w:val="24"/>
        </w:rPr>
      </w:pPr>
    </w:p>
    <w:p w14:paraId="010BB2C6" w14:textId="77777777" w:rsidR="00482494" w:rsidRPr="00482494" w:rsidRDefault="00482494" w:rsidP="00482494">
      <w:pPr>
        <w:keepNext/>
        <w:keepLines/>
        <w:spacing w:before="200"/>
        <w:ind w:left="1134" w:hanging="1134"/>
        <w:jc w:val="both"/>
        <w:outlineLvl w:val="1"/>
        <w:rPr>
          <w:rFonts w:ascii="Arial Black" w:hAnsi="Arial Black"/>
          <w:bCs/>
          <w:color w:val="808080"/>
          <w:sz w:val="32"/>
          <w:szCs w:val="26"/>
        </w:rPr>
      </w:pPr>
      <w:bookmarkStart w:id="334" w:name="_Toc365915699"/>
      <w:bookmarkStart w:id="335" w:name="_Toc367179593"/>
      <w:bookmarkStart w:id="336" w:name="_Toc372720906"/>
      <w:bookmarkStart w:id="337" w:name="_Toc372721164"/>
      <w:bookmarkStart w:id="338" w:name="_Toc373335998"/>
      <w:bookmarkStart w:id="339" w:name="_Toc125391801"/>
      <w:r w:rsidRPr="00482494">
        <w:rPr>
          <w:rFonts w:ascii="Arial Black" w:hAnsi="Arial Black"/>
          <w:bCs/>
          <w:color w:val="808080"/>
          <w:sz w:val="32"/>
          <w:szCs w:val="26"/>
        </w:rPr>
        <w:t>7.9. SUBDIRECCIÓN DE ADMINISTRACIÓN</w:t>
      </w:r>
      <w:bookmarkEnd w:id="334"/>
      <w:bookmarkEnd w:id="335"/>
      <w:bookmarkEnd w:id="336"/>
      <w:bookmarkEnd w:id="337"/>
      <w:bookmarkEnd w:id="338"/>
      <w:bookmarkEnd w:id="339"/>
    </w:p>
    <w:p w14:paraId="38D61698" w14:textId="77777777" w:rsidR="00482494" w:rsidRPr="00482494" w:rsidRDefault="00482494" w:rsidP="00482494">
      <w:pPr>
        <w:jc w:val="both"/>
        <w:rPr>
          <w:rFonts w:ascii="Arial Black" w:hAnsi="Arial Black"/>
          <w:sz w:val="32"/>
          <w:szCs w:val="24"/>
        </w:rPr>
      </w:pPr>
    </w:p>
    <w:p w14:paraId="082D95B2"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y supervisar la aplicación de políticas y normas, referentes a la administración de recursos humanos, materiales y financieros que emita </w:t>
      </w:r>
      <w:smartTag w:uri="urn:schemas-microsoft-com:office:smarttags" w:element="PersonName">
        <w:smartTagPr>
          <w:attr w:name="ProductID" w:val="la Secretaría"/>
        </w:smartTagPr>
        <w:r w:rsidRPr="00482494">
          <w:rPr>
            <w:rFonts w:ascii="Garamond" w:hAnsi="Garamond" w:cs="Garamond"/>
            <w:sz w:val="24"/>
            <w:szCs w:val="24"/>
          </w:rPr>
          <w:t>la Secretaría</w:t>
        </w:r>
      </w:smartTag>
      <w:r w:rsidRPr="00482494">
        <w:rPr>
          <w:rFonts w:ascii="Garamond" w:hAnsi="Garamond" w:cs="Garamond"/>
          <w:sz w:val="24"/>
          <w:szCs w:val="24"/>
        </w:rPr>
        <w:t xml:space="preserve"> de Hacienda y Crédito Público y </w:t>
      </w:r>
      <w:smartTag w:uri="urn:schemas-microsoft-com:office:smarttags" w:element="PersonName">
        <w:smartTagPr>
          <w:attr w:name="ProductID" w:val="la Oficialía Mayor"/>
        </w:smartTagPr>
        <w:r w:rsidRPr="00482494">
          <w:rPr>
            <w:rFonts w:ascii="Garamond" w:hAnsi="Garamond" w:cs="Garamond"/>
            <w:sz w:val="24"/>
            <w:szCs w:val="24"/>
          </w:rPr>
          <w:t>la Oficialía Mayor</w:t>
        </w:r>
      </w:smartTag>
      <w:r w:rsidRPr="00482494">
        <w:rPr>
          <w:rFonts w:ascii="Garamond" w:hAnsi="Garamond" w:cs="Garamond"/>
          <w:sz w:val="24"/>
          <w:szCs w:val="24"/>
        </w:rPr>
        <w:t xml:space="preserve"> del Ramo.</w:t>
      </w:r>
    </w:p>
    <w:p w14:paraId="57D48FC0"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09B9A89"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y supervisar la integración del anteproyecto del presupuesto anual de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así como controlar y evaluar, en coordinación con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Adjunta de </w:t>
      </w:r>
      <w:r w:rsidRPr="00482494">
        <w:rPr>
          <w:rFonts w:ascii="Garamond" w:hAnsi="Garamond" w:cs="Garamond"/>
          <w:sz w:val="24"/>
          <w:szCs w:val="24"/>
        </w:rPr>
        <w:lastRenderedPageBreak/>
        <w:t>Presupuesto y Contabilidad, el ejercicio del presupuesto autorizado y la glosa de la documentación contable.</w:t>
      </w:r>
    </w:p>
    <w:p w14:paraId="3C842ED2"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604F8D8"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Controlar el adecuado manejo e integración del fondo rotatorio asignado a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de conformidad con las disposiciones emitidas en la materia por las dependencias globalizadoras y </w:t>
      </w:r>
      <w:smartTag w:uri="urn:schemas-microsoft-com:office:smarttags" w:element="PersonName">
        <w:smartTagPr>
          <w:attr w:name="ProductID" w:val="la Oficialía Mayor"/>
        </w:smartTagPr>
        <w:r w:rsidRPr="00482494">
          <w:rPr>
            <w:rFonts w:ascii="Garamond" w:hAnsi="Garamond" w:cs="Garamond"/>
            <w:sz w:val="24"/>
            <w:szCs w:val="24"/>
          </w:rPr>
          <w:t>la Oficialía Mayor</w:t>
        </w:r>
      </w:smartTag>
      <w:r w:rsidRPr="00482494">
        <w:rPr>
          <w:rFonts w:ascii="Garamond" w:hAnsi="Garamond" w:cs="Garamond"/>
          <w:sz w:val="24"/>
          <w:szCs w:val="24"/>
        </w:rPr>
        <w:t xml:space="preserve"> del Ramo.</w:t>
      </w:r>
    </w:p>
    <w:p w14:paraId="77CB460A" w14:textId="77777777" w:rsidR="00482494" w:rsidRPr="00482494" w:rsidRDefault="00482494" w:rsidP="00482494">
      <w:pPr>
        <w:spacing w:line="240" w:lineRule="exact"/>
        <w:ind w:left="709" w:right="51" w:hanging="283"/>
        <w:jc w:val="both"/>
        <w:rPr>
          <w:rFonts w:ascii="Garamond" w:hAnsi="Garamond" w:cs="Garamond"/>
          <w:sz w:val="24"/>
          <w:szCs w:val="24"/>
        </w:rPr>
      </w:pPr>
    </w:p>
    <w:p w14:paraId="4C4AEA17"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la elaboración del programa anual de adquisiciones de bienes con base a las necesidades de las diferentes áreas que conforman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así como controlar su ejercicio conforme al presupuesto autorizado.</w:t>
      </w:r>
    </w:p>
    <w:p w14:paraId="710342F4" w14:textId="77777777" w:rsidR="00482494" w:rsidRPr="00482494" w:rsidRDefault="00482494" w:rsidP="00482494">
      <w:pPr>
        <w:spacing w:line="240" w:lineRule="exact"/>
        <w:ind w:left="426" w:right="51"/>
        <w:contextualSpacing/>
        <w:jc w:val="both"/>
        <w:rPr>
          <w:rFonts w:ascii="Garamond" w:hAnsi="Garamond" w:cs="Garamond"/>
          <w:sz w:val="24"/>
          <w:szCs w:val="24"/>
        </w:rPr>
      </w:pPr>
    </w:p>
    <w:p w14:paraId="252C793D"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Revisar y dar el visto bueno a los documentos, trámites de pagos y contrataciones relativos a proveedores, por la prestación de bienes y servicios para la atención de las actividades encomendadas a esta Dirección General.</w:t>
      </w:r>
    </w:p>
    <w:p w14:paraId="3633D088" w14:textId="77777777" w:rsidR="00482494" w:rsidRPr="00482494" w:rsidRDefault="00482494" w:rsidP="00482494">
      <w:pPr>
        <w:spacing w:line="240" w:lineRule="exact"/>
        <w:ind w:left="426" w:right="51"/>
        <w:contextualSpacing/>
        <w:jc w:val="both"/>
        <w:rPr>
          <w:rFonts w:ascii="Garamond" w:hAnsi="Garamond" w:cs="Garamond"/>
          <w:sz w:val="24"/>
          <w:szCs w:val="24"/>
        </w:rPr>
      </w:pPr>
    </w:p>
    <w:p w14:paraId="7CD3D429"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Vigilar y autorizar la operación del Fondo Revolvente o Rotatorio autorizado a esta Dirección General, de conformidad con los lineamientos establecidos para dicho fondo.</w:t>
      </w:r>
    </w:p>
    <w:p w14:paraId="657F122B" w14:textId="77777777" w:rsidR="00482494" w:rsidRPr="00482494" w:rsidRDefault="00482494" w:rsidP="00482494">
      <w:pPr>
        <w:spacing w:line="240" w:lineRule="exact"/>
        <w:ind w:left="426" w:right="51"/>
        <w:contextualSpacing/>
        <w:jc w:val="both"/>
        <w:rPr>
          <w:rFonts w:ascii="Garamond" w:hAnsi="Garamond" w:cs="Garamond"/>
          <w:sz w:val="24"/>
          <w:szCs w:val="24"/>
        </w:rPr>
      </w:pPr>
    </w:p>
    <w:p w14:paraId="56E8DD67"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Verificar y autorizar el levantamiento de inventarios físicos, la implementación de los sistemas de registro, control y distribución de los artículos de consumo y bienes de activo fijo.</w:t>
      </w:r>
    </w:p>
    <w:p w14:paraId="3E8293D5" w14:textId="77777777" w:rsidR="00482494" w:rsidRPr="00482494" w:rsidRDefault="00482494" w:rsidP="00482494">
      <w:pPr>
        <w:tabs>
          <w:tab w:val="left" w:pos="2160"/>
        </w:tabs>
        <w:spacing w:line="240" w:lineRule="exact"/>
        <w:ind w:left="709" w:right="51" w:hanging="283"/>
        <w:jc w:val="both"/>
        <w:rPr>
          <w:rFonts w:ascii="Garamond" w:hAnsi="Garamond" w:cs="Garamond"/>
          <w:sz w:val="24"/>
          <w:szCs w:val="24"/>
        </w:rPr>
      </w:pPr>
    </w:p>
    <w:p w14:paraId="326E1CEF"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Integrar y formular, en coordinación con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Adjunta de Presupuesto y Contabilidad, los estados financieros y demás información contable, correspondiente a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p>
    <w:p w14:paraId="4558CC66" w14:textId="77777777" w:rsidR="00482494" w:rsidRPr="00482494" w:rsidRDefault="00482494" w:rsidP="00482494">
      <w:pPr>
        <w:spacing w:line="240" w:lineRule="exact"/>
        <w:ind w:left="709" w:right="51" w:hanging="283"/>
        <w:jc w:val="both"/>
        <w:rPr>
          <w:rFonts w:ascii="Garamond" w:hAnsi="Garamond" w:cs="Garamond"/>
          <w:sz w:val="24"/>
          <w:szCs w:val="24"/>
        </w:rPr>
      </w:pPr>
    </w:p>
    <w:p w14:paraId="7AA63B25"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Elaborar el programa anual de actividades de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en materia de Protección Civil, así como coordinar los eventos que establezca </w:t>
      </w:r>
      <w:smartTag w:uri="urn:schemas-microsoft-com:office:smarttags" w:element="PersonName">
        <w:smartTagPr>
          <w:attr w:name="ProductID" w:val="la Unidad Interna"/>
        </w:smartTagPr>
        <w:r w:rsidRPr="00482494">
          <w:rPr>
            <w:rFonts w:ascii="Garamond" w:hAnsi="Garamond" w:cs="Garamond"/>
            <w:sz w:val="24"/>
            <w:szCs w:val="24"/>
          </w:rPr>
          <w:t>la Unidad Interna</w:t>
        </w:r>
      </w:smartTag>
      <w:r w:rsidRPr="00482494">
        <w:rPr>
          <w:rFonts w:ascii="Garamond" w:hAnsi="Garamond" w:cs="Garamond"/>
          <w:sz w:val="24"/>
          <w:szCs w:val="24"/>
        </w:rPr>
        <w:t xml:space="preserve"> de Protección Civil de </w:t>
      </w:r>
      <w:smartTag w:uri="urn:schemas-microsoft-com:office:smarttags" w:element="PersonName">
        <w:smartTagPr>
          <w:attr w:name="ProductID" w:val="la Secretaría."/>
        </w:smartTagPr>
        <w:r w:rsidRPr="00482494">
          <w:rPr>
            <w:rFonts w:ascii="Garamond" w:hAnsi="Garamond" w:cs="Garamond"/>
            <w:sz w:val="24"/>
            <w:szCs w:val="24"/>
          </w:rPr>
          <w:t>la Secretaría.</w:t>
        </w:r>
      </w:smartTag>
    </w:p>
    <w:p w14:paraId="5637EF54" w14:textId="77777777" w:rsidR="00482494" w:rsidRPr="00482494" w:rsidRDefault="00482494" w:rsidP="00482494">
      <w:pPr>
        <w:spacing w:line="240" w:lineRule="exact"/>
        <w:ind w:left="709" w:right="51" w:hanging="283"/>
        <w:jc w:val="both"/>
        <w:rPr>
          <w:rFonts w:ascii="Garamond" w:hAnsi="Garamond" w:cs="Garamond"/>
          <w:sz w:val="24"/>
          <w:szCs w:val="24"/>
        </w:rPr>
      </w:pPr>
    </w:p>
    <w:p w14:paraId="3AE55124" w14:textId="6EE4F09F" w:rsidR="00482494" w:rsidRPr="00482494" w:rsidRDefault="00482494" w:rsidP="009A1C8B">
      <w:pPr>
        <w:numPr>
          <w:ilvl w:val="0"/>
          <w:numId w:val="24"/>
        </w:numPr>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Tramitar las solicitudes de constancias de no inhabilitación, licencias, bajas, permisos y prestaciones, así como elaborar las constancias de nombramiento del personal de nuevo ingreso, promociones, re</w:t>
      </w:r>
      <w:r w:rsidR="009A1C8B">
        <w:rPr>
          <w:rFonts w:ascii="Garamond" w:hAnsi="Garamond" w:cs="Garamond"/>
          <w:sz w:val="24"/>
          <w:szCs w:val="24"/>
        </w:rPr>
        <w:t xml:space="preserve"> </w:t>
      </w:r>
      <w:r w:rsidRPr="00482494">
        <w:rPr>
          <w:rFonts w:ascii="Garamond" w:hAnsi="Garamond" w:cs="Garamond"/>
          <w:sz w:val="24"/>
          <w:szCs w:val="24"/>
        </w:rPr>
        <w:t>nivelaciones y transferencias.</w:t>
      </w:r>
    </w:p>
    <w:p w14:paraId="0A66B3F0" w14:textId="77777777" w:rsidR="00482494" w:rsidRPr="00482494" w:rsidRDefault="00482494" w:rsidP="00482494">
      <w:pPr>
        <w:spacing w:line="240" w:lineRule="exact"/>
        <w:ind w:left="709" w:right="51" w:hanging="283"/>
        <w:jc w:val="both"/>
        <w:rPr>
          <w:rFonts w:ascii="Garamond" w:hAnsi="Garamond" w:cs="Garamond"/>
          <w:sz w:val="24"/>
          <w:szCs w:val="24"/>
        </w:rPr>
      </w:pPr>
    </w:p>
    <w:p w14:paraId="2111BA35"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Elaborar la hoja de servicio al personal activo y dado de baja que la requiera, para trámites de premiación por años de servicios, pensiones, jubilaciones y compensación de sueldos en el ISSSTE.</w:t>
      </w:r>
    </w:p>
    <w:p w14:paraId="402149B0" w14:textId="77777777" w:rsidR="00482494" w:rsidRPr="00482494" w:rsidRDefault="00482494" w:rsidP="00482494">
      <w:pPr>
        <w:spacing w:line="240" w:lineRule="exact"/>
        <w:ind w:left="709" w:right="51" w:hanging="283"/>
        <w:jc w:val="both"/>
        <w:rPr>
          <w:rFonts w:ascii="Garamond" w:hAnsi="Garamond" w:cs="Garamond"/>
          <w:sz w:val="24"/>
          <w:szCs w:val="24"/>
        </w:rPr>
      </w:pPr>
    </w:p>
    <w:p w14:paraId="5814B4E3"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Tramitar el pago de remuneraciones al personal de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de conformidad con el presupuesto asignado, tabuladores de sueldo y puestos autorizados.</w:t>
      </w:r>
    </w:p>
    <w:p w14:paraId="2D6C3B0A" w14:textId="77777777" w:rsidR="00482494" w:rsidRPr="00482494" w:rsidRDefault="00482494" w:rsidP="00482494">
      <w:pPr>
        <w:spacing w:line="240" w:lineRule="exact"/>
        <w:ind w:left="709" w:right="51" w:hanging="283"/>
        <w:jc w:val="both"/>
        <w:rPr>
          <w:rFonts w:ascii="Garamond" w:hAnsi="Garamond" w:cs="Garamond"/>
          <w:sz w:val="24"/>
          <w:szCs w:val="24"/>
        </w:rPr>
      </w:pPr>
    </w:p>
    <w:p w14:paraId="2C21A88E"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Expedir constancias de servicio activo y tramitar las credenciales de identificación del personal ante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de Recursos Humanos.</w:t>
      </w:r>
    </w:p>
    <w:p w14:paraId="224C12B9" w14:textId="77777777" w:rsidR="00482494" w:rsidRPr="00482494" w:rsidRDefault="00482494" w:rsidP="00482494">
      <w:pPr>
        <w:spacing w:line="240" w:lineRule="exact"/>
        <w:ind w:left="709" w:right="51" w:hanging="283"/>
        <w:jc w:val="both"/>
        <w:rPr>
          <w:rFonts w:ascii="Garamond" w:hAnsi="Garamond" w:cs="Garamond"/>
          <w:sz w:val="24"/>
          <w:szCs w:val="24"/>
        </w:rPr>
      </w:pPr>
    </w:p>
    <w:p w14:paraId="5B771374"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Tramitar los pagos extraordinarios de estímulos y recompensas, préstamos a corto y mediano plazo que otorga el ISSSTE, quinquenios, días económicos, entre otros, así como reclamaciones que por diversos motivos presente el personal de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p>
    <w:p w14:paraId="02323797" w14:textId="77777777" w:rsidR="00482494" w:rsidRPr="00482494" w:rsidRDefault="00482494" w:rsidP="00482494">
      <w:pPr>
        <w:spacing w:line="240" w:lineRule="exact"/>
        <w:ind w:left="709" w:right="51" w:hanging="283"/>
        <w:jc w:val="both"/>
        <w:rPr>
          <w:rFonts w:ascii="Garamond" w:hAnsi="Garamond" w:cs="Garamond"/>
          <w:sz w:val="24"/>
          <w:szCs w:val="24"/>
        </w:rPr>
      </w:pPr>
    </w:p>
    <w:p w14:paraId="5B8B454A"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Verificar que el analítico de plazas-puesto autorizado, a cargo de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de Recursos Humanos, sea congruente con los registros internos de plazas-puesto, así como las modificaciones presupuestales referentes al ejercicio del gasto de partidas de Servicios Personales, para la administración de los recursos solicitados.</w:t>
      </w:r>
    </w:p>
    <w:p w14:paraId="08EE12E3" w14:textId="77777777" w:rsidR="00482494" w:rsidRPr="00482494" w:rsidRDefault="00482494" w:rsidP="00482494">
      <w:pPr>
        <w:spacing w:line="240" w:lineRule="exact"/>
        <w:ind w:left="709" w:right="51" w:hanging="283"/>
        <w:jc w:val="both"/>
        <w:rPr>
          <w:rFonts w:ascii="Garamond" w:hAnsi="Garamond" w:cs="Garamond"/>
          <w:sz w:val="24"/>
          <w:szCs w:val="24"/>
        </w:rPr>
      </w:pPr>
    </w:p>
    <w:p w14:paraId="30574144"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 xml:space="preserve">Tramitar los diferentes seguros de los trabajadores, contratados por </w:t>
      </w:r>
      <w:smartTag w:uri="urn:schemas-microsoft-com:office:smarttags" w:element="PersonName">
        <w:smartTagPr>
          <w:attr w:name="ProductID" w:val="la Secretaría"/>
        </w:smartTagPr>
        <w:r w:rsidRPr="00482494">
          <w:rPr>
            <w:rFonts w:ascii="Garamond" w:hAnsi="Garamond" w:cs="Garamond"/>
            <w:sz w:val="24"/>
            <w:szCs w:val="24"/>
          </w:rPr>
          <w:t>la Secretaría</w:t>
        </w:r>
      </w:smartTag>
      <w:r w:rsidRPr="00482494">
        <w:rPr>
          <w:rFonts w:ascii="Garamond" w:hAnsi="Garamond" w:cs="Garamond"/>
          <w:sz w:val="24"/>
          <w:szCs w:val="24"/>
        </w:rPr>
        <w:t xml:space="preserve"> de Comunicaciones y Transportes con diversas Aseguradoras.</w:t>
      </w:r>
    </w:p>
    <w:p w14:paraId="1E6FAD64" w14:textId="77777777" w:rsidR="00482494" w:rsidRPr="00482494" w:rsidRDefault="00482494" w:rsidP="00482494">
      <w:pPr>
        <w:spacing w:line="240" w:lineRule="exact"/>
        <w:ind w:left="709" w:right="51" w:hanging="283"/>
        <w:jc w:val="both"/>
        <w:rPr>
          <w:rFonts w:ascii="Garamond" w:hAnsi="Garamond" w:cs="Garamond"/>
          <w:sz w:val="24"/>
          <w:szCs w:val="24"/>
        </w:rPr>
      </w:pPr>
    </w:p>
    <w:p w14:paraId="3D5B8715"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Llevar a cabo la apertura y control de expedientes del personal activo, así como de aquel que es dado de baja.</w:t>
      </w:r>
    </w:p>
    <w:p w14:paraId="7B59FB7B" w14:textId="77777777" w:rsidR="00482494" w:rsidRPr="00482494" w:rsidRDefault="00482494" w:rsidP="00482494">
      <w:pPr>
        <w:spacing w:line="240" w:lineRule="exact"/>
        <w:ind w:left="709" w:right="51" w:hanging="283"/>
        <w:jc w:val="both"/>
        <w:rPr>
          <w:rFonts w:ascii="Garamond" w:hAnsi="Garamond" w:cs="Garamond"/>
          <w:sz w:val="24"/>
          <w:szCs w:val="24"/>
        </w:rPr>
      </w:pPr>
    </w:p>
    <w:p w14:paraId="46118921"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Llevar a cabo la detección de necesidades de capacitación, en coordinación con las áreas que integran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así como implementar los cursos correspondientes, en las vertientes técnica, informática o administrativa, con el propósito de optimizar los niveles de productividad.</w:t>
      </w:r>
    </w:p>
    <w:p w14:paraId="29C6A31D" w14:textId="77777777" w:rsidR="00482494" w:rsidRPr="00482494" w:rsidRDefault="00482494" w:rsidP="00482494">
      <w:pPr>
        <w:spacing w:line="240" w:lineRule="exact"/>
        <w:ind w:left="709" w:right="51" w:hanging="283"/>
        <w:jc w:val="both"/>
        <w:rPr>
          <w:rFonts w:ascii="Garamond" w:hAnsi="Garamond" w:cs="Garamond"/>
          <w:sz w:val="24"/>
          <w:szCs w:val="24"/>
        </w:rPr>
      </w:pPr>
    </w:p>
    <w:p w14:paraId="446C4722"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Controlar  y operar el sistema para el control de asistencia del personal operativo y mandos medios, con los mecanismos que por norma se establezcan para tal efecto y por disposición interna del Director General, reportando a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de Recursos Humanos los descuentos correspondientes.</w:t>
      </w:r>
    </w:p>
    <w:p w14:paraId="08F1B4A7" w14:textId="77777777" w:rsidR="00482494" w:rsidRPr="00482494" w:rsidRDefault="00482494" w:rsidP="00482494">
      <w:pPr>
        <w:spacing w:line="240" w:lineRule="exact"/>
        <w:ind w:left="709" w:right="51" w:hanging="283"/>
        <w:jc w:val="both"/>
        <w:rPr>
          <w:rFonts w:ascii="Garamond" w:hAnsi="Garamond" w:cs="Garamond"/>
          <w:sz w:val="24"/>
          <w:szCs w:val="24"/>
        </w:rPr>
      </w:pPr>
    </w:p>
    <w:p w14:paraId="3BAC2137"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el proceso de las actividades relacionadas con el Servicio Profesional de Carrera, a fin de obtener el Nombramiento correspondiente.</w:t>
      </w:r>
    </w:p>
    <w:p w14:paraId="55831DCF" w14:textId="77777777" w:rsidR="00482494" w:rsidRPr="00482494" w:rsidRDefault="00482494" w:rsidP="00482494">
      <w:pPr>
        <w:spacing w:line="240" w:lineRule="exact"/>
        <w:ind w:left="709" w:right="51" w:hanging="283"/>
        <w:jc w:val="both"/>
        <w:rPr>
          <w:rFonts w:ascii="Garamond" w:hAnsi="Garamond" w:cs="Garamond"/>
          <w:sz w:val="24"/>
          <w:szCs w:val="24"/>
        </w:rPr>
      </w:pPr>
    </w:p>
    <w:p w14:paraId="221B7E72"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Aplicar y reportar a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de Recursos Humanos </w:t>
      </w:r>
      <w:smartTag w:uri="urn:schemas-microsoft-com:office:smarttags" w:element="PersonName">
        <w:smartTagPr>
          <w:attr w:name="ProductID" w:val="la Evaluación"/>
        </w:smartTagPr>
        <w:r w:rsidRPr="00482494">
          <w:rPr>
            <w:rFonts w:ascii="Garamond" w:hAnsi="Garamond" w:cs="Garamond"/>
            <w:sz w:val="24"/>
            <w:szCs w:val="24"/>
          </w:rPr>
          <w:t>la Evaluación</w:t>
        </w:r>
      </w:smartTag>
      <w:r w:rsidRPr="00482494">
        <w:rPr>
          <w:rFonts w:ascii="Garamond" w:hAnsi="Garamond" w:cs="Garamond"/>
          <w:sz w:val="24"/>
          <w:szCs w:val="24"/>
        </w:rPr>
        <w:t xml:space="preserve"> del Desempeño del personal operativo, de enlace y mando, adscrito a esta Dirección General.</w:t>
      </w:r>
    </w:p>
    <w:p w14:paraId="13CE92A4" w14:textId="77777777" w:rsidR="00482494" w:rsidRPr="00482494" w:rsidRDefault="00482494" w:rsidP="00482494">
      <w:pPr>
        <w:spacing w:line="240" w:lineRule="exact"/>
        <w:ind w:left="709" w:right="51" w:hanging="283"/>
        <w:jc w:val="both"/>
        <w:rPr>
          <w:rFonts w:ascii="Garamond" w:hAnsi="Garamond" w:cs="Garamond"/>
          <w:sz w:val="24"/>
          <w:szCs w:val="24"/>
        </w:rPr>
      </w:pPr>
    </w:p>
    <w:p w14:paraId="76DC4C08"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Coordinar con las diferentes áreas de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la elaboración de las metas colectivas e individuales de los Servidores Públicos de Carrera, así como las metas individuales del personal operativo.</w:t>
      </w:r>
    </w:p>
    <w:p w14:paraId="7C5DC06B" w14:textId="77777777" w:rsidR="00482494" w:rsidRPr="00482494" w:rsidRDefault="00482494" w:rsidP="00482494">
      <w:pPr>
        <w:spacing w:line="240" w:lineRule="exact"/>
        <w:ind w:left="709" w:right="51" w:hanging="283"/>
        <w:jc w:val="both"/>
        <w:rPr>
          <w:rFonts w:ascii="Garamond" w:hAnsi="Garamond" w:cs="Garamond"/>
          <w:sz w:val="24"/>
          <w:szCs w:val="24"/>
        </w:rPr>
      </w:pPr>
    </w:p>
    <w:p w14:paraId="33ABD045"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Vigilar el cumplimiento por parte de los Servidores Públicos de Carrera, que presenten en tiempo y forma </w:t>
      </w:r>
      <w:smartTag w:uri="urn:schemas-microsoft-com:office:smarttags" w:element="PersonName">
        <w:smartTagPr>
          <w:attr w:name="ProductID" w:val="la Declaración Anual"/>
        </w:smartTagPr>
        <w:r w:rsidRPr="00482494">
          <w:rPr>
            <w:rFonts w:ascii="Garamond" w:hAnsi="Garamond" w:cs="Garamond"/>
            <w:sz w:val="24"/>
            <w:szCs w:val="24"/>
          </w:rPr>
          <w:t>la Declaración Anual</w:t>
        </w:r>
      </w:smartTag>
      <w:r w:rsidRPr="00482494">
        <w:rPr>
          <w:rFonts w:ascii="Garamond" w:hAnsi="Garamond" w:cs="Garamond"/>
          <w:sz w:val="24"/>
          <w:szCs w:val="24"/>
        </w:rPr>
        <w:t xml:space="preserve"> de Impuestos y de Situación Patrimonial.</w:t>
      </w:r>
    </w:p>
    <w:p w14:paraId="6161A33B" w14:textId="77777777" w:rsidR="00482494" w:rsidRPr="00482494" w:rsidRDefault="00482494" w:rsidP="00482494">
      <w:pPr>
        <w:spacing w:line="240" w:lineRule="exact"/>
        <w:ind w:left="709" w:right="51" w:hanging="283"/>
        <w:jc w:val="both"/>
        <w:rPr>
          <w:rFonts w:ascii="Garamond" w:hAnsi="Garamond" w:cs="Garamond"/>
          <w:sz w:val="24"/>
          <w:szCs w:val="24"/>
        </w:rPr>
      </w:pPr>
    </w:p>
    <w:p w14:paraId="79C0092A"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el manejo adecuado del registro de diversos movimientos del personal de esta Dirección General, en el Sistema Meta4.</w:t>
      </w:r>
    </w:p>
    <w:p w14:paraId="572C7E54" w14:textId="77777777" w:rsidR="00482494" w:rsidRPr="00482494" w:rsidRDefault="00482494" w:rsidP="00482494">
      <w:pPr>
        <w:spacing w:line="240" w:lineRule="exact"/>
        <w:ind w:left="709" w:right="51" w:hanging="283"/>
        <w:jc w:val="both"/>
        <w:rPr>
          <w:rFonts w:ascii="Garamond" w:hAnsi="Garamond" w:cs="Garamond"/>
          <w:sz w:val="24"/>
          <w:szCs w:val="24"/>
        </w:rPr>
      </w:pPr>
    </w:p>
    <w:p w14:paraId="60F72FE9"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la actualización de los Perfiles de Puesto del personal de enlace y mando, adscrito a esta Dirección General.</w:t>
      </w:r>
    </w:p>
    <w:p w14:paraId="05F5DDDB" w14:textId="77777777" w:rsidR="00482494" w:rsidRPr="00482494" w:rsidRDefault="00482494" w:rsidP="00482494">
      <w:pPr>
        <w:spacing w:line="240" w:lineRule="exact"/>
        <w:ind w:left="709" w:right="51" w:hanging="283"/>
        <w:jc w:val="both"/>
        <w:rPr>
          <w:rFonts w:ascii="Garamond" w:hAnsi="Garamond" w:cs="Garamond"/>
          <w:sz w:val="24"/>
          <w:szCs w:val="24"/>
        </w:rPr>
      </w:pPr>
    </w:p>
    <w:p w14:paraId="444CD6BA"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Llevar a cabo la actualización del Padrón de Servidores Públicos sujetos a presentar Declaración Patrimonial.</w:t>
      </w:r>
    </w:p>
    <w:p w14:paraId="52D671F0" w14:textId="77777777" w:rsidR="00482494" w:rsidRPr="00482494" w:rsidRDefault="00482494" w:rsidP="00482494">
      <w:pPr>
        <w:spacing w:line="240" w:lineRule="exact"/>
        <w:ind w:left="709" w:right="51" w:hanging="283"/>
        <w:jc w:val="both"/>
        <w:rPr>
          <w:rFonts w:ascii="Garamond" w:hAnsi="Garamond" w:cs="Garamond"/>
          <w:sz w:val="24"/>
          <w:szCs w:val="24"/>
        </w:rPr>
      </w:pPr>
    </w:p>
    <w:p w14:paraId="07DDF243" w14:textId="77777777" w:rsidR="00482494" w:rsidRPr="00482494" w:rsidRDefault="00482494" w:rsidP="00482494">
      <w:pPr>
        <w:numPr>
          <w:ilvl w:val="0"/>
          <w:numId w:val="24"/>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68A3A14B" w14:textId="77777777" w:rsidR="00482494" w:rsidRPr="00482494" w:rsidRDefault="00482494" w:rsidP="00482494">
      <w:pPr>
        <w:spacing w:line="240" w:lineRule="exact"/>
        <w:ind w:left="709" w:right="51"/>
        <w:jc w:val="both"/>
        <w:rPr>
          <w:rFonts w:ascii="Garamond" w:hAnsi="Garamond" w:cs="Garamond"/>
          <w:sz w:val="24"/>
          <w:szCs w:val="24"/>
        </w:rPr>
      </w:pPr>
    </w:p>
    <w:p w14:paraId="686FB9D9" w14:textId="77777777" w:rsidR="00482494" w:rsidRPr="00482494" w:rsidRDefault="00482494" w:rsidP="00482494">
      <w:pPr>
        <w:keepNext/>
        <w:keepLines/>
        <w:spacing w:before="200"/>
        <w:ind w:left="1134" w:hanging="1134"/>
        <w:jc w:val="both"/>
        <w:outlineLvl w:val="2"/>
        <w:rPr>
          <w:rFonts w:ascii="Arial Black" w:hAnsi="Arial Black"/>
          <w:b/>
          <w:bCs/>
          <w:color w:val="808080"/>
          <w:sz w:val="32"/>
          <w:szCs w:val="32"/>
        </w:rPr>
      </w:pPr>
      <w:bookmarkStart w:id="340" w:name="_Toc365915700"/>
      <w:bookmarkStart w:id="341" w:name="_Toc367179594"/>
      <w:bookmarkStart w:id="342" w:name="_Toc372720907"/>
      <w:bookmarkStart w:id="343" w:name="_Toc372721165"/>
      <w:bookmarkStart w:id="344" w:name="_Toc373335999"/>
      <w:bookmarkStart w:id="345" w:name="_Toc125391802"/>
      <w:r w:rsidRPr="00482494">
        <w:rPr>
          <w:rFonts w:ascii="Arial Black" w:hAnsi="Arial Black"/>
          <w:b/>
          <w:bCs/>
          <w:color w:val="808080"/>
          <w:sz w:val="32"/>
          <w:szCs w:val="32"/>
        </w:rPr>
        <w:t>7.9.1. DEPARTAMENTO DE RECURSOS FINANCIEROS Y MATERIALES</w:t>
      </w:r>
      <w:bookmarkEnd w:id="340"/>
      <w:bookmarkEnd w:id="341"/>
      <w:bookmarkEnd w:id="342"/>
      <w:bookmarkEnd w:id="343"/>
      <w:bookmarkEnd w:id="344"/>
      <w:bookmarkEnd w:id="345"/>
    </w:p>
    <w:p w14:paraId="2139A07C" w14:textId="77777777" w:rsidR="00482494" w:rsidRPr="00482494" w:rsidRDefault="00482494" w:rsidP="00482494">
      <w:pPr>
        <w:jc w:val="both"/>
        <w:rPr>
          <w:rFonts w:ascii="Arial Black" w:hAnsi="Arial Black"/>
          <w:sz w:val="32"/>
          <w:szCs w:val="24"/>
        </w:rPr>
      </w:pPr>
    </w:p>
    <w:p w14:paraId="3ACE890B"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Integrar la información presupuestaria y programática de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r w:rsidRPr="00482494">
        <w:rPr>
          <w:rFonts w:ascii="Garamond" w:hAnsi="Garamond" w:cs="Garamond"/>
          <w:sz w:val="24"/>
          <w:szCs w:val="24"/>
        </w:rPr>
        <w:t xml:space="preserve"> de Programación, Organización y Presupuesto.</w:t>
      </w:r>
    </w:p>
    <w:p w14:paraId="206C363A"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26910A1"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Participar en la elaboración y presentación del </w:t>
      </w:r>
      <w:r w:rsidR="00B61CF4">
        <w:rPr>
          <w:rFonts w:ascii="Garamond" w:hAnsi="Garamond" w:cs="Garamond"/>
          <w:sz w:val="24"/>
          <w:szCs w:val="24"/>
        </w:rPr>
        <w:t>A</w:t>
      </w:r>
      <w:r w:rsidRPr="00482494">
        <w:rPr>
          <w:rFonts w:ascii="Garamond" w:hAnsi="Garamond" w:cs="Garamond"/>
          <w:sz w:val="24"/>
          <w:szCs w:val="24"/>
        </w:rPr>
        <w:t xml:space="preserve">nteproyecto de </w:t>
      </w:r>
      <w:r w:rsidR="00B61CF4">
        <w:rPr>
          <w:rFonts w:ascii="Garamond" w:hAnsi="Garamond" w:cs="Garamond"/>
          <w:sz w:val="24"/>
          <w:szCs w:val="24"/>
        </w:rPr>
        <w:t>P</w:t>
      </w:r>
      <w:r w:rsidRPr="00482494">
        <w:rPr>
          <w:rFonts w:ascii="Garamond" w:hAnsi="Garamond" w:cs="Garamond"/>
          <w:sz w:val="24"/>
          <w:szCs w:val="24"/>
        </w:rPr>
        <w:t xml:space="preserve">resupuesto de </w:t>
      </w:r>
      <w:r w:rsidR="00B61CF4">
        <w:rPr>
          <w:rFonts w:ascii="Garamond" w:hAnsi="Garamond" w:cs="Garamond"/>
          <w:sz w:val="24"/>
          <w:szCs w:val="24"/>
        </w:rPr>
        <w:t>E</w:t>
      </w:r>
      <w:r w:rsidRPr="00482494">
        <w:rPr>
          <w:rFonts w:ascii="Garamond" w:hAnsi="Garamond" w:cs="Garamond"/>
          <w:sz w:val="24"/>
          <w:szCs w:val="24"/>
        </w:rPr>
        <w:t>gresos de la Dirección General, con base en los lineamientos y normatividad emitida.</w:t>
      </w:r>
    </w:p>
    <w:p w14:paraId="43AFEE38"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F52AC64"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Controlar el ejercicio del presupuesto conforme a los montos, calendarios y criterios previamente establecidos.</w:t>
      </w:r>
    </w:p>
    <w:p w14:paraId="31AC4E32"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A40B426"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Tramitar ante las instancias correspondientes las comprobaciones de las erogaciones del ejercicio del presupuesto.</w:t>
      </w:r>
    </w:p>
    <w:p w14:paraId="5F4BE36E" w14:textId="77777777" w:rsidR="00482494" w:rsidRPr="00482494" w:rsidRDefault="00482494" w:rsidP="00482494">
      <w:pPr>
        <w:spacing w:line="240" w:lineRule="exact"/>
        <w:ind w:left="1134" w:right="51" w:hanging="283"/>
        <w:jc w:val="both"/>
        <w:rPr>
          <w:rFonts w:ascii="Garamond" w:hAnsi="Garamond" w:cs="Garamond"/>
          <w:sz w:val="24"/>
          <w:szCs w:val="24"/>
        </w:rPr>
      </w:pPr>
    </w:p>
    <w:p w14:paraId="7D60D3B1"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Elaborar y tramitar las modificaciones presupuestales para cubrir los compromisos contraídos y las necesidades de recursos de </w:t>
      </w:r>
      <w:smartTag w:uri="urn:schemas-microsoft-com:office:smarttags" w:element="PersonName">
        <w:smartTagPr>
          <w:attr w:name="ProductID" w:val="la Dirección General."/>
        </w:smartTagPr>
        <w:r w:rsidRPr="00482494">
          <w:rPr>
            <w:rFonts w:ascii="Garamond" w:hAnsi="Garamond" w:cs="Garamond"/>
            <w:sz w:val="24"/>
            <w:szCs w:val="24"/>
          </w:rPr>
          <w:t>la Dirección General.</w:t>
        </w:r>
      </w:smartTag>
    </w:p>
    <w:p w14:paraId="06A61A40" w14:textId="77777777" w:rsidR="00E1681E" w:rsidRDefault="00E1681E" w:rsidP="00282AE0">
      <w:pPr>
        <w:jc w:val="both"/>
      </w:pPr>
    </w:p>
    <w:p w14:paraId="2D49C0EC"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Revisar y tramitar pagos de la documentación relativa a los servicios que proporciona Banamex por la captación de ingresos a nivel nacional por bienes y servicios que proporciona la SCT.</w:t>
      </w:r>
    </w:p>
    <w:p w14:paraId="017AF601" w14:textId="77777777" w:rsidR="00482494" w:rsidRPr="00482494" w:rsidRDefault="00482494" w:rsidP="00482494">
      <w:pPr>
        <w:ind w:left="720"/>
        <w:contextualSpacing/>
        <w:jc w:val="both"/>
        <w:rPr>
          <w:rFonts w:ascii="Garamond" w:hAnsi="Garamond" w:cs="Garamond"/>
          <w:sz w:val="24"/>
          <w:szCs w:val="24"/>
        </w:rPr>
      </w:pPr>
    </w:p>
    <w:p w14:paraId="653C36CA" w14:textId="77777777" w:rsidR="00482494" w:rsidRPr="00482494" w:rsidRDefault="00482494" w:rsidP="0000569D">
      <w:pPr>
        <w:spacing w:line="240" w:lineRule="exact"/>
        <w:ind w:left="709" w:right="51"/>
        <w:contextualSpacing/>
        <w:jc w:val="both"/>
        <w:rPr>
          <w:rFonts w:ascii="Garamond" w:hAnsi="Garamond" w:cs="Garamond"/>
          <w:sz w:val="24"/>
          <w:szCs w:val="24"/>
        </w:rPr>
      </w:pPr>
      <w:r w:rsidRPr="00482494">
        <w:rPr>
          <w:rFonts w:ascii="Garamond" w:hAnsi="Garamond" w:cs="Garamond"/>
          <w:sz w:val="24"/>
          <w:szCs w:val="24"/>
        </w:rPr>
        <w:t>Tramitar ante la DGPOP</w:t>
      </w:r>
      <w:r w:rsidRPr="00482494">
        <w:rPr>
          <w:rFonts w:ascii="Garamond" w:hAnsi="Garamond" w:cs="Garamond"/>
          <w:color w:val="0000FF"/>
          <w:sz w:val="24"/>
          <w:szCs w:val="24"/>
        </w:rPr>
        <w:t xml:space="preserve"> </w:t>
      </w:r>
      <w:r w:rsidRPr="00482494">
        <w:rPr>
          <w:rFonts w:ascii="Garamond" w:hAnsi="Garamond" w:cs="Garamond"/>
          <w:sz w:val="24"/>
          <w:szCs w:val="24"/>
        </w:rPr>
        <w:t xml:space="preserve">la autorización </w:t>
      </w:r>
      <w:r w:rsidR="0000569D">
        <w:rPr>
          <w:rFonts w:ascii="Garamond" w:hAnsi="Garamond" w:cs="Garamond"/>
          <w:sz w:val="24"/>
          <w:szCs w:val="24"/>
        </w:rPr>
        <w:t>y</w:t>
      </w:r>
      <w:r w:rsidRPr="00482494">
        <w:rPr>
          <w:rFonts w:ascii="Garamond" w:hAnsi="Garamond" w:cs="Garamond"/>
          <w:sz w:val="24"/>
          <w:szCs w:val="24"/>
        </w:rPr>
        <w:t xml:space="preserve"> entero de los recursos otorgados para fondo rotatorio a esta Unidad Administrativa</w:t>
      </w:r>
      <w:r w:rsidR="0000569D" w:rsidRPr="0000569D">
        <w:rPr>
          <w:rFonts w:ascii="Garamond" w:hAnsi="Garamond" w:cs="Garamond"/>
          <w:sz w:val="24"/>
          <w:szCs w:val="24"/>
        </w:rPr>
        <w:t xml:space="preserve"> </w:t>
      </w:r>
      <w:r w:rsidR="0000569D" w:rsidRPr="00482494">
        <w:rPr>
          <w:rFonts w:ascii="Garamond" w:hAnsi="Garamond" w:cs="Garamond"/>
          <w:sz w:val="24"/>
          <w:szCs w:val="24"/>
        </w:rPr>
        <w:t>para el ejercicio fiscal vigente</w:t>
      </w:r>
      <w:r w:rsidRPr="00482494">
        <w:rPr>
          <w:rFonts w:ascii="Garamond" w:hAnsi="Garamond" w:cs="Garamond"/>
          <w:sz w:val="24"/>
          <w:szCs w:val="24"/>
        </w:rPr>
        <w:t>.</w:t>
      </w:r>
    </w:p>
    <w:p w14:paraId="520EC697" w14:textId="77777777" w:rsidR="00482494" w:rsidRPr="00482494" w:rsidRDefault="00482494" w:rsidP="00482494">
      <w:pPr>
        <w:spacing w:line="240" w:lineRule="exact"/>
        <w:ind w:left="709" w:right="51"/>
        <w:contextualSpacing/>
        <w:jc w:val="both"/>
        <w:rPr>
          <w:rFonts w:ascii="Garamond" w:hAnsi="Garamond" w:cs="Garamond"/>
          <w:sz w:val="24"/>
          <w:szCs w:val="24"/>
        </w:rPr>
      </w:pPr>
      <w:r w:rsidRPr="00482494">
        <w:rPr>
          <w:rFonts w:ascii="Garamond" w:hAnsi="Garamond" w:cs="Garamond"/>
          <w:sz w:val="24"/>
          <w:szCs w:val="24"/>
        </w:rPr>
        <w:t xml:space="preserve"> </w:t>
      </w:r>
    </w:p>
    <w:p w14:paraId="1BE560AE"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Controlar la operación del fondo revolvente o rotatorio autorizado a la SCT, así como a la Dirección General, de conformidad con los lineamientos establecidos.</w:t>
      </w:r>
    </w:p>
    <w:p w14:paraId="49BAB42C"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A9EE855"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Efectuar el trámite de recuperación del fondo revolvente o rotatorio, así como la verificación correspondiente.</w:t>
      </w:r>
    </w:p>
    <w:p w14:paraId="5D43D161" w14:textId="77777777" w:rsidR="00482494" w:rsidRPr="00482494" w:rsidRDefault="00482494" w:rsidP="00482494">
      <w:pPr>
        <w:spacing w:line="240" w:lineRule="exact"/>
        <w:ind w:left="1134" w:right="51" w:hanging="283"/>
        <w:jc w:val="both"/>
        <w:rPr>
          <w:rFonts w:ascii="Garamond" w:hAnsi="Garamond" w:cs="Garamond"/>
          <w:sz w:val="24"/>
          <w:szCs w:val="24"/>
        </w:rPr>
      </w:pPr>
    </w:p>
    <w:p w14:paraId="0DC4618A"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Proporcionar la información periódica al funcionario superior, respecto a los saldos disponibles en las cuentas bancarias, partidas presupuestales y demás para la toma de decisiones.</w:t>
      </w:r>
    </w:p>
    <w:p w14:paraId="41DEA2CE"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518911B"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Llevar a cabo la elaboración y el trámite de pago de viáticos y pasajes de los servidores públicos comisionados para la atención de actividades sustantivas de </w:t>
      </w:r>
      <w:smartTag w:uri="urn:schemas-microsoft-com:office:smarttags" w:element="PersonName">
        <w:smartTagPr>
          <w:attr w:name="ProductID" w:val="la Dirección"/>
        </w:smartTagPr>
        <w:r w:rsidRPr="00482494">
          <w:rPr>
            <w:rFonts w:ascii="Garamond" w:hAnsi="Garamond" w:cs="Garamond"/>
            <w:sz w:val="24"/>
            <w:szCs w:val="24"/>
          </w:rPr>
          <w:t>la Dirección General.</w:t>
        </w:r>
      </w:smartTag>
    </w:p>
    <w:p w14:paraId="6A836B3C"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EB5C000"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Controlar la asignación de los recursos para el consumo de combustible del parque vehicular asignado a </w:t>
      </w:r>
      <w:smartTag w:uri="urn:schemas-microsoft-com:office:smarttags" w:element="PersonName">
        <w:smartTagPr>
          <w:attr w:name="ProductID" w:val="la Dirección"/>
        </w:smartTagPr>
        <w:r w:rsidRPr="00482494">
          <w:rPr>
            <w:rFonts w:ascii="Garamond" w:hAnsi="Garamond" w:cs="Garamond"/>
            <w:sz w:val="24"/>
            <w:szCs w:val="24"/>
          </w:rPr>
          <w:t>la Dirección General</w:t>
        </w:r>
      </w:smartTag>
      <w:r w:rsidRPr="00482494">
        <w:rPr>
          <w:rFonts w:ascii="Garamond" w:hAnsi="Garamond" w:cs="Garamond"/>
          <w:sz w:val="24"/>
          <w:szCs w:val="24"/>
        </w:rPr>
        <w:t>, en apego a la normatividad y montos establecidos.</w:t>
      </w:r>
    </w:p>
    <w:p w14:paraId="2D93ACB9"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555FE31"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Integrar </w:t>
      </w:r>
      <w:smartTag w:uri="urn:schemas-microsoft-com:office:smarttags" w:element="PersonName">
        <w:smartTagPr>
          <w:attr w:name="ProductID" w:val="la Dirección"/>
        </w:smartTagPr>
        <w:r w:rsidRPr="00482494">
          <w:rPr>
            <w:rFonts w:ascii="Garamond" w:hAnsi="Garamond" w:cs="Garamond"/>
            <w:sz w:val="24"/>
            <w:szCs w:val="24"/>
          </w:rPr>
          <w:t>la Cuenta</w:t>
        </w:r>
      </w:smartTag>
      <w:r w:rsidRPr="00482494">
        <w:rPr>
          <w:rFonts w:ascii="Garamond" w:hAnsi="Garamond" w:cs="Garamond"/>
          <w:sz w:val="24"/>
          <w:szCs w:val="24"/>
        </w:rPr>
        <w:t xml:space="preserve"> de </w:t>
      </w:r>
      <w:smartTag w:uri="urn:schemas-microsoft-com:office:smarttags" w:element="PersonName">
        <w:smartTagPr>
          <w:attr w:name="ProductID" w:val="la Dirección"/>
        </w:smartTagPr>
        <w:r w:rsidRPr="00482494">
          <w:rPr>
            <w:rFonts w:ascii="Garamond" w:hAnsi="Garamond" w:cs="Garamond"/>
            <w:sz w:val="24"/>
            <w:szCs w:val="24"/>
          </w:rPr>
          <w:t>la Hacienda Pública</w:t>
        </w:r>
      </w:smartTag>
      <w:r w:rsidRPr="00482494">
        <w:rPr>
          <w:rFonts w:ascii="Garamond" w:hAnsi="Garamond" w:cs="Garamond"/>
          <w:sz w:val="24"/>
          <w:szCs w:val="24"/>
        </w:rPr>
        <w:t xml:space="preserve"> Federal de </w:t>
      </w:r>
      <w:smartTag w:uri="urn:schemas-microsoft-com:office:smarttags" w:element="PersonName">
        <w:smartTagPr>
          <w:attr w:name="ProductID" w:val="la Dirección"/>
        </w:smartTagPr>
        <w:r w:rsidRPr="00482494">
          <w:rPr>
            <w:rFonts w:ascii="Garamond" w:hAnsi="Garamond" w:cs="Garamond"/>
            <w:sz w:val="24"/>
            <w:szCs w:val="24"/>
          </w:rPr>
          <w:t>la DGPOP.</w:t>
        </w:r>
      </w:smartTag>
    </w:p>
    <w:p w14:paraId="1F054E22" w14:textId="77777777" w:rsidR="00482494" w:rsidRPr="00482494" w:rsidRDefault="00482494" w:rsidP="00482494">
      <w:pPr>
        <w:spacing w:line="240" w:lineRule="exact"/>
        <w:ind w:left="1134" w:right="51" w:hanging="283"/>
        <w:jc w:val="both"/>
        <w:rPr>
          <w:rFonts w:ascii="Garamond" w:hAnsi="Garamond" w:cs="Garamond"/>
          <w:sz w:val="24"/>
          <w:szCs w:val="24"/>
        </w:rPr>
      </w:pPr>
    </w:p>
    <w:p w14:paraId="299327E6"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Elaborar y Presentar los reportes requeridos por el Órgano Interno de Control y áreas de control sustantivas en forma mensual, bimestral y trimestral de esta Dirección General, para la rendición de cuentas.</w:t>
      </w:r>
    </w:p>
    <w:p w14:paraId="0D6E6937" w14:textId="77777777" w:rsidR="00482494" w:rsidRPr="00482494" w:rsidRDefault="00482494" w:rsidP="00482494">
      <w:pPr>
        <w:spacing w:line="240" w:lineRule="exact"/>
        <w:ind w:left="1134" w:right="51" w:hanging="283"/>
        <w:jc w:val="both"/>
        <w:rPr>
          <w:rFonts w:ascii="Garamond" w:hAnsi="Garamond" w:cs="Garamond"/>
          <w:sz w:val="24"/>
          <w:szCs w:val="24"/>
        </w:rPr>
      </w:pPr>
    </w:p>
    <w:p w14:paraId="5FC72178"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 xml:space="preserve">Enterar a </w:t>
      </w:r>
      <w:smartTag w:uri="urn:schemas-microsoft-com:office:smarttags" w:element="PersonName">
        <w:smartTagPr>
          <w:attr w:name="ProductID" w:val="la Dirección"/>
        </w:smartTagPr>
        <w:r w:rsidRPr="00482494">
          <w:rPr>
            <w:rFonts w:ascii="Garamond" w:hAnsi="Garamond" w:cs="Garamond"/>
            <w:sz w:val="24"/>
            <w:szCs w:val="24"/>
          </w:rPr>
          <w:t>la TESOFE</w:t>
        </w:r>
      </w:smartTag>
      <w:r w:rsidRPr="00482494">
        <w:rPr>
          <w:rFonts w:ascii="Garamond" w:hAnsi="Garamond" w:cs="Garamond"/>
          <w:sz w:val="24"/>
          <w:szCs w:val="24"/>
        </w:rPr>
        <w:t xml:space="preserve"> el interés que generen las cuentas bancarias que se manejan en esta Dirección General, dentro de los plazos de normatividad establecida.</w:t>
      </w:r>
    </w:p>
    <w:p w14:paraId="755BE529" w14:textId="77777777" w:rsidR="00482494" w:rsidRPr="00482494" w:rsidRDefault="00482494" w:rsidP="00482494">
      <w:pPr>
        <w:spacing w:line="240" w:lineRule="exact"/>
        <w:ind w:left="1134" w:right="51" w:hanging="283"/>
        <w:jc w:val="both"/>
        <w:rPr>
          <w:rFonts w:ascii="Garamond" w:hAnsi="Garamond" w:cs="Garamond"/>
          <w:sz w:val="24"/>
          <w:szCs w:val="24"/>
        </w:rPr>
      </w:pPr>
    </w:p>
    <w:p w14:paraId="61735DAA"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Proponer sistemas y procedimientos para promover el uso racional de los recursos materiales.</w:t>
      </w:r>
    </w:p>
    <w:p w14:paraId="21DD21B2" w14:textId="77777777" w:rsidR="00482494" w:rsidRPr="00482494" w:rsidRDefault="00482494" w:rsidP="00482494">
      <w:pPr>
        <w:spacing w:line="240" w:lineRule="exact"/>
        <w:ind w:left="1134" w:right="51" w:hanging="283"/>
        <w:jc w:val="both"/>
        <w:rPr>
          <w:rFonts w:ascii="Garamond" w:hAnsi="Garamond" w:cs="Garamond"/>
          <w:sz w:val="24"/>
          <w:szCs w:val="24"/>
        </w:rPr>
      </w:pPr>
    </w:p>
    <w:p w14:paraId="3B626276"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los procesos de adquisición de bienes y contratación de servicios, diferentes a los que se centralizan</w:t>
      </w:r>
      <w:r w:rsidR="0000569D">
        <w:rPr>
          <w:rFonts w:ascii="Garamond" w:hAnsi="Garamond" w:cs="Garamond"/>
          <w:sz w:val="24"/>
          <w:szCs w:val="24"/>
        </w:rPr>
        <w:t>,</w:t>
      </w:r>
      <w:r w:rsidRPr="00482494">
        <w:rPr>
          <w:rFonts w:ascii="Garamond" w:hAnsi="Garamond" w:cs="Garamond"/>
          <w:sz w:val="24"/>
          <w:szCs w:val="24"/>
        </w:rPr>
        <w:t xml:space="preserve"> requeridos y elaborados por las diversas áreas que integran la Dirección General.</w:t>
      </w:r>
    </w:p>
    <w:p w14:paraId="48681691" w14:textId="77777777" w:rsidR="00482494" w:rsidRPr="00482494" w:rsidRDefault="00482494" w:rsidP="00482494">
      <w:pPr>
        <w:spacing w:line="240" w:lineRule="exact"/>
        <w:ind w:left="1134" w:right="51" w:hanging="283"/>
        <w:jc w:val="both"/>
        <w:rPr>
          <w:rFonts w:ascii="Garamond" w:hAnsi="Garamond" w:cs="Garamond"/>
          <w:sz w:val="24"/>
          <w:szCs w:val="24"/>
        </w:rPr>
      </w:pPr>
    </w:p>
    <w:p w14:paraId="5C36A060"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Participar en el Programa Interno de Protección Civil.</w:t>
      </w:r>
    </w:p>
    <w:p w14:paraId="36B36BB3" w14:textId="77777777" w:rsidR="00482494" w:rsidRPr="00482494" w:rsidRDefault="00482494" w:rsidP="00482494">
      <w:pPr>
        <w:spacing w:line="240" w:lineRule="exact"/>
        <w:ind w:left="709" w:right="51" w:hanging="283"/>
        <w:jc w:val="both"/>
        <w:rPr>
          <w:rFonts w:ascii="Garamond" w:hAnsi="Garamond" w:cs="Garamond"/>
          <w:sz w:val="24"/>
          <w:szCs w:val="24"/>
        </w:rPr>
      </w:pPr>
    </w:p>
    <w:p w14:paraId="1C37904A"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Coordinar el levantamiento de inventarios físicos en forma semestral en la implementación de los sistemas de registro, control y distribución de los artículos de consumo y bienes de activo fijo.</w:t>
      </w:r>
    </w:p>
    <w:p w14:paraId="1AA72DB1" w14:textId="77777777" w:rsidR="00482494" w:rsidRPr="00482494" w:rsidRDefault="00482494" w:rsidP="00482494">
      <w:pPr>
        <w:spacing w:line="240" w:lineRule="exact"/>
        <w:ind w:left="1134" w:right="51" w:hanging="283"/>
        <w:jc w:val="both"/>
        <w:rPr>
          <w:rFonts w:ascii="Garamond" w:hAnsi="Garamond" w:cs="Garamond"/>
          <w:sz w:val="24"/>
          <w:szCs w:val="24"/>
        </w:rPr>
      </w:pPr>
    </w:p>
    <w:p w14:paraId="1A90ABBB"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lastRenderedPageBreak/>
        <w:t xml:space="preserve">Proporcionar el servicio de distribución de correspondencia de la Dirección General, </w:t>
      </w:r>
      <w:r w:rsidR="0000569D">
        <w:rPr>
          <w:rFonts w:ascii="Garamond" w:hAnsi="Garamond" w:cs="Garamond"/>
          <w:sz w:val="24"/>
          <w:szCs w:val="24"/>
        </w:rPr>
        <w:t>Su</w:t>
      </w:r>
      <w:r w:rsidR="00F249D5">
        <w:rPr>
          <w:rFonts w:ascii="Garamond" w:hAnsi="Garamond" w:cs="Garamond"/>
          <w:sz w:val="24"/>
          <w:szCs w:val="24"/>
        </w:rPr>
        <w:t>b</w:t>
      </w:r>
      <w:r w:rsidR="0000569D">
        <w:rPr>
          <w:rFonts w:ascii="Garamond" w:hAnsi="Garamond" w:cs="Garamond"/>
          <w:sz w:val="24"/>
          <w:szCs w:val="24"/>
        </w:rPr>
        <w:t>dirección</w:t>
      </w:r>
      <w:r w:rsidRPr="00482494">
        <w:rPr>
          <w:rFonts w:ascii="Garamond" w:hAnsi="Garamond" w:cs="Garamond"/>
          <w:sz w:val="24"/>
          <w:szCs w:val="24"/>
        </w:rPr>
        <w:t xml:space="preserve"> de Cuenta Pública, Dirección de </w:t>
      </w:r>
      <w:r w:rsidR="0000569D">
        <w:rPr>
          <w:rFonts w:ascii="Garamond" w:hAnsi="Garamond" w:cs="Garamond"/>
          <w:sz w:val="24"/>
          <w:szCs w:val="24"/>
        </w:rPr>
        <w:t xml:space="preserve">Control y </w:t>
      </w:r>
      <w:r w:rsidRPr="00482494">
        <w:rPr>
          <w:rFonts w:ascii="Garamond" w:hAnsi="Garamond" w:cs="Garamond"/>
          <w:sz w:val="24"/>
          <w:szCs w:val="24"/>
        </w:rPr>
        <w:t xml:space="preserve">Seguimiento de Auditorías, Dirección de Control Presupuestal de Entidades Coordinadas y Fideicomisos y de la </w:t>
      </w:r>
      <w:r w:rsidR="0000569D">
        <w:rPr>
          <w:rFonts w:ascii="Garamond" w:hAnsi="Garamond" w:cs="Garamond"/>
          <w:sz w:val="24"/>
          <w:szCs w:val="24"/>
        </w:rPr>
        <w:t>Subd</w:t>
      </w:r>
      <w:r w:rsidRPr="00482494">
        <w:rPr>
          <w:rFonts w:ascii="Garamond" w:hAnsi="Garamond" w:cs="Garamond"/>
          <w:sz w:val="24"/>
          <w:szCs w:val="24"/>
        </w:rPr>
        <w:t>irección de Administración.</w:t>
      </w:r>
    </w:p>
    <w:p w14:paraId="3B18E2E6" w14:textId="77777777" w:rsidR="00482494" w:rsidRPr="00482494" w:rsidRDefault="00482494" w:rsidP="00482494">
      <w:pPr>
        <w:spacing w:line="240" w:lineRule="exact"/>
        <w:ind w:left="1134" w:right="51" w:hanging="283"/>
        <w:jc w:val="both"/>
        <w:rPr>
          <w:rFonts w:ascii="Garamond" w:hAnsi="Garamond" w:cs="Garamond"/>
          <w:sz w:val="24"/>
          <w:szCs w:val="24"/>
        </w:rPr>
      </w:pPr>
    </w:p>
    <w:p w14:paraId="44C573B6"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Proporcionar el servicio de mantenimiento y conservación a los bienes muebles y áreas de inmueble en general, que requiera el personal de esta Dirección General, para el óptimo desarrollo de las actividades encomendadas.</w:t>
      </w:r>
    </w:p>
    <w:p w14:paraId="65F4E502" w14:textId="77777777" w:rsidR="00482494" w:rsidRPr="00482494" w:rsidRDefault="00482494" w:rsidP="00482494">
      <w:pPr>
        <w:ind w:left="720"/>
        <w:contextualSpacing/>
        <w:jc w:val="both"/>
        <w:rPr>
          <w:rFonts w:ascii="Garamond" w:hAnsi="Garamond" w:cs="Garamond"/>
          <w:sz w:val="24"/>
          <w:szCs w:val="24"/>
        </w:rPr>
      </w:pPr>
    </w:p>
    <w:p w14:paraId="7F025A09" w14:textId="77777777" w:rsidR="00482494" w:rsidRPr="00482494" w:rsidRDefault="00482494" w:rsidP="00482494">
      <w:pPr>
        <w:numPr>
          <w:ilvl w:val="0"/>
          <w:numId w:val="25"/>
        </w:numPr>
        <w:tabs>
          <w:tab w:val="left" w:pos="1701"/>
          <w:tab w:val="left" w:pos="2880"/>
          <w:tab w:val="left" w:pos="3600"/>
          <w:tab w:val="left" w:pos="4320"/>
          <w:tab w:val="left" w:pos="5040"/>
          <w:tab w:val="decimal" w:pos="5760"/>
          <w:tab w:val="decimal" w:pos="6480"/>
          <w:tab w:val="left" w:pos="7200"/>
          <w:tab w:val="left" w:pos="7920"/>
          <w:tab w:val="left" w:pos="8640"/>
        </w:tabs>
        <w:overflowPunct/>
        <w:spacing w:line="240" w:lineRule="exact"/>
        <w:ind w:left="709" w:right="51" w:hanging="283"/>
        <w:contextualSpacing/>
        <w:jc w:val="both"/>
        <w:textAlignment w:val="auto"/>
        <w:rPr>
          <w:rFonts w:ascii="Garamond" w:hAnsi="Garamond" w:cs="Garamond"/>
          <w:sz w:val="24"/>
          <w:szCs w:val="24"/>
        </w:rPr>
      </w:pPr>
      <w:r w:rsidRPr="00482494">
        <w:rPr>
          <w:rFonts w:ascii="Garamond" w:hAnsi="Garamond" w:cs="Garamond"/>
          <w:sz w:val="24"/>
          <w:szCs w:val="24"/>
        </w:rPr>
        <w:t>Las demás funciones que le encomiende su jefe inmediato superior que sean del ámbito de su competencia.</w:t>
      </w:r>
    </w:p>
    <w:p w14:paraId="18450315" w14:textId="77777777" w:rsidR="00482494" w:rsidRDefault="00482494" w:rsidP="00282AE0">
      <w:pPr>
        <w:jc w:val="both"/>
        <w:sectPr w:rsidR="00482494" w:rsidSect="00044251">
          <w:footerReference w:type="default" r:id="rId22"/>
          <w:pgSz w:w="12242" w:h="15842" w:code="1"/>
          <w:pgMar w:top="1418" w:right="1134" w:bottom="1418" w:left="1134" w:header="709" w:footer="630" w:gutter="0"/>
          <w:cols w:space="708"/>
          <w:docGrid w:linePitch="360"/>
        </w:sectPr>
      </w:pPr>
    </w:p>
    <w:p w14:paraId="2A940131" w14:textId="77777777" w:rsidR="00E1681E" w:rsidRDefault="00E1681E" w:rsidP="00044251">
      <w:pPr>
        <w:keepNext/>
        <w:tabs>
          <w:tab w:val="left" w:pos="1701"/>
          <w:tab w:val="left" w:pos="2880"/>
          <w:tab w:val="left" w:pos="3600"/>
          <w:tab w:val="left" w:pos="4320"/>
          <w:tab w:val="left" w:pos="5040"/>
          <w:tab w:val="decimal" w:pos="5760"/>
          <w:tab w:val="decimal" w:pos="6480"/>
          <w:tab w:val="left" w:pos="7200"/>
          <w:tab w:val="left" w:pos="7920"/>
          <w:tab w:val="left" w:pos="8640"/>
        </w:tabs>
        <w:overflowPunct/>
        <w:spacing w:before="240" w:after="60"/>
        <w:jc w:val="both"/>
        <w:outlineLvl w:val="0"/>
        <w:rPr>
          <w:rFonts w:ascii="Arial Black" w:eastAsia="Batang" w:hAnsi="Arial Black"/>
          <w:color w:val="808080"/>
          <w:spacing w:val="-25"/>
          <w:kern w:val="28"/>
          <w:sz w:val="32"/>
          <w:szCs w:val="32"/>
          <w:lang w:val="es-ES" w:eastAsia="en-US"/>
        </w:rPr>
      </w:pPr>
      <w:bookmarkStart w:id="346" w:name="_Toc125391803"/>
      <w:r>
        <w:rPr>
          <w:rFonts w:ascii="Arial Black" w:eastAsia="Batang" w:hAnsi="Arial Black"/>
          <w:color w:val="808080"/>
          <w:spacing w:val="-25"/>
          <w:kern w:val="28"/>
          <w:sz w:val="32"/>
          <w:szCs w:val="32"/>
          <w:lang w:val="es-ES" w:eastAsia="en-US"/>
        </w:rPr>
        <w:lastRenderedPageBreak/>
        <w:t>8. PROCESOS</w:t>
      </w:r>
      <w:bookmarkEnd w:id="346"/>
    </w:p>
    <w:p w14:paraId="0AFE6FFF" w14:textId="60FD4F77" w:rsidR="00320EE1" w:rsidRPr="00BC2C88" w:rsidRDefault="00320EE1" w:rsidP="00F31588">
      <w:pPr>
        <w:keepNext/>
        <w:keepLines/>
        <w:tabs>
          <w:tab w:val="left" w:pos="851"/>
        </w:tabs>
        <w:spacing w:line="-320" w:lineRule="auto"/>
        <w:ind w:left="851" w:hanging="851"/>
        <w:outlineLvl w:val="1"/>
        <w:rPr>
          <w:rFonts w:ascii="Arial Black" w:hAnsi="Arial Black"/>
          <w:bCs/>
          <w:color w:val="808080"/>
          <w:sz w:val="32"/>
          <w:szCs w:val="26"/>
        </w:rPr>
      </w:pPr>
      <w:bookmarkStart w:id="347" w:name="_Toc125391804"/>
      <w:r>
        <w:rPr>
          <w:rFonts w:ascii="Arial Black" w:hAnsi="Arial Black"/>
          <w:bCs/>
          <w:color w:val="808080"/>
          <w:sz w:val="32"/>
          <w:szCs w:val="26"/>
        </w:rPr>
        <w:t>8</w:t>
      </w:r>
      <w:r w:rsidRPr="00BC2C88">
        <w:rPr>
          <w:rFonts w:ascii="Arial Black" w:hAnsi="Arial Black"/>
          <w:bCs/>
          <w:color w:val="808080"/>
          <w:sz w:val="32"/>
          <w:szCs w:val="26"/>
        </w:rPr>
        <w:t xml:space="preserve">.1 </w:t>
      </w:r>
      <w:r w:rsidR="004606F3">
        <w:rPr>
          <w:rFonts w:ascii="Arial Black" w:hAnsi="Arial Black"/>
          <w:bCs/>
          <w:color w:val="808080"/>
          <w:sz w:val="32"/>
          <w:szCs w:val="26"/>
        </w:rPr>
        <w:tab/>
      </w:r>
      <w:r>
        <w:rPr>
          <w:rFonts w:ascii="Arial Black" w:hAnsi="Arial Black"/>
          <w:bCs/>
          <w:color w:val="808080"/>
          <w:sz w:val="32"/>
          <w:szCs w:val="26"/>
        </w:rPr>
        <w:t>PROCESO</w:t>
      </w:r>
      <w:r w:rsidR="00006AF7" w:rsidRPr="00006AF7">
        <w:rPr>
          <w:rFonts w:ascii="Arial Black" w:hAnsi="Arial Black"/>
          <w:bCs/>
          <w:color w:val="808080"/>
          <w:sz w:val="32"/>
          <w:szCs w:val="26"/>
        </w:rPr>
        <w:t xml:space="preserve"> </w:t>
      </w:r>
      <w:r w:rsidR="0036730C">
        <w:rPr>
          <w:rFonts w:ascii="Arial Black" w:hAnsi="Arial Black"/>
          <w:bCs/>
          <w:color w:val="808080"/>
          <w:sz w:val="32"/>
          <w:szCs w:val="26"/>
        </w:rPr>
        <w:t xml:space="preserve">TRÁMITE </w:t>
      </w:r>
      <w:r w:rsidR="00006AF7" w:rsidRPr="00006AF7">
        <w:rPr>
          <w:rFonts w:ascii="Arial Black" w:hAnsi="Arial Black"/>
          <w:bCs/>
          <w:color w:val="808080"/>
          <w:sz w:val="32"/>
          <w:szCs w:val="26"/>
        </w:rPr>
        <w:t>DE ADECUACIONES INTERNAS Y EXTERNAS</w:t>
      </w:r>
      <w:r w:rsidR="00BD0AA6">
        <w:rPr>
          <w:rFonts w:ascii="Arial Black" w:hAnsi="Arial Black"/>
          <w:bCs/>
          <w:color w:val="808080"/>
          <w:sz w:val="32"/>
          <w:szCs w:val="26"/>
        </w:rPr>
        <w:t xml:space="preserve"> </w:t>
      </w:r>
      <w:r w:rsidR="00AF528A">
        <w:rPr>
          <w:rFonts w:ascii="Arial Black" w:hAnsi="Arial Black"/>
          <w:bCs/>
          <w:color w:val="808080"/>
          <w:sz w:val="32"/>
          <w:szCs w:val="26"/>
        </w:rPr>
        <w:t>(</w:t>
      </w:r>
      <w:r w:rsidR="00BD0AA6">
        <w:rPr>
          <w:rFonts w:ascii="Arial Black" w:hAnsi="Arial Black"/>
          <w:bCs/>
          <w:color w:val="808080"/>
          <w:sz w:val="32"/>
          <w:szCs w:val="26"/>
        </w:rPr>
        <w:t>MO-710-PR01</w:t>
      </w:r>
      <w:r w:rsidR="00AF528A">
        <w:rPr>
          <w:rFonts w:ascii="Arial Black" w:hAnsi="Arial Black"/>
          <w:bCs/>
          <w:color w:val="808080"/>
          <w:sz w:val="32"/>
          <w:szCs w:val="26"/>
        </w:rPr>
        <w:t>).</w:t>
      </w:r>
      <w:bookmarkEnd w:id="347"/>
    </w:p>
    <w:tbl>
      <w:tblPr>
        <w:tblW w:w="10238"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356"/>
        <w:gridCol w:w="1654"/>
        <w:gridCol w:w="3010"/>
        <w:gridCol w:w="813"/>
        <w:gridCol w:w="68"/>
        <w:gridCol w:w="2326"/>
      </w:tblGrid>
      <w:tr w:rsidR="00044251" w14:paraId="68D601DF" w14:textId="77777777" w:rsidTr="00044251">
        <w:trPr>
          <w:trHeight w:val="264"/>
        </w:trPr>
        <w:tc>
          <w:tcPr>
            <w:tcW w:w="2011" w:type="dxa"/>
          </w:tcPr>
          <w:p w14:paraId="5E1B5025" w14:textId="77777777" w:rsidR="00044251" w:rsidRDefault="00044251" w:rsidP="00044251">
            <w:pPr>
              <w:jc w:val="center"/>
              <w:rPr>
                <w:rFonts w:ascii="Arial Narrow" w:hAnsi="Arial Narrow" w:cs="Arial"/>
                <w:b/>
              </w:rPr>
            </w:pPr>
            <w:r>
              <w:rPr>
                <w:rFonts w:ascii="Arial Narrow" w:hAnsi="Arial Narrow" w:cs="Arial"/>
                <w:b/>
              </w:rPr>
              <w:t>OBJETIVO:</w:t>
            </w:r>
          </w:p>
        </w:tc>
        <w:tc>
          <w:tcPr>
            <w:tcW w:w="8227" w:type="dxa"/>
            <w:gridSpan w:val="6"/>
          </w:tcPr>
          <w:p w14:paraId="58DE725B" w14:textId="5CD9BEF3" w:rsidR="00044251" w:rsidRPr="001C4E09" w:rsidRDefault="00044251" w:rsidP="00044251">
            <w:pPr>
              <w:jc w:val="both"/>
              <w:rPr>
                <w:rFonts w:ascii="Arial Narrow" w:hAnsi="Arial Narrow" w:cs="Arial"/>
              </w:rPr>
            </w:pPr>
            <w:r w:rsidRPr="001C4E09">
              <w:rPr>
                <w:rFonts w:ascii="Arial Narrow" w:hAnsi="Arial Narrow"/>
              </w:rPr>
              <w:t xml:space="preserve">Tramitar adecuaciones presupuestarias Internas y Externas, con la finalidad de modificar la estructura financiera de los </w:t>
            </w:r>
            <w:r w:rsidR="005E00F3" w:rsidRPr="001C4E09">
              <w:rPr>
                <w:rFonts w:ascii="Arial Narrow" w:hAnsi="Arial Narrow"/>
              </w:rPr>
              <w:t>programas aprobados</w:t>
            </w:r>
            <w:r w:rsidRPr="001C4E09">
              <w:rPr>
                <w:rFonts w:ascii="Arial Narrow" w:hAnsi="Arial Narrow"/>
              </w:rPr>
              <w:t xml:space="preserve"> en el Presupuesto de Egresos de la Federación, a través del análisis, validación, registro y autorización de las mismas</w:t>
            </w:r>
            <w:r w:rsidRPr="001C4E09">
              <w:rPr>
                <w:rFonts w:ascii="Arial Narrow" w:hAnsi="Arial Narrow"/>
                <w:color w:val="943634"/>
              </w:rPr>
              <w:t xml:space="preserve"> </w:t>
            </w:r>
            <w:r w:rsidRPr="001C4E09">
              <w:rPr>
                <w:rFonts w:ascii="Arial Narrow" w:hAnsi="Arial Narrow"/>
              </w:rPr>
              <w:t xml:space="preserve">para el ejercicio presupuestal correspondiente de las Unidades Administrativas que conforman </w:t>
            </w:r>
            <w:r w:rsidR="0036730C">
              <w:rPr>
                <w:rFonts w:ascii="Arial Narrow" w:hAnsi="Arial Narrow"/>
              </w:rPr>
              <w:t xml:space="preserve">la Subsecretaría de Infraestructura de </w:t>
            </w:r>
            <w:r w:rsidRPr="001C4E09">
              <w:rPr>
                <w:rFonts w:ascii="Arial Narrow" w:hAnsi="Arial Narrow"/>
              </w:rPr>
              <w:t>esta Secretaría.</w:t>
            </w:r>
          </w:p>
        </w:tc>
      </w:tr>
      <w:tr w:rsidR="00044251" w14:paraId="0A49FC98" w14:textId="77777777" w:rsidTr="00044251">
        <w:trPr>
          <w:cantSplit/>
          <w:trHeight w:val="248"/>
        </w:trPr>
        <w:tc>
          <w:tcPr>
            <w:tcW w:w="2011" w:type="dxa"/>
            <w:vMerge w:val="restart"/>
          </w:tcPr>
          <w:p w14:paraId="7512A8AB" w14:textId="77777777" w:rsidR="00044251" w:rsidRDefault="00044251" w:rsidP="00044251">
            <w:pPr>
              <w:jc w:val="center"/>
              <w:rPr>
                <w:rFonts w:ascii="Arial Narrow" w:hAnsi="Arial Narrow" w:cs="Arial"/>
                <w:b/>
              </w:rPr>
            </w:pPr>
            <w:r>
              <w:rPr>
                <w:rFonts w:ascii="Arial Narrow" w:hAnsi="Arial Narrow" w:cs="Arial"/>
                <w:b/>
              </w:rPr>
              <w:t>INDICADOR DE DESEMPEÑO</w:t>
            </w:r>
          </w:p>
        </w:tc>
        <w:tc>
          <w:tcPr>
            <w:tcW w:w="2010" w:type="dxa"/>
            <w:gridSpan w:val="2"/>
          </w:tcPr>
          <w:p w14:paraId="67DD8E19" w14:textId="77777777" w:rsidR="00044251" w:rsidRDefault="00044251" w:rsidP="00044251">
            <w:pPr>
              <w:jc w:val="center"/>
              <w:rPr>
                <w:rFonts w:ascii="Arial Narrow" w:hAnsi="Arial Narrow" w:cs="Arial"/>
              </w:rPr>
            </w:pPr>
            <w:r>
              <w:rPr>
                <w:rFonts w:ascii="Arial Narrow" w:hAnsi="Arial Narrow" w:cs="Arial"/>
              </w:rPr>
              <w:t>Nombre:</w:t>
            </w:r>
          </w:p>
        </w:tc>
        <w:tc>
          <w:tcPr>
            <w:tcW w:w="3010" w:type="dxa"/>
          </w:tcPr>
          <w:p w14:paraId="39A1372A" w14:textId="77777777" w:rsidR="00044251" w:rsidRDefault="00044251" w:rsidP="00044251">
            <w:pPr>
              <w:jc w:val="center"/>
              <w:rPr>
                <w:rFonts w:ascii="Arial Narrow" w:hAnsi="Arial Narrow" w:cs="Arial"/>
              </w:rPr>
            </w:pPr>
            <w:r>
              <w:rPr>
                <w:rFonts w:ascii="Arial Narrow" w:hAnsi="Arial Narrow" w:cs="Arial"/>
              </w:rPr>
              <w:t>Formula:</w:t>
            </w:r>
          </w:p>
        </w:tc>
        <w:tc>
          <w:tcPr>
            <w:tcW w:w="881" w:type="dxa"/>
            <w:gridSpan w:val="2"/>
          </w:tcPr>
          <w:p w14:paraId="78CE172D" w14:textId="77777777" w:rsidR="00044251" w:rsidRDefault="00044251" w:rsidP="00044251">
            <w:pPr>
              <w:jc w:val="center"/>
              <w:rPr>
                <w:rFonts w:ascii="Arial Narrow" w:hAnsi="Arial Narrow" w:cs="Arial"/>
              </w:rPr>
            </w:pPr>
            <w:r>
              <w:rPr>
                <w:rFonts w:ascii="Arial Narrow" w:hAnsi="Arial Narrow" w:cs="Arial"/>
              </w:rPr>
              <w:t>Meta:</w:t>
            </w:r>
          </w:p>
        </w:tc>
        <w:tc>
          <w:tcPr>
            <w:tcW w:w="2326" w:type="dxa"/>
          </w:tcPr>
          <w:p w14:paraId="155C2026" w14:textId="77777777" w:rsidR="00044251" w:rsidRDefault="00044251" w:rsidP="00044251">
            <w:pPr>
              <w:jc w:val="center"/>
              <w:rPr>
                <w:rFonts w:ascii="Arial Narrow" w:hAnsi="Arial Narrow" w:cs="Arial"/>
              </w:rPr>
            </w:pPr>
            <w:r>
              <w:rPr>
                <w:rFonts w:ascii="Arial Narrow" w:hAnsi="Arial Narrow" w:cs="Arial"/>
              </w:rPr>
              <w:t>Frecuencia de Medición</w:t>
            </w:r>
          </w:p>
        </w:tc>
      </w:tr>
      <w:tr w:rsidR="00044251" w14:paraId="2A58FA5D" w14:textId="77777777" w:rsidTr="00044251">
        <w:trPr>
          <w:cantSplit/>
          <w:trHeight w:val="682"/>
        </w:trPr>
        <w:tc>
          <w:tcPr>
            <w:tcW w:w="2011" w:type="dxa"/>
            <w:vMerge/>
          </w:tcPr>
          <w:p w14:paraId="536BFBD4" w14:textId="77777777" w:rsidR="00044251" w:rsidRDefault="00044251" w:rsidP="00044251">
            <w:pPr>
              <w:jc w:val="both"/>
              <w:rPr>
                <w:rFonts w:ascii="Arial Narrow" w:hAnsi="Arial Narrow" w:cs="Arial"/>
              </w:rPr>
            </w:pPr>
          </w:p>
        </w:tc>
        <w:tc>
          <w:tcPr>
            <w:tcW w:w="2010" w:type="dxa"/>
            <w:gridSpan w:val="2"/>
            <w:vAlign w:val="center"/>
          </w:tcPr>
          <w:p w14:paraId="70A8DF16" w14:textId="77777777" w:rsidR="00044251" w:rsidRPr="001C4E09" w:rsidRDefault="00044251" w:rsidP="00044251">
            <w:pPr>
              <w:jc w:val="center"/>
              <w:rPr>
                <w:rFonts w:ascii="Arial Narrow" w:hAnsi="Arial Narrow" w:cs="Arial"/>
              </w:rPr>
            </w:pPr>
            <w:r w:rsidRPr="001C4E09">
              <w:rPr>
                <w:rFonts w:ascii="Arial Narrow" w:hAnsi="Arial Narrow" w:cs="Arial"/>
              </w:rPr>
              <w:t>Avance de adecuaciones presupuestarias</w:t>
            </w:r>
          </w:p>
        </w:tc>
        <w:tc>
          <w:tcPr>
            <w:tcW w:w="3010" w:type="dxa"/>
            <w:vAlign w:val="center"/>
          </w:tcPr>
          <w:p w14:paraId="19833E7D" w14:textId="77777777" w:rsidR="00044251" w:rsidRPr="001C4E09" w:rsidRDefault="00044251" w:rsidP="00044251">
            <w:pPr>
              <w:jc w:val="center"/>
              <w:rPr>
                <w:rFonts w:ascii="Arial Narrow" w:hAnsi="Arial Narrow" w:cs="Arial"/>
              </w:rPr>
            </w:pPr>
            <w:r w:rsidRPr="001C4E09">
              <w:rPr>
                <w:rFonts w:ascii="Arial Narrow" w:hAnsi="Arial Narrow" w:cs="Arial"/>
              </w:rPr>
              <w:t>Adecuaciones Presupuestarias autorizadas/Adecuaciones Presupuestarias Solicitadas X 100</w:t>
            </w:r>
          </w:p>
        </w:tc>
        <w:tc>
          <w:tcPr>
            <w:tcW w:w="881" w:type="dxa"/>
            <w:gridSpan w:val="2"/>
            <w:vAlign w:val="center"/>
          </w:tcPr>
          <w:p w14:paraId="5B00FFAD" w14:textId="77777777" w:rsidR="00044251" w:rsidRPr="001C4E09" w:rsidRDefault="00044251" w:rsidP="00044251">
            <w:pPr>
              <w:jc w:val="center"/>
              <w:rPr>
                <w:rFonts w:ascii="Arial Narrow" w:hAnsi="Arial Narrow" w:cs="Arial"/>
              </w:rPr>
            </w:pPr>
            <w:r w:rsidRPr="001C4E09">
              <w:rPr>
                <w:rFonts w:ascii="Arial Narrow" w:hAnsi="Arial Narrow" w:cs="Arial"/>
              </w:rPr>
              <w:t>100%</w:t>
            </w:r>
          </w:p>
        </w:tc>
        <w:tc>
          <w:tcPr>
            <w:tcW w:w="2326" w:type="dxa"/>
            <w:vAlign w:val="center"/>
          </w:tcPr>
          <w:p w14:paraId="505D6783" w14:textId="77777777" w:rsidR="00044251" w:rsidRPr="001C4E09" w:rsidRDefault="00044251" w:rsidP="00044251">
            <w:pPr>
              <w:jc w:val="center"/>
              <w:rPr>
                <w:rFonts w:ascii="Arial Narrow" w:hAnsi="Arial Narrow" w:cs="Arial"/>
              </w:rPr>
            </w:pPr>
            <w:r w:rsidRPr="001C4E09">
              <w:rPr>
                <w:rFonts w:ascii="Arial Narrow" w:hAnsi="Arial Narrow" w:cs="Arial"/>
              </w:rPr>
              <w:t>Mensual</w:t>
            </w:r>
          </w:p>
        </w:tc>
      </w:tr>
      <w:tr w:rsidR="00044251" w14:paraId="5EFCB628" w14:textId="77777777" w:rsidTr="00044251">
        <w:trPr>
          <w:trHeight w:val="248"/>
        </w:trPr>
        <w:tc>
          <w:tcPr>
            <w:tcW w:w="10238" w:type="dxa"/>
            <w:gridSpan w:val="7"/>
          </w:tcPr>
          <w:p w14:paraId="3289793C" w14:textId="77777777" w:rsidR="00044251" w:rsidRDefault="00044251" w:rsidP="00044251">
            <w:pPr>
              <w:jc w:val="center"/>
              <w:rPr>
                <w:rFonts w:ascii="Arial Narrow" w:hAnsi="Arial Narrow" w:cs="Arial"/>
                <w:b/>
              </w:rPr>
            </w:pPr>
            <w:r>
              <w:rPr>
                <w:rFonts w:ascii="Arial Narrow" w:hAnsi="Arial Narrow" w:cs="Arial"/>
                <w:b/>
              </w:rPr>
              <w:t>MAPA DEL PROCESO</w:t>
            </w:r>
          </w:p>
        </w:tc>
      </w:tr>
      <w:tr w:rsidR="00044251" w14:paraId="4C709213" w14:textId="77777777" w:rsidTr="00AF528A">
        <w:trPr>
          <w:trHeight w:val="285"/>
        </w:trPr>
        <w:tc>
          <w:tcPr>
            <w:tcW w:w="2367" w:type="dxa"/>
            <w:gridSpan w:val="2"/>
            <w:vAlign w:val="center"/>
          </w:tcPr>
          <w:p w14:paraId="1FE501B0" w14:textId="77777777" w:rsidR="00044251" w:rsidRPr="005A015A" w:rsidRDefault="00044251" w:rsidP="00AF528A">
            <w:pPr>
              <w:jc w:val="center"/>
              <w:rPr>
                <w:rFonts w:ascii="Arial Narrow" w:hAnsi="Arial Narrow" w:cs="Arial"/>
                <w:noProof/>
              </w:rPr>
            </w:pPr>
            <w:r w:rsidRPr="005A015A">
              <w:rPr>
                <w:rFonts w:ascii="Arial Narrow" w:hAnsi="Arial Narrow" w:cs="Arial"/>
                <w:noProof/>
              </w:rPr>
              <w:t>UNIDAD RESPONSABLE</w:t>
            </w:r>
          </w:p>
        </w:tc>
        <w:tc>
          <w:tcPr>
            <w:tcW w:w="5477" w:type="dxa"/>
            <w:gridSpan w:val="3"/>
            <w:vAlign w:val="center"/>
          </w:tcPr>
          <w:p w14:paraId="2F7E78A8" w14:textId="77777777" w:rsidR="00044251" w:rsidRPr="005A015A" w:rsidRDefault="00044251" w:rsidP="00AF528A">
            <w:pPr>
              <w:jc w:val="center"/>
              <w:rPr>
                <w:rFonts w:ascii="Arial Narrow" w:hAnsi="Arial Narrow" w:cs="Arial"/>
              </w:rPr>
            </w:pPr>
            <w:r>
              <w:rPr>
                <w:rFonts w:ascii="Arial Narrow" w:hAnsi="Arial Narrow" w:cs="Arial"/>
              </w:rPr>
              <w:t>DGPOP/</w:t>
            </w:r>
            <w:r w:rsidR="006D65CC">
              <w:rPr>
                <w:rFonts w:ascii="Arial Narrow" w:hAnsi="Arial Narrow" w:cs="Arial"/>
              </w:rPr>
              <w:t>SUBDIRECCIÓN</w:t>
            </w:r>
            <w:r w:rsidRPr="005A015A">
              <w:rPr>
                <w:rFonts w:ascii="Arial Narrow" w:hAnsi="Arial Narrow" w:cs="Arial"/>
              </w:rPr>
              <w:t xml:space="preserve"> DE CONTROL Y SEGUIMIENTO PRESUPUESTAL</w:t>
            </w:r>
          </w:p>
        </w:tc>
        <w:tc>
          <w:tcPr>
            <w:tcW w:w="2394" w:type="dxa"/>
            <w:gridSpan w:val="2"/>
            <w:vAlign w:val="center"/>
          </w:tcPr>
          <w:p w14:paraId="21E795F5" w14:textId="77777777" w:rsidR="00044251" w:rsidRPr="005A015A" w:rsidRDefault="00044251" w:rsidP="00AF528A">
            <w:pPr>
              <w:jc w:val="center"/>
              <w:rPr>
                <w:rFonts w:ascii="Arial Narrow" w:hAnsi="Arial Narrow" w:cs="Arial"/>
              </w:rPr>
            </w:pPr>
            <w:r w:rsidRPr="005A015A">
              <w:rPr>
                <w:rFonts w:ascii="Arial Narrow" w:hAnsi="Arial Narrow" w:cs="Arial"/>
              </w:rPr>
              <w:t>SHCP/TESOFE</w:t>
            </w:r>
          </w:p>
        </w:tc>
      </w:tr>
      <w:tr w:rsidR="00044251" w14:paraId="4C7EB396" w14:textId="77777777" w:rsidTr="00044251">
        <w:trPr>
          <w:trHeight w:val="8104"/>
        </w:trPr>
        <w:tc>
          <w:tcPr>
            <w:tcW w:w="2367" w:type="dxa"/>
            <w:gridSpan w:val="2"/>
          </w:tcPr>
          <w:p w14:paraId="15A0B3FA" w14:textId="31682815" w:rsidR="00044251" w:rsidRDefault="00E41E42" w:rsidP="00044251">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3279232" behindDoc="0" locked="0" layoutInCell="1" allowOverlap="1" wp14:anchorId="6B269050" wp14:editId="5FBB5992">
                      <wp:simplePos x="0" y="0"/>
                      <wp:positionH relativeFrom="column">
                        <wp:posOffset>426085</wp:posOffset>
                      </wp:positionH>
                      <wp:positionV relativeFrom="paragraph">
                        <wp:posOffset>4609465</wp:posOffset>
                      </wp:positionV>
                      <wp:extent cx="242570" cy="635"/>
                      <wp:effectExtent l="57785" t="6350" r="55880" b="17780"/>
                      <wp:wrapNone/>
                      <wp:docPr id="730" name="Auto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25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B138E" id="AutoShape 1679" o:spid="_x0000_s1026" type="#_x0000_t34" style="position:absolute;margin-left:33.55pt;margin-top:362.95pt;width:19.1pt;height:.05pt;rotation:90;flip:x;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281280" behindDoc="0" locked="0" layoutInCell="1" allowOverlap="1" wp14:anchorId="417B5090" wp14:editId="4B11FA9B">
                      <wp:simplePos x="0" y="0"/>
                      <wp:positionH relativeFrom="column">
                        <wp:posOffset>480060</wp:posOffset>
                      </wp:positionH>
                      <wp:positionV relativeFrom="paragraph">
                        <wp:posOffset>3310255</wp:posOffset>
                      </wp:positionV>
                      <wp:extent cx="327660" cy="283210"/>
                      <wp:effectExtent l="0" t="0" r="0" b="21590"/>
                      <wp:wrapNone/>
                      <wp:docPr id="7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83210"/>
                              </a:xfrm>
                              <a:prstGeom prst="flowChartOffpageConnector">
                                <a:avLst/>
                              </a:prstGeom>
                              <a:solidFill>
                                <a:srgbClr val="FFFFFF"/>
                              </a:solidFill>
                              <a:ln w="9525">
                                <a:solidFill>
                                  <a:srgbClr val="000000"/>
                                </a:solidFill>
                                <a:miter lim="800000"/>
                                <a:headEnd/>
                                <a:tailEnd/>
                              </a:ln>
                            </wps:spPr>
                            <wps:txbx>
                              <w:txbxContent>
                                <w:p w14:paraId="760408C0" w14:textId="77777777" w:rsidR="00262BE5" w:rsidRPr="00B1312C" w:rsidRDefault="00262BE5" w:rsidP="00044251">
                                  <w:pPr>
                                    <w:jc w:val="center"/>
                                    <w:rPr>
                                      <w:rFonts w:ascii="Arial Narrow" w:hAnsi="Arial Narrow"/>
                                      <w:sz w:val="14"/>
                                      <w:szCs w:val="14"/>
                                    </w:rPr>
                                  </w:pPr>
                                  <w:r>
                                    <w:rPr>
                                      <w:rFonts w:ascii="Arial Narrow" w:hAnsi="Arial Narrow"/>
                                      <w:sz w:val="14"/>
                                      <w:szCs w:val="1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B5090" id="_x0000_t177" coordsize="21600,21600" o:spt="177" path="m,l21600,r,17255l10800,21600,,17255xe">
                      <v:stroke joinstyle="miter"/>
                      <v:path gradientshapeok="t" o:connecttype="rect" textboxrect="0,0,21600,17255"/>
                    </v:shapetype>
                    <v:shape id="AutoShape 30" o:spid="_x0000_s1126" type="#_x0000_t177" style="position:absolute;left:0;text-align:left;margin-left:37.8pt;margin-top:260.65pt;width:25.8pt;height:22.3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">
                      <v:textbox>
                        <w:txbxContent>
                          <w:p w14:paraId="760408C0" w14:textId="77777777" w:rsidR="00262BE5" w:rsidRPr="00B1312C" w:rsidRDefault="00262BE5" w:rsidP="00044251">
                            <w:pPr>
                              <w:jc w:val="center"/>
                              <w:rPr>
                                <w:rFonts w:ascii="Arial Narrow" w:hAnsi="Arial Narrow"/>
                                <w:sz w:val="14"/>
                                <w:szCs w:val="14"/>
                              </w:rPr>
                            </w:pPr>
                            <w:r>
                              <w:rPr>
                                <w:rFonts w:ascii="Arial Narrow" w:hAnsi="Arial Narrow"/>
                                <w:sz w:val="14"/>
                                <w:szCs w:val="14"/>
                              </w:rPr>
                              <w:t>B</w:t>
                            </w:r>
                          </w:p>
                        </w:txbxContent>
                      </v:textbox>
                    </v:shape>
                  </w:pict>
                </mc:Fallback>
              </mc:AlternateContent>
            </w:r>
            <w:r>
              <w:rPr>
                <w:rFonts w:ascii="Arial Narrow" w:hAnsi="Arial Narrow" w:cs="Arial"/>
                <w:noProof/>
                <w:lang w:val="es-MX" w:eastAsia="es-MX"/>
              </w:rPr>
              <mc:AlternateContent>
                <mc:Choice Requires="wps">
                  <w:drawing>
                    <wp:anchor distT="0" distB="0" distL="114299" distR="114299" simplePos="0" relativeHeight="253284352" behindDoc="0" locked="0" layoutInCell="1" allowOverlap="1" wp14:anchorId="32CE75C3" wp14:editId="5F8355C8">
                      <wp:simplePos x="0" y="0"/>
                      <wp:positionH relativeFrom="column">
                        <wp:posOffset>657859</wp:posOffset>
                      </wp:positionH>
                      <wp:positionV relativeFrom="paragraph">
                        <wp:posOffset>3593465</wp:posOffset>
                      </wp:positionV>
                      <wp:extent cx="0" cy="219075"/>
                      <wp:effectExtent l="76200" t="0" r="38100" b="28575"/>
                      <wp:wrapNone/>
                      <wp:docPr id="7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6172C" id="AutoShape 9" o:spid="_x0000_s1026" type="#_x0000_t32" style="position:absolute;margin-left:51.8pt;margin-top:282.95pt;width:0;height:17.25pt;z-index:2532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SlCMwIAAF4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283328" behindDoc="0" locked="0" layoutInCell="1" allowOverlap="1" wp14:anchorId="35887E53" wp14:editId="6E64AACC">
                      <wp:simplePos x="0" y="0"/>
                      <wp:positionH relativeFrom="column">
                        <wp:posOffset>1786255</wp:posOffset>
                      </wp:positionH>
                      <wp:positionV relativeFrom="paragraph">
                        <wp:posOffset>3478530</wp:posOffset>
                      </wp:positionV>
                      <wp:extent cx="327660" cy="283210"/>
                      <wp:effectExtent l="0" t="0" r="0" b="21590"/>
                      <wp:wrapNone/>
                      <wp:docPr id="72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83210"/>
                              </a:xfrm>
                              <a:prstGeom prst="flowChartOffpageConnector">
                                <a:avLst/>
                              </a:prstGeom>
                              <a:solidFill>
                                <a:srgbClr val="FFFFFF"/>
                              </a:solidFill>
                              <a:ln w="9525">
                                <a:solidFill>
                                  <a:srgbClr val="000000"/>
                                </a:solidFill>
                                <a:miter lim="800000"/>
                                <a:headEnd/>
                                <a:tailEnd/>
                              </a:ln>
                            </wps:spPr>
                            <wps:txbx>
                              <w:txbxContent>
                                <w:p w14:paraId="449D7EC5" w14:textId="77777777" w:rsidR="00262BE5" w:rsidRPr="00B1312C" w:rsidRDefault="00262BE5" w:rsidP="00044251">
                                  <w:pPr>
                                    <w:jc w:val="center"/>
                                    <w:rPr>
                                      <w:rFonts w:ascii="Arial Narrow" w:hAnsi="Arial Narrow"/>
                                      <w:sz w:val="14"/>
                                      <w:szCs w:val="14"/>
                                    </w:rPr>
                                  </w:pPr>
                                  <w:r>
                                    <w:rPr>
                                      <w:rFonts w:ascii="Arial Narrow" w:hAnsi="Arial Narrow"/>
                                      <w:sz w:val="14"/>
                                      <w:szCs w:val="1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7E53" id="_x0000_s1127" type="#_x0000_t177" style="position:absolute;left:0;text-align:left;margin-left:140.65pt;margin-top:273.9pt;width:25.8pt;height:22.3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">
                      <v:textbox>
                        <w:txbxContent>
                          <w:p w14:paraId="449D7EC5" w14:textId="77777777" w:rsidR="00262BE5" w:rsidRPr="00B1312C" w:rsidRDefault="00262BE5" w:rsidP="00044251">
                            <w:pPr>
                              <w:jc w:val="center"/>
                              <w:rPr>
                                <w:rFonts w:ascii="Arial Narrow" w:hAnsi="Arial Narrow"/>
                                <w:sz w:val="14"/>
                                <w:szCs w:val="14"/>
                              </w:rPr>
                            </w:pPr>
                            <w:r>
                              <w:rPr>
                                <w:rFonts w:ascii="Arial Narrow" w:hAnsi="Arial Narrow"/>
                                <w:sz w:val="14"/>
                                <w:szCs w:val="14"/>
                              </w:rPr>
                              <w:t>C</w:t>
                            </w:r>
                          </w:p>
                        </w:txbxContent>
                      </v:textbox>
                    </v:shape>
                  </w:pict>
                </mc:Fallback>
              </mc:AlternateContent>
            </w:r>
            <w:r>
              <w:rPr>
                <w:rFonts w:ascii="Arial Narrow" w:hAnsi="Arial Narrow" w:cs="Arial"/>
                <w:noProof/>
                <w:lang w:val="es-MX" w:eastAsia="es-MX"/>
              </w:rPr>
              <mc:AlternateContent>
                <mc:Choice Requires="wps">
                  <w:drawing>
                    <wp:anchor distT="0" distB="0" distL="114299" distR="114299" simplePos="0" relativeHeight="253282304" behindDoc="0" locked="0" layoutInCell="1" allowOverlap="1" wp14:anchorId="506310BD" wp14:editId="35ADC4DB">
                      <wp:simplePos x="0" y="0"/>
                      <wp:positionH relativeFrom="column">
                        <wp:posOffset>1927224</wp:posOffset>
                      </wp:positionH>
                      <wp:positionV relativeFrom="paragraph">
                        <wp:posOffset>3761740</wp:posOffset>
                      </wp:positionV>
                      <wp:extent cx="0" cy="686435"/>
                      <wp:effectExtent l="76200" t="0" r="76200" b="37465"/>
                      <wp:wrapNone/>
                      <wp:docPr id="72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2C444" id="AutoShape 27" o:spid="_x0000_s1026" type="#_x0000_t32" style="position:absolute;margin-left:151.75pt;margin-top:296.2pt;width:0;height:54.05pt;z-index:2532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280256" behindDoc="0" locked="0" layoutInCell="1" allowOverlap="1" wp14:anchorId="038613A8" wp14:editId="40D0B4B6">
                      <wp:simplePos x="0" y="0"/>
                      <wp:positionH relativeFrom="column">
                        <wp:posOffset>1127760</wp:posOffset>
                      </wp:positionH>
                      <wp:positionV relativeFrom="paragraph">
                        <wp:posOffset>4088765</wp:posOffset>
                      </wp:positionV>
                      <wp:extent cx="658495" cy="574675"/>
                      <wp:effectExtent l="19685" t="53975" r="7620" b="9525"/>
                      <wp:wrapNone/>
                      <wp:docPr id="725"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58495" cy="57467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1CB96" id="AutoShape 1680" o:spid="_x0000_s1026" type="#_x0000_t34" style="position:absolute;margin-left:88.8pt;margin-top:321.95pt;width:51.85pt;height:45.25pt;rotation:180;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" adj="1079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1930624" behindDoc="0" locked="0" layoutInCell="1" allowOverlap="1" wp14:anchorId="49ACC436" wp14:editId="1341CC07">
                      <wp:simplePos x="0" y="0"/>
                      <wp:positionH relativeFrom="column">
                        <wp:posOffset>250190</wp:posOffset>
                      </wp:positionH>
                      <wp:positionV relativeFrom="paragraph">
                        <wp:posOffset>4731385</wp:posOffset>
                      </wp:positionV>
                      <wp:extent cx="617855" cy="276225"/>
                      <wp:effectExtent l="0" t="0" r="0" b="9525"/>
                      <wp:wrapNone/>
                      <wp:docPr id="72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276225"/>
                              </a:xfrm>
                              <a:prstGeom prst="flowChartTerminator">
                                <a:avLst/>
                              </a:prstGeom>
                              <a:solidFill>
                                <a:srgbClr val="FFFFFF"/>
                              </a:solidFill>
                              <a:ln w="9525">
                                <a:solidFill>
                                  <a:srgbClr val="000000"/>
                                </a:solidFill>
                                <a:miter lim="800000"/>
                                <a:headEnd/>
                                <a:tailEnd/>
                              </a:ln>
                            </wps:spPr>
                            <wps:txbx>
                              <w:txbxContent>
                                <w:p w14:paraId="696E8DCA" w14:textId="77777777" w:rsidR="00262BE5" w:rsidRPr="006A7E1C" w:rsidRDefault="00262BE5" w:rsidP="00044251">
                                  <w:pPr>
                                    <w:jc w:val="center"/>
                                    <w:rPr>
                                      <w:rFonts w:ascii="Arial Narrow" w:hAnsi="Arial Narrow"/>
                                      <w:sz w:val="16"/>
                                      <w:szCs w:val="16"/>
                                    </w:rPr>
                                  </w:pPr>
                                  <w:r w:rsidRPr="006A7E1C">
                                    <w:rPr>
                                      <w:rFonts w:ascii="Arial Narrow" w:hAnsi="Arial Narrow"/>
                                      <w:sz w:val="16"/>
                                      <w:szCs w:val="16"/>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CC436" id="_x0000_t116" coordsize="21600,21600" o:spt="116" path="m3475,qx,10800,3475,21600l18125,21600qx21600,10800,18125,xe">
                      <v:stroke joinstyle="miter"/>
                      <v:path gradientshapeok="t" o:connecttype="rect" textboxrect="1018,3163,20582,18437"/>
                    </v:shapetype>
                    <v:shape id="AutoShape 31" o:spid="_x0000_s1128" type="#_x0000_t116" style="position:absolute;left:0;text-align:left;margin-left:19.7pt;margin-top:372.55pt;width:48.65pt;height:21.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">
                      <v:textbox>
                        <w:txbxContent>
                          <w:p w14:paraId="696E8DCA" w14:textId="77777777" w:rsidR="00262BE5" w:rsidRPr="006A7E1C" w:rsidRDefault="00262BE5" w:rsidP="00044251">
                            <w:pPr>
                              <w:jc w:val="center"/>
                              <w:rPr>
                                <w:rFonts w:ascii="Arial Narrow" w:hAnsi="Arial Narrow"/>
                                <w:sz w:val="16"/>
                                <w:szCs w:val="16"/>
                              </w:rPr>
                            </w:pPr>
                            <w:r w:rsidRPr="006A7E1C">
                              <w:rPr>
                                <w:rFonts w:ascii="Arial Narrow" w:hAnsi="Arial Narrow"/>
                                <w:sz w:val="16"/>
                                <w:szCs w:val="16"/>
                              </w:rPr>
                              <w:t>FIN</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1914240" behindDoc="0" locked="0" layoutInCell="1" allowOverlap="1" wp14:anchorId="03F01D98" wp14:editId="1C55C142">
                      <wp:simplePos x="0" y="0"/>
                      <wp:positionH relativeFrom="column">
                        <wp:posOffset>33655</wp:posOffset>
                      </wp:positionH>
                      <wp:positionV relativeFrom="paragraph">
                        <wp:posOffset>3812540</wp:posOffset>
                      </wp:positionV>
                      <wp:extent cx="1094105" cy="676275"/>
                      <wp:effectExtent l="0" t="0" r="0" b="9525"/>
                      <wp:wrapNone/>
                      <wp:docPr id="7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676275"/>
                              </a:xfrm>
                              <a:prstGeom prst="rect">
                                <a:avLst/>
                              </a:prstGeom>
                              <a:solidFill>
                                <a:srgbClr val="FFFFFF"/>
                              </a:solidFill>
                              <a:ln w="9525">
                                <a:solidFill>
                                  <a:srgbClr val="000000"/>
                                </a:solidFill>
                                <a:miter lim="800000"/>
                                <a:headEnd/>
                                <a:tailEnd/>
                              </a:ln>
                            </wps:spPr>
                            <wps:txbx>
                              <w:txbxContent>
                                <w:p w14:paraId="7D58852C" w14:textId="7BB9496C" w:rsidR="00262BE5" w:rsidRPr="001C4E09" w:rsidRDefault="00262BE5" w:rsidP="00044251">
                                  <w:pPr>
                                    <w:jc w:val="center"/>
                                    <w:rPr>
                                      <w:rFonts w:ascii="Arial Narrow" w:hAnsi="Arial Narrow"/>
                                      <w:sz w:val="14"/>
                                      <w:szCs w:val="14"/>
                                      <w:lang w:val="es-ES"/>
                                    </w:rPr>
                                  </w:pPr>
                                  <w:r w:rsidRPr="001C4E09">
                                    <w:rPr>
                                      <w:rFonts w:ascii="Arial Narrow" w:hAnsi="Arial Narrow"/>
                                      <w:sz w:val="14"/>
                                      <w:szCs w:val="14"/>
                                      <w:lang w:val="es-ES"/>
                                    </w:rPr>
                                    <w:t xml:space="preserve">CONSULTA </w:t>
                                  </w:r>
                                  <w:r w:rsidR="00F31588" w:rsidRPr="001C4E09">
                                    <w:rPr>
                                      <w:rFonts w:ascii="Arial Narrow" w:hAnsi="Arial Narrow"/>
                                      <w:sz w:val="14"/>
                                      <w:szCs w:val="14"/>
                                      <w:lang w:val="es-ES"/>
                                    </w:rPr>
                                    <w:t>LOS COMUNICADOS</w:t>
                                  </w:r>
                                  <w:r w:rsidRPr="001C4E09">
                                    <w:rPr>
                                      <w:rFonts w:ascii="Arial Narrow" w:hAnsi="Arial Narrow"/>
                                      <w:sz w:val="14"/>
                                      <w:szCs w:val="14"/>
                                      <w:lang w:val="es-ES"/>
                                    </w:rPr>
                                    <w:t xml:space="preserve"> EN EL MODULO DE </w:t>
                                  </w:r>
                                  <w:r w:rsidR="00F31588" w:rsidRPr="001C4E09">
                                    <w:rPr>
                                      <w:rFonts w:ascii="Arial Narrow" w:hAnsi="Arial Narrow"/>
                                      <w:sz w:val="14"/>
                                      <w:szCs w:val="14"/>
                                      <w:lang w:val="es-ES"/>
                                    </w:rPr>
                                    <w:t>GESTIÓN</w:t>
                                  </w:r>
                                  <w:r w:rsidRPr="001C4E09">
                                    <w:rPr>
                                      <w:rFonts w:ascii="Arial Narrow" w:hAnsi="Arial Narrow"/>
                                      <w:sz w:val="14"/>
                                      <w:szCs w:val="14"/>
                                      <w:lang w:val="es-ES"/>
                                    </w:rPr>
                                    <w:t xml:space="preserve"> DE ADECUACIONES PRESUPUESTALES DEL SIA</w:t>
                                  </w:r>
                                </w:p>
                                <w:p w14:paraId="47F9E0B8" w14:textId="77777777" w:rsidR="00262BE5" w:rsidRPr="001C4E09" w:rsidRDefault="00262BE5" w:rsidP="00044251">
                                  <w:pPr>
                                    <w:jc w:val="both"/>
                                    <w:rPr>
                                      <w:rFonts w:ascii="Arial Narrow" w:hAnsi="Arial Narrow"/>
                                      <w:sz w:val="14"/>
                                      <w:szCs w:val="14"/>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01D98" id="Rectangle 15" o:spid="_x0000_s1129" style="position:absolute;left:0;text-align:left;margin-left:2.65pt;margin-top:300.2pt;width:86.15pt;height:53.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">
                      <v:textbox inset=".5mm,.3mm,.5mm,.3mm">
                        <w:txbxContent>
                          <w:p w14:paraId="7D58852C" w14:textId="7BB9496C" w:rsidR="00262BE5" w:rsidRPr="001C4E09" w:rsidRDefault="00262BE5" w:rsidP="00044251">
                            <w:pPr>
                              <w:jc w:val="center"/>
                              <w:rPr>
                                <w:rFonts w:ascii="Arial Narrow" w:hAnsi="Arial Narrow"/>
                                <w:sz w:val="14"/>
                                <w:szCs w:val="14"/>
                                <w:lang w:val="es-ES"/>
                              </w:rPr>
                            </w:pPr>
                            <w:r w:rsidRPr="001C4E09">
                              <w:rPr>
                                <w:rFonts w:ascii="Arial Narrow" w:hAnsi="Arial Narrow"/>
                                <w:sz w:val="14"/>
                                <w:szCs w:val="14"/>
                                <w:lang w:val="es-ES"/>
                              </w:rPr>
                              <w:t xml:space="preserve">CONSULTA </w:t>
                            </w:r>
                            <w:r w:rsidR="00F31588" w:rsidRPr="001C4E09">
                              <w:rPr>
                                <w:rFonts w:ascii="Arial Narrow" w:hAnsi="Arial Narrow"/>
                                <w:sz w:val="14"/>
                                <w:szCs w:val="14"/>
                                <w:lang w:val="es-ES"/>
                              </w:rPr>
                              <w:t>LOS COMUNICADOS</w:t>
                            </w:r>
                            <w:r w:rsidRPr="001C4E09">
                              <w:rPr>
                                <w:rFonts w:ascii="Arial Narrow" w:hAnsi="Arial Narrow"/>
                                <w:sz w:val="14"/>
                                <w:szCs w:val="14"/>
                                <w:lang w:val="es-ES"/>
                              </w:rPr>
                              <w:t xml:space="preserve"> EN EL MODULO DE </w:t>
                            </w:r>
                            <w:r w:rsidR="00F31588" w:rsidRPr="001C4E09">
                              <w:rPr>
                                <w:rFonts w:ascii="Arial Narrow" w:hAnsi="Arial Narrow"/>
                                <w:sz w:val="14"/>
                                <w:szCs w:val="14"/>
                                <w:lang w:val="es-ES"/>
                              </w:rPr>
                              <w:t>GESTIÓN</w:t>
                            </w:r>
                            <w:r w:rsidRPr="001C4E09">
                              <w:rPr>
                                <w:rFonts w:ascii="Arial Narrow" w:hAnsi="Arial Narrow"/>
                                <w:sz w:val="14"/>
                                <w:szCs w:val="14"/>
                                <w:lang w:val="es-ES"/>
                              </w:rPr>
                              <w:t xml:space="preserve"> DE ADECUACIONES PRESUPUESTALES DEL SIA</w:t>
                            </w:r>
                          </w:p>
                          <w:p w14:paraId="47F9E0B8" w14:textId="77777777" w:rsidR="00262BE5" w:rsidRPr="001C4E09" w:rsidRDefault="00262BE5" w:rsidP="00044251">
                            <w:pPr>
                              <w:jc w:val="both"/>
                              <w:rPr>
                                <w:rFonts w:ascii="Arial Narrow" w:hAnsi="Arial Narrow"/>
                                <w:sz w:val="14"/>
                                <w:szCs w:val="14"/>
                              </w:rPr>
                            </w:pP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1932672" behindDoc="0" locked="0" layoutInCell="1" allowOverlap="1" wp14:anchorId="2DABF8C2" wp14:editId="2619D3E1">
                      <wp:simplePos x="0" y="0"/>
                      <wp:positionH relativeFrom="column">
                        <wp:posOffset>1111885</wp:posOffset>
                      </wp:positionH>
                      <wp:positionV relativeFrom="paragraph">
                        <wp:posOffset>554990</wp:posOffset>
                      </wp:positionV>
                      <wp:extent cx="1384300" cy="446405"/>
                      <wp:effectExtent l="0" t="76200" r="0" b="10795"/>
                      <wp:wrapNone/>
                      <wp:docPr id="722" name="181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84300" cy="446405"/>
                              </a:xfrm>
                              <a:prstGeom prst="bentConnector3">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E5356C" id="181 Conector angular" o:spid="_x0000_s1026" type="#_x0000_t34" style="position:absolute;margin-left:87.55pt;margin-top:43.7pt;width:109pt;height:35.15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" strokecolor="black [3213]">
                      <v:stroke endarrow="block"/>
                      <o:lock v:ext="edit" shapetype="f"/>
                    </v:shape>
                  </w:pict>
                </mc:Fallback>
              </mc:AlternateContent>
            </w:r>
            <w:r>
              <w:rPr>
                <w:rFonts w:ascii="Arial Narrow" w:hAnsi="Arial Narrow" w:cs="Arial"/>
                <w:noProof/>
                <w:lang w:val="es-MX" w:eastAsia="es-MX"/>
              </w:rPr>
              <mc:AlternateContent>
                <mc:Choice Requires="wps">
                  <w:drawing>
                    <wp:anchor distT="0" distB="0" distL="114299" distR="114299" simplePos="0" relativeHeight="251908096" behindDoc="0" locked="0" layoutInCell="1" allowOverlap="1" wp14:anchorId="3972E838" wp14:editId="5DBB445C">
                      <wp:simplePos x="0" y="0"/>
                      <wp:positionH relativeFrom="column">
                        <wp:posOffset>638809</wp:posOffset>
                      </wp:positionH>
                      <wp:positionV relativeFrom="paragraph">
                        <wp:posOffset>558800</wp:posOffset>
                      </wp:positionV>
                      <wp:extent cx="0" cy="219075"/>
                      <wp:effectExtent l="76200" t="0" r="38100" b="28575"/>
                      <wp:wrapNone/>
                      <wp:docPr id="76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6774B" id="AutoShape 9" o:spid="_x0000_s1026" type="#_x0000_t32" style="position:absolute;margin-left:50.3pt;margin-top:44pt;width:0;height:17.25pt;z-index:25190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1905024" behindDoc="0" locked="0" layoutInCell="1" allowOverlap="1" wp14:anchorId="08437999" wp14:editId="54BBF157">
                      <wp:simplePos x="0" y="0"/>
                      <wp:positionH relativeFrom="column">
                        <wp:posOffset>250190</wp:posOffset>
                      </wp:positionH>
                      <wp:positionV relativeFrom="paragraph">
                        <wp:posOffset>297180</wp:posOffset>
                      </wp:positionV>
                      <wp:extent cx="735330" cy="261620"/>
                      <wp:effectExtent l="0" t="0" r="7620" b="5080"/>
                      <wp:wrapNone/>
                      <wp:docPr id="7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61620"/>
                              </a:xfrm>
                              <a:prstGeom prst="flowChartTerminator">
                                <a:avLst/>
                              </a:prstGeom>
                              <a:solidFill>
                                <a:srgbClr val="FFFFFF"/>
                              </a:solidFill>
                              <a:ln w="9525">
                                <a:solidFill>
                                  <a:srgbClr val="000000"/>
                                </a:solidFill>
                                <a:miter lim="800000"/>
                                <a:headEnd/>
                                <a:tailEnd/>
                              </a:ln>
                            </wps:spPr>
                            <wps:txbx>
                              <w:txbxContent>
                                <w:p w14:paraId="17F615A9" w14:textId="77777777" w:rsidR="00262BE5" w:rsidRPr="00B1312C" w:rsidRDefault="00262BE5" w:rsidP="00044251">
                                  <w:pPr>
                                    <w:jc w:val="center"/>
                                    <w:rPr>
                                      <w:rFonts w:ascii="Arial Narrow" w:hAnsi="Arial Narrow"/>
                                      <w:sz w:val="14"/>
                                      <w:szCs w:val="14"/>
                                    </w:rPr>
                                  </w:pPr>
                                  <w:r w:rsidRPr="00B1312C">
                                    <w:rPr>
                                      <w:rFonts w:ascii="Arial Narrow" w:hAnsi="Arial Narrow"/>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37999" id="AutoShape 6" o:spid="_x0000_s1130" type="#_x0000_t116" style="position:absolute;left:0;text-align:left;margin-left:19.7pt;margin-top:23.4pt;width:57.9pt;height:20.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">
                      <v:textbox>
                        <w:txbxContent>
                          <w:p w14:paraId="17F615A9" w14:textId="77777777" w:rsidR="00262BE5" w:rsidRPr="00B1312C" w:rsidRDefault="00262BE5" w:rsidP="00044251">
                            <w:pPr>
                              <w:jc w:val="center"/>
                              <w:rPr>
                                <w:rFonts w:ascii="Arial Narrow" w:hAnsi="Arial Narrow"/>
                                <w:sz w:val="14"/>
                                <w:szCs w:val="14"/>
                              </w:rPr>
                            </w:pPr>
                            <w:r w:rsidRPr="00B1312C">
                              <w:rPr>
                                <w:rFonts w:ascii="Arial Narrow" w:hAnsi="Arial Narrow"/>
                                <w:sz w:val="14"/>
                                <w:szCs w:val="14"/>
                              </w:rPr>
                              <w:t>INICIO</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1904000" behindDoc="0" locked="0" layoutInCell="1" allowOverlap="1" wp14:anchorId="1F9CA07A" wp14:editId="131E6090">
                      <wp:simplePos x="0" y="0"/>
                      <wp:positionH relativeFrom="column">
                        <wp:posOffset>159385</wp:posOffset>
                      </wp:positionH>
                      <wp:positionV relativeFrom="paragraph">
                        <wp:posOffset>777875</wp:posOffset>
                      </wp:positionV>
                      <wp:extent cx="948055" cy="505460"/>
                      <wp:effectExtent l="0" t="0" r="4445" b="8890"/>
                      <wp:wrapNone/>
                      <wp:docPr id="7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505460"/>
                              </a:xfrm>
                              <a:prstGeom prst="rect">
                                <a:avLst/>
                              </a:prstGeom>
                              <a:solidFill>
                                <a:srgbClr val="FFFFFF"/>
                              </a:solidFill>
                              <a:ln w="9525">
                                <a:solidFill>
                                  <a:srgbClr val="000000"/>
                                </a:solidFill>
                                <a:miter lim="800000"/>
                                <a:headEnd/>
                                <a:tailEnd/>
                              </a:ln>
                            </wps:spPr>
                            <wps:txbx>
                              <w:txbxContent>
                                <w:p w14:paraId="47C78E98" w14:textId="77777777" w:rsidR="00262BE5" w:rsidRPr="005A015A" w:rsidRDefault="00262BE5" w:rsidP="00044251">
                                  <w:pPr>
                                    <w:jc w:val="center"/>
                                    <w:rPr>
                                      <w:rFonts w:ascii="Arial Narrow" w:hAnsi="Arial Narrow"/>
                                      <w:sz w:val="14"/>
                                      <w:szCs w:val="14"/>
                                    </w:rPr>
                                  </w:pPr>
                                  <w:r w:rsidRPr="005A015A">
                                    <w:rPr>
                                      <w:rFonts w:ascii="Arial Narrow" w:hAnsi="Arial Narrow"/>
                                      <w:sz w:val="14"/>
                                      <w:szCs w:val="14"/>
                                    </w:rPr>
                                    <w:t>SOLICIT</w:t>
                                  </w:r>
                                  <w:r>
                                    <w:rPr>
                                      <w:rFonts w:ascii="Arial Narrow" w:hAnsi="Arial Narrow"/>
                                      <w:sz w:val="14"/>
                                      <w:szCs w:val="14"/>
                                    </w:rPr>
                                    <w:t>A</w:t>
                                  </w:r>
                                  <w:r w:rsidRPr="005A015A">
                                    <w:rPr>
                                      <w:rFonts w:ascii="Arial Narrow" w:hAnsi="Arial Narrow"/>
                                      <w:sz w:val="14"/>
                                      <w:szCs w:val="14"/>
                                    </w:rPr>
                                    <w:t xml:space="preserve"> ADECUACIONES PRESUPUESTARIAS DIGITALIZADAS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CA07A" id="Rectangle 5" o:spid="_x0000_s1131" style="position:absolute;left:0;text-align:left;margin-left:12.55pt;margin-top:61.25pt;width:74.65pt;height:39.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">
                      <v:textbox inset=".5mm,.3mm,.5mm,.3mm">
                        <w:txbxContent>
                          <w:p w14:paraId="47C78E98" w14:textId="77777777" w:rsidR="00262BE5" w:rsidRPr="005A015A" w:rsidRDefault="00262BE5" w:rsidP="00044251">
                            <w:pPr>
                              <w:jc w:val="center"/>
                              <w:rPr>
                                <w:rFonts w:ascii="Arial Narrow" w:hAnsi="Arial Narrow"/>
                                <w:sz w:val="14"/>
                                <w:szCs w:val="14"/>
                              </w:rPr>
                            </w:pPr>
                            <w:r w:rsidRPr="005A015A">
                              <w:rPr>
                                <w:rFonts w:ascii="Arial Narrow" w:hAnsi="Arial Narrow"/>
                                <w:sz w:val="14"/>
                                <w:szCs w:val="14"/>
                              </w:rPr>
                              <w:t>SOLICIT</w:t>
                            </w:r>
                            <w:r>
                              <w:rPr>
                                <w:rFonts w:ascii="Arial Narrow" w:hAnsi="Arial Narrow"/>
                                <w:sz w:val="14"/>
                                <w:szCs w:val="14"/>
                              </w:rPr>
                              <w:t>A</w:t>
                            </w:r>
                            <w:r w:rsidRPr="005A015A">
                              <w:rPr>
                                <w:rFonts w:ascii="Arial Narrow" w:hAnsi="Arial Narrow"/>
                                <w:sz w:val="14"/>
                                <w:szCs w:val="14"/>
                              </w:rPr>
                              <w:t xml:space="preserve"> ADECUACIONES PRESUPUESTARIAS DIGITALIZADAS</w:t>
                            </w:r>
                          </w:p>
                        </w:txbxContent>
                      </v:textbox>
                    </v:rect>
                  </w:pict>
                </mc:Fallback>
              </mc:AlternateContent>
            </w:r>
          </w:p>
        </w:tc>
        <w:tc>
          <w:tcPr>
            <w:tcW w:w="5477" w:type="dxa"/>
            <w:gridSpan w:val="3"/>
          </w:tcPr>
          <w:p w14:paraId="512545D3" w14:textId="36528708" w:rsidR="00044251" w:rsidRPr="001C5E26" w:rsidRDefault="00E41E42" w:rsidP="00044251">
            <w:pPr>
              <w:tabs>
                <w:tab w:val="left" w:pos="3722"/>
              </w:tabs>
              <w:rPr>
                <w:rFonts w:ascii="Arial Narrow" w:hAnsi="Arial Narrow" w:cs="Arial"/>
                <w:highlight w:val="green"/>
              </w:rPr>
            </w:pPr>
            <w:r>
              <w:rPr>
                <w:rFonts w:ascii="Arial Narrow" w:hAnsi="Arial Narrow" w:cs="Arial"/>
                <w:noProof/>
                <w:lang w:val="es-MX" w:eastAsia="es-MX"/>
              </w:rPr>
              <mc:AlternateContent>
                <mc:Choice Requires="wps">
                  <w:drawing>
                    <wp:anchor distT="0" distB="0" distL="114300" distR="114300" simplePos="0" relativeHeight="251917312" behindDoc="0" locked="0" layoutInCell="1" allowOverlap="1" wp14:anchorId="56C51D25" wp14:editId="085EC259">
                      <wp:simplePos x="0" y="0"/>
                      <wp:positionH relativeFrom="column">
                        <wp:posOffset>662305</wp:posOffset>
                      </wp:positionH>
                      <wp:positionV relativeFrom="paragraph">
                        <wp:posOffset>3420745</wp:posOffset>
                      </wp:positionV>
                      <wp:extent cx="326390" cy="219075"/>
                      <wp:effectExtent l="0" t="0" r="0" b="9525"/>
                      <wp:wrapNone/>
                      <wp:docPr id="7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19075"/>
                              </a:xfrm>
                              <a:prstGeom prst="rect">
                                <a:avLst/>
                              </a:prstGeom>
                              <a:noFill/>
                              <a:ln w="9525">
                                <a:solidFill>
                                  <a:srgbClr val="FFFFFF"/>
                                </a:solidFill>
                                <a:miter lim="800000"/>
                                <a:headEnd/>
                                <a:tailEnd/>
                              </a:ln>
                            </wps:spPr>
                            <wps:txbx>
                              <w:txbxContent>
                                <w:p w14:paraId="6345824A" w14:textId="77777777" w:rsidR="00262BE5" w:rsidRPr="001C4E09" w:rsidRDefault="00262BE5" w:rsidP="00044251">
                                  <w:pPr>
                                    <w:rPr>
                                      <w:rFonts w:ascii="Arial Narrow" w:hAnsi="Arial Narrow"/>
                                      <w:sz w:val="16"/>
                                      <w:szCs w:val="16"/>
                                    </w:rPr>
                                  </w:pPr>
                                  <w:r w:rsidRPr="001C4E09">
                                    <w:rPr>
                                      <w:rFonts w:ascii="Arial Narrow" w:hAnsi="Arial Narrow"/>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51D25" id="Text Box 18" o:spid="_x0000_s1132" type="#_x0000_t202" style="position:absolute;margin-left:52.15pt;margin-top:269.35pt;width:25.7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" filled="f" strokecolor="white">
                      <v:textbox>
                        <w:txbxContent>
                          <w:p w14:paraId="6345824A" w14:textId="77777777" w:rsidR="00262BE5" w:rsidRPr="001C4E09" w:rsidRDefault="00262BE5" w:rsidP="00044251">
                            <w:pPr>
                              <w:rPr>
                                <w:rFonts w:ascii="Arial Narrow" w:hAnsi="Arial Narrow"/>
                                <w:sz w:val="16"/>
                                <w:szCs w:val="16"/>
                              </w:rPr>
                            </w:pPr>
                            <w:r w:rsidRPr="001C4E09">
                              <w:rPr>
                                <w:rFonts w:ascii="Arial Narrow" w:hAnsi="Arial Narrow"/>
                                <w:sz w:val="16"/>
                                <w:szCs w:val="16"/>
                              </w:rPr>
                              <w:t>NO</w:t>
                            </w:r>
                          </w:p>
                        </w:txbxContent>
                      </v:textbox>
                    </v:shape>
                  </w:pict>
                </mc:Fallback>
              </mc:AlternateContent>
            </w:r>
            <w:r>
              <w:rPr>
                <w:rFonts w:ascii="Arial Narrow" w:hAnsi="Arial Narrow" w:cs="Arial"/>
                <w:noProof/>
                <w:lang w:val="es-MX" w:eastAsia="es-MX"/>
              </w:rPr>
              <mc:AlternateContent>
                <mc:Choice Requires="wps">
                  <w:drawing>
                    <wp:anchor distT="0" distB="0" distL="114299" distR="114299" simplePos="0" relativeHeight="251901952" behindDoc="0" locked="0" layoutInCell="1" allowOverlap="1" wp14:anchorId="62FBF074" wp14:editId="0FDE373D">
                      <wp:simplePos x="0" y="0"/>
                      <wp:positionH relativeFrom="column">
                        <wp:posOffset>1706879</wp:posOffset>
                      </wp:positionH>
                      <wp:positionV relativeFrom="paragraph">
                        <wp:posOffset>2292350</wp:posOffset>
                      </wp:positionV>
                      <wp:extent cx="0" cy="383540"/>
                      <wp:effectExtent l="76200" t="0" r="76200" b="35560"/>
                      <wp:wrapNone/>
                      <wp:docPr id="74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7DBEE" id="AutoShape 3" o:spid="_x0000_s1026" type="#_x0000_t32" style="position:absolute;margin-left:134.4pt;margin-top:180.5pt;width:0;height:30.2pt;z-index:25190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1902976" behindDoc="0" locked="0" layoutInCell="1" allowOverlap="1" wp14:anchorId="76446E13" wp14:editId="7BBCB4A8">
                      <wp:simplePos x="0" y="0"/>
                      <wp:positionH relativeFrom="column">
                        <wp:posOffset>1706880</wp:posOffset>
                      </wp:positionH>
                      <wp:positionV relativeFrom="paragraph">
                        <wp:posOffset>3136900</wp:posOffset>
                      </wp:positionV>
                      <wp:extent cx="1270" cy="283845"/>
                      <wp:effectExtent l="76200" t="0" r="55880" b="40005"/>
                      <wp:wrapNone/>
                      <wp:docPr id="7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F6E0F" id="AutoShape 4" o:spid="_x0000_s1026" type="#_x0000_t32" style="position:absolute;margin-left:134.4pt;margin-top:247pt;width:.1pt;height:22.3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1906048" behindDoc="0" locked="0" layoutInCell="1" allowOverlap="1" wp14:anchorId="3A3FCA3C" wp14:editId="665CB393">
                      <wp:simplePos x="0" y="0"/>
                      <wp:positionH relativeFrom="column">
                        <wp:posOffset>988695</wp:posOffset>
                      </wp:positionH>
                      <wp:positionV relativeFrom="paragraph">
                        <wp:posOffset>346710</wp:posOffset>
                      </wp:positionV>
                      <wp:extent cx="1438275" cy="431165"/>
                      <wp:effectExtent l="0" t="0" r="9525" b="6985"/>
                      <wp:wrapNone/>
                      <wp:docPr id="7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31165"/>
                              </a:xfrm>
                              <a:prstGeom prst="rect">
                                <a:avLst/>
                              </a:prstGeom>
                              <a:solidFill>
                                <a:srgbClr val="FFFFFF"/>
                              </a:solidFill>
                              <a:ln w="9525">
                                <a:solidFill>
                                  <a:srgbClr val="000000"/>
                                </a:solidFill>
                                <a:miter lim="800000"/>
                                <a:headEnd/>
                                <a:tailEnd/>
                              </a:ln>
                            </wps:spPr>
                            <wps:txbx>
                              <w:txbxContent>
                                <w:p w14:paraId="45C4D64E" w14:textId="3379CF92" w:rsidR="00262BE5" w:rsidRPr="005A015A" w:rsidRDefault="00262BE5" w:rsidP="00044251">
                                  <w:pPr>
                                    <w:jc w:val="center"/>
                                    <w:rPr>
                                      <w:rFonts w:ascii="Arial Narrow" w:hAnsi="Arial Narrow"/>
                                      <w:sz w:val="14"/>
                                      <w:szCs w:val="14"/>
                                      <w:lang w:val="es-ES"/>
                                    </w:rPr>
                                  </w:pPr>
                                  <w:r w:rsidRPr="005A015A">
                                    <w:rPr>
                                      <w:rFonts w:ascii="Arial Narrow" w:hAnsi="Arial Narrow"/>
                                      <w:sz w:val="14"/>
                                      <w:szCs w:val="14"/>
                                      <w:lang w:val="es-ES"/>
                                    </w:rPr>
                                    <w:t xml:space="preserve">RECIBE </w:t>
                                  </w:r>
                                  <w:r w:rsidR="00F31588" w:rsidRPr="005A015A">
                                    <w:rPr>
                                      <w:rFonts w:ascii="Arial Narrow" w:hAnsi="Arial Narrow"/>
                                      <w:sz w:val="14"/>
                                      <w:szCs w:val="14"/>
                                      <w:lang w:val="es-ES"/>
                                    </w:rPr>
                                    <w:t>INFORMACIÓN</w:t>
                                  </w:r>
                                  <w:r w:rsidRPr="005A015A">
                                    <w:rPr>
                                      <w:rFonts w:ascii="Arial Narrow" w:hAnsi="Arial Narrow"/>
                                      <w:sz w:val="14"/>
                                      <w:szCs w:val="14"/>
                                      <w:lang w:val="es-ES"/>
                                    </w:rPr>
                                    <w:t xml:space="preserve"> A </w:t>
                                  </w:r>
                                  <w:r w:rsidR="00F31588" w:rsidRPr="005A015A">
                                    <w:rPr>
                                      <w:rFonts w:ascii="Arial Narrow" w:hAnsi="Arial Narrow"/>
                                      <w:sz w:val="14"/>
                                      <w:szCs w:val="14"/>
                                      <w:lang w:val="es-ES"/>
                                    </w:rPr>
                                    <w:t>TRAVÉS</w:t>
                                  </w:r>
                                  <w:r w:rsidRPr="005A015A">
                                    <w:rPr>
                                      <w:rFonts w:ascii="Arial Narrow" w:hAnsi="Arial Narrow"/>
                                      <w:sz w:val="14"/>
                                      <w:szCs w:val="14"/>
                                      <w:lang w:val="es-ES"/>
                                    </w:rPr>
                                    <w:t xml:space="preserve"> DEL MODULO DE </w:t>
                                  </w:r>
                                  <w:r w:rsidR="00F31588" w:rsidRPr="005A015A">
                                    <w:rPr>
                                      <w:rFonts w:ascii="Arial Narrow" w:hAnsi="Arial Narrow"/>
                                      <w:sz w:val="14"/>
                                      <w:szCs w:val="14"/>
                                      <w:lang w:val="es-ES"/>
                                    </w:rPr>
                                    <w:t>GESTIÓN</w:t>
                                  </w:r>
                                  <w:r w:rsidRPr="005A015A">
                                    <w:rPr>
                                      <w:rFonts w:ascii="Arial Narrow" w:hAnsi="Arial Narrow"/>
                                      <w:sz w:val="14"/>
                                      <w:szCs w:val="14"/>
                                      <w:lang w:val="es-ES"/>
                                    </w:rPr>
                                    <w:t xml:space="preserve"> DE ADECUACIONES PRESUPUESTALES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FCA3C" id="Rectangle 7" o:spid="_x0000_s1133" style="position:absolute;margin-left:77.85pt;margin-top:27.3pt;width:113.25pt;height:33.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">
                      <v:textbox inset=".5mm,.3mm,.5mm,.3mm">
                        <w:txbxContent>
                          <w:p w14:paraId="45C4D64E" w14:textId="3379CF92" w:rsidR="00262BE5" w:rsidRPr="005A015A" w:rsidRDefault="00262BE5" w:rsidP="00044251">
                            <w:pPr>
                              <w:jc w:val="center"/>
                              <w:rPr>
                                <w:rFonts w:ascii="Arial Narrow" w:hAnsi="Arial Narrow"/>
                                <w:sz w:val="14"/>
                                <w:szCs w:val="14"/>
                                <w:lang w:val="es-ES"/>
                              </w:rPr>
                            </w:pPr>
                            <w:r w:rsidRPr="005A015A">
                              <w:rPr>
                                <w:rFonts w:ascii="Arial Narrow" w:hAnsi="Arial Narrow"/>
                                <w:sz w:val="14"/>
                                <w:szCs w:val="14"/>
                                <w:lang w:val="es-ES"/>
                              </w:rPr>
                              <w:t xml:space="preserve">RECIBE </w:t>
                            </w:r>
                            <w:r w:rsidR="00F31588" w:rsidRPr="005A015A">
                              <w:rPr>
                                <w:rFonts w:ascii="Arial Narrow" w:hAnsi="Arial Narrow"/>
                                <w:sz w:val="14"/>
                                <w:szCs w:val="14"/>
                                <w:lang w:val="es-ES"/>
                              </w:rPr>
                              <w:t>INFORMACIÓN</w:t>
                            </w:r>
                            <w:r w:rsidRPr="005A015A">
                              <w:rPr>
                                <w:rFonts w:ascii="Arial Narrow" w:hAnsi="Arial Narrow"/>
                                <w:sz w:val="14"/>
                                <w:szCs w:val="14"/>
                                <w:lang w:val="es-ES"/>
                              </w:rPr>
                              <w:t xml:space="preserve"> A </w:t>
                            </w:r>
                            <w:r w:rsidR="00F31588" w:rsidRPr="005A015A">
                              <w:rPr>
                                <w:rFonts w:ascii="Arial Narrow" w:hAnsi="Arial Narrow"/>
                                <w:sz w:val="14"/>
                                <w:szCs w:val="14"/>
                                <w:lang w:val="es-ES"/>
                              </w:rPr>
                              <w:t>TRAVÉS</w:t>
                            </w:r>
                            <w:r w:rsidRPr="005A015A">
                              <w:rPr>
                                <w:rFonts w:ascii="Arial Narrow" w:hAnsi="Arial Narrow"/>
                                <w:sz w:val="14"/>
                                <w:szCs w:val="14"/>
                                <w:lang w:val="es-ES"/>
                              </w:rPr>
                              <w:t xml:space="preserve"> DEL MODULO DE </w:t>
                            </w:r>
                            <w:r w:rsidR="00F31588" w:rsidRPr="005A015A">
                              <w:rPr>
                                <w:rFonts w:ascii="Arial Narrow" w:hAnsi="Arial Narrow"/>
                                <w:sz w:val="14"/>
                                <w:szCs w:val="14"/>
                                <w:lang w:val="es-ES"/>
                              </w:rPr>
                              <w:t>GESTIÓN</w:t>
                            </w:r>
                            <w:r w:rsidRPr="005A015A">
                              <w:rPr>
                                <w:rFonts w:ascii="Arial Narrow" w:hAnsi="Arial Narrow"/>
                                <w:sz w:val="14"/>
                                <w:szCs w:val="14"/>
                                <w:lang w:val="es-ES"/>
                              </w:rPr>
                              <w:t xml:space="preserve"> DE ADECUACIONES PRESUPUESTALES </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1907072" behindDoc="0" locked="0" layoutInCell="1" allowOverlap="1" wp14:anchorId="3C3E3909" wp14:editId="0993275C">
                      <wp:simplePos x="0" y="0"/>
                      <wp:positionH relativeFrom="column">
                        <wp:posOffset>988695</wp:posOffset>
                      </wp:positionH>
                      <wp:positionV relativeFrom="paragraph">
                        <wp:posOffset>998855</wp:posOffset>
                      </wp:positionV>
                      <wp:extent cx="1438275" cy="438150"/>
                      <wp:effectExtent l="0" t="0" r="9525" b="0"/>
                      <wp:wrapNone/>
                      <wp:docPr id="7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38150"/>
                              </a:xfrm>
                              <a:prstGeom prst="rect">
                                <a:avLst/>
                              </a:prstGeom>
                              <a:solidFill>
                                <a:srgbClr val="FFFFFF"/>
                              </a:solidFill>
                              <a:ln w="9525">
                                <a:solidFill>
                                  <a:srgbClr val="000000"/>
                                </a:solidFill>
                                <a:miter lim="800000"/>
                                <a:headEnd/>
                                <a:tailEnd/>
                              </a:ln>
                            </wps:spPr>
                            <wps:txbx>
                              <w:txbxContent>
                                <w:p w14:paraId="5909CEC8" w14:textId="63F36F8B" w:rsidR="00262BE5" w:rsidRPr="005A015A" w:rsidRDefault="00262BE5" w:rsidP="00044251">
                                  <w:pPr>
                                    <w:jc w:val="center"/>
                                    <w:rPr>
                                      <w:rFonts w:ascii="Arial Narrow" w:hAnsi="Arial Narrow"/>
                                      <w:sz w:val="14"/>
                                      <w:szCs w:val="14"/>
                                    </w:rPr>
                                  </w:pPr>
                                  <w:r w:rsidRPr="005A015A">
                                    <w:rPr>
                                      <w:rFonts w:ascii="Arial Narrow" w:hAnsi="Arial Narrow"/>
                                      <w:sz w:val="14"/>
                                      <w:szCs w:val="14"/>
                                      <w:lang w:val="es-ES"/>
                                    </w:rPr>
                                    <w:t xml:space="preserve"> INGRESA AL SISTEMA INTEGRAL DE </w:t>
                                  </w:r>
                                  <w:r w:rsidR="00F31588" w:rsidRPr="005A015A">
                                    <w:rPr>
                                      <w:rFonts w:ascii="Arial Narrow" w:hAnsi="Arial Narrow"/>
                                      <w:sz w:val="14"/>
                                      <w:szCs w:val="14"/>
                                      <w:lang w:val="es-ES"/>
                                    </w:rPr>
                                    <w:t>ADMINISTRACIÓN</w:t>
                                  </w:r>
                                  <w:r w:rsidRPr="005A015A">
                                    <w:rPr>
                                      <w:rFonts w:ascii="Arial Narrow" w:hAnsi="Arial Narrow"/>
                                      <w:sz w:val="14"/>
                                      <w:szCs w:val="14"/>
                                      <w:lang w:val="es-ES"/>
                                    </w:rPr>
                                    <w:t xml:space="preserve"> (SIA) PARA BAJAR LOS ARCHIVOS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E3909" id="Rectangle 8" o:spid="_x0000_s1134" style="position:absolute;margin-left:77.85pt;margin-top:78.65pt;width:113.25pt;height:3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">
                      <v:textbox inset=".5mm,.3mm,.5mm,.3mm">
                        <w:txbxContent>
                          <w:p w14:paraId="5909CEC8" w14:textId="63F36F8B" w:rsidR="00262BE5" w:rsidRPr="005A015A" w:rsidRDefault="00262BE5" w:rsidP="00044251">
                            <w:pPr>
                              <w:jc w:val="center"/>
                              <w:rPr>
                                <w:rFonts w:ascii="Arial Narrow" w:hAnsi="Arial Narrow"/>
                                <w:sz w:val="14"/>
                                <w:szCs w:val="14"/>
                              </w:rPr>
                            </w:pPr>
                            <w:r w:rsidRPr="005A015A">
                              <w:rPr>
                                <w:rFonts w:ascii="Arial Narrow" w:hAnsi="Arial Narrow"/>
                                <w:sz w:val="14"/>
                                <w:szCs w:val="14"/>
                                <w:lang w:val="es-ES"/>
                              </w:rPr>
                              <w:t xml:space="preserve"> INGRESA AL SISTEMA INTEGRAL DE </w:t>
                            </w:r>
                            <w:r w:rsidR="00F31588" w:rsidRPr="005A015A">
                              <w:rPr>
                                <w:rFonts w:ascii="Arial Narrow" w:hAnsi="Arial Narrow"/>
                                <w:sz w:val="14"/>
                                <w:szCs w:val="14"/>
                                <w:lang w:val="es-ES"/>
                              </w:rPr>
                              <w:t>ADMINISTRACIÓN</w:t>
                            </w:r>
                            <w:r w:rsidRPr="005A015A">
                              <w:rPr>
                                <w:rFonts w:ascii="Arial Narrow" w:hAnsi="Arial Narrow"/>
                                <w:sz w:val="14"/>
                                <w:szCs w:val="14"/>
                                <w:lang w:val="es-ES"/>
                              </w:rPr>
                              <w:t xml:space="preserve"> (SIA) PARA BAJAR LOS ARCHIVOS</w:t>
                            </w:r>
                          </w:p>
                        </w:txbxContent>
                      </v:textbox>
                    </v:rect>
                  </w:pict>
                </mc:Fallback>
              </mc:AlternateContent>
            </w:r>
            <w:r>
              <w:rPr>
                <w:rFonts w:ascii="Arial Narrow" w:hAnsi="Arial Narrow" w:cs="Arial"/>
                <w:noProof/>
                <w:lang w:val="es-MX" w:eastAsia="es-MX"/>
              </w:rPr>
              <mc:AlternateContent>
                <mc:Choice Requires="wps">
                  <w:drawing>
                    <wp:anchor distT="0" distB="0" distL="114299" distR="114299" simplePos="0" relativeHeight="251910144" behindDoc="0" locked="0" layoutInCell="1" allowOverlap="1" wp14:anchorId="3A1EF4EC" wp14:editId="4AB07A2E">
                      <wp:simplePos x="0" y="0"/>
                      <wp:positionH relativeFrom="column">
                        <wp:posOffset>1696719</wp:posOffset>
                      </wp:positionH>
                      <wp:positionV relativeFrom="paragraph">
                        <wp:posOffset>777240</wp:posOffset>
                      </wp:positionV>
                      <wp:extent cx="0" cy="220980"/>
                      <wp:effectExtent l="76200" t="0" r="38100" b="45720"/>
                      <wp:wrapNone/>
                      <wp:docPr id="76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67EC3" id="AutoShape 11" o:spid="_x0000_s1026" type="#_x0000_t32" style="position:absolute;margin-left:133.6pt;margin-top:61.2pt;width:0;height:17.4pt;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h5NQIAAF8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1911168" behindDoc="0" locked="0" layoutInCell="1" allowOverlap="1" wp14:anchorId="50A6D5BA" wp14:editId="4A3C0A43">
                      <wp:simplePos x="0" y="0"/>
                      <wp:positionH relativeFrom="column">
                        <wp:posOffset>1703070</wp:posOffset>
                      </wp:positionH>
                      <wp:positionV relativeFrom="paragraph">
                        <wp:posOffset>1437005</wp:posOffset>
                      </wp:positionV>
                      <wp:extent cx="635" cy="325120"/>
                      <wp:effectExtent l="76200" t="0" r="56515" b="36830"/>
                      <wp:wrapNone/>
                      <wp:docPr id="5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751C8" id="AutoShape 12" o:spid="_x0000_s1026" type="#_x0000_t32" style="position:absolute;margin-left:134.1pt;margin-top:113.15pt;width:.05pt;height:25.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1912192" behindDoc="0" locked="0" layoutInCell="1" allowOverlap="1" wp14:anchorId="2B62322A" wp14:editId="7DAA496E">
                      <wp:simplePos x="0" y="0"/>
                      <wp:positionH relativeFrom="column">
                        <wp:posOffset>988695</wp:posOffset>
                      </wp:positionH>
                      <wp:positionV relativeFrom="paragraph">
                        <wp:posOffset>1762125</wp:posOffset>
                      </wp:positionV>
                      <wp:extent cx="1438275" cy="530860"/>
                      <wp:effectExtent l="0" t="0" r="9525" b="2540"/>
                      <wp:wrapNone/>
                      <wp:docPr id="7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30860"/>
                              </a:xfrm>
                              <a:prstGeom prst="rect">
                                <a:avLst/>
                              </a:prstGeom>
                              <a:solidFill>
                                <a:srgbClr val="FFFFFF"/>
                              </a:solidFill>
                              <a:ln w="9525">
                                <a:solidFill>
                                  <a:srgbClr val="000000"/>
                                </a:solidFill>
                                <a:miter lim="800000"/>
                                <a:headEnd/>
                                <a:tailEnd/>
                              </a:ln>
                            </wps:spPr>
                            <wps:txbx>
                              <w:txbxContent>
                                <w:p w14:paraId="2C07A8CB" w14:textId="77777777" w:rsidR="00262BE5" w:rsidRPr="005A015A" w:rsidRDefault="00262BE5" w:rsidP="00044251">
                                  <w:pPr>
                                    <w:jc w:val="center"/>
                                    <w:rPr>
                                      <w:rFonts w:ascii="Arial Narrow" w:hAnsi="Arial Narrow"/>
                                      <w:sz w:val="14"/>
                                      <w:szCs w:val="14"/>
                                      <w:lang w:val="es-ES"/>
                                    </w:rPr>
                                  </w:pPr>
                                  <w:r w:rsidRPr="005A015A">
                                    <w:rPr>
                                      <w:rFonts w:ascii="Arial Narrow" w:hAnsi="Arial Narrow"/>
                                      <w:sz w:val="14"/>
                                      <w:szCs w:val="14"/>
                                      <w:lang w:val="es-ES"/>
                                    </w:rPr>
                                    <w:t>VERIFICA Y ANALIZA QUE LAS SOLICITUDES DE ADECUACIONES PRESUPUESTALES CUMPLAN LA NORMATIVIDAD VIGENTE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322A" id="Rectangle 13" o:spid="_x0000_s1135" style="position:absolute;margin-left:77.85pt;margin-top:138.75pt;width:113.25pt;height:4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">
                      <v:textbox inset=".5mm,.3mm,.5mm,.3mm">
                        <w:txbxContent>
                          <w:p w14:paraId="2C07A8CB" w14:textId="77777777" w:rsidR="00262BE5" w:rsidRPr="005A015A" w:rsidRDefault="00262BE5" w:rsidP="00044251">
                            <w:pPr>
                              <w:jc w:val="center"/>
                              <w:rPr>
                                <w:rFonts w:ascii="Arial Narrow" w:hAnsi="Arial Narrow"/>
                                <w:sz w:val="14"/>
                                <w:szCs w:val="14"/>
                                <w:lang w:val="es-ES"/>
                              </w:rPr>
                            </w:pPr>
                            <w:r w:rsidRPr="005A015A">
                              <w:rPr>
                                <w:rFonts w:ascii="Arial Narrow" w:hAnsi="Arial Narrow"/>
                                <w:sz w:val="14"/>
                                <w:szCs w:val="14"/>
                                <w:lang w:val="es-ES"/>
                              </w:rPr>
                              <w:t>VERIFICA Y ANALIZA QUE LAS SOLICITUDES DE ADECUACIONES PRESUPUESTALES CUMPLAN LA NORMATIVIDAD VIGENTE</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1913216" behindDoc="0" locked="0" layoutInCell="1" allowOverlap="1" wp14:anchorId="712B36D1" wp14:editId="00C560EB">
                      <wp:simplePos x="0" y="0"/>
                      <wp:positionH relativeFrom="column">
                        <wp:posOffset>988695</wp:posOffset>
                      </wp:positionH>
                      <wp:positionV relativeFrom="paragraph">
                        <wp:posOffset>2676525</wp:posOffset>
                      </wp:positionV>
                      <wp:extent cx="1438275" cy="460375"/>
                      <wp:effectExtent l="0" t="0" r="9525" b="0"/>
                      <wp:wrapNone/>
                      <wp:docPr id="7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60375"/>
                              </a:xfrm>
                              <a:prstGeom prst="rect">
                                <a:avLst/>
                              </a:prstGeom>
                              <a:solidFill>
                                <a:srgbClr val="FFFFFF"/>
                              </a:solidFill>
                              <a:ln w="9525">
                                <a:solidFill>
                                  <a:srgbClr val="000000"/>
                                </a:solidFill>
                                <a:miter lim="800000"/>
                                <a:headEnd/>
                                <a:tailEnd/>
                              </a:ln>
                            </wps:spPr>
                            <wps:txbx>
                              <w:txbxContent>
                                <w:p w14:paraId="75EDD321" w14:textId="7A5A341B" w:rsidR="00262BE5" w:rsidRPr="005A015A" w:rsidRDefault="00262BE5" w:rsidP="00044251">
                                  <w:pPr>
                                    <w:jc w:val="center"/>
                                    <w:rPr>
                                      <w:rFonts w:ascii="Arial Narrow" w:hAnsi="Arial Narrow"/>
                                      <w:sz w:val="14"/>
                                      <w:szCs w:val="14"/>
                                      <w:lang w:val="es-ES"/>
                                    </w:rPr>
                                  </w:pPr>
                                  <w:r w:rsidRPr="005A015A">
                                    <w:rPr>
                                      <w:rFonts w:ascii="Arial Narrow" w:hAnsi="Arial Narrow"/>
                                      <w:sz w:val="14"/>
                                      <w:szCs w:val="14"/>
                                      <w:lang w:val="es-ES"/>
                                    </w:rPr>
                                    <w:t xml:space="preserve">DICTAMINA LO SOLICITADO Y PREPARA LA </w:t>
                                  </w:r>
                                  <w:r w:rsidR="00F31588" w:rsidRPr="005A015A">
                                    <w:rPr>
                                      <w:rFonts w:ascii="Arial Narrow" w:hAnsi="Arial Narrow"/>
                                      <w:sz w:val="14"/>
                                      <w:szCs w:val="14"/>
                                      <w:lang w:val="es-ES"/>
                                    </w:rPr>
                                    <w:t>EVALUACIÓN</w:t>
                                  </w:r>
                                  <w:r w:rsidRPr="005A015A">
                                    <w:rPr>
                                      <w:rFonts w:ascii="Arial Narrow" w:hAnsi="Arial Narrow"/>
                                      <w:sz w:val="14"/>
                                      <w:szCs w:val="14"/>
                                      <w:lang w:val="es-ES"/>
                                    </w:rPr>
                                    <w:t xml:space="preserve"> PARA </w:t>
                                  </w:r>
                                  <w:r w:rsidR="00F31588" w:rsidRPr="005A015A">
                                    <w:rPr>
                                      <w:rFonts w:ascii="Arial Narrow" w:hAnsi="Arial Narrow"/>
                                      <w:sz w:val="14"/>
                                      <w:szCs w:val="14"/>
                                      <w:lang w:val="es-ES"/>
                                    </w:rPr>
                                    <w:t>AUTORIZACIÓN</w:t>
                                  </w:r>
                                  <w:r w:rsidRPr="005A015A">
                                    <w:rPr>
                                      <w:rFonts w:ascii="Arial Narrow" w:hAnsi="Arial Narrow"/>
                                      <w:sz w:val="14"/>
                                      <w:szCs w:val="14"/>
                                      <w:lang w:val="es-ES"/>
                                    </w:rPr>
                                    <w:t xml:space="preserve"> DEL DIRECTOR GENERAL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B36D1" id="Rectangle 14" o:spid="_x0000_s1136" style="position:absolute;margin-left:77.85pt;margin-top:210.75pt;width:113.25pt;height:36.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">
                      <v:textbox inset=".5mm,.3mm,.5mm,.3mm">
                        <w:txbxContent>
                          <w:p w14:paraId="75EDD321" w14:textId="7A5A341B" w:rsidR="00262BE5" w:rsidRPr="005A015A" w:rsidRDefault="00262BE5" w:rsidP="00044251">
                            <w:pPr>
                              <w:jc w:val="center"/>
                              <w:rPr>
                                <w:rFonts w:ascii="Arial Narrow" w:hAnsi="Arial Narrow"/>
                                <w:sz w:val="14"/>
                                <w:szCs w:val="14"/>
                                <w:lang w:val="es-ES"/>
                              </w:rPr>
                            </w:pPr>
                            <w:r w:rsidRPr="005A015A">
                              <w:rPr>
                                <w:rFonts w:ascii="Arial Narrow" w:hAnsi="Arial Narrow"/>
                                <w:sz w:val="14"/>
                                <w:szCs w:val="14"/>
                                <w:lang w:val="es-ES"/>
                              </w:rPr>
                              <w:t xml:space="preserve">DICTAMINA LO SOLICITADO Y PREPARA LA </w:t>
                            </w:r>
                            <w:r w:rsidR="00F31588" w:rsidRPr="005A015A">
                              <w:rPr>
                                <w:rFonts w:ascii="Arial Narrow" w:hAnsi="Arial Narrow"/>
                                <w:sz w:val="14"/>
                                <w:szCs w:val="14"/>
                                <w:lang w:val="es-ES"/>
                              </w:rPr>
                              <w:t>EVALUACIÓN</w:t>
                            </w:r>
                            <w:r w:rsidRPr="005A015A">
                              <w:rPr>
                                <w:rFonts w:ascii="Arial Narrow" w:hAnsi="Arial Narrow"/>
                                <w:sz w:val="14"/>
                                <w:szCs w:val="14"/>
                                <w:lang w:val="es-ES"/>
                              </w:rPr>
                              <w:t xml:space="preserve"> PARA </w:t>
                            </w:r>
                            <w:r w:rsidR="00F31588" w:rsidRPr="005A015A">
                              <w:rPr>
                                <w:rFonts w:ascii="Arial Narrow" w:hAnsi="Arial Narrow"/>
                                <w:sz w:val="14"/>
                                <w:szCs w:val="14"/>
                                <w:lang w:val="es-ES"/>
                              </w:rPr>
                              <w:t>AUTORIZACIÓN</w:t>
                            </w:r>
                            <w:r w:rsidRPr="005A015A">
                              <w:rPr>
                                <w:rFonts w:ascii="Arial Narrow" w:hAnsi="Arial Narrow"/>
                                <w:sz w:val="14"/>
                                <w:szCs w:val="14"/>
                                <w:lang w:val="es-ES"/>
                              </w:rPr>
                              <w:t xml:space="preserve"> DEL DIRECTOR GENERAL</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1915264" behindDoc="0" locked="0" layoutInCell="1" allowOverlap="1" wp14:anchorId="21E2EDA8" wp14:editId="0FCA6AC8">
                      <wp:simplePos x="0" y="0"/>
                      <wp:positionH relativeFrom="column">
                        <wp:posOffset>1005205</wp:posOffset>
                      </wp:positionH>
                      <wp:positionV relativeFrom="paragraph">
                        <wp:posOffset>3428365</wp:posOffset>
                      </wp:positionV>
                      <wp:extent cx="1391285" cy="451485"/>
                      <wp:effectExtent l="38100" t="19050" r="0" b="24765"/>
                      <wp:wrapNone/>
                      <wp:docPr id="71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451485"/>
                              </a:xfrm>
                              <a:prstGeom prst="diamond">
                                <a:avLst/>
                              </a:prstGeom>
                              <a:solidFill>
                                <a:srgbClr val="FFFFFF"/>
                              </a:solidFill>
                              <a:ln w="9525">
                                <a:solidFill>
                                  <a:srgbClr val="000000"/>
                                </a:solidFill>
                                <a:miter lim="800000"/>
                                <a:headEnd/>
                                <a:tailEnd/>
                              </a:ln>
                            </wps:spPr>
                            <wps:txbx>
                              <w:txbxContent>
                                <w:p w14:paraId="31AB19B5" w14:textId="77777777" w:rsidR="00262BE5" w:rsidRPr="005A015A" w:rsidRDefault="00262BE5" w:rsidP="00044251">
                                  <w:pPr>
                                    <w:jc w:val="center"/>
                                    <w:rPr>
                                      <w:rFonts w:ascii="Arial Narrow" w:hAnsi="Arial Narrow"/>
                                      <w:sz w:val="14"/>
                                      <w:szCs w:val="14"/>
                                      <w:lang w:val="es-ES"/>
                                    </w:rPr>
                                  </w:pPr>
                                  <w:r>
                                    <w:rPr>
                                      <w:rFonts w:ascii="Arial Narrow" w:hAnsi="Arial Narrow"/>
                                      <w:sz w:val="14"/>
                                      <w:szCs w:val="14"/>
                                      <w:lang w:val="es-ES"/>
                                    </w:rPr>
                                    <w:t>¿</w:t>
                                  </w:r>
                                  <w:r w:rsidRPr="005A015A">
                                    <w:rPr>
                                      <w:rFonts w:ascii="Arial Narrow" w:hAnsi="Arial Narrow"/>
                                      <w:sz w:val="14"/>
                                      <w:szCs w:val="14"/>
                                      <w:lang w:val="es-ES"/>
                                    </w:rPr>
                                    <w:t>PROCEDE</w:t>
                                  </w:r>
                                  <w:r>
                                    <w:rPr>
                                      <w:rFonts w:ascii="Arial Narrow" w:hAnsi="Arial Narrow"/>
                                      <w:sz w:val="14"/>
                                      <w:szCs w:val="14"/>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2EDA8" id="_x0000_t4" coordsize="21600,21600" o:spt="4" path="m10800,l,10800,10800,21600,21600,10800xe">
                      <v:stroke joinstyle="miter"/>
                      <v:path gradientshapeok="t" o:connecttype="rect" textboxrect="5400,5400,16200,16200"/>
                    </v:shapetype>
                    <v:shape id="AutoShape 16" o:spid="_x0000_s1137" type="#_x0000_t4" style="position:absolute;margin-left:79.15pt;margin-top:269.95pt;width:109.55pt;height:35.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">
                      <v:textbox>
                        <w:txbxContent>
                          <w:p w14:paraId="31AB19B5" w14:textId="77777777" w:rsidR="00262BE5" w:rsidRPr="005A015A" w:rsidRDefault="00262BE5" w:rsidP="00044251">
                            <w:pPr>
                              <w:jc w:val="center"/>
                              <w:rPr>
                                <w:rFonts w:ascii="Arial Narrow" w:hAnsi="Arial Narrow"/>
                                <w:sz w:val="14"/>
                                <w:szCs w:val="14"/>
                                <w:lang w:val="es-ES"/>
                              </w:rPr>
                            </w:pPr>
                            <w:r>
                              <w:rPr>
                                <w:rFonts w:ascii="Arial Narrow" w:hAnsi="Arial Narrow"/>
                                <w:sz w:val="14"/>
                                <w:szCs w:val="14"/>
                                <w:lang w:val="es-ES"/>
                              </w:rPr>
                              <w:t>¿</w:t>
                            </w:r>
                            <w:r w:rsidRPr="005A015A">
                              <w:rPr>
                                <w:rFonts w:ascii="Arial Narrow" w:hAnsi="Arial Narrow"/>
                                <w:sz w:val="14"/>
                                <w:szCs w:val="14"/>
                                <w:lang w:val="es-ES"/>
                              </w:rPr>
                              <w:t>PROCEDE</w:t>
                            </w:r>
                            <w:r>
                              <w:rPr>
                                <w:rFonts w:ascii="Arial Narrow" w:hAnsi="Arial Narrow"/>
                                <w:sz w:val="14"/>
                                <w:szCs w:val="14"/>
                                <w:lang w:val="es-ES"/>
                              </w:rPr>
                              <w:t>?</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1916288" behindDoc="0" locked="0" layoutInCell="1" allowOverlap="1" wp14:anchorId="19C41815" wp14:editId="5F3406DC">
                      <wp:simplePos x="0" y="0"/>
                      <wp:positionH relativeFrom="column">
                        <wp:posOffset>2472055</wp:posOffset>
                      </wp:positionH>
                      <wp:positionV relativeFrom="paragraph">
                        <wp:posOffset>3463290</wp:posOffset>
                      </wp:positionV>
                      <wp:extent cx="320040" cy="219075"/>
                      <wp:effectExtent l="0" t="0" r="3810" b="9525"/>
                      <wp:wrapNone/>
                      <wp:docPr id="7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9075"/>
                              </a:xfrm>
                              <a:prstGeom prst="rect">
                                <a:avLst/>
                              </a:prstGeom>
                              <a:solidFill>
                                <a:srgbClr val="FFFFFF"/>
                              </a:solidFill>
                              <a:ln w="9525">
                                <a:solidFill>
                                  <a:srgbClr val="FFFFFF"/>
                                </a:solidFill>
                                <a:miter lim="800000"/>
                                <a:headEnd/>
                                <a:tailEnd/>
                              </a:ln>
                            </wps:spPr>
                            <wps:txbx>
                              <w:txbxContent>
                                <w:p w14:paraId="5DDB20DE" w14:textId="77777777" w:rsidR="00262BE5" w:rsidRPr="001C4E09" w:rsidRDefault="00262BE5" w:rsidP="00044251">
                                  <w:pPr>
                                    <w:rPr>
                                      <w:rFonts w:ascii="Arial Narrow" w:hAnsi="Arial Narrow"/>
                                      <w:sz w:val="16"/>
                                      <w:szCs w:val="16"/>
                                    </w:rPr>
                                  </w:pPr>
                                  <w:r w:rsidRPr="001C4E09">
                                    <w:rPr>
                                      <w:rFonts w:ascii="Arial Narrow" w:hAnsi="Arial Narrow"/>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41815" id="Text Box 17" o:spid="_x0000_s1138" type="#_x0000_t202" style="position:absolute;margin-left:194.65pt;margin-top:272.7pt;width:25.2pt;height:1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" strokecolor="white">
                      <v:textbox>
                        <w:txbxContent>
                          <w:p w14:paraId="5DDB20DE" w14:textId="77777777" w:rsidR="00262BE5" w:rsidRPr="001C4E09" w:rsidRDefault="00262BE5" w:rsidP="00044251">
                            <w:pPr>
                              <w:rPr>
                                <w:rFonts w:ascii="Arial Narrow" w:hAnsi="Arial Narrow"/>
                                <w:sz w:val="16"/>
                                <w:szCs w:val="16"/>
                              </w:rPr>
                            </w:pPr>
                            <w:r w:rsidRPr="001C4E09">
                              <w:rPr>
                                <w:rFonts w:ascii="Arial Narrow" w:hAnsi="Arial Narrow"/>
                                <w:sz w:val="16"/>
                                <w:szCs w:val="16"/>
                              </w:rPr>
                              <w:t>SI</w:t>
                            </w:r>
                          </w:p>
                        </w:txbxContent>
                      </v:textbox>
                    </v:shape>
                  </w:pict>
                </mc:Fallback>
              </mc:AlternateContent>
            </w:r>
            <w:r>
              <w:rPr>
                <w:rFonts w:ascii="Arial Narrow" w:hAnsi="Arial Narrow" w:cs="Arial"/>
                <w:noProof/>
                <w:lang w:val="es-MX" w:eastAsia="es-MX"/>
              </w:rPr>
              <mc:AlternateContent>
                <mc:Choice Requires="wps">
                  <w:drawing>
                    <wp:anchor distT="0" distB="0" distL="114299" distR="114299" simplePos="0" relativeHeight="251918336" behindDoc="0" locked="0" layoutInCell="1" allowOverlap="1" wp14:anchorId="12DC8D23" wp14:editId="2D95BC84">
                      <wp:simplePos x="0" y="0"/>
                      <wp:positionH relativeFrom="column">
                        <wp:posOffset>2734944</wp:posOffset>
                      </wp:positionH>
                      <wp:positionV relativeFrom="paragraph">
                        <wp:posOffset>3655060</wp:posOffset>
                      </wp:positionV>
                      <wp:extent cx="0" cy="793115"/>
                      <wp:effectExtent l="76200" t="0" r="38100" b="45085"/>
                      <wp:wrapNone/>
                      <wp:docPr id="7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9D3F4" id="AutoShape 19" o:spid="_x0000_s1026" type="#_x0000_t32" style="position:absolute;margin-left:215.35pt;margin-top:287.8pt;width:0;height:62.45pt;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rNA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1919360" behindDoc="0" locked="0" layoutInCell="1" allowOverlap="1" wp14:anchorId="321F3156" wp14:editId="484AAEA7">
                      <wp:simplePos x="0" y="0"/>
                      <wp:positionH relativeFrom="column">
                        <wp:posOffset>283210</wp:posOffset>
                      </wp:positionH>
                      <wp:positionV relativeFrom="paragraph">
                        <wp:posOffset>4448175</wp:posOffset>
                      </wp:positionV>
                      <wp:extent cx="972185" cy="417195"/>
                      <wp:effectExtent l="0" t="0" r="0" b="1905"/>
                      <wp:wrapNone/>
                      <wp:docPr id="7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17195"/>
                              </a:xfrm>
                              <a:prstGeom prst="rect">
                                <a:avLst/>
                              </a:prstGeom>
                              <a:solidFill>
                                <a:srgbClr val="FFFFFF"/>
                              </a:solidFill>
                              <a:ln w="9525">
                                <a:solidFill>
                                  <a:srgbClr val="000000"/>
                                </a:solidFill>
                                <a:miter lim="800000"/>
                                <a:headEnd/>
                                <a:tailEnd/>
                              </a:ln>
                            </wps:spPr>
                            <wps:txbx>
                              <w:txbxContent>
                                <w:p w14:paraId="2A8AB863" w14:textId="2290A83D" w:rsidR="00262BE5" w:rsidRPr="005A015A" w:rsidRDefault="00262BE5" w:rsidP="00044251">
                                  <w:pPr>
                                    <w:jc w:val="center"/>
                                    <w:rPr>
                                      <w:rFonts w:ascii="Arial Narrow" w:hAnsi="Arial Narrow"/>
                                      <w:sz w:val="14"/>
                                      <w:szCs w:val="14"/>
                                      <w:lang w:val="es-ES"/>
                                    </w:rPr>
                                  </w:pPr>
                                  <w:r w:rsidRPr="005A015A">
                                    <w:rPr>
                                      <w:rFonts w:ascii="Arial Narrow" w:hAnsi="Arial Narrow"/>
                                      <w:sz w:val="14"/>
                                      <w:szCs w:val="14"/>
                                      <w:lang w:val="es-ES"/>
                                    </w:rPr>
                                    <w:t xml:space="preserve">ELABORA </w:t>
                                  </w:r>
                                  <w:r w:rsidR="00F31588" w:rsidRPr="005A015A">
                                    <w:rPr>
                                      <w:rFonts w:ascii="Arial Narrow" w:hAnsi="Arial Narrow"/>
                                      <w:sz w:val="14"/>
                                      <w:szCs w:val="14"/>
                                      <w:lang w:val="es-ES"/>
                                    </w:rPr>
                                    <w:t>OFICIO</w:t>
                                  </w:r>
                                  <w:r w:rsidRPr="005A015A">
                                    <w:rPr>
                                      <w:rFonts w:ascii="Arial Narrow" w:hAnsi="Arial Narrow"/>
                                      <w:sz w:val="14"/>
                                      <w:szCs w:val="14"/>
                                      <w:lang w:val="es-ES"/>
                                    </w:rPr>
                                    <w:t xml:space="preserve"> DE IMPROCEDENCIA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F3156" id="Rectangle 20" o:spid="_x0000_s1139" style="position:absolute;margin-left:22.3pt;margin-top:350.25pt;width:76.55pt;height:32.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">
                      <v:textbox inset=".5mm,.3mm,.5mm,.3mm">
                        <w:txbxContent>
                          <w:p w14:paraId="2A8AB863" w14:textId="2290A83D" w:rsidR="00262BE5" w:rsidRPr="005A015A" w:rsidRDefault="00262BE5" w:rsidP="00044251">
                            <w:pPr>
                              <w:jc w:val="center"/>
                              <w:rPr>
                                <w:rFonts w:ascii="Arial Narrow" w:hAnsi="Arial Narrow"/>
                                <w:sz w:val="14"/>
                                <w:szCs w:val="14"/>
                                <w:lang w:val="es-ES"/>
                              </w:rPr>
                            </w:pPr>
                            <w:r w:rsidRPr="005A015A">
                              <w:rPr>
                                <w:rFonts w:ascii="Arial Narrow" w:hAnsi="Arial Narrow"/>
                                <w:sz w:val="14"/>
                                <w:szCs w:val="14"/>
                                <w:lang w:val="es-ES"/>
                              </w:rPr>
                              <w:t xml:space="preserve">ELABORA </w:t>
                            </w:r>
                            <w:r w:rsidR="00F31588" w:rsidRPr="005A015A">
                              <w:rPr>
                                <w:rFonts w:ascii="Arial Narrow" w:hAnsi="Arial Narrow"/>
                                <w:sz w:val="14"/>
                                <w:szCs w:val="14"/>
                                <w:lang w:val="es-ES"/>
                              </w:rPr>
                              <w:t>OFICIO</w:t>
                            </w:r>
                            <w:r w:rsidRPr="005A015A">
                              <w:rPr>
                                <w:rFonts w:ascii="Arial Narrow" w:hAnsi="Arial Narrow"/>
                                <w:sz w:val="14"/>
                                <w:szCs w:val="14"/>
                                <w:lang w:val="es-ES"/>
                              </w:rPr>
                              <w:t xml:space="preserve"> DE IMPROCEDENCIA </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1920384" behindDoc="0" locked="0" layoutInCell="1" allowOverlap="1" wp14:anchorId="71B47DDD" wp14:editId="7CE85ABD">
                      <wp:simplePos x="0" y="0"/>
                      <wp:positionH relativeFrom="column">
                        <wp:posOffset>716280</wp:posOffset>
                      </wp:positionH>
                      <wp:positionV relativeFrom="paragraph">
                        <wp:posOffset>3655695</wp:posOffset>
                      </wp:positionV>
                      <wp:extent cx="635" cy="792480"/>
                      <wp:effectExtent l="76200" t="0" r="56515" b="45720"/>
                      <wp:wrapNone/>
                      <wp:docPr id="7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2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9E372" id="AutoShape 21" o:spid="_x0000_s1026" type="#_x0000_t32" style="position:absolute;margin-left:56.4pt;margin-top:287.85pt;width:.05pt;height:62.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">
                      <v:stroke endarrow="block"/>
                    </v:shape>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1923456" behindDoc="0" locked="0" layoutInCell="1" allowOverlap="1" wp14:anchorId="344D8E62" wp14:editId="4D6A80A1">
                      <wp:simplePos x="0" y="0"/>
                      <wp:positionH relativeFrom="column">
                        <wp:posOffset>716280</wp:posOffset>
                      </wp:positionH>
                      <wp:positionV relativeFrom="paragraph">
                        <wp:posOffset>3655694</wp:posOffset>
                      </wp:positionV>
                      <wp:extent cx="288925" cy="0"/>
                      <wp:effectExtent l="0" t="0" r="0" b="0"/>
                      <wp:wrapNone/>
                      <wp:docPr id="71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BA503" id="AutoShape 24" o:spid="_x0000_s1026" type="#_x0000_t32" style="position:absolute;margin-left:56.4pt;margin-top:287.85pt;width:22.75pt;height:0;flip:x;z-index:25192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"/>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1924480" behindDoc="0" locked="0" layoutInCell="1" allowOverlap="1" wp14:anchorId="1E5C0C43" wp14:editId="0207CD5B">
                      <wp:simplePos x="0" y="0"/>
                      <wp:positionH relativeFrom="column">
                        <wp:posOffset>2396490</wp:posOffset>
                      </wp:positionH>
                      <wp:positionV relativeFrom="paragraph">
                        <wp:posOffset>3655694</wp:posOffset>
                      </wp:positionV>
                      <wp:extent cx="338455" cy="0"/>
                      <wp:effectExtent l="0" t="0" r="0" b="0"/>
                      <wp:wrapNone/>
                      <wp:docPr id="7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F6BBD" id="AutoShape 25" o:spid="_x0000_s1026" type="#_x0000_t32" style="position:absolute;margin-left:188.7pt;margin-top:287.85pt;width:26.65pt;height:0;z-index:25192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emHwIAAD0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"/>
                  </w:pict>
                </mc:Fallback>
              </mc:AlternateContent>
            </w:r>
            <w:r>
              <w:rPr>
                <w:rFonts w:ascii="Arial Narrow" w:hAnsi="Arial Narrow" w:cs="Arial"/>
                <w:noProof/>
                <w:lang w:val="es-MX" w:eastAsia="es-MX"/>
              </w:rPr>
              <mc:AlternateContent>
                <mc:Choice Requires="wps">
                  <w:drawing>
                    <wp:anchor distT="0" distB="0" distL="114300" distR="114300" simplePos="0" relativeHeight="251929600" behindDoc="0" locked="0" layoutInCell="1" allowOverlap="1" wp14:anchorId="4C4F24D4" wp14:editId="7CAC7CC6">
                      <wp:simplePos x="0" y="0"/>
                      <wp:positionH relativeFrom="column">
                        <wp:posOffset>2565400</wp:posOffset>
                      </wp:positionH>
                      <wp:positionV relativeFrom="paragraph">
                        <wp:posOffset>4448175</wp:posOffset>
                      </wp:positionV>
                      <wp:extent cx="327660" cy="283210"/>
                      <wp:effectExtent l="0" t="0" r="0" b="21590"/>
                      <wp:wrapNone/>
                      <wp:docPr id="71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83210"/>
                              </a:xfrm>
                              <a:prstGeom prst="flowChartOffpageConnector">
                                <a:avLst/>
                              </a:prstGeom>
                              <a:solidFill>
                                <a:srgbClr val="FFFFFF"/>
                              </a:solidFill>
                              <a:ln w="9525">
                                <a:solidFill>
                                  <a:srgbClr val="000000"/>
                                </a:solidFill>
                                <a:miter lim="800000"/>
                                <a:headEnd/>
                                <a:tailEnd/>
                              </a:ln>
                            </wps:spPr>
                            <wps:txbx>
                              <w:txbxContent>
                                <w:p w14:paraId="2578C3BB" w14:textId="77777777" w:rsidR="00262BE5" w:rsidRPr="00B1312C" w:rsidRDefault="00262BE5" w:rsidP="00044251">
                                  <w:pPr>
                                    <w:jc w:val="center"/>
                                    <w:rPr>
                                      <w:rFonts w:ascii="Arial Narrow" w:hAnsi="Arial Narrow"/>
                                      <w:sz w:val="14"/>
                                      <w:szCs w:val="14"/>
                                    </w:rPr>
                                  </w:pPr>
                                  <w:r w:rsidRPr="00B1312C">
                                    <w:rPr>
                                      <w:rFonts w:ascii="Arial Narrow" w:hAnsi="Arial Narrow"/>
                                      <w:sz w:val="14"/>
                                      <w:szCs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F24D4" id="_x0000_s1140" type="#_x0000_t177" style="position:absolute;margin-left:202pt;margin-top:350.25pt;width:25.8pt;height:22.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">
                      <v:textbox>
                        <w:txbxContent>
                          <w:p w14:paraId="2578C3BB" w14:textId="77777777" w:rsidR="00262BE5" w:rsidRPr="00B1312C" w:rsidRDefault="00262BE5" w:rsidP="00044251">
                            <w:pPr>
                              <w:jc w:val="center"/>
                              <w:rPr>
                                <w:rFonts w:ascii="Arial Narrow" w:hAnsi="Arial Narrow"/>
                                <w:sz w:val="14"/>
                                <w:szCs w:val="14"/>
                              </w:rPr>
                            </w:pPr>
                            <w:r w:rsidRPr="00B1312C">
                              <w:rPr>
                                <w:rFonts w:ascii="Arial Narrow" w:hAnsi="Arial Narrow"/>
                                <w:sz w:val="14"/>
                                <w:szCs w:val="14"/>
                              </w:rPr>
                              <w:t>A</w:t>
                            </w:r>
                          </w:p>
                        </w:txbxContent>
                      </v:textbox>
                    </v:shape>
                  </w:pict>
                </mc:Fallback>
              </mc:AlternateContent>
            </w:r>
          </w:p>
        </w:tc>
        <w:tc>
          <w:tcPr>
            <w:tcW w:w="2394" w:type="dxa"/>
            <w:gridSpan w:val="2"/>
          </w:tcPr>
          <w:p w14:paraId="1DF49ED9" w14:textId="77777777" w:rsidR="00044251" w:rsidRDefault="00044251" w:rsidP="00044251">
            <w:pPr>
              <w:rPr>
                <w:rFonts w:ascii="Arial Narrow" w:hAnsi="Arial Narrow" w:cs="Arial"/>
              </w:rPr>
            </w:pPr>
          </w:p>
        </w:tc>
      </w:tr>
    </w:tbl>
    <w:p w14:paraId="33BC69A5" w14:textId="77777777" w:rsidR="00BB0724" w:rsidRDefault="00BB0724" w:rsidP="00282AE0">
      <w:pPr>
        <w:spacing w:line="240" w:lineRule="exact"/>
        <w:ind w:left="1134" w:right="51"/>
        <w:contextualSpacing/>
        <w:jc w:val="both"/>
        <w:textAlignment w:val="auto"/>
        <w:rPr>
          <w:rFonts w:ascii="Garamond" w:hAnsi="Garamond" w:cs="Garamond"/>
          <w:sz w:val="24"/>
          <w:szCs w:val="24"/>
        </w:rPr>
      </w:pP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5476"/>
        <w:gridCol w:w="2393"/>
      </w:tblGrid>
      <w:tr w:rsidR="00BB0724" w14:paraId="24FAC193" w14:textId="77777777" w:rsidTr="00AF528A">
        <w:trPr>
          <w:trHeight w:val="285"/>
        </w:trPr>
        <w:tc>
          <w:tcPr>
            <w:tcW w:w="2366" w:type="dxa"/>
            <w:vAlign w:val="center"/>
          </w:tcPr>
          <w:p w14:paraId="5E2DA4D9" w14:textId="77777777" w:rsidR="00BB0724" w:rsidRPr="00CA0632" w:rsidRDefault="00BB0724" w:rsidP="00AF528A">
            <w:pPr>
              <w:jc w:val="center"/>
              <w:rPr>
                <w:rFonts w:ascii="Arial Narrow" w:hAnsi="Arial Narrow" w:cs="Arial"/>
                <w:noProof/>
              </w:rPr>
            </w:pPr>
            <w:r w:rsidRPr="00CA0632">
              <w:rPr>
                <w:rFonts w:ascii="Arial Narrow" w:hAnsi="Arial Narrow" w:cs="Arial"/>
                <w:noProof/>
              </w:rPr>
              <w:lastRenderedPageBreak/>
              <w:t>UNIDAD RESPONSABLE</w:t>
            </w:r>
          </w:p>
        </w:tc>
        <w:tc>
          <w:tcPr>
            <w:tcW w:w="5476" w:type="dxa"/>
            <w:vAlign w:val="center"/>
          </w:tcPr>
          <w:p w14:paraId="181A04BB" w14:textId="70DE5FD2" w:rsidR="00BB0724" w:rsidRPr="00CA0632" w:rsidRDefault="00BB0724" w:rsidP="00AF528A">
            <w:pPr>
              <w:jc w:val="center"/>
              <w:rPr>
                <w:rFonts w:ascii="Arial Narrow" w:hAnsi="Arial Narrow" w:cs="Arial"/>
              </w:rPr>
            </w:pPr>
            <w:r>
              <w:rPr>
                <w:rFonts w:ascii="Arial Narrow" w:hAnsi="Arial Narrow" w:cs="Arial"/>
              </w:rPr>
              <w:t>DGPOP/</w:t>
            </w:r>
            <w:r w:rsidR="005029D1">
              <w:rPr>
                <w:rFonts w:ascii="Arial Narrow" w:hAnsi="Arial Narrow" w:cs="Arial"/>
              </w:rPr>
              <w:t>SUBDIRECCIÓN</w:t>
            </w:r>
            <w:r w:rsidRPr="00CA0632">
              <w:rPr>
                <w:rFonts w:ascii="Arial Narrow" w:hAnsi="Arial Narrow" w:cs="Arial"/>
              </w:rPr>
              <w:t xml:space="preserve"> DE CONTROL Y SEGUIMIENTO PRESUPUESTAL</w:t>
            </w:r>
          </w:p>
        </w:tc>
        <w:tc>
          <w:tcPr>
            <w:tcW w:w="2393" w:type="dxa"/>
            <w:vAlign w:val="center"/>
          </w:tcPr>
          <w:p w14:paraId="393442FD" w14:textId="77777777" w:rsidR="00BB0724" w:rsidRPr="00CA0632" w:rsidRDefault="00BB0724" w:rsidP="00AF528A">
            <w:pPr>
              <w:jc w:val="center"/>
              <w:rPr>
                <w:rFonts w:ascii="Arial Narrow" w:hAnsi="Arial Narrow" w:cs="Arial"/>
              </w:rPr>
            </w:pPr>
            <w:r w:rsidRPr="00CA0632">
              <w:rPr>
                <w:rFonts w:ascii="Arial Narrow" w:hAnsi="Arial Narrow" w:cs="Arial"/>
              </w:rPr>
              <w:t>SHCP/TESOFE</w:t>
            </w:r>
          </w:p>
        </w:tc>
      </w:tr>
      <w:tr w:rsidR="00BB0724" w14:paraId="1D6C6045" w14:textId="77777777" w:rsidTr="005029D1">
        <w:trPr>
          <w:trHeight w:val="11241"/>
        </w:trPr>
        <w:tc>
          <w:tcPr>
            <w:tcW w:w="2366" w:type="dxa"/>
          </w:tcPr>
          <w:p w14:paraId="42E0D9D4" w14:textId="77777777" w:rsidR="00BB0724" w:rsidRDefault="00BB0724" w:rsidP="00BB0724">
            <w:pPr>
              <w:jc w:val="center"/>
              <w:rPr>
                <w:rFonts w:ascii="Arial Narrow" w:hAnsi="Arial Narrow" w:cs="Arial"/>
              </w:rPr>
            </w:pPr>
          </w:p>
        </w:tc>
        <w:tc>
          <w:tcPr>
            <w:tcW w:w="5476" w:type="dxa"/>
          </w:tcPr>
          <w:p w14:paraId="4711610C" w14:textId="04BEE435" w:rsidR="00BB0724" w:rsidRDefault="00772A37" w:rsidP="00BB0724">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3307904" behindDoc="0" locked="0" layoutInCell="1" allowOverlap="1" wp14:anchorId="0BDE4AC0" wp14:editId="4A94CFD1">
                      <wp:simplePos x="0" y="0"/>
                      <wp:positionH relativeFrom="column">
                        <wp:posOffset>1889428</wp:posOffset>
                      </wp:positionH>
                      <wp:positionV relativeFrom="paragraph">
                        <wp:posOffset>4714439</wp:posOffset>
                      </wp:positionV>
                      <wp:extent cx="1223645" cy="463702"/>
                      <wp:effectExtent l="19050" t="19050" r="14605" b="31750"/>
                      <wp:wrapNone/>
                      <wp:docPr id="69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463702"/>
                              </a:xfrm>
                              <a:prstGeom prst="diamond">
                                <a:avLst/>
                              </a:prstGeom>
                              <a:solidFill>
                                <a:srgbClr val="FFFFFF"/>
                              </a:solidFill>
                              <a:ln w="9525">
                                <a:solidFill>
                                  <a:srgbClr val="000000"/>
                                </a:solidFill>
                                <a:miter lim="800000"/>
                                <a:headEnd/>
                                <a:tailEnd/>
                              </a:ln>
                            </wps:spPr>
                            <wps:txbx>
                              <w:txbxContent>
                                <w:p w14:paraId="323DD036" w14:textId="77777777" w:rsidR="00262BE5" w:rsidRPr="00CA0632" w:rsidRDefault="00262BE5" w:rsidP="00BB0724">
                                  <w:pPr>
                                    <w:jc w:val="center"/>
                                    <w:rPr>
                                      <w:rFonts w:ascii="Arial Narrow" w:hAnsi="Arial Narrow"/>
                                      <w:sz w:val="14"/>
                                      <w:szCs w:val="14"/>
                                      <w:lang w:val="es-ES"/>
                                    </w:rPr>
                                  </w:pPr>
                                  <w:r>
                                    <w:rPr>
                                      <w:rFonts w:ascii="Arial Narrow" w:hAnsi="Arial Narrow"/>
                                      <w:sz w:val="14"/>
                                      <w:szCs w:val="14"/>
                                      <w:lang w:val="es-ES"/>
                                    </w:rPr>
                                    <w:t xml:space="preserve">¿SE PUEDE </w:t>
                                  </w:r>
                                  <w:r w:rsidRPr="00CA0632">
                                    <w:rPr>
                                      <w:rFonts w:ascii="Arial Narrow" w:hAnsi="Arial Narrow"/>
                                      <w:sz w:val="14"/>
                                      <w:szCs w:val="14"/>
                                      <w:lang w:val="es-ES"/>
                                    </w:rPr>
                                    <w:t>CORREGIR</w:t>
                                  </w:r>
                                  <w:r>
                                    <w:rPr>
                                      <w:rFonts w:ascii="Arial Narrow" w:hAnsi="Arial Narrow"/>
                                      <w:sz w:val="14"/>
                                      <w:szCs w:val="14"/>
                                      <w:lang w:val="es-ES"/>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E4AC0" id="AutoShape 50" o:spid="_x0000_s1141" type="#_x0000_t4" style="position:absolute;left:0;text-align:left;margin-left:148.75pt;margin-top:371.2pt;width:96.35pt;height:36.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">
                      <v:textbox inset=".5mm,.3mm,.5mm,.3mm">
                        <w:txbxContent>
                          <w:p w14:paraId="323DD036" w14:textId="77777777" w:rsidR="00262BE5" w:rsidRPr="00CA0632" w:rsidRDefault="00262BE5" w:rsidP="00BB0724">
                            <w:pPr>
                              <w:jc w:val="center"/>
                              <w:rPr>
                                <w:rFonts w:ascii="Arial Narrow" w:hAnsi="Arial Narrow"/>
                                <w:sz w:val="14"/>
                                <w:szCs w:val="14"/>
                                <w:lang w:val="es-ES"/>
                              </w:rPr>
                            </w:pPr>
                            <w:r>
                              <w:rPr>
                                <w:rFonts w:ascii="Arial Narrow" w:hAnsi="Arial Narrow"/>
                                <w:sz w:val="14"/>
                                <w:szCs w:val="14"/>
                                <w:lang w:val="es-ES"/>
                              </w:rPr>
                              <w:t xml:space="preserve">¿SE PUEDE </w:t>
                            </w:r>
                            <w:r w:rsidRPr="00CA0632">
                              <w:rPr>
                                <w:rFonts w:ascii="Arial Narrow" w:hAnsi="Arial Narrow"/>
                                <w:sz w:val="14"/>
                                <w:szCs w:val="14"/>
                                <w:lang w:val="es-ES"/>
                              </w:rPr>
                              <w:t>CORREGIR</w:t>
                            </w:r>
                            <w:r>
                              <w:rPr>
                                <w:rFonts w:ascii="Arial Narrow" w:hAnsi="Arial Narrow"/>
                                <w:sz w:val="14"/>
                                <w:szCs w:val="14"/>
                                <w:lang w:val="es-ES"/>
                              </w:rPr>
                              <w:t>?</w:t>
                            </w:r>
                          </w:p>
                        </w:txbxContent>
                      </v:textbox>
                    </v:shape>
                  </w:pict>
                </mc:Fallback>
              </mc:AlternateContent>
            </w:r>
            <w:r w:rsidR="009A1C8B">
              <w:rPr>
                <w:rFonts w:ascii="Arial Narrow" w:hAnsi="Arial Narrow" w:cs="Arial"/>
                <w:noProof/>
                <w:lang w:val="es-MX" w:eastAsia="es-MX"/>
              </w:rPr>
              <mc:AlternateContent>
                <mc:Choice Requires="wps">
                  <w:drawing>
                    <wp:anchor distT="0" distB="0" distL="114300" distR="114300" simplePos="0" relativeHeight="253305856" behindDoc="0" locked="0" layoutInCell="1" allowOverlap="1" wp14:anchorId="473D9B1C" wp14:editId="52191EC4">
                      <wp:simplePos x="0" y="0"/>
                      <wp:positionH relativeFrom="column">
                        <wp:posOffset>23495</wp:posOffset>
                      </wp:positionH>
                      <wp:positionV relativeFrom="paragraph">
                        <wp:posOffset>3997325</wp:posOffset>
                      </wp:positionV>
                      <wp:extent cx="1156335" cy="596900"/>
                      <wp:effectExtent l="19050" t="19050" r="43815" b="31750"/>
                      <wp:wrapNone/>
                      <wp:docPr id="69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596900"/>
                              </a:xfrm>
                              <a:prstGeom prst="diamond">
                                <a:avLst/>
                              </a:prstGeom>
                              <a:solidFill>
                                <a:srgbClr val="FFFFFF"/>
                              </a:solidFill>
                              <a:ln w="9525">
                                <a:solidFill>
                                  <a:srgbClr val="000000"/>
                                </a:solidFill>
                                <a:miter lim="800000"/>
                                <a:headEnd/>
                                <a:tailEnd/>
                              </a:ln>
                            </wps:spPr>
                            <wps:txbx>
                              <w:txbxContent>
                                <w:p w14:paraId="393D8CE5" w14:textId="76E7BFE5" w:rsidR="00262BE5" w:rsidRPr="009A1C8B" w:rsidRDefault="00262BE5" w:rsidP="00BB0724">
                                  <w:pPr>
                                    <w:jc w:val="center"/>
                                    <w:rPr>
                                      <w:rFonts w:ascii="Arial Narrow" w:hAnsi="Arial Narrow"/>
                                      <w:sz w:val="12"/>
                                      <w:szCs w:val="14"/>
                                      <w:lang w:val="es-ES"/>
                                    </w:rPr>
                                  </w:pPr>
                                  <w:r w:rsidRPr="009A1C8B">
                                    <w:rPr>
                                      <w:rFonts w:ascii="Arial Narrow" w:hAnsi="Arial Narrow"/>
                                      <w:sz w:val="12"/>
                                      <w:szCs w:val="14"/>
                                      <w:lang w:val="es-ES"/>
                                    </w:rPr>
                                    <w:t>¿PRESENTA ERROR?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D9B1C" id="AutoShape 133" o:spid="_x0000_s1142" type="#_x0000_t4" style="position:absolute;left:0;text-align:left;margin-left:1.85pt;margin-top:314.75pt;width:91.05pt;height:47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">
                      <v:textbox>
                        <w:txbxContent>
                          <w:p w14:paraId="393D8CE5" w14:textId="76E7BFE5" w:rsidR="00262BE5" w:rsidRPr="009A1C8B" w:rsidRDefault="00262BE5" w:rsidP="00BB0724">
                            <w:pPr>
                              <w:jc w:val="center"/>
                              <w:rPr>
                                <w:rFonts w:ascii="Arial Narrow" w:hAnsi="Arial Narrow"/>
                                <w:sz w:val="12"/>
                                <w:szCs w:val="14"/>
                                <w:lang w:val="es-ES"/>
                              </w:rPr>
                            </w:pPr>
                            <w:r w:rsidRPr="009A1C8B">
                              <w:rPr>
                                <w:rFonts w:ascii="Arial Narrow" w:hAnsi="Arial Narrow"/>
                                <w:sz w:val="12"/>
                                <w:szCs w:val="14"/>
                                <w:lang w:val="es-ES"/>
                              </w:rPr>
                              <w:t>¿PRESENTA ERROR?</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406208" behindDoc="0" locked="0" layoutInCell="1" allowOverlap="1" wp14:anchorId="1344C597" wp14:editId="58C23589">
                      <wp:simplePos x="0" y="0"/>
                      <wp:positionH relativeFrom="column">
                        <wp:posOffset>2448560</wp:posOffset>
                      </wp:positionH>
                      <wp:positionV relativeFrom="paragraph">
                        <wp:posOffset>3881755</wp:posOffset>
                      </wp:positionV>
                      <wp:extent cx="1695450" cy="361950"/>
                      <wp:effectExtent l="13335" t="8255" r="5715" b="10795"/>
                      <wp:wrapNone/>
                      <wp:docPr id="710" name="AutoShap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695450" cy="361950"/>
                              </a:xfrm>
                              <a:prstGeom prst="bentConnector3">
                                <a:avLst>
                                  <a:gd name="adj1" fmla="val -11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07E03" id="AutoShape 1771" o:spid="_x0000_s1026" type="#_x0000_t34" style="position:absolute;margin-left:192.8pt;margin-top:305.65pt;width:133.5pt;height:28.5pt;rotation:-90;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" adj="-25"/>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13024" behindDoc="0" locked="0" layoutInCell="1" allowOverlap="1" wp14:anchorId="505CECE6" wp14:editId="1248923B">
                      <wp:simplePos x="0" y="0"/>
                      <wp:positionH relativeFrom="column">
                        <wp:posOffset>2936875</wp:posOffset>
                      </wp:positionH>
                      <wp:positionV relativeFrom="paragraph">
                        <wp:posOffset>3214370</wp:posOffset>
                      </wp:positionV>
                      <wp:extent cx="540385" cy="635"/>
                      <wp:effectExtent l="15875" t="55245" r="5715" b="58420"/>
                      <wp:wrapNone/>
                      <wp:docPr id="70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3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1636D" id="AutoShape 55" o:spid="_x0000_s1026" type="#_x0000_t32" style="position:absolute;margin-left:231.25pt;margin-top:253.1pt;width:42.55pt;height:.05pt;flip:x;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23264" behindDoc="0" locked="0" layoutInCell="1" allowOverlap="1" wp14:anchorId="17F9127E" wp14:editId="747A34A4">
                      <wp:simplePos x="0" y="0"/>
                      <wp:positionH relativeFrom="column">
                        <wp:posOffset>2875280</wp:posOffset>
                      </wp:positionH>
                      <wp:positionV relativeFrom="paragraph">
                        <wp:posOffset>4638040</wp:posOffset>
                      </wp:positionV>
                      <wp:extent cx="320040" cy="219075"/>
                      <wp:effectExtent l="1905" t="2540" r="1905" b="0"/>
                      <wp:wrapNone/>
                      <wp:docPr id="70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6D6391"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9127E" id="Text Box 65" o:spid="_x0000_s1143" type="#_x0000_t202" style="position:absolute;left:0;text-align:left;margin-left:226.4pt;margin-top:365.2pt;width:25.2pt;height:17.2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" filled="f" stroked="f" strokecolor="white">
                      <v:textbox>
                        <w:txbxContent>
                          <w:p w14:paraId="176D6391"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24288" behindDoc="0" locked="0" layoutInCell="1" allowOverlap="1" wp14:anchorId="49472492" wp14:editId="4D31EB7E">
                      <wp:simplePos x="0" y="0"/>
                      <wp:positionH relativeFrom="column">
                        <wp:posOffset>591185</wp:posOffset>
                      </wp:positionH>
                      <wp:positionV relativeFrom="paragraph">
                        <wp:posOffset>1513205</wp:posOffset>
                      </wp:positionV>
                      <wp:extent cx="307340" cy="260985"/>
                      <wp:effectExtent l="13335" t="11430" r="12700" b="13335"/>
                      <wp:wrapNone/>
                      <wp:docPr id="707" name="AutoShap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60985"/>
                              </a:xfrm>
                              <a:prstGeom prst="flowChartOffpageConnector">
                                <a:avLst/>
                              </a:prstGeom>
                              <a:solidFill>
                                <a:srgbClr val="FFFFFF"/>
                              </a:solidFill>
                              <a:ln w="9525">
                                <a:solidFill>
                                  <a:srgbClr val="000000"/>
                                </a:solidFill>
                                <a:miter lim="800000"/>
                                <a:headEnd/>
                                <a:tailEnd/>
                              </a:ln>
                            </wps:spPr>
                            <wps:txbx>
                              <w:txbxContent>
                                <w:p w14:paraId="17EDAED1" w14:textId="77777777" w:rsidR="00262BE5" w:rsidRPr="00B1312C" w:rsidRDefault="00262BE5" w:rsidP="00BB0724">
                                  <w:pPr>
                                    <w:jc w:val="center"/>
                                    <w:rPr>
                                      <w:rFonts w:ascii="Arial Narrow" w:hAnsi="Arial Narrow"/>
                                      <w:sz w:val="14"/>
                                      <w:szCs w:val="14"/>
                                    </w:rPr>
                                  </w:pPr>
                                  <w:r w:rsidRPr="00B1312C">
                                    <w:rPr>
                                      <w:rFonts w:ascii="Arial Narrow" w:hAnsi="Arial Narrow"/>
                                      <w:sz w:val="14"/>
                                      <w:szCs w:val="1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72492" id="AutoShape 1688" o:spid="_x0000_s1144" type="#_x0000_t177" style="position:absolute;left:0;text-align:left;margin-left:46.55pt;margin-top:119.15pt;width:24.2pt;height:20.5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">
                      <v:textbox>
                        <w:txbxContent>
                          <w:p w14:paraId="17EDAED1" w14:textId="77777777" w:rsidR="00262BE5" w:rsidRPr="00B1312C" w:rsidRDefault="00262BE5" w:rsidP="00BB0724">
                            <w:pPr>
                              <w:jc w:val="center"/>
                              <w:rPr>
                                <w:rFonts w:ascii="Arial Narrow" w:hAnsi="Arial Narrow"/>
                                <w:sz w:val="14"/>
                                <w:szCs w:val="14"/>
                              </w:rPr>
                            </w:pPr>
                            <w:r w:rsidRPr="00B1312C">
                              <w:rPr>
                                <w:rFonts w:ascii="Arial Narrow" w:hAnsi="Arial Narrow"/>
                                <w:sz w:val="14"/>
                                <w:szCs w:val="14"/>
                              </w:rPr>
                              <w:t>B</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25312" behindDoc="0" locked="0" layoutInCell="1" allowOverlap="1" wp14:anchorId="4952C2BD" wp14:editId="72CF9AF5">
                      <wp:simplePos x="0" y="0"/>
                      <wp:positionH relativeFrom="column">
                        <wp:posOffset>1104900</wp:posOffset>
                      </wp:positionH>
                      <wp:positionV relativeFrom="paragraph">
                        <wp:posOffset>4815205</wp:posOffset>
                      </wp:positionV>
                      <wp:extent cx="307340" cy="260985"/>
                      <wp:effectExtent l="12700" t="8255" r="13335" b="16510"/>
                      <wp:wrapNone/>
                      <wp:docPr id="706" name="AutoShap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60985"/>
                              </a:xfrm>
                              <a:prstGeom prst="flowChartOffpageConnector">
                                <a:avLst/>
                              </a:prstGeom>
                              <a:solidFill>
                                <a:srgbClr val="FFFFFF"/>
                              </a:solidFill>
                              <a:ln w="9525">
                                <a:solidFill>
                                  <a:srgbClr val="000000"/>
                                </a:solidFill>
                                <a:miter lim="800000"/>
                                <a:headEnd/>
                                <a:tailEnd/>
                              </a:ln>
                            </wps:spPr>
                            <wps:txbx>
                              <w:txbxContent>
                                <w:p w14:paraId="17E8D039" w14:textId="77777777" w:rsidR="00262BE5" w:rsidRPr="00B1312C" w:rsidRDefault="00262BE5" w:rsidP="00BB0724">
                                  <w:pPr>
                                    <w:jc w:val="center"/>
                                    <w:rPr>
                                      <w:rFonts w:ascii="Arial Narrow" w:hAnsi="Arial Narrow"/>
                                      <w:sz w:val="14"/>
                                      <w:szCs w:val="14"/>
                                    </w:rPr>
                                  </w:pPr>
                                  <w:r>
                                    <w:rPr>
                                      <w:rFonts w:ascii="Arial Narrow" w:hAnsi="Arial Narrow"/>
                                      <w:sz w:val="14"/>
                                      <w:szCs w:val="1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C2BD" id="AutoShape 1689" o:spid="_x0000_s1145" type="#_x0000_t177" style="position:absolute;left:0;text-align:left;margin-left:87pt;margin-top:379.15pt;width:24.2pt;height:20.5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">
                      <v:textbox>
                        <w:txbxContent>
                          <w:p w14:paraId="17E8D039" w14:textId="77777777" w:rsidR="00262BE5" w:rsidRPr="00B1312C" w:rsidRDefault="00262BE5" w:rsidP="00BB0724">
                            <w:pPr>
                              <w:jc w:val="center"/>
                              <w:rPr>
                                <w:rFonts w:ascii="Arial Narrow" w:hAnsi="Arial Narrow"/>
                                <w:sz w:val="14"/>
                                <w:szCs w:val="14"/>
                              </w:rPr>
                            </w:pPr>
                            <w:r>
                              <w:rPr>
                                <w:rFonts w:ascii="Arial Narrow" w:hAnsi="Arial Narrow"/>
                                <w:sz w:val="14"/>
                                <w:szCs w:val="14"/>
                              </w:rPr>
                              <w:t>C</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22240" behindDoc="0" locked="0" layoutInCell="1" allowOverlap="1" wp14:anchorId="0705B45D" wp14:editId="34AC7EBE">
                      <wp:simplePos x="0" y="0"/>
                      <wp:positionH relativeFrom="column">
                        <wp:posOffset>1469390</wp:posOffset>
                      </wp:positionH>
                      <wp:positionV relativeFrom="paragraph">
                        <wp:posOffset>4699635</wp:posOffset>
                      </wp:positionV>
                      <wp:extent cx="400050" cy="219075"/>
                      <wp:effectExtent l="0" t="0" r="3810" b="2540"/>
                      <wp:wrapNone/>
                      <wp:docPr id="7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0E78C68"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5B45D" id="Text Box 64" o:spid="_x0000_s1146" type="#_x0000_t202" style="position:absolute;left:0;text-align:left;margin-left:115.7pt;margin-top:370.05pt;width:31.5pt;height:17.2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" filled="f" stroked="f" strokecolor="white">
                      <v:textbox>
                        <w:txbxContent>
                          <w:p w14:paraId="70E78C68"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21216" behindDoc="0" locked="0" layoutInCell="1" allowOverlap="1" wp14:anchorId="00E51640" wp14:editId="77A24521">
                      <wp:simplePos x="0" y="0"/>
                      <wp:positionH relativeFrom="column">
                        <wp:posOffset>281305</wp:posOffset>
                      </wp:positionH>
                      <wp:positionV relativeFrom="paragraph">
                        <wp:posOffset>4857115</wp:posOffset>
                      </wp:positionV>
                      <wp:extent cx="400050" cy="219075"/>
                      <wp:effectExtent l="0" t="2540" r="1270" b="0"/>
                      <wp:wrapNone/>
                      <wp:docPr id="70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D46549B"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1640" id="Text Box 63" o:spid="_x0000_s1147" type="#_x0000_t202" style="position:absolute;left:0;text-align:left;margin-left:22.15pt;margin-top:382.45pt;width:31.5pt;height:17.2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" filled="f" stroked="f" strokecolor="white">
                      <v:textbox>
                        <w:txbxContent>
                          <w:p w14:paraId="3D46549B"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20192" behindDoc="0" locked="0" layoutInCell="1" allowOverlap="1" wp14:anchorId="6F934D25" wp14:editId="483ACD2F">
                      <wp:simplePos x="0" y="0"/>
                      <wp:positionH relativeFrom="column">
                        <wp:posOffset>1132840</wp:posOffset>
                      </wp:positionH>
                      <wp:positionV relativeFrom="paragraph">
                        <wp:posOffset>3881755</wp:posOffset>
                      </wp:positionV>
                      <wp:extent cx="320040" cy="219075"/>
                      <wp:effectExtent l="12065" t="8255" r="10795" b="10795"/>
                      <wp:wrapNone/>
                      <wp:docPr id="70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9075"/>
                              </a:xfrm>
                              <a:prstGeom prst="rect">
                                <a:avLst/>
                              </a:prstGeom>
                              <a:solidFill>
                                <a:srgbClr val="FFFFFF"/>
                              </a:solidFill>
                              <a:ln w="9525">
                                <a:solidFill>
                                  <a:srgbClr val="FFFFFF"/>
                                </a:solidFill>
                                <a:miter lim="800000"/>
                                <a:headEnd/>
                                <a:tailEnd/>
                              </a:ln>
                            </wps:spPr>
                            <wps:txbx>
                              <w:txbxContent>
                                <w:p w14:paraId="0381DC97"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4D25" id="Text Box 62" o:spid="_x0000_s1148" type="#_x0000_t202" style="position:absolute;left:0;text-align:left;margin-left:89.2pt;margin-top:305.65pt;width:25.2pt;height:17.2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" strokecolor="white">
                      <v:textbox>
                        <w:txbxContent>
                          <w:p w14:paraId="0381DC97"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19168" behindDoc="0" locked="0" layoutInCell="1" allowOverlap="1" wp14:anchorId="0103719E" wp14:editId="25984D68">
                      <wp:simplePos x="0" y="0"/>
                      <wp:positionH relativeFrom="column">
                        <wp:posOffset>433705</wp:posOffset>
                      </wp:positionH>
                      <wp:positionV relativeFrom="paragraph">
                        <wp:posOffset>5436235</wp:posOffset>
                      </wp:positionV>
                      <wp:extent cx="307340" cy="260985"/>
                      <wp:effectExtent l="8255" t="10160" r="8255" b="14605"/>
                      <wp:wrapNone/>
                      <wp:docPr id="70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60985"/>
                              </a:xfrm>
                              <a:prstGeom prst="flowChartOffpageConnector">
                                <a:avLst/>
                              </a:prstGeom>
                              <a:solidFill>
                                <a:srgbClr val="FFFFFF"/>
                              </a:solidFill>
                              <a:ln w="9525">
                                <a:solidFill>
                                  <a:srgbClr val="000000"/>
                                </a:solidFill>
                                <a:miter lim="800000"/>
                                <a:headEnd/>
                                <a:tailEnd/>
                              </a:ln>
                            </wps:spPr>
                            <wps:txbx>
                              <w:txbxContent>
                                <w:p w14:paraId="76D7B06E" w14:textId="77777777" w:rsidR="00262BE5" w:rsidRPr="00B1312C" w:rsidRDefault="00262BE5" w:rsidP="00BB0724">
                                  <w:pPr>
                                    <w:jc w:val="center"/>
                                    <w:rPr>
                                      <w:rFonts w:ascii="Arial Narrow" w:hAnsi="Arial Narrow"/>
                                      <w:sz w:val="14"/>
                                      <w:szCs w:val="14"/>
                                    </w:rPr>
                                  </w:pPr>
                                  <w:r>
                                    <w:rPr>
                                      <w:rFonts w:ascii="Arial Narrow" w:hAnsi="Arial Narrow"/>
                                      <w:sz w:val="14"/>
                                      <w:szCs w:val="1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3719E" id="AutoShape 61" o:spid="_x0000_s1149" type="#_x0000_t177" style="position:absolute;left:0;text-align:left;margin-left:34.15pt;margin-top:428.05pt;width:24.2pt;height:20.5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">
                      <v:textbox>
                        <w:txbxContent>
                          <w:p w14:paraId="76D7B06E" w14:textId="77777777" w:rsidR="00262BE5" w:rsidRPr="00B1312C" w:rsidRDefault="00262BE5" w:rsidP="00BB0724">
                            <w:pPr>
                              <w:jc w:val="center"/>
                              <w:rPr>
                                <w:rFonts w:ascii="Arial Narrow" w:hAnsi="Arial Narrow"/>
                                <w:sz w:val="14"/>
                                <w:szCs w:val="14"/>
                              </w:rPr>
                            </w:pPr>
                            <w:r>
                              <w:rPr>
                                <w:rFonts w:ascii="Arial Narrow" w:hAnsi="Arial Narrow"/>
                                <w:sz w:val="14"/>
                                <w:szCs w:val="14"/>
                              </w:rPr>
                              <w:t>D</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18144" behindDoc="0" locked="0" layoutInCell="1" allowOverlap="1" wp14:anchorId="7C2A6C13" wp14:editId="37A9EEA1">
                      <wp:simplePos x="0" y="0"/>
                      <wp:positionH relativeFrom="column">
                        <wp:posOffset>590550</wp:posOffset>
                      </wp:positionH>
                      <wp:positionV relativeFrom="paragraph">
                        <wp:posOffset>4491355</wp:posOffset>
                      </wp:positionV>
                      <wp:extent cx="635" cy="944880"/>
                      <wp:effectExtent l="60325" t="8255" r="53340" b="18415"/>
                      <wp:wrapNone/>
                      <wp:docPr id="70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44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B1622" id="AutoShape 60" o:spid="_x0000_s1026" type="#_x0000_t32" style="position:absolute;margin-left:46.5pt;margin-top:353.65pt;width:.05pt;height:74.4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PHOQIAAGE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15072" behindDoc="0" locked="0" layoutInCell="1" allowOverlap="1" wp14:anchorId="0280FF28" wp14:editId="6AB218C3">
                      <wp:simplePos x="0" y="0"/>
                      <wp:positionH relativeFrom="column">
                        <wp:posOffset>2489835</wp:posOffset>
                      </wp:positionH>
                      <wp:positionV relativeFrom="paragraph">
                        <wp:posOffset>4359910</wp:posOffset>
                      </wp:positionV>
                      <wp:extent cx="5715" cy="351155"/>
                      <wp:effectExtent l="54610" t="10160" r="53975" b="19685"/>
                      <wp:wrapNone/>
                      <wp:docPr id="70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2F522" id="AutoShape 57" o:spid="_x0000_s1026" type="#_x0000_t32" style="position:absolute;margin-left:196.05pt;margin-top:343.3pt;width:.45pt;height:27.65pt;flip:x;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14048" behindDoc="0" locked="0" layoutInCell="1" allowOverlap="1" wp14:anchorId="29C94FEA" wp14:editId="5E75AA74">
                      <wp:simplePos x="0" y="0"/>
                      <wp:positionH relativeFrom="column">
                        <wp:posOffset>1177290</wp:posOffset>
                      </wp:positionH>
                      <wp:positionV relativeFrom="paragraph">
                        <wp:posOffset>4244340</wp:posOffset>
                      </wp:positionV>
                      <wp:extent cx="496570" cy="0"/>
                      <wp:effectExtent l="8890" t="56515" r="18415" b="57785"/>
                      <wp:wrapNone/>
                      <wp:docPr id="69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95E2C" id="AutoShape 56" o:spid="_x0000_s1026" type="#_x0000_t32" style="position:absolute;margin-left:92.7pt;margin-top:334.2pt;width:39.1pt;height:0;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BuNgIAAF8EAAAOAAAAZHJzL2Uyb0RvYy54bWysVM2O2yAQvlfqOyDuWdupk42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12000" behindDoc="0" locked="0" layoutInCell="1" allowOverlap="1" wp14:anchorId="2B0B8832" wp14:editId="01F62B88">
                      <wp:simplePos x="0" y="0"/>
                      <wp:positionH relativeFrom="column">
                        <wp:posOffset>590550</wp:posOffset>
                      </wp:positionH>
                      <wp:positionV relativeFrom="paragraph">
                        <wp:posOffset>3681730</wp:posOffset>
                      </wp:positionV>
                      <wp:extent cx="0" cy="316230"/>
                      <wp:effectExtent l="60325" t="8255" r="53975" b="18415"/>
                      <wp:wrapNone/>
                      <wp:docPr id="69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36673" id="AutoShape 54" o:spid="_x0000_s1026" type="#_x0000_t32" style="position:absolute;margin-left:46.5pt;margin-top:289.9pt;width:0;height:24.9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8x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10976" behindDoc="0" locked="0" layoutInCell="1" allowOverlap="1" wp14:anchorId="7474BBE1" wp14:editId="2BC46BF7">
                      <wp:simplePos x="0" y="0"/>
                      <wp:positionH relativeFrom="column">
                        <wp:posOffset>590550</wp:posOffset>
                      </wp:positionH>
                      <wp:positionV relativeFrom="paragraph">
                        <wp:posOffset>3681095</wp:posOffset>
                      </wp:positionV>
                      <wp:extent cx="1805940" cy="0"/>
                      <wp:effectExtent l="12700" t="7620" r="10160" b="11430"/>
                      <wp:wrapNone/>
                      <wp:docPr id="69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A1E1A" id="AutoShape 53" o:spid="_x0000_s1026" type="#_x0000_t32" style="position:absolute;margin-left:46.5pt;margin-top:289.85pt;width:142.2pt;height:0;flip:x;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xOCKAIAAEg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"/>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09952" behindDoc="0" locked="0" layoutInCell="1" allowOverlap="1" wp14:anchorId="3D589F26" wp14:editId="0DDC60C4">
                      <wp:simplePos x="0" y="0"/>
                      <wp:positionH relativeFrom="column">
                        <wp:posOffset>2396490</wp:posOffset>
                      </wp:positionH>
                      <wp:positionV relativeFrom="paragraph">
                        <wp:posOffset>3376295</wp:posOffset>
                      </wp:positionV>
                      <wp:extent cx="0" cy="304800"/>
                      <wp:effectExtent l="8890" t="7620" r="10160" b="11430"/>
                      <wp:wrapNone/>
                      <wp:docPr id="69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9CBCBA" id="_x0000_t32" coordsize="21600,21600" o:spt="32" o:oned="t" path="m,l21600,21600e" filled="f">
                      <v:path arrowok="t" fillok="f" o:connecttype="none"/>
                      <o:lock v:ext="edit" shapetype="t"/>
                    </v:shapetype>
                    <v:shape id="AutoShape 52" o:spid="_x0000_s1026" type="#_x0000_t32" style="position:absolute;margin-left:188.7pt;margin-top:265.85pt;width:0;height:24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"/>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06880" behindDoc="0" locked="0" layoutInCell="1" allowOverlap="1" wp14:anchorId="69E66856" wp14:editId="260B40F0">
                      <wp:simplePos x="0" y="0"/>
                      <wp:positionH relativeFrom="column">
                        <wp:posOffset>1653540</wp:posOffset>
                      </wp:positionH>
                      <wp:positionV relativeFrom="paragraph">
                        <wp:posOffset>3997960</wp:posOffset>
                      </wp:positionV>
                      <wp:extent cx="1541780" cy="361950"/>
                      <wp:effectExtent l="8890" t="10160" r="11430" b="8890"/>
                      <wp:wrapNone/>
                      <wp:docPr id="69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361950"/>
                              </a:xfrm>
                              <a:prstGeom prst="rect">
                                <a:avLst/>
                              </a:prstGeom>
                              <a:solidFill>
                                <a:srgbClr val="FFFFFF"/>
                              </a:solidFill>
                              <a:ln w="9525">
                                <a:solidFill>
                                  <a:srgbClr val="000000"/>
                                </a:solidFill>
                                <a:miter lim="800000"/>
                                <a:headEnd/>
                                <a:tailEnd/>
                              </a:ln>
                            </wps:spPr>
                            <wps:txbx>
                              <w:txbxContent>
                                <w:p w14:paraId="51D1E019" w14:textId="77777777" w:rsidR="00262BE5" w:rsidRPr="00CA0632" w:rsidRDefault="00262BE5" w:rsidP="00BB0724">
                                  <w:pPr>
                                    <w:jc w:val="center"/>
                                    <w:rPr>
                                      <w:rFonts w:ascii="Arial Narrow" w:hAnsi="Arial Narrow"/>
                                      <w:sz w:val="14"/>
                                      <w:szCs w:val="14"/>
                                      <w:lang w:val="es-ES"/>
                                    </w:rPr>
                                  </w:pPr>
                                  <w:r w:rsidRPr="00CA0632">
                                    <w:rPr>
                                      <w:rFonts w:ascii="Arial Narrow" w:hAnsi="Arial Narrow"/>
                                      <w:sz w:val="14"/>
                                      <w:szCs w:val="14"/>
                                      <w:lang w:val="es-ES"/>
                                    </w:rPr>
                                    <w:t xml:space="preserve">ANALIZA EL DESPLEGADO DE ERROR QUE EMITE EL SICOP Y DETERMINA SI ES POSIBLE CORREGIR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66856" id="Rectangle 134" o:spid="_x0000_s1150" style="position:absolute;left:0;text-align:left;margin-left:130.2pt;margin-top:314.8pt;width:121.4pt;height:28.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">
                      <v:textbox inset=".5mm,.3mm,.5mm,.3mm">
                        <w:txbxContent>
                          <w:p w14:paraId="51D1E019" w14:textId="77777777" w:rsidR="00262BE5" w:rsidRPr="00CA0632" w:rsidRDefault="00262BE5" w:rsidP="00BB0724">
                            <w:pPr>
                              <w:jc w:val="center"/>
                              <w:rPr>
                                <w:rFonts w:ascii="Arial Narrow" w:hAnsi="Arial Narrow"/>
                                <w:sz w:val="14"/>
                                <w:szCs w:val="14"/>
                                <w:lang w:val="es-ES"/>
                              </w:rPr>
                            </w:pPr>
                            <w:r w:rsidRPr="00CA0632">
                              <w:rPr>
                                <w:rFonts w:ascii="Arial Narrow" w:hAnsi="Arial Narrow"/>
                                <w:sz w:val="14"/>
                                <w:szCs w:val="14"/>
                                <w:lang w:val="es-ES"/>
                              </w:rPr>
                              <w:t xml:space="preserve">ANALIZA EL DESPLEGADO DE ERROR QUE EMITE EL SICOP Y DETERMINA SI ES POSIBLE CORREGIR </w:t>
                            </w:r>
                          </w:p>
                        </w:txbxContent>
                      </v:textbox>
                    </v:rect>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04832" behindDoc="0" locked="0" layoutInCell="1" allowOverlap="1" wp14:anchorId="21746248" wp14:editId="270E1A59">
                      <wp:simplePos x="0" y="0"/>
                      <wp:positionH relativeFrom="column">
                        <wp:posOffset>780415</wp:posOffset>
                      </wp:positionH>
                      <wp:positionV relativeFrom="paragraph">
                        <wp:posOffset>1245870</wp:posOffset>
                      </wp:positionV>
                      <wp:extent cx="0" cy="267335"/>
                      <wp:effectExtent l="59690" t="10795" r="54610" b="17145"/>
                      <wp:wrapNone/>
                      <wp:docPr id="69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DC792" id="AutoShape 132" o:spid="_x0000_s1026" type="#_x0000_t32" style="position:absolute;margin-left:61.45pt;margin-top:98.1pt;width:0;height:21.0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03808" behindDoc="0" locked="0" layoutInCell="1" allowOverlap="1" wp14:anchorId="08EB2739" wp14:editId="250FFCF0">
                      <wp:simplePos x="0" y="0"/>
                      <wp:positionH relativeFrom="column">
                        <wp:posOffset>2333625</wp:posOffset>
                      </wp:positionH>
                      <wp:positionV relativeFrom="paragraph">
                        <wp:posOffset>2807335</wp:posOffset>
                      </wp:positionV>
                      <wp:extent cx="635" cy="224155"/>
                      <wp:effectExtent l="60325" t="10160" r="53340" b="22860"/>
                      <wp:wrapNone/>
                      <wp:docPr id="69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F87EF" id="AutoShape 46" o:spid="_x0000_s1026" type="#_x0000_t32" style="position:absolute;margin-left:183.75pt;margin-top:221.05pt;width:.05pt;height:17.65pt;flip:x;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02784" behindDoc="0" locked="0" layoutInCell="1" allowOverlap="1" wp14:anchorId="404C58A0" wp14:editId="5E1117E5">
                      <wp:simplePos x="0" y="0"/>
                      <wp:positionH relativeFrom="column">
                        <wp:posOffset>1653540</wp:posOffset>
                      </wp:positionH>
                      <wp:positionV relativeFrom="paragraph">
                        <wp:posOffset>3031490</wp:posOffset>
                      </wp:positionV>
                      <wp:extent cx="1283335" cy="344805"/>
                      <wp:effectExtent l="8890" t="5715" r="12700" b="11430"/>
                      <wp:wrapNone/>
                      <wp:docPr id="6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44805"/>
                              </a:xfrm>
                              <a:prstGeom prst="rect">
                                <a:avLst/>
                              </a:prstGeom>
                              <a:solidFill>
                                <a:srgbClr val="FFFFFF"/>
                              </a:solidFill>
                              <a:ln w="9525">
                                <a:solidFill>
                                  <a:srgbClr val="000000"/>
                                </a:solidFill>
                                <a:miter lim="800000"/>
                                <a:headEnd/>
                                <a:tailEnd/>
                              </a:ln>
                            </wps:spPr>
                            <wps:txbx>
                              <w:txbxContent>
                                <w:p w14:paraId="511391A6" w14:textId="77777777" w:rsidR="00262BE5" w:rsidRPr="00CA0632" w:rsidRDefault="00262BE5" w:rsidP="00BB0724">
                                  <w:pPr>
                                    <w:jc w:val="center"/>
                                    <w:rPr>
                                      <w:rFonts w:ascii="Arial Narrow" w:hAnsi="Arial Narrow"/>
                                      <w:sz w:val="14"/>
                                      <w:szCs w:val="14"/>
                                    </w:rPr>
                                  </w:pPr>
                                  <w:r w:rsidRPr="00CA0632">
                                    <w:rPr>
                                      <w:rFonts w:ascii="Arial Narrow" w:hAnsi="Arial Narrow"/>
                                      <w:sz w:val="14"/>
                                      <w:szCs w:val="14"/>
                                    </w:rPr>
                                    <w:t>ELIGE EL FLUJO DE CAPTURA Y SE ANEXA EL DITO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C58A0" id="Rectangle 45" o:spid="_x0000_s1151" style="position:absolute;left:0;text-align:left;margin-left:130.2pt;margin-top:238.7pt;width:101.05pt;height:27.1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">
                      <v:textbox inset=".5mm,.3mm,.5mm,.3mm">
                        <w:txbxContent>
                          <w:p w14:paraId="511391A6" w14:textId="77777777" w:rsidR="00262BE5" w:rsidRPr="00CA0632" w:rsidRDefault="00262BE5" w:rsidP="00BB0724">
                            <w:pPr>
                              <w:jc w:val="center"/>
                              <w:rPr>
                                <w:rFonts w:ascii="Arial Narrow" w:hAnsi="Arial Narrow"/>
                                <w:sz w:val="14"/>
                                <w:szCs w:val="14"/>
                              </w:rPr>
                            </w:pPr>
                            <w:r w:rsidRPr="00CA0632">
                              <w:rPr>
                                <w:rFonts w:ascii="Arial Narrow" w:hAnsi="Arial Narrow"/>
                                <w:sz w:val="14"/>
                                <w:szCs w:val="14"/>
                              </w:rPr>
                              <w:t>ELIGE EL FLUJO DE CAPTURA Y SE ANEXA EL DITO</w:t>
                            </w:r>
                          </w:p>
                        </w:txbxContent>
                      </v:textbox>
                    </v:rect>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01760" behindDoc="0" locked="0" layoutInCell="1" allowOverlap="1" wp14:anchorId="4BF0BE54" wp14:editId="23B8D9A7">
                      <wp:simplePos x="0" y="0"/>
                      <wp:positionH relativeFrom="column">
                        <wp:posOffset>2249805</wp:posOffset>
                      </wp:positionH>
                      <wp:positionV relativeFrom="paragraph">
                        <wp:posOffset>1320165</wp:posOffset>
                      </wp:positionV>
                      <wp:extent cx="320040" cy="219075"/>
                      <wp:effectExtent l="0" t="0" r="0" b="635"/>
                      <wp:wrapNone/>
                      <wp:docPr id="6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1D9B83"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BE54" id="Text Box 44" o:spid="_x0000_s1152" type="#_x0000_t202" style="position:absolute;left:0;text-align:left;margin-left:177.15pt;margin-top:103.95pt;width:25.2pt;height:17.2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" filled="f" stroked="f" strokecolor="white">
                      <v:textbox>
                        <w:txbxContent>
                          <w:p w14:paraId="591D9B83"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300736" behindDoc="0" locked="0" layoutInCell="1" allowOverlap="1" wp14:anchorId="6DC26BF0" wp14:editId="5EE953F7">
                      <wp:simplePos x="0" y="0"/>
                      <wp:positionH relativeFrom="column">
                        <wp:posOffset>1373505</wp:posOffset>
                      </wp:positionH>
                      <wp:positionV relativeFrom="paragraph">
                        <wp:posOffset>845185</wp:posOffset>
                      </wp:positionV>
                      <wp:extent cx="392430" cy="219075"/>
                      <wp:effectExtent l="0" t="635" r="2540" b="0"/>
                      <wp:wrapNone/>
                      <wp:docPr id="6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16F28E8"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6BF0" id="Text Box 43" o:spid="_x0000_s1153" type="#_x0000_t202" style="position:absolute;left:0;text-align:left;margin-left:108.15pt;margin-top:66.55pt;width:30.9pt;height:17.2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" filled="f" stroked="f" strokecolor="white">
                      <v:textbox>
                        <w:txbxContent>
                          <w:p w14:paraId="416F28E8"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99712" behindDoc="0" locked="0" layoutInCell="1" allowOverlap="1" wp14:anchorId="56B3C4B5" wp14:editId="1D66F008">
                      <wp:simplePos x="0" y="0"/>
                      <wp:positionH relativeFrom="column">
                        <wp:posOffset>2319655</wp:posOffset>
                      </wp:positionH>
                      <wp:positionV relativeFrom="paragraph">
                        <wp:posOffset>2244090</wp:posOffset>
                      </wp:positionV>
                      <wp:extent cx="635" cy="235585"/>
                      <wp:effectExtent l="55880" t="8890" r="57785" b="22225"/>
                      <wp:wrapNone/>
                      <wp:docPr id="68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720F6" id="AutoShape 42" o:spid="_x0000_s1026" type="#_x0000_t32" style="position:absolute;margin-left:182.65pt;margin-top:176.7pt;width:.05pt;height:18.5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98688" behindDoc="0" locked="0" layoutInCell="1" allowOverlap="1" wp14:anchorId="498E2A98" wp14:editId="67009C32">
                      <wp:simplePos x="0" y="0"/>
                      <wp:positionH relativeFrom="column">
                        <wp:posOffset>2289810</wp:posOffset>
                      </wp:positionH>
                      <wp:positionV relativeFrom="paragraph">
                        <wp:posOffset>1250315</wp:posOffset>
                      </wp:positionV>
                      <wp:extent cx="0" cy="411480"/>
                      <wp:effectExtent l="54610" t="5715" r="59690" b="20955"/>
                      <wp:wrapNone/>
                      <wp:docPr id="68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A9510" id="AutoShape 41" o:spid="_x0000_s1026" type="#_x0000_t32" style="position:absolute;margin-left:180.3pt;margin-top:98.45pt;width:0;height:32.4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jNAIAAF8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97664" behindDoc="0" locked="0" layoutInCell="1" allowOverlap="1" wp14:anchorId="6E04F710" wp14:editId="4E98289C">
                      <wp:simplePos x="0" y="0"/>
                      <wp:positionH relativeFrom="column">
                        <wp:posOffset>2289810</wp:posOffset>
                      </wp:positionH>
                      <wp:positionV relativeFrom="paragraph">
                        <wp:posOffset>461010</wp:posOffset>
                      </wp:positionV>
                      <wp:extent cx="0" cy="326390"/>
                      <wp:effectExtent l="54610" t="6985" r="59690" b="19050"/>
                      <wp:wrapNone/>
                      <wp:docPr id="68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490FD" id="AutoShape 125" o:spid="_x0000_s1026" type="#_x0000_t32" style="position:absolute;margin-left:180.3pt;margin-top:36.3pt;width:0;height:25.7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95616" behindDoc="0" locked="0" layoutInCell="1" allowOverlap="1" wp14:anchorId="4F870597" wp14:editId="1A06EDD3">
                      <wp:simplePos x="0" y="0"/>
                      <wp:positionH relativeFrom="column">
                        <wp:posOffset>235585</wp:posOffset>
                      </wp:positionH>
                      <wp:positionV relativeFrom="paragraph">
                        <wp:posOffset>836295</wp:posOffset>
                      </wp:positionV>
                      <wp:extent cx="1050925" cy="409575"/>
                      <wp:effectExtent l="10160" t="10795" r="5715" b="8255"/>
                      <wp:wrapNone/>
                      <wp:docPr id="68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409575"/>
                              </a:xfrm>
                              <a:prstGeom prst="rect">
                                <a:avLst/>
                              </a:prstGeom>
                              <a:solidFill>
                                <a:srgbClr val="FFFFFF"/>
                              </a:solidFill>
                              <a:ln w="9525">
                                <a:solidFill>
                                  <a:srgbClr val="000000"/>
                                </a:solidFill>
                                <a:miter lim="800000"/>
                                <a:headEnd/>
                                <a:tailEnd/>
                              </a:ln>
                            </wps:spPr>
                            <wps:txbx>
                              <w:txbxContent>
                                <w:p w14:paraId="57F06A4B" w14:textId="31F3E8B5" w:rsidR="00262BE5" w:rsidRPr="00377AFC" w:rsidRDefault="00262BE5" w:rsidP="00BB0724">
                                  <w:pPr>
                                    <w:jc w:val="center"/>
                                    <w:rPr>
                                      <w:rFonts w:ascii="Arial Narrow" w:hAnsi="Arial Narrow"/>
                                      <w:sz w:val="16"/>
                                      <w:szCs w:val="16"/>
                                      <w:lang w:val="es-ES"/>
                                    </w:rPr>
                                  </w:pPr>
                                  <w:r w:rsidRPr="00CA0632">
                                    <w:rPr>
                                      <w:rFonts w:ascii="Arial Narrow" w:hAnsi="Arial Narrow"/>
                                      <w:sz w:val="14"/>
                                      <w:szCs w:val="14"/>
                                      <w:lang w:val="es-ES"/>
                                    </w:rPr>
                                    <w:t xml:space="preserve">CARGAR LOS ARCHIVOS QUE SOPORTAN LA </w:t>
                                  </w:r>
                                  <w:r w:rsidR="00F31588" w:rsidRPr="00CA0632">
                                    <w:rPr>
                                      <w:rFonts w:ascii="Arial Narrow" w:hAnsi="Arial Narrow"/>
                                      <w:sz w:val="14"/>
                                      <w:szCs w:val="14"/>
                                      <w:lang w:val="es-ES"/>
                                    </w:rPr>
                                    <w:t>AUTORIZACIÓN</w:t>
                                  </w:r>
                                  <w:r w:rsidRPr="00CA0632">
                                    <w:rPr>
                                      <w:rFonts w:ascii="Arial Narrow" w:hAnsi="Arial Narrow"/>
                                      <w:sz w:val="14"/>
                                      <w:szCs w:val="14"/>
                                      <w:lang w:val="es-ES"/>
                                    </w:rPr>
                                    <w:t xml:space="preserve"> EN EL</w:t>
                                  </w:r>
                                  <w:r w:rsidRPr="00377AFC">
                                    <w:rPr>
                                      <w:rFonts w:ascii="Arial Narrow" w:hAnsi="Arial Narrow"/>
                                      <w:sz w:val="16"/>
                                      <w:szCs w:val="16"/>
                                      <w:lang w:val="es-ES"/>
                                    </w:rPr>
                                    <w:t xml:space="preserve"> SIA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70597" id="Rectangle 123" o:spid="_x0000_s1154" style="position:absolute;left:0;text-align:left;margin-left:18.55pt;margin-top:65.85pt;width:82.75pt;height:32.2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">
                      <v:textbox inset=".5mm,.3mm,.5mm,.3mm">
                        <w:txbxContent>
                          <w:p w14:paraId="57F06A4B" w14:textId="31F3E8B5" w:rsidR="00262BE5" w:rsidRPr="00377AFC" w:rsidRDefault="00262BE5" w:rsidP="00BB0724">
                            <w:pPr>
                              <w:jc w:val="center"/>
                              <w:rPr>
                                <w:rFonts w:ascii="Arial Narrow" w:hAnsi="Arial Narrow"/>
                                <w:sz w:val="16"/>
                                <w:szCs w:val="16"/>
                                <w:lang w:val="es-ES"/>
                              </w:rPr>
                            </w:pPr>
                            <w:r w:rsidRPr="00CA0632">
                              <w:rPr>
                                <w:rFonts w:ascii="Arial Narrow" w:hAnsi="Arial Narrow"/>
                                <w:sz w:val="14"/>
                                <w:szCs w:val="14"/>
                                <w:lang w:val="es-ES"/>
                              </w:rPr>
                              <w:t xml:space="preserve">CARGAR LOS ARCHIVOS QUE SOPORTAN LA </w:t>
                            </w:r>
                            <w:r w:rsidR="00F31588" w:rsidRPr="00CA0632">
                              <w:rPr>
                                <w:rFonts w:ascii="Arial Narrow" w:hAnsi="Arial Narrow"/>
                                <w:sz w:val="14"/>
                                <w:szCs w:val="14"/>
                                <w:lang w:val="es-ES"/>
                              </w:rPr>
                              <w:t>AUTORIZACIÓN</w:t>
                            </w:r>
                            <w:r w:rsidRPr="00CA0632">
                              <w:rPr>
                                <w:rFonts w:ascii="Arial Narrow" w:hAnsi="Arial Narrow"/>
                                <w:sz w:val="14"/>
                                <w:szCs w:val="14"/>
                                <w:lang w:val="es-ES"/>
                              </w:rPr>
                              <w:t xml:space="preserve"> EN EL</w:t>
                            </w:r>
                            <w:r w:rsidRPr="00377AFC">
                              <w:rPr>
                                <w:rFonts w:ascii="Arial Narrow" w:hAnsi="Arial Narrow"/>
                                <w:sz w:val="16"/>
                                <w:szCs w:val="16"/>
                                <w:lang w:val="es-ES"/>
                              </w:rPr>
                              <w:t xml:space="preserve"> SIA </w:t>
                            </w:r>
                          </w:p>
                        </w:txbxContent>
                      </v:textbox>
                    </v:rect>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94592" behindDoc="0" locked="0" layoutInCell="1" allowOverlap="1" wp14:anchorId="09EE5789" wp14:editId="5AFB1144">
                      <wp:simplePos x="0" y="0"/>
                      <wp:positionH relativeFrom="column">
                        <wp:posOffset>1782445</wp:posOffset>
                      </wp:positionH>
                      <wp:positionV relativeFrom="paragraph">
                        <wp:posOffset>787400</wp:posOffset>
                      </wp:positionV>
                      <wp:extent cx="1021080" cy="458470"/>
                      <wp:effectExtent l="23495" t="19050" r="22225" b="8255"/>
                      <wp:wrapNone/>
                      <wp:docPr id="68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58470"/>
                              </a:xfrm>
                              <a:prstGeom prst="diamond">
                                <a:avLst/>
                              </a:prstGeom>
                              <a:solidFill>
                                <a:srgbClr val="FFFFFF"/>
                              </a:solidFill>
                              <a:ln w="9525">
                                <a:solidFill>
                                  <a:srgbClr val="000000"/>
                                </a:solidFill>
                                <a:miter lim="800000"/>
                                <a:headEnd/>
                                <a:tailEnd/>
                              </a:ln>
                            </wps:spPr>
                            <wps:txbx>
                              <w:txbxContent>
                                <w:p w14:paraId="2570BBFA" w14:textId="77777777" w:rsidR="00262BE5" w:rsidRPr="00CA0632" w:rsidRDefault="00262BE5" w:rsidP="00BB0724">
                                  <w:pPr>
                                    <w:jc w:val="center"/>
                                    <w:rPr>
                                      <w:rFonts w:ascii="Arial Narrow" w:hAnsi="Arial Narrow"/>
                                      <w:sz w:val="14"/>
                                      <w:szCs w:val="14"/>
                                      <w:lang w:val="es-ES"/>
                                    </w:rPr>
                                  </w:pPr>
                                  <w:r>
                                    <w:rPr>
                                      <w:rFonts w:ascii="Arial Narrow" w:hAnsi="Arial Narrow"/>
                                      <w:sz w:val="14"/>
                                      <w:szCs w:val="14"/>
                                      <w:lang w:val="es-ES"/>
                                    </w:rPr>
                                    <w:t>¿</w:t>
                                  </w:r>
                                  <w:r w:rsidRPr="00CA0632">
                                    <w:rPr>
                                      <w:rFonts w:ascii="Arial Narrow" w:hAnsi="Arial Narrow"/>
                                      <w:sz w:val="14"/>
                                      <w:szCs w:val="14"/>
                                      <w:lang w:val="es-ES"/>
                                    </w:rPr>
                                    <w:t>CON</w:t>
                                  </w:r>
                                </w:p>
                                <w:p w14:paraId="70E83504" w14:textId="77777777" w:rsidR="00262BE5" w:rsidRPr="00CA0632" w:rsidRDefault="00262BE5" w:rsidP="00BB0724">
                                  <w:pPr>
                                    <w:jc w:val="center"/>
                                    <w:rPr>
                                      <w:rFonts w:ascii="Arial Narrow" w:hAnsi="Arial Narrow"/>
                                      <w:sz w:val="14"/>
                                      <w:szCs w:val="14"/>
                                      <w:lang w:val="es-ES"/>
                                    </w:rPr>
                                  </w:pPr>
                                  <w:r w:rsidRPr="00CA0632">
                                    <w:rPr>
                                      <w:rFonts w:ascii="Arial Narrow" w:hAnsi="Arial Narrow"/>
                                      <w:sz w:val="14"/>
                                      <w:szCs w:val="14"/>
                                      <w:lang w:val="es-ES"/>
                                    </w:rPr>
                                    <w:t>REGISTRO</w:t>
                                  </w:r>
                                  <w:r>
                                    <w:rPr>
                                      <w:rFonts w:ascii="Arial Narrow" w:hAnsi="Arial Narrow"/>
                                      <w:sz w:val="14"/>
                                      <w:szCs w:val="14"/>
                                      <w:lang w:val="es-ES"/>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E5789" id="AutoShape 37" o:spid="_x0000_s1155" type="#_x0000_t4" style="position:absolute;left:0;text-align:left;margin-left:140.35pt;margin-top:62pt;width:80.4pt;height:36.1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">
                      <v:textbox inset=".5mm,.3mm,.5mm,.3mm">
                        <w:txbxContent>
                          <w:p w14:paraId="2570BBFA" w14:textId="77777777" w:rsidR="00262BE5" w:rsidRPr="00CA0632" w:rsidRDefault="00262BE5" w:rsidP="00BB0724">
                            <w:pPr>
                              <w:jc w:val="center"/>
                              <w:rPr>
                                <w:rFonts w:ascii="Arial Narrow" w:hAnsi="Arial Narrow"/>
                                <w:sz w:val="14"/>
                                <w:szCs w:val="14"/>
                                <w:lang w:val="es-ES"/>
                              </w:rPr>
                            </w:pPr>
                            <w:r>
                              <w:rPr>
                                <w:rFonts w:ascii="Arial Narrow" w:hAnsi="Arial Narrow"/>
                                <w:sz w:val="14"/>
                                <w:szCs w:val="14"/>
                                <w:lang w:val="es-ES"/>
                              </w:rPr>
                              <w:t>¿</w:t>
                            </w:r>
                            <w:r w:rsidRPr="00CA0632">
                              <w:rPr>
                                <w:rFonts w:ascii="Arial Narrow" w:hAnsi="Arial Narrow"/>
                                <w:sz w:val="14"/>
                                <w:szCs w:val="14"/>
                                <w:lang w:val="es-ES"/>
                              </w:rPr>
                              <w:t>CON</w:t>
                            </w:r>
                          </w:p>
                          <w:p w14:paraId="70E83504" w14:textId="77777777" w:rsidR="00262BE5" w:rsidRPr="00CA0632" w:rsidRDefault="00262BE5" w:rsidP="00BB0724">
                            <w:pPr>
                              <w:jc w:val="center"/>
                              <w:rPr>
                                <w:rFonts w:ascii="Arial Narrow" w:hAnsi="Arial Narrow"/>
                                <w:sz w:val="14"/>
                                <w:szCs w:val="14"/>
                                <w:lang w:val="es-ES"/>
                              </w:rPr>
                            </w:pPr>
                            <w:r w:rsidRPr="00CA0632">
                              <w:rPr>
                                <w:rFonts w:ascii="Arial Narrow" w:hAnsi="Arial Narrow"/>
                                <w:sz w:val="14"/>
                                <w:szCs w:val="14"/>
                                <w:lang w:val="es-ES"/>
                              </w:rPr>
                              <w:t>REGISTRO</w:t>
                            </w:r>
                            <w:r>
                              <w:rPr>
                                <w:rFonts w:ascii="Arial Narrow" w:hAnsi="Arial Narrow"/>
                                <w:sz w:val="14"/>
                                <w:szCs w:val="14"/>
                                <w:lang w:val="es-ES"/>
                              </w:rPr>
                              <w:t>?</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93568" behindDoc="0" locked="0" layoutInCell="1" allowOverlap="1" wp14:anchorId="17A0E8E8" wp14:editId="7421D4CB">
                      <wp:simplePos x="0" y="0"/>
                      <wp:positionH relativeFrom="column">
                        <wp:posOffset>2148840</wp:posOffset>
                      </wp:positionH>
                      <wp:positionV relativeFrom="paragraph">
                        <wp:posOffset>179705</wp:posOffset>
                      </wp:positionV>
                      <wp:extent cx="290830" cy="274955"/>
                      <wp:effectExtent l="8890" t="11430" r="5080" b="8890"/>
                      <wp:wrapNone/>
                      <wp:docPr id="68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74955"/>
                              </a:xfrm>
                              <a:prstGeom prst="flowChartOffpageConnector">
                                <a:avLst/>
                              </a:prstGeom>
                              <a:solidFill>
                                <a:srgbClr val="FFFFFF"/>
                              </a:solidFill>
                              <a:ln w="9525">
                                <a:solidFill>
                                  <a:srgbClr val="000000"/>
                                </a:solidFill>
                                <a:miter lim="800000"/>
                                <a:headEnd/>
                                <a:tailEnd/>
                              </a:ln>
                            </wps:spPr>
                            <wps:txbx>
                              <w:txbxContent>
                                <w:p w14:paraId="14369118" w14:textId="77777777" w:rsidR="00262BE5" w:rsidRPr="00B1312C" w:rsidRDefault="00262BE5" w:rsidP="00BB0724">
                                  <w:pPr>
                                    <w:jc w:val="center"/>
                                    <w:rPr>
                                      <w:rFonts w:ascii="Arial Narrow" w:hAnsi="Arial Narrow"/>
                                      <w:sz w:val="14"/>
                                      <w:szCs w:val="14"/>
                                    </w:rPr>
                                  </w:pPr>
                                  <w:r w:rsidRPr="00B1312C">
                                    <w:rPr>
                                      <w:rFonts w:ascii="Arial Narrow" w:hAnsi="Arial Narrow"/>
                                      <w:sz w:val="14"/>
                                      <w:szCs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0E8E8" id="AutoShape 36" o:spid="_x0000_s1156" type="#_x0000_t177" style="position:absolute;left:0;text-align:left;margin-left:169.2pt;margin-top:14.15pt;width:22.9pt;height:21.6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">
                      <v:textbox>
                        <w:txbxContent>
                          <w:p w14:paraId="14369118" w14:textId="77777777" w:rsidR="00262BE5" w:rsidRPr="00B1312C" w:rsidRDefault="00262BE5" w:rsidP="00BB0724">
                            <w:pPr>
                              <w:jc w:val="center"/>
                              <w:rPr>
                                <w:rFonts w:ascii="Arial Narrow" w:hAnsi="Arial Narrow"/>
                                <w:sz w:val="14"/>
                                <w:szCs w:val="14"/>
                              </w:rPr>
                            </w:pPr>
                            <w:r w:rsidRPr="00B1312C">
                              <w:rPr>
                                <w:rFonts w:ascii="Arial Narrow" w:hAnsi="Arial Narrow"/>
                                <w:sz w:val="14"/>
                                <w:szCs w:val="14"/>
                              </w:rPr>
                              <w:t>A</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92544" behindDoc="0" locked="0" layoutInCell="1" allowOverlap="1" wp14:anchorId="1313C05C" wp14:editId="212E6EE2">
                      <wp:simplePos x="0" y="0"/>
                      <wp:positionH relativeFrom="column">
                        <wp:posOffset>1653540</wp:posOffset>
                      </wp:positionH>
                      <wp:positionV relativeFrom="paragraph">
                        <wp:posOffset>1668780</wp:posOffset>
                      </wp:positionV>
                      <wp:extent cx="1283335" cy="575310"/>
                      <wp:effectExtent l="8890" t="5080" r="12700" b="10160"/>
                      <wp:wrapNone/>
                      <wp:docPr id="68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575310"/>
                              </a:xfrm>
                              <a:prstGeom prst="rect">
                                <a:avLst/>
                              </a:prstGeom>
                              <a:solidFill>
                                <a:srgbClr val="FFFFFF"/>
                              </a:solidFill>
                              <a:ln w="9525">
                                <a:solidFill>
                                  <a:srgbClr val="000000"/>
                                </a:solidFill>
                                <a:miter lim="800000"/>
                                <a:headEnd/>
                                <a:tailEnd/>
                              </a:ln>
                            </wps:spPr>
                            <wps:txbx>
                              <w:txbxContent>
                                <w:p w14:paraId="33F5D046" w14:textId="2B7EE037" w:rsidR="00262BE5" w:rsidRPr="00CA0632" w:rsidRDefault="00262BE5" w:rsidP="00BB0724">
                                  <w:pPr>
                                    <w:jc w:val="center"/>
                                    <w:rPr>
                                      <w:rFonts w:ascii="Arial Narrow" w:hAnsi="Arial Narrow"/>
                                      <w:sz w:val="14"/>
                                      <w:szCs w:val="14"/>
                                      <w:lang w:val="es-ES"/>
                                    </w:rPr>
                                  </w:pPr>
                                  <w:r>
                                    <w:rPr>
                                      <w:rFonts w:ascii="Arial Narrow" w:hAnsi="Arial Narrow"/>
                                      <w:sz w:val="14"/>
                                      <w:szCs w:val="14"/>
                                      <w:lang w:val="es-ES"/>
                                    </w:rPr>
                                    <w:t xml:space="preserve">INGRESA AL SIA PARA </w:t>
                                  </w:r>
                                  <w:r w:rsidRPr="00CA0632">
                                    <w:rPr>
                                      <w:rFonts w:ascii="Arial Narrow" w:hAnsi="Arial Narrow"/>
                                      <w:sz w:val="14"/>
                                      <w:szCs w:val="14"/>
                                      <w:lang w:val="es-ES"/>
                                    </w:rPr>
                                    <w:t xml:space="preserve">GENERAR EL DITO Y SE PREPARA LA </w:t>
                                  </w:r>
                                  <w:r w:rsidR="00F31588" w:rsidRPr="00CA0632">
                                    <w:rPr>
                                      <w:rFonts w:ascii="Arial Narrow" w:hAnsi="Arial Narrow"/>
                                      <w:sz w:val="14"/>
                                      <w:szCs w:val="14"/>
                                      <w:lang w:val="es-ES"/>
                                    </w:rPr>
                                    <w:t>JUSTIFICACIÓN</w:t>
                                  </w:r>
                                  <w:r w:rsidRPr="00CA0632">
                                    <w:rPr>
                                      <w:rFonts w:ascii="Arial Narrow" w:hAnsi="Arial Narrow"/>
                                      <w:sz w:val="14"/>
                                      <w:szCs w:val="14"/>
                                      <w:lang w:val="es-ES"/>
                                    </w:rPr>
                                    <w:t xml:space="preserve"> PARA TRANSMITIR AL SICOP LA </w:t>
                                  </w:r>
                                  <w:r w:rsidR="00F31588" w:rsidRPr="00CA0632">
                                    <w:rPr>
                                      <w:rFonts w:ascii="Arial Narrow" w:hAnsi="Arial Narrow"/>
                                      <w:sz w:val="14"/>
                                      <w:szCs w:val="14"/>
                                      <w:lang w:val="es-ES"/>
                                    </w:rPr>
                                    <w:t>ADECUACIÓN</w:t>
                                  </w:r>
                                  <w:r w:rsidRPr="00CA0632">
                                    <w:rPr>
                                      <w:rFonts w:ascii="Arial Narrow" w:hAnsi="Arial Narrow"/>
                                      <w:sz w:val="14"/>
                                      <w:szCs w:val="14"/>
                                      <w:lang w:val="es-ES"/>
                                    </w:rPr>
                                    <w:t xml:space="preserve"> PRESUPUESTAL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3C05C" id="Rectangle 35" o:spid="_x0000_s1157" style="position:absolute;left:0;text-align:left;margin-left:130.2pt;margin-top:131.4pt;width:101.05pt;height:45.3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">
                      <v:textbox inset=".5mm,.3mm,.5mm,.3mm">
                        <w:txbxContent>
                          <w:p w14:paraId="33F5D046" w14:textId="2B7EE037" w:rsidR="00262BE5" w:rsidRPr="00CA0632" w:rsidRDefault="00262BE5" w:rsidP="00BB0724">
                            <w:pPr>
                              <w:jc w:val="center"/>
                              <w:rPr>
                                <w:rFonts w:ascii="Arial Narrow" w:hAnsi="Arial Narrow"/>
                                <w:sz w:val="14"/>
                                <w:szCs w:val="14"/>
                                <w:lang w:val="es-ES"/>
                              </w:rPr>
                            </w:pPr>
                            <w:r>
                              <w:rPr>
                                <w:rFonts w:ascii="Arial Narrow" w:hAnsi="Arial Narrow"/>
                                <w:sz w:val="14"/>
                                <w:szCs w:val="14"/>
                                <w:lang w:val="es-ES"/>
                              </w:rPr>
                              <w:t xml:space="preserve">INGRESA AL SIA PARA </w:t>
                            </w:r>
                            <w:r w:rsidRPr="00CA0632">
                              <w:rPr>
                                <w:rFonts w:ascii="Arial Narrow" w:hAnsi="Arial Narrow"/>
                                <w:sz w:val="14"/>
                                <w:szCs w:val="14"/>
                                <w:lang w:val="es-ES"/>
                              </w:rPr>
                              <w:t xml:space="preserve">GENERAR EL DITO Y SE PREPARA LA </w:t>
                            </w:r>
                            <w:r w:rsidR="00F31588" w:rsidRPr="00CA0632">
                              <w:rPr>
                                <w:rFonts w:ascii="Arial Narrow" w:hAnsi="Arial Narrow"/>
                                <w:sz w:val="14"/>
                                <w:szCs w:val="14"/>
                                <w:lang w:val="es-ES"/>
                              </w:rPr>
                              <w:t>JUSTIFICACIÓN</w:t>
                            </w:r>
                            <w:r w:rsidRPr="00CA0632">
                              <w:rPr>
                                <w:rFonts w:ascii="Arial Narrow" w:hAnsi="Arial Narrow"/>
                                <w:sz w:val="14"/>
                                <w:szCs w:val="14"/>
                                <w:lang w:val="es-ES"/>
                              </w:rPr>
                              <w:t xml:space="preserve"> PARA TRANSMITIR AL SICOP LA </w:t>
                            </w:r>
                            <w:r w:rsidR="00F31588" w:rsidRPr="00CA0632">
                              <w:rPr>
                                <w:rFonts w:ascii="Arial Narrow" w:hAnsi="Arial Narrow"/>
                                <w:sz w:val="14"/>
                                <w:szCs w:val="14"/>
                                <w:lang w:val="es-ES"/>
                              </w:rPr>
                              <w:t>ADECUACIÓN</w:t>
                            </w:r>
                            <w:r w:rsidRPr="00CA0632">
                              <w:rPr>
                                <w:rFonts w:ascii="Arial Narrow" w:hAnsi="Arial Narrow"/>
                                <w:sz w:val="14"/>
                                <w:szCs w:val="14"/>
                                <w:lang w:val="es-ES"/>
                              </w:rPr>
                              <w:t xml:space="preserve"> PRESUPUESTAL</w:t>
                            </w:r>
                          </w:p>
                        </w:txbxContent>
                      </v:textbox>
                    </v:rect>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91520" behindDoc="0" locked="0" layoutInCell="1" allowOverlap="1" wp14:anchorId="77C7461C" wp14:editId="3B5B3AB7">
                      <wp:simplePos x="0" y="0"/>
                      <wp:positionH relativeFrom="column">
                        <wp:posOffset>1673860</wp:posOffset>
                      </wp:positionH>
                      <wp:positionV relativeFrom="paragraph">
                        <wp:posOffset>2479675</wp:posOffset>
                      </wp:positionV>
                      <wp:extent cx="1283335" cy="327660"/>
                      <wp:effectExtent l="10160" t="6350" r="11430" b="8890"/>
                      <wp:wrapNone/>
                      <wp:docPr id="68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27660"/>
                              </a:xfrm>
                              <a:prstGeom prst="rect">
                                <a:avLst/>
                              </a:prstGeom>
                              <a:solidFill>
                                <a:srgbClr val="FFFFFF"/>
                              </a:solidFill>
                              <a:ln w="9525">
                                <a:solidFill>
                                  <a:srgbClr val="000000"/>
                                </a:solidFill>
                                <a:miter lim="800000"/>
                                <a:headEnd/>
                                <a:tailEnd/>
                              </a:ln>
                            </wps:spPr>
                            <wps:txbx>
                              <w:txbxContent>
                                <w:p w14:paraId="5F84F9D1" w14:textId="77777777" w:rsidR="00262BE5" w:rsidRPr="00CA0632" w:rsidRDefault="00262BE5" w:rsidP="00BB0724">
                                  <w:pPr>
                                    <w:jc w:val="center"/>
                                    <w:rPr>
                                      <w:rFonts w:ascii="Arial Narrow" w:hAnsi="Arial Narrow"/>
                                      <w:sz w:val="14"/>
                                      <w:szCs w:val="14"/>
                                      <w:lang w:val="es-ES"/>
                                    </w:rPr>
                                  </w:pPr>
                                  <w:r w:rsidRPr="00CA0632">
                                    <w:rPr>
                                      <w:rFonts w:ascii="Arial Narrow" w:hAnsi="Arial Narrow"/>
                                      <w:sz w:val="14"/>
                                      <w:szCs w:val="14"/>
                                      <w:lang w:val="es-ES"/>
                                    </w:rPr>
                                    <w:t xml:space="preserve">INGRESA AL SICOP EN ROL DE CAPTURA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7461C" id="Rectangle 34" o:spid="_x0000_s1158" style="position:absolute;left:0;text-align:left;margin-left:131.8pt;margin-top:195.25pt;width:101.05pt;height:25.8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">
                      <v:textbox inset=".5mm,.3mm,.5mm,.3mm">
                        <w:txbxContent>
                          <w:p w14:paraId="5F84F9D1" w14:textId="77777777" w:rsidR="00262BE5" w:rsidRPr="00CA0632" w:rsidRDefault="00262BE5" w:rsidP="00BB0724">
                            <w:pPr>
                              <w:jc w:val="center"/>
                              <w:rPr>
                                <w:rFonts w:ascii="Arial Narrow" w:hAnsi="Arial Narrow"/>
                                <w:sz w:val="14"/>
                                <w:szCs w:val="14"/>
                                <w:lang w:val="es-ES"/>
                              </w:rPr>
                            </w:pPr>
                            <w:r w:rsidRPr="00CA0632">
                              <w:rPr>
                                <w:rFonts w:ascii="Arial Narrow" w:hAnsi="Arial Narrow"/>
                                <w:sz w:val="14"/>
                                <w:szCs w:val="14"/>
                                <w:lang w:val="es-ES"/>
                              </w:rPr>
                              <w:t xml:space="preserve">INGRESA AL SICOP EN ROL DE CAPTURA </w:t>
                            </w:r>
                          </w:p>
                        </w:txbxContent>
                      </v:textbox>
                    </v:rect>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90496" behindDoc="0" locked="0" layoutInCell="1" allowOverlap="1" wp14:anchorId="32D9A552" wp14:editId="41078F16">
                      <wp:simplePos x="0" y="0"/>
                      <wp:positionH relativeFrom="column">
                        <wp:posOffset>1412240</wp:posOffset>
                      </wp:positionH>
                      <wp:positionV relativeFrom="paragraph">
                        <wp:posOffset>4910455</wp:posOffset>
                      </wp:positionV>
                      <wp:extent cx="497205" cy="0"/>
                      <wp:effectExtent l="15240" t="55880" r="11430" b="58420"/>
                      <wp:wrapNone/>
                      <wp:docPr id="679"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74B8C" id="Conector recto de flecha 67" o:spid="_x0000_s1026" type="#_x0000_t32" style="position:absolute;margin-left:111.2pt;margin-top:386.65pt;width:39.15pt;height:0;flip:x;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yXRAIAAHgEAAAOAAAAZHJzL2Uyb0RvYy54bWysVE2P2yAQvVfqf0DcE9up82XFWVV20h62&#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3288448" behindDoc="0" locked="0" layoutInCell="1" allowOverlap="1" wp14:anchorId="62A80C16" wp14:editId="021D34FE">
                      <wp:simplePos x="0" y="0"/>
                      <wp:positionH relativeFrom="column">
                        <wp:posOffset>1306195</wp:posOffset>
                      </wp:positionH>
                      <wp:positionV relativeFrom="paragraph">
                        <wp:posOffset>1028065</wp:posOffset>
                      </wp:positionV>
                      <wp:extent cx="495935" cy="0"/>
                      <wp:effectExtent l="23495" t="59690" r="13970" b="54610"/>
                      <wp:wrapNone/>
                      <wp:docPr id="678"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38459" id="Conector recto de flecha 66" o:spid="_x0000_s1026" type="#_x0000_t32" style="position:absolute;margin-left:102.85pt;margin-top:80.95pt;width:39.05pt;height:0;flip:x;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">
                      <v:stroke endarrow="block"/>
                    </v:shape>
                  </w:pict>
                </mc:Fallback>
              </mc:AlternateContent>
            </w:r>
          </w:p>
        </w:tc>
        <w:tc>
          <w:tcPr>
            <w:tcW w:w="2393" w:type="dxa"/>
          </w:tcPr>
          <w:p w14:paraId="00C4EAB2" w14:textId="77777777" w:rsidR="00BB0724" w:rsidRDefault="00BB0724" w:rsidP="00BB0724">
            <w:pPr>
              <w:rPr>
                <w:rFonts w:ascii="Arial Narrow" w:hAnsi="Arial Narrow" w:cs="Arial"/>
              </w:rPr>
            </w:pPr>
          </w:p>
        </w:tc>
      </w:tr>
    </w:tbl>
    <w:p w14:paraId="61B5F3FC" w14:textId="77777777" w:rsidR="00BB0724" w:rsidRDefault="00BB0724">
      <w:pPr>
        <w:overflowPunct/>
        <w:autoSpaceDE/>
        <w:autoSpaceDN/>
        <w:adjustRightInd/>
        <w:spacing w:after="200" w:line="276" w:lineRule="auto"/>
        <w:textAlignment w:val="auto"/>
        <w:rPr>
          <w:rFonts w:ascii="Garamond" w:hAnsi="Garamond" w:cs="Garamond"/>
          <w:sz w:val="24"/>
          <w:szCs w:val="24"/>
        </w:rPr>
      </w:pPr>
    </w:p>
    <w:p w14:paraId="1C5DE360" w14:textId="77777777" w:rsidR="00BB0724" w:rsidRDefault="00BB0724">
      <w:pPr>
        <w:overflowPunct/>
        <w:autoSpaceDE/>
        <w:autoSpaceDN/>
        <w:adjustRightInd/>
        <w:spacing w:after="200" w:line="276" w:lineRule="auto"/>
        <w:textAlignment w:val="auto"/>
        <w:rPr>
          <w:rFonts w:ascii="Garamond" w:hAnsi="Garamond" w:cs="Garamond"/>
          <w:sz w:val="24"/>
          <w:szCs w:val="24"/>
        </w:rPr>
      </w:pPr>
      <w:r>
        <w:rPr>
          <w:rFonts w:ascii="Garamond" w:hAnsi="Garamond" w:cs="Garamond"/>
          <w:sz w:val="24"/>
          <w:szCs w:val="24"/>
        </w:rPr>
        <w:br w:type="page"/>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5476"/>
        <w:gridCol w:w="2393"/>
      </w:tblGrid>
      <w:tr w:rsidR="00BB0724" w14:paraId="7A9E14F0" w14:textId="77777777" w:rsidTr="00AF528A">
        <w:trPr>
          <w:trHeight w:val="285"/>
        </w:trPr>
        <w:tc>
          <w:tcPr>
            <w:tcW w:w="2366" w:type="dxa"/>
            <w:vAlign w:val="center"/>
          </w:tcPr>
          <w:p w14:paraId="58E8AD58" w14:textId="77777777" w:rsidR="00BB0724" w:rsidRPr="00CA0632" w:rsidRDefault="00BB0724" w:rsidP="00AF528A">
            <w:pPr>
              <w:jc w:val="center"/>
              <w:rPr>
                <w:rFonts w:ascii="Arial Narrow" w:hAnsi="Arial Narrow" w:cs="Arial"/>
                <w:noProof/>
              </w:rPr>
            </w:pPr>
            <w:r w:rsidRPr="00CA0632">
              <w:rPr>
                <w:rFonts w:ascii="Arial Narrow" w:hAnsi="Arial Narrow" w:cs="Arial"/>
                <w:noProof/>
              </w:rPr>
              <w:lastRenderedPageBreak/>
              <w:t>UNIDAD RESPONSABLE</w:t>
            </w:r>
          </w:p>
        </w:tc>
        <w:tc>
          <w:tcPr>
            <w:tcW w:w="5476" w:type="dxa"/>
            <w:vAlign w:val="center"/>
          </w:tcPr>
          <w:p w14:paraId="714EF024" w14:textId="1E0EE218" w:rsidR="00BB0724" w:rsidRPr="00CA0632" w:rsidRDefault="00BB0724" w:rsidP="00AF528A">
            <w:pPr>
              <w:jc w:val="center"/>
              <w:rPr>
                <w:rFonts w:ascii="Arial Narrow" w:hAnsi="Arial Narrow" w:cs="Arial"/>
              </w:rPr>
            </w:pPr>
            <w:r>
              <w:rPr>
                <w:rFonts w:ascii="Arial Narrow" w:hAnsi="Arial Narrow" w:cs="Arial"/>
              </w:rPr>
              <w:t>DGPOP/</w:t>
            </w:r>
            <w:r w:rsidR="005029D1">
              <w:rPr>
                <w:rFonts w:ascii="Arial Narrow" w:hAnsi="Arial Narrow" w:cs="Arial"/>
              </w:rPr>
              <w:t>SUBDIRECCIÓN</w:t>
            </w:r>
            <w:r w:rsidRPr="00CA0632">
              <w:rPr>
                <w:rFonts w:ascii="Arial Narrow" w:hAnsi="Arial Narrow" w:cs="Arial"/>
              </w:rPr>
              <w:t xml:space="preserve"> DE CONTROL Y SEGUIMIENTO PRESUPUESTAL</w:t>
            </w:r>
          </w:p>
        </w:tc>
        <w:tc>
          <w:tcPr>
            <w:tcW w:w="2393" w:type="dxa"/>
            <w:vAlign w:val="center"/>
          </w:tcPr>
          <w:p w14:paraId="7C5F99D9" w14:textId="77777777" w:rsidR="00BB0724" w:rsidRPr="00CA0632" w:rsidRDefault="00BB0724" w:rsidP="00AF528A">
            <w:pPr>
              <w:jc w:val="center"/>
              <w:rPr>
                <w:rFonts w:ascii="Arial Narrow" w:hAnsi="Arial Narrow" w:cs="Arial"/>
              </w:rPr>
            </w:pPr>
            <w:r w:rsidRPr="00CA0632">
              <w:rPr>
                <w:rFonts w:ascii="Arial Narrow" w:hAnsi="Arial Narrow" w:cs="Arial"/>
              </w:rPr>
              <w:t>SHCP/TESOFE</w:t>
            </w:r>
          </w:p>
        </w:tc>
      </w:tr>
      <w:tr w:rsidR="00BB0724" w14:paraId="245AB40D" w14:textId="77777777" w:rsidTr="00BB0724">
        <w:trPr>
          <w:trHeight w:val="11565"/>
        </w:trPr>
        <w:tc>
          <w:tcPr>
            <w:tcW w:w="2366" w:type="dxa"/>
          </w:tcPr>
          <w:p w14:paraId="1D9625D0" w14:textId="77777777" w:rsidR="00BB0724" w:rsidRDefault="00BB0724" w:rsidP="00BB0724">
            <w:pPr>
              <w:jc w:val="center"/>
              <w:rPr>
                <w:rFonts w:ascii="Arial Narrow" w:hAnsi="Arial Narrow" w:cs="Arial"/>
              </w:rPr>
            </w:pPr>
          </w:p>
        </w:tc>
        <w:tc>
          <w:tcPr>
            <w:tcW w:w="5476" w:type="dxa"/>
          </w:tcPr>
          <w:p w14:paraId="24356253" w14:textId="2D987A8E" w:rsidR="00BB0724" w:rsidRDefault="00E41E42" w:rsidP="00BB0724">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3352960" behindDoc="0" locked="0" layoutInCell="1" allowOverlap="1" wp14:anchorId="63E484E7" wp14:editId="2149F714">
                      <wp:simplePos x="0" y="0"/>
                      <wp:positionH relativeFrom="column">
                        <wp:posOffset>2459990</wp:posOffset>
                      </wp:positionH>
                      <wp:positionV relativeFrom="paragraph">
                        <wp:posOffset>4570730</wp:posOffset>
                      </wp:positionV>
                      <wp:extent cx="347980" cy="251460"/>
                      <wp:effectExtent l="5715" t="11430" r="8255" b="13335"/>
                      <wp:wrapNone/>
                      <wp:docPr id="677" name="AutoShap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51460"/>
                              </a:xfrm>
                              <a:prstGeom prst="flowChartOffpageConnector">
                                <a:avLst/>
                              </a:prstGeom>
                              <a:solidFill>
                                <a:srgbClr val="FFFFFF"/>
                              </a:solidFill>
                              <a:ln w="9525">
                                <a:solidFill>
                                  <a:srgbClr val="000000"/>
                                </a:solidFill>
                                <a:miter lim="800000"/>
                                <a:headEnd/>
                                <a:tailEnd/>
                              </a:ln>
                            </wps:spPr>
                            <wps:txbx>
                              <w:txbxContent>
                                <w:p w14:paraId="7B0DCE49" w14:textId="77777777" w:rsidR="00262BE5" w:rsidRPr="00B1312C" w:rsidRDefault="00262BE5" w:rsidP="00BB0724">
                                  <w:pPr>
                                    <w:jc w:val="center"/>
                                    <w:rPr>
                                      <w:rFonts w:ascii="Arial Narrow" w:hAnsi="Arial Narrow"/>
                                      <w:sz w:val="14"/>
                                      <w:szCs w:val="14"/>
                                    </w:rPr>
                                  </w:pPr>
                                  <w:r w:rsidRPr="00B1312C">
                                    <w:rPr>
                                      <w:rFonts w:ascii="Arial Narrow" w:hAnsi="Arial Narrow"/>
                                      <w:sz w:val="14"/>
                                      <w:szCs w:val="1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484E7" id="AutoShape 1690" o:spid="_x0000_s1159" type="#_x0000_t177" style="position:absolute;left:0;text-align:left;margin-left:193.7pt;margin-top:359.9pt;width:27.4pt;height:19.8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">
                      <v:textbox>
                        <w:txbxContent>
                          <w:p w14:paraId="7B0DCE49" w14:textId="77777777" w:rsidR="00262BE5" w:rsidRPr="00B1312C" w:rsidRDefault="00262BE5" w:rsidP="00BB0724">
                            <w:pPr>
                              <w:jc w:val="center"/>
                              <w:rPr>
                                <w:rFonts w:ascii="Arial Narrow" w:hAnsi="Arial Narrow"/>
                                <w:sz w:val="14"/>
                                <w:szCs w:val="14"/>
                              </w:rPr>
                            </w:pPr>
                            <w:r w:rsidRPr="00B1312C">
                              <w:rPr>
                                <w:rFonts w:ascii="Arial Narrow" w:hAnsi="Arial Narrow"/>
                                <w:sz w:val="14"/>
                                <w:szCs w:val="14"/>
                              </w:rPr>
                              <w:t>C</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39648" behindDoc="0" locked="0" layoutInCell="1" allowOverlap="1" wp14:anchorId="50CB74BF" wp14:editId="3D70A2BC">
                      <wp:simplePos x="0" y="0"/>
                      <wp:positionH relativeFrom="column">
                        <wp:posOffset>2105660</wp:posOffset>
                      </wp:positionH>
                      <wp:positionV relativeFrom="paragraph">
                        <wp:posOffset>1917065</wp:posOffset>
                      </wp:positionV>
                      <wp:extent cx="479425" cy="635"/>
                      <wp:effectExtent l="22860" t="53340" r="12065" b="60325"/>
                      <wp:wrapNone/>
                      <wp:docPr id="676"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9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0A526" id="AutoShape 168" o:spid="_x0000_s1026" type="#_x0000_t32" style="position:absolute;margin-left:165.8pt;margin-top:150.95pt;width:37.75pt;height:.05pt;flip:x;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34528" behindDoc="0" locked="0" layoutInCell="1" allowOverlap="1" wp14:anchorId="284AB3A2" wp14:editId="2861BA50">
                      <wp:simplePos x="0" y="0"/>
                      <wp:positionH relativeFrom="column">
                        <wp:posOffset>2585085</wp:posOffset>
                      </wp:positionH>
                      <wp:positionV relativeFrom="paragraph">
                        <wp:posOffset>1780540</wp:posOffset>
                      </wp:positionV>
                      <wp:extent cx="320040" cy="279400"/>
                      <wp:effectExtent l="6985" t="12065" r="6350" b="13335"/>
                      <wp:wrapNone/>
                      <wp:docPr id="675"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79400"/>
                              </a:xfrm>
                              <a:prstGeom prst="ellipse">
                                <a:avLst/>
                              </a:prstGeom>
                              <a:solidFill>
                                <a:srgbClr val="FFFFFF"/>
                              </a:solidFill>
                              <a:ln w="9525">
                                <a:solidFill>
                                  <a:srgbClr val="000000"/>
                                </a:solidFill>
                                <a:round/>
                                <a:headEnd/>
                                <a:tailEnd/>
                              </a:ln>
                            </wps:spPr>
                            <wps:txbx>
                              <w:txbxContent>
                                <w:p w14:paraId="007BC390" w14:textId="77777777" w:rsidR="00262BE5" w:rsidRPr="00B1312C" w:rsidRDefault="00262BE5" w:rsidP="00BB0724">
                                  <w:pPr>
                                    <w:jc w:val="center"/>
                                    <w:rPr>
                                      <w:sz w:val="14"/>
                                      <w:szCs w:val="14"/>
                                    </w:rPr>
                                  </w:pPr>
                                  <w:r>
                                    <w:rPr>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4AB3A2" id="Oval 78" o:spid="_x0000_s1160" style="position:absolute;left:0;text-align:left;margin-left:203.55pt;margin-top:140.2pt;width:25.2pt;height:22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">
                      <v:textbox>
                        <w:txbxContent>
                          <w:p w14:paraId="007BC390" w14:textId="77777777" w:rsidR="00262BE5" w:rsidRPr="00B1312C" w:rsidRDefault="00262BE5" w:rsidP="00BB0724">
                            <w:pPr>
                              <w:jc w:val="center"/>
                              <w:rPr>
                                <w:sz w:val="14"/>
                                <w:szCs w:val="14"/>
                              </w:rPr>
                            </w:pPr>
                            <w:r>
                              <w:rPr>
                                <w:sz w:val="14"/>
                                <w:szCs w:val="14"/>
                              </w:rPr>
                              <w:t>2</w:t>
                            </w:r>
                          </w:p>
                        </w:txbxContent>
                      </v:textbox>
                    </v:oval>
                  </w:pict>
                </mc:Fallback>
              </mc:AlternateContent>
            </w:r>
            <w:r>
              <w:rPr>
                <w:rFonts w:ascii="Arial Narrow" w:hAnsi="Arial Narrow" w:cs="Arial"/>
                <w:noProof/>
                <w:lang w:val="es-MX" w:eastAsia="es-MX"/>
              </w:rPr>
              <mc:AlternateContent>
                <mc:Choice Requires="wps">
                  <w:drawing>
                    <wp:anchor distT="0" distB="0" distL="114300" distR="114300" simplePos="0" relativeHeight="253351936" behindDoc="0" locked="0" layoutInCell="1" allowOverlap="1" wp14:anchorId="54DA0513" wp14:editId="3A37A41B">
                      <wp:simplePos x="0" y="0"/>
                      <wp:positionH relativeFrom="column">
                        <wp:posOffset>617855</wp:posOffset>
                      </wp:positionH>
                      <wp:positionV relativeFrom="paragraph">
                        <wp:posOffset>5407660</wp:posOffset>
                      </wp:positionV>
                      <wp:extent cx="635" cy="302895"/>
                      <wp:effectExtent l="59055" t="10160" r="54610" b="20320"/>
                      <wp:wrapNone/>
                      <wp:docPr id="67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78B1E" id="AutoShape 180" o:spid="_x0000_s1026" type="#_x0000_t32" style="position:absolute;margin-left:48.65pt;margin-top:425.8pt;width:.05pt;height:23.85pt;flip:x;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50912" behindDoc="0" locked="0" layoutInCell="1" allowOverlap="1" wp14:anchorId="4B017EB9" wp14:editId="6EAAC9E2">
                      <wp:simplePos x="0" y="0"/>
                      <wp:positionH relativeFrom="column">
                        <wp:posOffset>618490</wp:posOffset>
                      </wp:positionH>
                      <wp:positionV relativeFrom="paragraph">
                        <wp:posOffset>3107690</wp:posOffset>
                      </wp:positionV>
                      <wp:extent cx="278765" cy="635"/>
                      <wp:effectExtent l="12065" t="5715" r="13970" b="12700"/>
                      <wp:wrapNone/>
                      <wp:docPr id="67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52019" id="AutoShape 94" o:spid="_x0000_s1026" type="#_x0000_t32" style="position:absolute;margin-left:48.7pt;margin-top:244.7pt;width:21.95pt;height:.05pt;flip:x;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"/>
                  </w:pict>
                </mc:Fallback>
              </mc:AlternateContent>
            </w:r>
            <w:r>
              <w:rPr>
                <w:rFonts w:ascii="Arial Narrow" w:hAnsi="Arial Narrow" w:cs="Arial"/>
                <w:noProof/>
                <w:lang w:val="es-MX" w:eastAsia="es-MX"/>
              </w:rPr>
              <mc:AlternateContent>
                <mc:Choice Requires="wps">
                  <w:drawing>
                    <wp:anchor distT="0" distB="0" distL="114300" distR="114300" simplePos="0" relativeHeight="253349888" behindDoc="0" locked="0" layoutInCell="1" allowOverlap="1" wp14:anchorId="13674A5D" wp14:editId="77A52F26">
                      <wp:simplePos x="0" y="0"/>
                      <wp:positionH relativeFrom="column">
                        <wp:posOffset>2807970</wp:posOffset>
                      </wp:positionH>
                      <wp:positionV relativeFrom="paragraph">
                        <wp:posOffset>4370705</wp:posOffset>
                      </wp:positionV>
                      <wp:extent cx="394335" cy="219075"/>
                      <wp:effectExtent l="10795" t="11430" r="13970" b="7620"/>
                      <wp:wrapNone/>
                      <wp:docPr id="67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19075"/>
                              </a:xfrm>
                              <a:prstGeom prst="rect">
                                <a:avLst/>
                              </a:prstGeom>
                              <a:solidFill>
                                <a:srgbClr val="FFFFFF"/>
                              </a:solidFill>
                              <a:ln w="9525">
                                <a:solidFill>
                                  <a:srgbClr val="FFFFFF"/>
                                </a:solidFill>
                                <a:miter lim="800000"/>
                                <a:headEnd/>
                                <a:tailEnd/>
                              </a:ln>
                            </wps:spPr>
                            <wps:txbx>
                              <w:txbxContent>
                                <w:p w14:paraId="4A2C5E7A"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74A5D" id="Text Box 93" o:spid="_x0000_s1161" type="#_x0000_t202" style="position:absolute;left:0;text-align:left;margin-left:221.1pt;margin-top:344.15pt;width:31.05pt;height:17.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" strokecolor="white">
                      <v:textbox>
                        <w:txbxContent>
                          <w:p w14:paraId="4A2C5E7A"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48864" behindDoc="0" locked="0" layoutInCell="1" allowOverlap="1" wp14:anchorId="7C9C8C60" wp14:editId="1D143D0F">
                      <wp:simplePos x="0" y="0"/>
                      <wp:positionH relativeFrom="column">
                        <wp:posOffset>1785620</wp:posOffset>
                      </wp:positionH>
                      <wp:positionV relativeFrom="paragraph">
                        <wp:posOffset>2774950</wp:posOffset>
                      </wp:positionV>
                      <wp:extent cx="418465" cy="219710"/>
                      <wp:effectExtent l="0" t="0" r="2540" b="2540"/>
                      <wp:wrapNone/>
                      <wp:docPr id="6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5D6F6D"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C8C60" id="Text Box 92" o:spid="_x0000_s1162" type="#_x0000_t202" style="position:absolute;left:0;text-align:left;margin-left:140.6pt;margin-top:218.5pt;width:32.95pt;height:17.3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" filled="f" stroked="f" strokecolor="white">
                      <v:textbox>
                        <w:txbxContent>
                          <w:p w14:paraId="375D6F6D"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47840" behindDoc="0" locked="0" layoutInCell="1" allowOverlap="1" wp14:anchorId="1CC240BA" wp14:editId="4E0D195A">
                      <wp:simplePos x="0" y="0"/>
                      <wp:positionH relativeFrom="column">
                        <wp:posOffset>618490</wp:posOffset>
                      </wp:positionH>
                      <wp:positionV relativeFrom="paragraph">
                        <wp:posOffset>2775585</wp:posOffset>
                      </wp:positionV>
                      <wp:extent cx="320040" cy="219075"/>
                      <wp:effectExtent l="12065" t="6985" r="10795" b="12065"/>
                      <wp:wrapNone/>
                      <wp:docPr id="66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9075"/>
                              </a:xfrm>
                              <a:prstGeom prst="rect">
                                <a:avLst/>
                              </a:prstGeom>
                              <a:solidFill>
                                <a:srgbClr val="FFFFFF"/>
                              </a:solidFill>
                              <a:ln w="9525">
                                <a:solidFill>
                                  <a:srgbClr val="FFFFFF"/>
                                </a:solidFill>
                                <a:miter lim="800000"/>
                                <a:headEnd/>
                                <a:tailEnd/>
                              </a:ln>
                            </wps:spPr>
                            <wps:txbx>
                              <w:txbxContent>
                                <w:p w14:paraId="0E5CD039"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240BA" id="Text Box 91" o:spid="_x0000_s1163" type="#_x0000_t202" style="position:absolute;left:0;text-align:left;margin-left:48.7pt;margin-top:218.55pt;width:25.2pt;height:17.2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" strokecolor="white">
                      <v:textbox>
                        <w:txbxContent>
                          <w:p w14:paraId="0E5CD039"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46816" behindDoc="0" locked="0" layoutInCell="1" allowOverlap="1" wp14:anchorId="6339F12A" wp14:editId="0AFDE57C">
                      <wp:simplePos x="0" y="0"/>
                      <wp:positionH relativeFrom="column">
                        <wp:posOffset>1761490</wp:posOffset>
                      </wp:positionH>
                      <wp:positionV relativeFrom="paragraph">
                        <wp:posOffset>3606165</wp:posOffset>
                      </wp:positionV>
                      <wp:extent cx="320040" cy="219075"/>
                      <wp:effectExtent l="12065" t="8890" r="10795" b="10160"/>
                      <wp:wrapNone/>
                      <wp:docPr id="66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90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8994E47"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9F12A" id="Text Box 90" o:spid="_x0000_s1164" type="#_x0000_t202" style="position:absolute;left:0;text-align:left;margin-left:138.7pt;margin-top:283.95pt;width:25.2pt;height:17.2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" filled="f" strokecolor="white">
                      <v:textbox>
                        <w:txbxContent>
                          <w:p w14:paraId="18994E47"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45792" behindDoc="0" locked="0" layoutInCell="1" allowOverlap="1" wp14:anchorId="40E5D10B" wp14:editId="1EF71349">
                      <wp:simplePos x="0" y="0"/>
                      <wp:positionH relativeFrom="column">
                        <wp:posOffset>617855</wp:posOffset>
                      </wp:positionH>
                      <wp:positionV relativeFrom="paragraph">
                        <wp:posOffset>3107690</wp:posOffset>
                      </wp:positionV>
                      <wp:extent cx="635" cy="1746885"/>
                      <wp:effectExtent l="59055" t="5715" r="54610" b="19050"/>
                      <wp:wrapNone/>
                      <wp:docPr id="66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F0938" id="AutoShape 174" o:spid="_x0000_s1026" type="#_x0000_t32" style="position:absolute;margin-left:48.65pt;margin-top:244.7pt;width:.05pt;height:137.5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44768" behindDoc="0" locked="0" layoutInCell="1" allowOverlap="1" wp14:anchorId="4B916558" wp14:editId="7B51F21C">
                      <wp:simplePos x="0" y="0"/>
                      <wp:positionH relativeFrom="column">
                        <wp:posOffset>448310</wp:posOffset>
                      </wp:positionH>
                      <wp:positionV relativeFrom="paragraph">
                        <wp:posOffset>5710555</wp:posOffset>
                      </wp:positionV>
                      <wp:extent cx="347980" cy="251460"/>
                      <wp:effectExtent l="13335" t="8255" r="10160" b="16510"/>
                      <wp:wrapNone/>
                      <wp:docPr id="66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51460"/>
                              </a:xfrm>
                              <a:prstGeom prst="flowChartOffpageConnector">
                                <a:avLst/>
                              </a:prstGeom>
                              <a:solidFill>
                                <a:srgbClr val="FFFFFF"/>
                              </a:solidFill>
                              <a:ln w="9525">
                                <a:solidFill>
                                  <a:srgbClr val="000000"/>
                                </a:solidFill>
                                <a:miter lim="800000"/>
                                <a:headEnd/>
                                <a:tailEnd/>
                              </a:ln>
                            </wps:spPr>
                            <wps:txbx>
                              <w:txbxContent>
                                <w:p w14:paraId="1E6F53B3" w14:textId="77777777" w:rsidR="00262BE5" w:rsidRPr="00B1312C" w:rsidRDefault="00262BE5" w:rsidP="00BB0724">
                                  <w:pPr>
                                    <w:jc w:val="center"/>
                                    <w:rPr>
                                      <w:rFonts w:ascii="Arial Narrow" w:hAnsi="Arial Narrow"/>
                                      <w:sz w:val="14"/>
                                      <w:szCs w:val="14"/>
                                    </w:rPr>
                                  </w:pPr>
                                  <w:r>
                                    <w:rPr>
                                      <w:rFonts w:ascii="Arial Narrow" w:hAnsi="Arial Narrow"/>
                                      <w:sz w:val="14"/>
                                      <w:szCs w:val="1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16558" id="AutoShape 88" o:spid="_x0000_s1165" type="#_x0000_t177" style="position:absolute;left:0;text-align:left;margin-left:35.3pt;margin-top:449.65pt;width:27.4pt;height:19.8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">
                      <v:textbox>
                        <w:txbxContent>
                          <w:p w14:paraId="1E6F53B3" w14:textId="77777777" w:rsidR="00262BE5" w:rsidRPr="00B1312C" w:rsidRDefault="00262BE5" w:rsidP="00BB0724">
                            <w:pPr>
                              <w:jc w:val="center"/>
                              <w:rPr>
                                <w:rFonts w:ascii="Arial Narrow" w:hAnsi="Arial Narrow"/>
                                <w:sz w:val="14"/>
                                <w:szCs w:val="14"/>
                              </w:rPr>
                            </w:pPr>
                            <w:r>
                              <w:rPr>
                                <w:rFonts w:ascii="Arial Narrow" w:hAnsi="Arial Narrow"/>
                                <w:sz w:val="14"/>
                                <w:szCs w:val="14"/>
                              </w:rPr>
                              <w:t>E</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43744" behindDoc="0" locked="0" layoutInCell="1" allowOverlap="1" wp14:anchorId="23E9AC59" wp14:editId="539E3C3E">
                      <wp:simplePos x="0" y="0"/>
                      <wp:positionH relativeFrom="column">
                        <wp:posOffset>-2540</wp:posOffset>
                      </wp:positionH>
                      <wp:positionV relativeFrom="paragraph">
                        <wp:posOffset>4854575</wp:posOffset>
                      </wp:positionV>
                      <wp:extent cx="1296670" cy="553085"/>
                      <wp:effectExtent l="10160" t="9525" r="7620" b="8890"/>
                      <wp:wrapNone/>
                      <wp:docPr id="66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53085"/>
                              </a:xfrm>
                              <a:prstGeom prst="rect">
                                <a:avLst/>
                              </a:prstGeom>
                              <a:solidFill>
                                <a:srgbClr val="FFFFFF"/>
                              </a:solidFill>
                              <a:ln w="9525">
                                <a:solidFill>
                                  <a:srgbClr val="000000"/>
                                </a:solidFill>
                                <a:miter lim="800000"/>
                                <a:headEnd/>
                                <a:tailEnd/>
                              </a:ln>
                            </wps:spPr>
                            <wps:txbx>
                              <w:txbxContent>
                                <w:p w14:paraId="5D590E22" w14:textId="77777777" w:rsidR="00262BE5" w:rsidRPr="00E87A51" w:rsidRDefault="00262BE5" w:rsidP="00BB0724">
                                  <w:pPr>
                                    <w:jc w:val="center"/>
                                    <w:rPr>
                                      <w:rFonts w:ascii="Arial Narrow" w:hAnsi="Arial Narrow"/>
                                      <w:sz w:val="14"/>
                                      <w:szCs w:val="14"/>
                                      <w:lang w:val="es-ES"/>
                                    </w:rPr>
                                  </w:pPr>
                                  <w:r w:rsidRPr="00E87A51">
                                    <w:rPr>
                                      <w:rFonts w:ascii="Arial Narrow" w:hAnsi="Arial Narrow"/>
                                      <w:b/>
                                      <w:bCs/>
                                      <w:sz w:val="14"/>
                                      <w:szCs w:val="14"/>
                                      <w:lang w:val="es-ES"/>
                                    </w:rPr>
                                    <w:t>ROL DE REVISOR</w:t>
                                  </w:r>
                                </w:p>
                                <w:p w14:paraId="3C800665" w14:textId="4294FDFB" w:rsidR="00262BE5" w:rsidRPr="00E87A51" w:rsidRDefault="00262BE5" w:rsidP="00BB0724">
                                  <w:pPr>
                                    <w:jc w:val="center"/>
                                    <w:rPr>
                                      <w:rFonts w:ascii="Arial Narrow" w:hAnsi="Arial Narrow"/>
                                      <w:sz w:val="14"/>
                                      <w:szCs w:val="14"/>
                                      <w:lang w:val="es-ES"/>
                                    </w:rPr>
                                  </w:pPr>
                                  <w:r w:rsidRPr="00E87A51">
                                    <w:rPr>
                                      <w:rFonts w:ascii="Arial Narrow" w:hAnsi="Arial Narrow"/>
                                      <w:sz w:val="14"/>
                                      <w:szCs w:val="14"/>
                                      <w:lang w:val="es-ES"/>
                                    </w:rPr>
                                    <w:t xml:space="preserve"> IDENTIFICA EL PROCESO, APLICA EL TRAMITE Y REALIZA LA </w:t>
                                  </w:r>
                                  <w:r w:rsidR="00772A37" w:rsidRPr="00E87A51">
                                    <w:rPr>
                                      <w:rFonts w:ascii="Arial Narrow" w:hAnsi="Arial Narrow"/>
                                      <w:sz w:val="14"/>
                                      <w:szCs w:val="14"/>
                                      <w:lang w:val="es-ES"/>
                                    </w:rPr>
                                    <w:t>APLICACIÓN</w:t>
                                  </w:r>
                                  <w:r w:rsidRPr="00E87A51">
                                    <w:rPr>
                                      <w:rFonts w:ascii="Arial Narrow" w:hAnsi="Arial Narrow"/>
                                      <w:sz w:val="14"/>
                                      <w:szCs w:val="14"/>
                                      <w:lang w:val="es-ES"/>
                                    </w:rPr>
                                    <w:t xml:space="preserve"> CONTABLE Y/O PRESUPUESTAL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9AC59" id="Rectangle 172" o:spid="_x0000_s1166" style="position:absolute;left:0;text-align:left;margin-left:-.2pt;margin-top:382.25pt;width:102.1pt;height:43.5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">
                      <v:textbox inset=".5mm,.3mm,.5mm,.3mm">
                        <w:txbxContent>
                          <w:p w14:paraId="5D590E22" w14:textId="77777777" w:rsidR="00262BE5" w:rsidRPr="00E87A51" w:rsidRDefault="00262BE5" w:rsidP="00BB0724">
                            <w:pPr>
                              <w:jc w:val="center"/>
                              <w:rPr>
                                <w:rFonts w:ascii="Arial Narrow" w:hAnsi="Arial Narrow"/>
                                <w:sz w:val="14"/>
                                <w:szCs w:val="14"/>
                                <w:lang w:val="es-ES"/>
                              </w:rPr>
                            </w:pPr>
                            <w:r w:rsidRPr="00E87A51">
                              <w:rPr>
                                <w:rFonts w:ascii="Arial Narrow" w:hAnsi="Arial Narrow"/>
                                <w:b/>
                                <w:bCs/>
                                <w:sz w:val="14"/>
                                <w:szCs w:val="14"/>
                                <w:lang w:val="es-ES"/>
                              </w:rPr>
                              <w:t>ROL DE REVISOR</w:t>
                            </w:r>
                          </w:p>
                          <w:p w14:paraId="3C800665" w14:textId="4294FDFB" w:rsidR="00262BE5" w:rsidRPr="00E87A51" w:rsidRDefault="00262BE5" w:rsidP="00BB0724">
                            <w:pPr>
                              <w:jc w:val="center"/>
                              <w:rPr>
                                <w:rFonts w:ascii="Arial Narrow" w:hAnsi="Arial Narrow"/>
                                <w:sz w:val="14"/>
                                <w:szCs w:val="14"/>
                                <w:lang w:val="es-ES"/>
                              </w:rPr>
                            </w:pPr>
                            <w:r w:rsidRPr="00E87A51">
                              <w:rPr>
                                <w:rFonts w:ascii="Arial Narrow" w:hAnsi="Arial Narrow"/>
                                <w:sz w:val="14"/>
                                <w:szCs w:val="14"/>
                                <w:lang w:val="es-ES"/>
                              </w:rPr>
                              <w:t xml:space="preserve"> IDENTIFICA EL PROCESO, APLICA EL TRAMITE Y REALIZA LA </w:t>
                            </w:r>
                            <w:r w:rsidR="00772A37" w:rsidRPr="00E87A51">
                              <w:rPr>
                                <w:rFonts w:ascii="Arial Narrow" w:hAnsi="Arial Narrow"/>
                                <w:sz w:val="14"/>
                                <w:szCs w:val="14"/>
                                <w:lang w:val="es-ES"/>
                              </w:rPr>
                              <w:t>APLICACIÓN</w:t>
                            </w:r>
                            <w:r w:rsidRPr="00E87A51">
                              <w:rPr>
                                <w:rFonts w:ascii="Arial Narrow" w:hAnsi="Arial Narrow"/>
                                <w:sz w:val="14"/>
                                <w:szCs w:val="14"/>
                                <w:lang w:val="es-ES"/>
                              </w:rPr>
                              <w:t xml:space="preserve"> CONTABLE Y/O PRESUPUESTAL </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3342720" behindDoc="0" locked="0" layoutInCell="1" allowOverlap="1" wp14:anchorId="5685A1D4" wp14:editId="10A24BE0">
                      <wp:simplePos x="0" y="0"/>
                      <wp:positionH relativeFrom="column">
                        <wp:posOffset>1597660</wp:posOffset>
                      </wp:positionH>
                      <wp:positionV relativeFrom="paragraph">
                        <wp:posOffset>3952875</wp:posOffset>
                      </wp:positionV>
                      <wp:extent cx="483870" cy="0"/>
                      <wp:effectExtent l="19685" t="60325" r="10795" b="53975"/>
                      <wp:wrapNone/>
                      <wp:docPr id="66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B20FE" id="AutoShape 171" o:spid="_x0000_s1026" type="#_x0000_t32" style="position:absolute;margin-left:125.8pt;margin-top:311.25pt;width:38.1pt;height:0;flip:x;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41696" behindDoc="0" locked="0" layoutInCell="1" allowOverlap="1" wp14:anchorId="5F9E3780" wp14:editId="71C20D8B">
                      <wp:simplePos x="0" y="0"/>
                      <wp:positionH relativeFrom="column">
                        <wp:posOffset>2694940</wp:posOffset>
                      </wp:positionH>
                      <wp:positionV relativeFrom="paragraph">
                        <wp:posOffset>4304030</wp:posOffset>
                      </wp:positionV>
                      <wp:extent cx="0" cy="266700"/>
                      <wp:effectExtent l="59690" t="11430" r="54610" b="17145"/>
                      <wp:wrapNone/>
                      <wp:docPr id="658"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6E41E" id="AutoShape 170" o:spid="_x0000_s1026" type="#_x0000_t32" style="position:absolute;margin-left:212.2pt;margin-top:338.9pt;width:0;height:21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ZXNg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40672" behindDoc="0" locked="0" layoutInCell="1" allowOverlap="1" wp14:anchorId="53C42282" wp14:editId="3BAC5BF8">
                      <wp:simplePos x="0" y="0"/>
                      <wp:positionH relativeFrom="column">
                        <wp:posOffset>2681605</wp:posOffset>
                      </wp:positionH>
                      <wp:positionV relativeFrom="paragraph">
                        <wp:posOffset>3305810</wp:posOffset>
                      </wp:positionV>
                      <wp:extent cx="0" cy="318135"/>
                      <wp:effectExtent l="55880" t="13335" r="58420" b="20955"/>
                      <wp:wrapNone/>
                      <wp:docPr id="65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63F79" id="AutoShape 84" o:spid="_x0000_s1026" type="#_x0000_t32" style="position:absolute;margin-left:211.15pt;margin-top:260.3pt;width:0;height:25.0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X1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38624" behindDoc="0" locked="0" layoutInCell="1" allowOverlap="1" wp14:anchorId="266CBC7B" wp14:editId="4AC816E3">
                      <wp:simplePos x="0" y="0"/>
                      <wp:positionH relativeFrom="column">
                        <wp:posOffset>1898650</wp:posOffset>
                      </wp:positionH>
                      <wp:positionV relativeFrom="paragraph">
                        <wp:posOffset>3107690</wp:posOffset>
                      </wp:positionV>
                      <wp:extent cx="356235" cy="0"/>
                      <wp:effectExtent l="6350" t="53340" r="18415" b="60960"/>
                      <wp:wrapNone/>
                      <wp:docPr id="655"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7BCC6" id="AutoShape 167" o:spid="_x0000_s1026" type="#_x0000_t32" style="position:absolute;margin-left:149.5pt;margin-top:244.7pt;width:28.05pt;height:0;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KF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37600" behindDoc="0" locked="0" layoutInCell="1" allowOverlap="1" wp14:anchorId="348779B3" wp14:editId="0EAF848E">
                      <wp:simplePos x="0" y="0"/>
                      <wp:positionH relativeFrom="column">
                        <wp:posOffset>1405890</wp:posOffset>
                      </wp:positionH>
                      <wp:positionV relativeFrom="paragraph">
                        <wp:posOffset>2220595</wp:posOffset>
                      </wp:positionV>
                      <wp:extent cx="1905" cy="640715"/>
                      <wp:effectExtent l="56515" t="13970" r="55880" b="21590"/>
                      <wp:wrapNone/>
                      <wp:docPr id="65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40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1CC47" id="AutoShape 166" o:spid="_x0000_s1026" type="#_x0000_t32" style="position:absolute;margin-left:110.7pt;margin-top:174.85pt;width:.15pt;height:50.4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36576" behindDoc="0" locked="0" layoutInCell="1" allowOverlap="1" wp14:anchorId="4C5498A6" wp14:editId="06C5D7DB">
                      <wp:simplePos x="0" y="0"/>
                      <wp:positionH relativeFrom="column">
                        <wp:posOffset>1405890</wp:posOffset>
                      </wp:positionH>
                      <wp:positionV relativeFrom="paragraph">
                        <wp:posOffset>1258570</wp:posOffset>
                      </wp:positionV>
                      <wp:extent cx="1905" cy="330835"/>
                      <wp:effectExtent l="56515" t="13970" r="55880" b="17145"/>
                      <wp:wrapNone/>
                      <wp:docPr id="65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5F35E" id="AutoShape 80" o:spid="_x0000_s1026" type="#_x0000_t32" style="position:absolute;margin-left:110.7pt;margin-top:99.1pt;width:.15pt;height:26.05pt;flip:x;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35552" behindDoc="0" locked="0" layoutInCell="1" allowOverlap="1" wp14:anchorId="6471033A" wp14:editId="18266394">
                      <wp:simplePos x="0" y="0"/>
                      <wp:positionH relativeFrom="column">
                        <wp:posOffset>1429385</wp:posOffset>
                      </wp:positionH>
                      <wp:positionV relativeFrom="paragraph">
                        <wp:posOffset>440690</wp:posOffset>
                      </wp:positionV>
                      <wp:extent cx="0" cy="269240"/>
                      <wp:effectExtent l="60960" t="5715" r="53340" b="20320"/>
                      <wp:wrapNone/>
                      <wp:docPr id="652"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FB6C3" id="AutoShape 164" o:spid="_x0000_s1026" type="#_x0000_t32" style="position:absolute;margin-left:112.55pt;margin-top:34.7pt;width:0;height:21.2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32480" behindDoc="0" locked="0" layoutInCell="1" allowOverlap="1" wp14:anchorId="5E95A9A0" wp14:editId="5010C20E">
                      <wp:simplePos x="0" y="0"/>
                      <wp:positionH relativeFrom="column">
                        <wp:posOffset>2051685</wp:posOffset>
                      </wp:positionH>
                      <wp:positionV relativeFrom="paragraph">
                        <wp:posOffset>3623945</wp:posOffset>
                      </wp:positionV>
                      <wp:extent cx="1293495" cy="680085"/>
                      <wp:effectExtent l="16510" t="17145" r="23495" b="17145"/>
                      <wp:wrapNone/>
                      <wp:docPr id="64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680085"/>
                              </a:xfrm>
                              <a:prstGeom prst="diamond">
                                <a:avLst/>
                              </a:prstGeom>
                              <a:solidFill>
                                <a:srgbClr val="FFFFFF"/>
                              </a:solidFill>
                              <a:ln w="9525">
                                <a:solidFill>
                                  <a:srgbClr val="000000"/>
                                </a:solidFill>
                                <a:miter lim="800000"/>
                                <a:headEnd/>
                                <a:tailEnd/>
                              </a:ln>
                            </wps:spPr>
                            <wps:txbx>
                              <w:txbxContent>
                                <w:p w14:paraId="175C3AF9" w14:textId="77777777" w:rsidR="00262BE5" w:rsidRPr="00213D61" w:rsidRDefault="00262BE5" w:rsidP="00BB0724">
                                  <w:pPr>
                                    <w:jc w:val="center"/>
                                    <w:rPr>
                                      <w:rFonts w:ascii="Arial Narrow" w:hAnsi="Arial Narrow"/>
                                      <w:sz w:val="14"/>
                                      <w:szCs w:val="14"/>
                                    </w:rPr>
                                  </w:pPr>
                                  <w:r>
                                    <w:rPr>
                                      <w:rFonts w:ascii="Arial Narrow" w:hAnsi="Arial Narrow"/>
                                      <w:sz w:val="14"/>
                                      <w:szCs w:val="14"/>
                                    </w:rPr>
                                    <w:t>¿</w:t>
                                  </w:r>
                                  <w:r w:rsidRPr="00213D61">
                                    <w:rPr>
                                      <w:rFonts w:ascii="Arial Narrow" w:hAnsi="Arial Narrow"/>
                                      <w:sz w:val="14"/>
                                      <w:szCs w:val="14"/>
                                    </w:rPr>
                                    <w:t>SE PUEDE CORREGIR</w:t>
                                  </w:r>
                                  <w:r>
                                    <w:rPr>
                                      <w:rFonts w:ascii="Arial Narrow" w:hAnsi="Arial Narrow"/>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5A9A0" id="AutoShape 76" o:spid="_x0000_s1167" type="#_x0000_t4" style="position:absolute;left:0;text-align:left;margin-left:161.55pt;margin-top:285.35pt;width:101.85pt;height:53.5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">
                      <v:textbox>
                        <w:txbxContent>
                          <w:p w14:paraId="175C3AF9" w14:textId="77777777" w:rsidR="00262BE5" w:rsidRPr="00213D61" w:rsidRDefault="00262BE5" w:rsidP="00BB0724">
                            <w:pPr>
                              <w:jc w:val="center"/>
                              <w:rPr>
                                <w:rFonts w:ascii="Arial Narrow" w:hAnsi="Arial Narrow"/>
                                <w:sz w:val="14"/>
                                <w:szCs w:val="14"/>
                              </w:rPr>
                            </w:pPr>
                            <w:r>
                              <w:rPr>
                                <w:rFonts w:ascii="Arial Narrow" w:hAnsi="Arial Narrow"/>
                                <w:sz w:val="14"/>
                                <w:szCs w:val="14"/>
                              </w:rPr>
                              <w:t>¿</w:t>
                            </w:r>
                            <w:r w:rsidRPr="00213D61">
                              <w:rPr>
                                <w:rFonts w:ascii="Arial Narrow" w:hAnsi="Arial Narrow"/>
                                <w:sz w:val="14"/>
                                <w:szCs w:val="14"/>
                              </w:rPr>
                              <w:t>SE PUEDE CORREGIR</w:t>
                            </w:r>
                            <w:r>
                              <w:rPr>
                                <w:rFonts w:ascii="Arial Narrow" w:hAnsi="Arial Narrow"/>
                                <w:sz w:val="14"/>
                                <w:szCs w:val="14"/>
                              </w:rPr>
                              <w:t>?</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31456" behindDoc="0" locked="0" layoutInCell="1" allowOverlap="1" wp14:anchorId="2E994BFF" wp14:editId="4D051FAD">
                      <wp:simplePos x="0" y="0"/>
                      <wp:positionH relativeFrom="column">
                        <wp:posOffset>2254885</wp:posOffset>
                      </wp:positionH>
                      <wp:positionV relativeFrom="paragraph">
                        <wp:posOffset>2903220</wp:posOffset>
                      </wp:positionV>
                      <wp:extent cx="902970" cy="402590"/>
                      <wp:effectExtent l="10160" t="10795" r="10795" b="5715"/>
                      <wp:wrapNone/>
                      <wp:docPr id="64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02590"/>
                              </a:xfrm>
                              <a:prstGeom prst="rect">
                                <a:avLst/>
                              </a:prstGeom>
                              <a:solidFill>
                                <a:srgbClr val="FFFFFF"/>
                              </a:solidFill>
                              <a:ln w="9525">
                                <a:solidFill>
                                  <a:srgbClr val="000000"/>
                                </a:solidFill>
                                <a:miter lim="800000"/>
                                <a:headEnd/>
                                <a:tailEnd/>
                              </a:ln>
                            </wps:spPr>
                            <wps:txbx>
                              <w:txbxContent>
                                <w:p w14:paraId="1FB284D9" w14:textId="783A87E5" w:rsidR="00262BE5" w:rsidRPr="00E87A51" w:rsidRDefault="00262BE5" w:rsidP="00BB0724">
                                  <w:pPr>
                                    <w:jc w:val="center"/>
                                    <w:rPr>
                                      <w:rFonts w:ascii="Arial Narrow" w:hAnsi="Arial Narrow"/>
                                      <w:sz w:val="14"/>
                                      <w:szCs w:val="14"/>
                                      <w:lang w:val="es-ES"/>
                                    </w:rPr>
                                  </w:pPr>
                                  <w:r w:rsidRPr="00E87A51">
                                    <w:rPr>
                                      <w:rFonts w:ascii="Arial Narrow" w:hAnsi="Arial Narrow"/>
                                      <w:sz w:val="14"/>
                                      <w:szCs w:val="14"/>
                                      <w:lang w:val="es-ES"/>
                                    </w:rPr>
                                    <w:t xml:space="preserve">REGRESA PARA ATENDER LAS OBSERVACIONES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94BFF" id="Rectangle 160" o:spid="_x0000_s1168" style="position:absolute;left:0;text-align:left;margin-left:177.55pt;margin-top:228.6pt;width:71.1pt;height:31.7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">
                      <v:textbox inset=".5mm,.3mm,.5mm,.3mm">
                        <w:txbxContent>
                          <w:p w14:paraId="1FB284D9" w14:textId="783A87E5" w:rsidR="00262BE5" w:rsidRPr="00E87A51" w:rsidRDefault="00262BE5" w:rsidP="00BB0724">
                            <w:pPr>
                              <w:jc w:val="center"/>
                              <w:rPr>
                                <w:rFonts w:ascii="Arial Narrow" w:hAnsi="Arial Narrow"/>
                                <w:sz w:val="14"/>
                                <w:szCs w:val="14"/>
                                <w:lang w:val="es-ES"/>
                              </w:rPr>
                            </w:pPr>
                            <w:r w:rsidRPr="00E87A51">
                              <w:rPr>
                                <w:rFonts w:ascii="Arial Narrow" w:hAnsi="Arial Narrow"/>
                                <w:sz w:val="14"/>
                                <w:szCs w:val="14"/>
                                <w:lang w:val="es-ES"/>
                              </w:rPr>
                              <w:t xml:space="preserve">REGRESA PARA ATENDER LAS OBSERVACIONES </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3330432" behindDoc="0" locked="0" layoutInCell="1" allowOverlap="1" wp14:anchorId="4A054C8E" wp14:editId="7B9E19F1">
                      <wp:simplePos x="0" y="0"/>
                      <wp:positionH relativeFrom="column">
                        <wp:posOffset>895350</wp:posOffset>
                      </wp:positionH>
                      <wp:positionV relativeFrom="paragraph">
                        <wp:posOffset>2861310</wp:posOffset>
                      </wp:positionV>
                      <wp:extent cx="1001395" cy="485140"/>
                      <wp:effectExtent l="22225" t="16510" r="24130" b="12700"/>
                      <wp:wrapNone/>
                      <wp:docPr id="63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485140"/>
                              </a:xfrm>
                              <a:prstGeom prst="diamond">
                                <a:avLst/>
                              </a:prstGeom>
                              <a:solidFill>
                                <a:srgbClr val="FFFFFF"/>
                              </a:solidFill>
                              <a:ln w="9525">
                                <a:solidFill>
                                  <a:srgbClr val="000000"/>
                                </a:solidFill>
                                <a:miter lim="800000"/>
                                <a:headEnd/>
                                <a:tailEnd/>
                              </a:ln>
                            </wps:spPr>
                            <wps:txbx>
                              <w:txbxContent>
                                <w:p w14:paraId="5E7EA152" w14:textId="77777777" w:rsidR="00262BE5" w:rsidRPr="00E87A51" w:rsidRDefault="00262BE5" w:rsidP="00BB0724">
                                  <w:pPr>
                                    <w:jc w:val="center"/>
                                    <w:rPr>
                                      <w:rFonts w:ascii="Arial Narrow" w:hAnsi="Arial Narrow"/>
                                      <w:sz w:val="14"/>
                                      <w:szCs w:val="14"/>
                                    </w:rPr>
                                  </w:pPr>
                                  <w:r>
                                    <w:rPr>
                                      <w:rFonts w:ascii="Arial Narrow" w:hAnsi="Arial Narrow"/>
                                      <w:sz w:val="14"/>
                                      <w:szCs w:val="14"/>
                                    </w:rPr>
                                    <w:t>¿</w:t>
                                  </w:r>
                                  <w:r w:rsidRPr="00E87A51">
                                    <w:rPr>
                                      <w:rFonts w:ascii="Arial Narrow" w:hAnsi="Arial Narrow"/>
                                      <w:sz w:val="14"/>
                                      <w:szCs w:val="14"/>
                                    </w:rPr>
                                    <w:t>PROCEDE</w:t>
                                  </w:r>
                                  <w:r>
                                    <w:rPr>
                                      <w:rFonts w:ascii="Arial Narrow" w:hAnsi="Arial Narrow"/>
                                      <w:sz w:val="14"/>
                                      <w:szCs w:val="14"/>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54C8E" id="AutoShape 74" o:spid="_x0000_s1169" type="#_x0000_t4" style="position:absolute;left:0;text-align:left;margin-left:70.5pt;margin-top:225.3pt;width:78.85pt;height:38.2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">
                      <v:textbox inset=".5mm,.3mm,.5mm,.3mm">
                        <w:txbxContent>
                          <w:p w14:paraId="5E7EA152" w14:textId="77777777" w:rsidR="00262BE5" w:rsidRPr="00E87A51" w:rsidRDefault="00262BE5" w:rsidP="00BB0724">
                            <w:pPr>
                              <w:jc w:val="center"/>
                              <w:rPr>
                                <w:rFonts w:ascii="Arial Narrow" w:hAnsi="Arial Narrow"/>
                                <w:sz w:val="14"/>
                                <w:szCs w:val="14"/>
                              </w:rPr>
                            </w:pPr>
                            <w:r>
                              <w:rPr>
                                <w:rFonts w:ascii="Arial Narrow" w:hAnsi="Arial Narrow"/>
                                <w:sz w:val="14"/>
                                <w:szCs w:val="14"/>
                              </w:rPr>
                              <w:t>¿</w:t>
                            </w:r>
                            <w:r w:rsidRPr="00E87A51">
                              <w:rPr>
                                <w:rFonts w:ascii="Arial Narrow" w:hAnsi="Arial Narrow"/>
                                <w:sz w:val="14"/>
                                <w:szCs w:val="14"/>
                              </w:rPr>
                              <w:t>PROCEDE</w:t>
                            </w:r>
                            <w:r>
                              <w:rPr>
                                <w:rFonts w:ascii="Arial Narrow" w:hAnsi="Arial Narrow"/>
                                <w:sz w:val="14"/>
                                <w:szCs w:val="14"/>
                              </w:rPr>
                              <w:t>?</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29408" behindDoc="0" locked="0" layoutInCell="1" allowOverlap="1" wp14:anchorId="4856B209" wp14:editId="6ADE38EC">
                      <wp:simplePos x="0" y="0"/>
                      <wp:positionH relativeFrom="column">
                        <wp:posOffset>692150</wp:posOffset>
                      </wp:positionH>
                      <wp:positionV relativeFrom="paragraph">
                        <wp:posOffset>1589405</wp:posOffset>
                      </wp:positionV>
                      <wp:extent cx="1413510" cy="631190"/>
                      <wp:effectExtent l="9525" t="11430" r="5715" b="5080"/>
                      <wp:wrapNone/>
                      <wp:docPr id="63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631190"/>
                              </a:xfrm>
                              <a:prstGeom prst="rect">
                                <a:avLst/>
                              </a:prstGeom>
                              <a:solidFill>
                                <a:srgbClr val="FFFFFF"/>
                              </a:solidFill>
                              <a:ln w="9525">
                                <a:solidFill>
                                  <a:srgbClr val="000000"/>
                                </a:solidFill>
                                <a:miter lim="800000"/>
                                <a:headEnd/>
                                <a:tailEnd/>
                              </a:ln>
                            </wps:spPr>
                            <wps:txbx>
                              <w:txbxContent>
                                <w:p w14:paraId="00CCB819" w14:textId="5360FDBA" w:rsidR="00262BE5" w:rsidRPr="00E87A51" w:rsidRDefault="00262BE5" w:rsidP="00BB0724">
                                  <w:pPr>
                                    <w:jc w:val="center"/>
                                    <w:rPr>
                                      <w:rFonts w:ascii="Arial Narrow" w:hAnsi="Arial Narrow"/>
                                      <w:sz w:val="14"/>
                                      <w:szCs w:val="14"/>
                                      <w:lang w:val="es-ES"/>
                                    </w:rPr>
                                  </w:pPr>
                                  <w:r w:rsidRPr="00E87A51">
                                    <w:rPr>
                                      <w:rFonts w:ascii="Arial Narrow" w:hAnsi="Arial Narrow"/>
                                      <w:sz w:val="14"/>
                                      <w:szCs w:val="14"/>
                                      <w:lang w:val="es-ES"/>
                                    </w:rPr>
                                    <w:t xml:space="preserve">EL REVISOR II ANALIZA LA </w:t>
                                  </w:r>
                                  <w:r w:rsidR="005E00F3" w:rsidRPr="00E87A51">
                                    <w:rPr>
                                      <w:rFonts w:ascii="Arial Narrow" w:hAnsi="Arial Narrow"/>
                                      <w:sz w:val="14"/>
                                      <w:szCs w:val="14"/>
                                      <w:lang w:val="es-ES"/>
                                    </w:rPr>
                                    <w:t>ADECUACIÓN,</w:t>
                                  </w:r>
                                  <w:r w:rsidRPr="00E87A51">
                                    <w:rPr>
                                      <w:rFonts w:ascii="Arial Narrow" w:hAnsi="Arial Narrow"/>
                                      <w:sz w:val="14"/>
                                      <w:szCs w:val="14"/>
                                      <w:lang w:val="es-ES"/>
                                    </w:rPr>
                                    <w:t xml:space="preserve"> </w:t>
                                  </w:r>
                                  <w:r w:rsidR="00772A37" w:rsidRPr="00E87A51">
                                    <w:rPr>
                                      <w:rFonts w:ascii="Arial Narrow" w:hAnsi="Arial Narrow"/>
                                      <w:sz w:val="14"/>
                                      <w:szCs w:val="14"/>
                                      <w:lang w:val="es-ES"/>
                                    </w:rPr>
                                    <w:t>ASÍ</w:t>
                                  </w:r>
                                  <w:r w:rsidRPr="00E87A51">
                                    <w:rPr>
                                      <w:rFonts w:ascii="Arial Narrow" w:hAnsi="Arial Narrow"/>
                                      <w:sz w:val="14"/>
                                      <w:szCs w:val="14"/>
                                      <w:lang w:val="es-ES"/>
                                    </w:rPr>
                                    <w:t xml:space="preserve"> COMO SU </w:t>
                                  </w:r>
                                  <w:r w:rsidR="00772A37" w:rsidRPr="00E87A51">
                                    <w:rPr>
                                      <w:rFonts w:ascii="Arial Narrow" w:hAnsi="Arial Narrow"/>
                                      <w:sz w:val="14"/>
                                      <w:szCs w:val="14"/>
                                      <w:lang w:val="es-ES"/>
                                    </w:rPr>
                                    <w:t>JUSTIFICACIÓN</w:t>
                                  </w:r>
                                  <w:r w:rsidRPr="00E87A51">
                                    <w:rPr>
                                      <w:rFonts w:ascii="Arial Narrow" w:hAnsi="Arial Narrow"/>
                                      <w:sz w:val="14"/>
                                      <w:szCs w:val="14"/>
                                      <w:lang w:val="es-ES"/>
                                    </w:rPr>
                                    <w:t xml:space="preserve"> Y DEMAS </w:t>
                                  </w:r>
                                  <w:r w:rsidR="00772A37" w:rsidRPr="00E87A51">
                                    <w:rPr>
                                      <w:rFonts w:ascii="Arial Narrow" w:hAnsi="Arial Narrow"/>
                                      <w:sz w:val="14"/>
                                      <w:szCs w:val="14"/>
                                      <w:lang w:val="es-ES"/>
                                    </w:rPr>
                                    <w:t>INFORMACIÓN</w:t>
                                  </w:r>
                                  <w:r w:rsidRPr="00E87A51">
                                    <w:rPr>
                                      <w:rFonts w:ascii="Arial Narrow" w:hAnsi="Arial Narrow"/>
                                      <w:sz w:val="14"/>
                                      <w:szCs w:val="14"/>
                                      <w:lang w:val="es-ES"/>
                                    </w:rPr>
                                    <w:t xml:space="preserve"> COMPLEMENTARIA PARA SER ENVIADA AL ROL DE REVISOR </w:t>
                                  </w:r>
                                </w:p>
                                <w:p w14:paraId="48BF4131" w14:textId="77777777" w:rsidR="00262BE5" w:rsidRDefault="00262BE5" w:rsidP="00BB0724">
                                  <w:pPr>
                                    <w:jc w:val="center"/>
                                    <w:rPr>
                                      <w:rFonts w:ascii="Arial Narrow" w:hAnsi="Arial Narrow"/>
                                      <w:sz w:val="18"/>
                                      <w:szCs w:val="18"/>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6B209" id="Rectangle 73" o:spid="_x0000_s1170" style="position:absolute;left:0;text-align:left;margin-left:54.5pt;margin-top:125.15pt;width:111.3pt;height:49.7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">
                      <v:textbox inset=".5mm,.3mm,.5mm,.3mm">
                        <w:txbxContent>
                          <w:p w14:paraId="00CCB819" w14:textId="5360FDBA" w:rsidR="00262BE5" w:rsidRPr="00E87A51" w:rsidRDefault="00262BE5" w:rsidP="00BB0724">
                            <w:pPr>
                              <w:jc w:val="center"/>
                              <w:rPr>
                                <w:rFonts w:ascii="Arial Narrow" w:hAnsi="Arial Narrow"/>
                                <w:sz w:val="14"/>
                                <w:szCs w:val="14"/>
                                <w:lang w:val="es-ES"/>
                              </w:rPr>
                            </w:pPr>
                            <w:r w:rsidRPr="00E87A51">
                              <w:rPr>
                                <w:rFonts w:ascii="Arial Narrow" w:hAnsi="Arial Narrow"/>
                                <w:sz w:val="14"/>
                                <w:szCs w:val="14"/>
                                <w:lang w:val="es-ES"/>
                              </w:rPr>
                              <w:t xml:space="preserve">EL REVISOR II ANALIZA LA </w:t>
                            </w:r>
                            <w:r w:rsidR="005E00F3" w:rsidRPr="00E87A51">
                              <w:rPr>
                                <w:rFonts w:ascii="Arial Narrow" w:hAnsi="Arial Narrow"/>
                                <w:sz w:val="14"/>
                                <w:szCs w:val="14"/>
                                <w:lang w:val="es-ES"/>
                              </w:rPr>
                              <w:t>ADECUACIÓN,</w:t>
                            </w:r>
                            <w:r w:rsidRPr="00E87A51">
                              <w:rPr>
                                <w:rFonts w:ascii="Arial Narrow" w:hAnsi="Arial Narrow"/>
                                <w:sz w:val="14"/>
                                <w:szCs w:val="14"/>
                                <w:lang w:val="es-ES"/>
                              </w:rPr>
                              <w:t xml:space="preserve"> </w:t>
                            </w:r>
                            <w:r w:rsidR="00772A37" w:rsidRPr="00E87A51">
                              <w:rPr>
                                <w:rFonts w:ascii="Arial Narrow" w:hAnsi="Arial Narrow"/>
                                <w:sz w:val="14"/>
                                <w:szCs w:val="14"/>
                                <w:lang w:val="es-ES"/>
                              </w:rPr>
                              <w:t>ASÍ</w:t>
                            </w:r>
                            <w:r w:rsidRPr="00E87A51">
                              <w:rPr>
                                <w:rFonts w:ascii="Arial Narrow" w:hAnsi="Arial Narrow"/>
                                <w:sz w:val="14"/>
                                <w:szCs w:val="14"/>
                                <w:lang w:val="es-ES"/>
                              </w:rPr>
                              <w:t xml:space="preserve"> COMO SU </w:t>
                            </w:r>
                            <w:r w:rsidR="00772A37" w:rsidRPr="00E87A51">
                              <w:rPr>
                                <w:rFonts w:ascii="Arial Narrow" w:hAnsi="Arial Narrow"/>
                                <w:sz w:val="14"/>
                                <w:szCs w:val="14"/>
                                <w:lang w:val="es-ES"/>
                              </w:rPr>
                              <w:t>JUSTIFICACIÓN</w:t>
                            </w:r>
                            <w:r w:rsidRPr="00E87A51">
                              <w:rPr>
                                <w:rFonts w:ascii="Arial Narrow" w:hAnsi="Arial Narrow"/>
                                <w:sz w:val="14"/>
                                <w:szCs w:val="14"/>
                                <w:lang w:val="es-ES"/>
                              </w:rPr>
                              <w:t xml:space="preserve"> Y DEMAS </w:t>
                            </w:r>
                            <w:r w:rsidR="00772A37" w:rsidRPr="00E87A51">
                              <w:rPr>
                                <w:rFonts w:ascii="Arial Narrow" w:hAnsi="Arial Narrow"/>
                                <w:sz w:val="14"/>
                                <w:szCs w:val="14"/>
                                <w:lang w:val="es-ES"/>
                              </w:rPr>
                              <w:t>INFORMACIÓN</w:t>
                            </w:r>
                            <w:r w:rsidRPr="00E87A51">
                              <w:rPr>
                                <w:rFonts w:ascii="Arial Narrow" w:hAnsi="Arial Narrow"/>
                                <w:sz w:val="14"/>
                                <w:szCs w:val="14"/>
                                <w:lang w:val="es-ES"/>
                              </w:rPr>
                              <w:t xml:space="preserve"> COMPLEMENTARIA PARA SER ENVIADA AL ROL DE REVISOR </w:t>
                            </w:r>
                          </w:p>
                          <w:p w14:paraId="48BF4131" w14:textId="77777777" w:rsidR="00262BE5" w:rsidRDefault="00262BE5" w:rsidP="00BB0724">
                            <w:pPr>
                              <w:jc w:val="center"/>
                              <w:rPr>
                                <w:rFonts w:ascii="Arial Narrow" w:hAnsi="Arial Narrow"/>
                                <w:sz w:val="18"/>
                                <w:szCs w:val="18"/>
                              </w:rPr>
                            </w:pP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3328384" behindDoc="0" locked="0" layoutInCell="1" allowOverlap="1" wp14:anchorId="40F8E3ED" wp14:editId="6E78E789">
                      <wp:simplePos x="0" y="0"/>
                      <wp:positionH relativeFrom="column">
                        <wp:posOffset>1245870</wp:posOffset>
                      </wp:positionH>
                      <wp:positionV relativeFrom="paragraph">
                        <wp:posOffset>156210</wp:posOffset>
                      </wp:positionV>
                      <wp:extent cx="351790" cy="284480"/>
                      <wp:effectExtent l="10795" t="6985" r="8890" b="13335"/>
                      <wp:wrapNone/>
                      <wp:docPr id="63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284480"/>
                              </a:xfrm>
                              <a:prstGeom prst="flowChartOffpageConnector">
                                <a:avLst/>
                              </a:prstGeom>
                              <a:solidFill>
                                <a:srgbClr val="FFFFFF"/>
                              </a:solidFill>
                              <a:ln w="9525">
                                <a:solidFill>
                                  <a:srgbClr val="000000"/>
                                </a:solidFill>
                                <a:miter lim="800000"/>
                                <a:headEnd/>
                                <a:tailEnd/>
                              </a:ln>
                            </wps:spPr>
                            <wps:txbx>
                              <w:txbxContent>
                                <w:p w14:paraId="41610148" w14:textId="77777777" w:rsidR="00262BE5" w:rsidRPr="00B1312C" w:rsidRDefault="00262BE5" w:rsidP="00BB0724">
                                  <w:pPr>
                                    <w:jc w:val="center"/>
                                    <w:rPr>
                                      <w:rFonts w:ascii="Arial Narrow" w:hAnsi="Arial Narrow"/>
                                      <w:sz w:val="14"/>
                                      <w:szCs w:val="14"/>
                                    </w:rPr>
                                  </w:pPr>
                                  <w:r>
                                    <w:rPr>
                                      <w:rFonts w:ascii="Arial Narrow" w:hAnsi="Arial Narrow"/>
                                      <w:sz w:val="14"/>
                                      <w:szCs w:val="1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8E3ED" id="AutoShape 157" o:spid="_x0000_s1171" type="#_x0000_t177" style="position:absolute;left:0;text-align:left;margin-left:98.1pt;margin-top:12.3pt;width:27.7pt;height:22.4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">
                      <v:textbox>
                        <w:txbxContent>
                          <w:p w14:paraId="41610148" w14:textId="77777777" w:rsidR="00262BE5" w:rsidRPr="00B1312C" w:rsidRDefault="00262BE5" w:rsidP="00BB0724">
                            <w:pPr>
                              <w:jc w:val="center"/>
                              <w:rPr>
                                <w:rFonts w:ascii="Arial Narrow" w:hAnsi="Arial Narrow"/>
                                <w:sz w:val="14"/>
                                <w:szCs w:val="14"/>
                              </w:rPr>
                            </w:pPr>
                            <w:r>
                              <w:rPr>
                                <w:rFonts w:ascii="Arial Narrow" w:hAnsi="Arial Narrow"/>
                                <w:sz w:val="14"/>
                                <w:szCs w:val="14"/>
                              </w:rPr>
                              <w:t>D</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27360" behindDoc="0" locked="0" layoutInCell="1" allowOverlap="1" wp14:anchorId="274CE114" wp14:editId="3FAB7329">
                      <wp:simplePos x="0" y="0"/>
                      <wp:positionH relativeFrom="column">
                        <wp:posOffset>1294130</wp:posOffset>
                      </wp:positionH>
                      <wp:positionV relativeFrom="paragraph">
                        <wp:posOffset>3825240</wp:posOffset>
                      </wp:positionV>
                      <wp:extent cx="317500" cy="259715"/>
                      <wp:effectExtent l="11430" t="8890" r="13970" b="7620"/>
                      <wp:wrapNone/>
                      <wp:docPr id="631"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59715"/>
                              </a:xfrm>
                              <a:prstGeom prst="ellipse">
                                <a:avLst/>
                              </a:prstGeom>
                              <a:solidFill>
                                <a:srgbClr val="FFFFFF"/>
                              </a:solidFill>
                              <a:ln w="9525">
                                <a:solidFill>
                                  <a:srgbClr val="000000"/>
                                </a:solidFill>
                                <a:round/>
                                <a:headEnd/>
                                <a:tailEnd/>
                              </a:ln>
                            </wps:spPr>
                            <wps:txbx>
                              <w:txbxContent>
                                <w:p w14:paraId="286EB677" w14:textId="77777777" w:rsidR="00262BE5" w:rsidRPr="00B1312C" w:rsidRDefault="00262BE5" w:rsidP="00BB0724">
                                  <w:pPr>
                                    <w:jc w:val="center"/>
                                    <w:rPr>
                                      <w:sz w:val="14"/>
                                      <w:szCs w:val="14"/>
                                    </w:rPr>
                                  </w:pPr>
                                  <w:r>
                                    <w:rPr>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4CE114" id="Oval 156" o:spid="_x0000_s1172" style="position:absolute;left:0;text-align:left;margin-left:101.9pt;margin-top:301.2pt;width:25pt;height:20.4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">
                      <v:textbox>
                        <w:txbxContent>
                          <w:p w14:paraId="286EB677" w14:textId="77777777" w:rsidR="00262BE5" w:rsidRPr="00B1312C" w:rsidRDefault="00262BE5" w:rsidP="00BB0724">
                            <w:pPr>
                              <w:jc w:val="center"/>
                              <w:rPr>
                                <w:sz w:val="14"/>
                                <w:szCs w:val="14"/>
                              </w:rPr>
                            </w:pPr>
                            <w:r>
                              <w:rPr>
                                <w:sz w:val="14"/>
                                <w:szCs w:val="14"/>
                              </w:rPr>
                              <w:t>2</w:t>
                            </w:r>
                          </w:p>
                        </w:txbxContent>
                      </v:textbox>
                    </v:oval>
                  </w:pict>
                </mc:Fallback>
              </mc:AlternateContent>
            </w:r>
            <w:r>
              <w:rPr>
                <w:rFonts w:ascii="Arial Narrow" w:hAnsi="Arial Narrow" w:cs="Arial"/>
                <w:noProof/>
                <w:lang w:val="es-MX" w:eastAsia="es-MX"/>
              </w:rPr>
              <mc:AlternateContent>
                <mc:Choice Requires="wps">
                  <w:drawing>
                    <wp:anchor distT="0" distB="0" distL="114300" distR="114300" simplePos="0" relativeHeight="253326336" behindDoc="0" locked="0" layoutInCell="1" allowOverlap="1" wp14:anchorId="4B6377E8" wp14:editId="454733BB">
                      <wp:simplePos x="0" y="0"/>
                      <wp:positionH relativeFrom="column">
                        <wp:posOffset>692150</wp:posOffset>
                      </wp:positionH>
                      <wp:positionV relativeFrom="paragraph">
                        <wp:posOffset>709295</wp:posOffset>
                      </wp:positionV>
                      <wp:extent cx="1413510" cy="549275"/>
                      <wp:effectExtent l="9525" t="7620" r="5715" b="5080"/>
                      <wp:wrapNone/>
                      <wp:docPr id="63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549275"/>
                              </a:xfrm>
                              <a:prstGeom prst="rect">
                                <a:avLst/>
                              </a:prstGeom>
                              <a:solidFill>
                                <a:srgbClr val="FFFFFF"/>
                              </a:solidFill>
                              <a:ln w="9525">
                                <a:solidFill>
                                  <a:srgbClr val="000000"/>
                                </a:solidFill>
                                <a:miter lim="800000"/>
                                <a:headEnd/>
                                <a:tailEnd/>
                              </a:ln>
                            </wps:spPr>
                            <wps:txbx>
                              <w:txbxContent>
                                <w:p w14:paraId="43ABB490" w14:textId="45F072B6" w:rsidR="00262BE5" w:rsidRPr="00E87A51" w:rsidRDefault="00772A37" w:rsidP="00BB0724">
                                  <w:pPr>
                                    <w:jc w:val="center"/>
                                    <w:rPr>
                                      <w:rFonts w:ascii="Arial Narrow" w:hAnsi="Arial Narrow"/>
                                      <w:sz w:val="14"/>
                                      <w:szCs w:val="14"/>
                                      <w:lang w:val="es-ES"/>
                                    </w:rPr>
                                  </w:pPr>
                                  <w:r w:rsidRPr="00E87A51">
                                    <w:rPr>
                                      <w:rFonts w:ascii="Arial Narrow" w:hAnsi="Arial Narrow"/>
                                      <w:sz w:val="14"/>
                                      <w:szCs w:val="14"/>
                                      <w:lang w:val="es-ES"/>
                                    </w:rPr>
                                    <w:t>ENVÍA</w:t>
                                  </w:r>
                                  <w:r w:rsidR="00262BE5" w:rsidRPr="00E87A51">
                                    <w:rPr>
                                      <w:rFonts w:ascii="Arial Narrow" w:hAnsi="Arial Narrow"/>
                                      <w:sz w:val="14"/>
                                      <w:szCs w:val="14"/>
                                      <w:lang w:val="es-ES"/>
                                    </w:rPr>
                                    <w:t xml:space="preserve"> A REVISOR I PARA PROTEGER DETALLES Y CAMBIA A ESTATUS DE REVISOR II Y DEFINE SI EL DOCUMENTO ES EXTERNO O INTERNO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377E8" id="Rectangle 70" o:spid="_x0000_s1173" style="position:absolute;left:0;text-align:left;margin-left:54.5pt;margin-top:55.85pt;width:111.3pt;height:43.2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">
                      <v:textbox inset=".5mm,.3mm,.5mm,.3mm">
                        <w:txbxContent>
                          <w:p w14:paraId="43ABB490" w14:textId="45F072B6" w:rsidR="00262BE5" w:rsidRPr="00E87A51" w:rsidRDefault="00772A37" w:rsidP="00BB0724">
                            <w:pPr>
                              <w:jc w:val="center"/>
                              <w:rPr>
                                <w:rFonts w:ascii="Arial Narrow" w:hAnsi="Arial Narrow"/>
                                <w:sz w:val="14"/>
                                <w:szCs w:val="14"/>
                                <w:lang w:val="es-ES"/>
                              </w:rPr>
                            </w:pPr>
                            <w:r w:rsidRPr="00E87A51">
                              <w:rPr>
                                <w:rFonts w:ascii="Arial Narrow" w:hAnsi="Arial Narrow"/>
                                <w:sz w:val="14"/>
                                <w:szCs w:val="14"/>
                                <w:lang w:val="es-ES"/>
                              </w:rPr>
                              <w:t>ENVÍA</w:t>
                            </w:r>
                            <w:r w:rsidR="00262BE5" w:rsidRPr="00E87A51">
                              <w:rPr>
                                <w:rFonts w:ascii="Arial Narrow" w:hAnsi="Arial Narrow"/>
                                <w:sz w:val="14"/>
                                <w:szCs w:val="14"/>
                                <w:lang w:val="es-ES"/>
                              </w:rPr>
                              <w:t xml:space="preserve"> A REVISOR I PARA PROTEGER DETALLES Y CAMBIA A ESTATUS DE REVISOR II Y DEFINE SI EL DOCUMENTO ES EXTERNO O INTERNO </w:t>
                            </w:r>
                          </w:p>
                        </w:txbxContent>
                      </v:textbox>
                    </v:rect>
                  </w:pict>
                </mc:Fallback>
              </mc:AlternateContent>
            </w:r>
          </w:p>
        </w:tc>
        <w:tc>
          <w:tcPr>
            <w:tcW w:w="2393" w:type="dxa"/>
          </w:tcPr>
          <w:p w14:paraId="2F09C1C0" w14:textId="77777777" w:rsidR="00BB0724" w:rsidRDefault="00BB0724" w:rsidP="00BB0724">
            <w:pPr>
              <w:rPr>
                <w:rFonts w:ascii="Arial Narrow" w:hAnsi="Arial Narrow" w:cs="Arial"/>
              </w:rPr>
            </w:pPr>
          </w:p>
        </w:tc>
      </w:tr>
    </w:tbl>
    <w:p w14:paraId="46BA0D45" w14:textId="77777777" w:rsidR="00BB0724" w:rsidRDefault="00BB0724">
      <w:pPr>
        <w:overflowPunct/>
        <w:autoSpaceDE/>
        <w:autoSpaceDN/>
        <w:adjustRightInd/>
        <w:spacing w:after="200" w:line="276" w:lineRule="auto"/>
        <w:textAlignment w:val="auto"/>
        <w:rPr>
          <w:rFonts w:ascii="Garamond" w:hAnsi="Garamond" w:cs="Garamond"/>
          <w:sz w:val="24"/>
          <w:szCs w:val="24"/>
        </w:rPr>
      </w:pPr>
      <w:r>
        <w:rPr>
          <w:rFonts w:ascii="Garamond" w:hAnsi="Garamond" w:cs="Garamond"/>
          <w:sz w:val="24"/>
          <w:szCs w:val="24"/>
        </w:rPr>
        <w:br w:type="page"/>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5476"/>
        <w:gridCol w:w="2393"/>
      </w:tblGrid>
      <w:tr w:rsidR="00BB0724" w14:paraId="6FF3A589" w14:textId="77777777" w:rsidTr="00AF528A">
        <w:trPr>
          <w:trHeight w:val="285"/>
        </w:trPr>
        <w:tc>
          <w:tcPr>
            <w:tcW w:w="2366" w:type="dxa"/>
            <w:vAlign w:val="center"/>
          </w:tcPr>
          <w:p w14:paraId="6A9BF2E5" w14:textId="77777777" w:rsidR="00BB0724" w:rsidRPr="00CA0632" w:rsidRDefault="00BB0724" w:rsidP="00AF528A">
            <w:pPr>
              <w:jc w:val="center"/>
              <w:rPr>
                <w:rFonts w:ascii="Arial Narrow" w:hAnsi="Arial Narrow" w:cs="Arial"/>
                <w:noProof/>
              </w:rPr>
            </w:pPr>
            <w:r w:rsidRPr="00CA0632">
              <w:rPr>
                <w:rFonts w:ascii="Arial Narrow" w:hAnsi="Arial Narrow" w:cs="Arial"/>
                <w:noProof/>
              </w:rPr>
              <w:lastRenderedPageBreak/>
              <w:t>UNIDAD RESPONSABLE</w:t>
            </w:r>
          </w:p>
        </w:tc>
        <w:tc>
          <w:tcPr>
            <w:tcW w:w="5476" w:type="dxa"/>
            <w:vAlign w:val="center"/>
          </w:tcPr>
          <w:p w14:paraId="7BC22B6E" w14:textId="3C046E4A" w:rsidR="00BB0724" w:rsidRPr="00CA0632" w:rsidRDefault="00BB0724" w:rsidP="00AF528A">
            <w:pPr>
              <w:jc w:val="center"/>
              <w:rPr>
                <w:rFonts w:ascii="Arial Narrow" w:hAnsi="Arial Narrow" w:cs="Arial"/>
              </w:rPr>
            </w:pPr>
            <w:r>
              <w:rPr>
                <w:rFonts w:ascii="Arial Narrow" w:hAnsi="Arial Narrow" w:cs="Arial"/>
              </w:rPr>
              <w:t>DGPOP/</w:t>
            </w:r>
            <w:r w:rsidR="005029D1">
              <w:rPr>
                <w:rFonts w:ascii="Arial Narrow" w:hAnsi="Arial Narrow" w:cs="Arial"/>
              </w:rPr>
              <w:t>SUBDIRECCIÓN</w:t>
            </w:r>
            <w:r w:rsidRPr="00CA0632">
              <w:rPr>
                <w:rFonts w:ascii="Arial Narrow" w:hAnsi="Arial Narrow" w:cs="Arial"/>
              </w:rPr>
              <w:t xml:space="preserve"> DE CONTROL Y SEGUIMIENTO PRESUPUESTAL</w:t>
            </w:r>
          </w:p>
        </w:tc>
        <w:tc>
          <w:tcPr>
            <w:tcW w:w="2393" w:type="dxa"/>
            <w:vAlign w:val="center"/>
          </w:tcPr>
          <w:p w14:paraId="63091EE8" w14:textId="77777777" w:rsidR="00BB0724" w:rsidRPr="00CA0632" w:rsidRDefault="00BB0724" w:rsidP="00AF528A">
            <w:pPr>
              <w:jc w:val="center"/>
              <w:rPr>
                <w:rFonts w:ascii="Arial Narrow" w:hAnsi="Arial Narrow" w:cs="Arial"/>
              </w:rPr>
            </w:pPr>
            <w:r w:rsidRPr="00CA0632">
              <w:rPr>
                <w:rFonts w:ascii="Arial Narrow" w:hAnsi="Arial Narrow" w:cs="Arial"/>
              </w:rPr>
              <w:t>SHCP/TESOFE</w:t>
            </w:r>
          </w:p>
        </w:tc>
      </w:tr>
      <w:tr w:rsidR="00BB0724" w14:paraId="07E5BB74" w14:textId="77777777" w:rsidTr="00BB0724">
        <w:trPr>
          <w:trHeight w:val="10354"/>
        </w:trPr>
        <w:tc>
          <w:tcPr>
            <w:tcW w:w="2366" w:type="dxa"/>
          </w:tcPr>
          <w:p w14:paraId="71227140" w14:textId="77777777" w:rsidR="00BB0724" w:rsidRDefault="00BB0724" w:rsidP="00BB0724">
            <w:pPr>
              <w:jc w:val="center"/>
              <w:rPr>
                <w:rFonts w:ascii="Arial Narrow" w:hAnsi="Arial Narrow" w:cs="Arial"/>
              </w:rPr>
            </w:pPr>
          </w:p>
        </w:tc>
        <w:tc>
          <w:tcPr>
            <w:tcW w:w="5476" w:type="dxa"/>
          </w:tcPr>
          <w:p w14:paraId="515FA773" w14:textId="44AF7146" w:rsidR="00BB0724" w:rsidRDefault="00E41E42" w:rsidP="00BB0724">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3372416" behindDoc="0" locked="0" layoutInCell="1" allowOverlap="1" wp14:anchorId="41FBEF99" wp14:editId="3F51EAF4">
                      <wp:simplePos x="0" y="0"/>
                      <wp:positionH relativeFrom="column">
                        <wp:posOffset>1797050</wp:posOffset>
                      </wp:positionH>
                      <wp:positionV relativeFrom="paragraph">
                        <wp:posOffset>3906520</wp:posOffset>
                      </wp:positionV>
                      <wp:extent cx="394335" cy="218440"/>
                      <wp:effectExtent l="9525" t="13970" r="5715" b="5715"/>
                      <wp:wrapNone/>
                      <wp:docPr id="6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18440"/>
                              </a:xfrm>
                              <a:prstGeom prst="rect">
                                <a:avLst/>
                              </a:prstGeom>
                              <a:solidFill>
                                <a:srgbClr val="FFFFFF"/>
                              </a:solidFill>
                              <a:ln w="9525">
                                <a:solidFill>
                                  <a:srgbClr val="FFFFFF"/>
                                </a:solidFill>
                                <a:miter lim="800000"/>
                                <a:headEnd/>
                                <a:tailEnd/>
                              </a:ln>
                            </wps:spPr>
                            <wps:txbx>
                              <w:txbxContent>
                                <w:p w14:paraId="4469362B"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EF99" id="Text Box 115" o:spid="_x0000_s1174" type="#_x0000_t202" style="position:absolute;left:0;text-align:left;margin-left:141.5pt;margin-top:307.6pt;width:31.05pt;height:17.2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" strokecolor="white">
                      <v:textbox>
                        <w:txbxContent>
                          <w:p w14:paraId="4469362B"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SI</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74464" behindDoc="0" locked="0" layoutInCell="1" allowOverlap="1" wp14:anchorId="7923A522" wp14:editId="6894E66E">
                      <wp:simplePos x="0" y="0"/>
                      <wp:positionH relativeFrom="column">
                        <wp:posOffset>1675765</wp:posOffset>
                      </wp:positionH>
                      <wp:positionV relativeFrom="paragraph">
                        <wp:posOffset>4939665</wp:posOffset>
                      </wp:positionV>
                      <wp:extent cx="1905" cy="676275"/>
                      <wp:effectExtent l="59690" t="8890" r="52705" b="19685"/>
                      <wp:wrapNone/>
                      <wp:docPr id="62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69CA7" id="AutoShape 117" o:spid="_x0000_s1026" type="#_x0000_t32" style="position:absolute;margin-left:131.95pt;margin-top:388.95pt;width:.15pt;height:53.25pt;flip:x;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73440" behindDoc="0" locked="0" layoutInCell="1" allowOverlap="1" wp14:anchorId="67830069" wp14:editId="4017B435">
                      <wp:simplePos x="0" y="0"/>
                      <wp:positionH relativeFrom="column">
                        <wp:posOffset>2381885</wp:posOffset>
                      </wp:positionH>
                      <wp:positionV relativeFrom="paragraph">
                        <wp:posOffset>3220085</wp:posOffset>
                      </wp:positionV>
                      <wp:extent cx="394335" cy="219075"/>
                      <wp:effectExtent l="13335" t="13335" r="11430" b="5715"/>
                      <wp:wrapNone/>
                      <wp:docPr id="6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19075"/>
                              </a:xfrm>
                              <a:prstGeom prst="rect">
                                <a:avLst/>
                              </a:prstGeom>
                              <a:solidFill>
                                <a:srgbClr val="FFFFFF"/>
                              </a:solidFill>
                              <a:ln w="9525">
                                <a:solidFill>
                                  <a:srgbClr val="FFFFFF"/>
                                </a:solidFill>
                                <a:miter lim="800000"/>
                                <a:headEnd/>
                                <a:tailEnd/>
                              </a:ln>
                            </wps:spPr>
                            <wps:txbx>
                              <w:txbxContent>
                                <w:p w14:paraId="7B492AB5"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30069" id="Text Box 116" o:spid="_x0000_s1175" type="#_x0000_t202" style="position:absolute;left:0;text-align:left;margin-left:187.55pt;margin-top:253.55pt;width:31.05pt;height:17.2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" strokecolor="white">
                      <v:textbox>
                        <w:txbxContent>
                          <w:p w14:paraId="7B492AB5" w14:textId="77777777" w:rsidR="00262BE5" w:rsidRPr="001C4E09" w:rsidRDefault="00262BE5" w:rsidP="00BB0724">
                            <w:pPr>
                              <w:rPr>
                                <w:rFonts w:ascii="Arial Narrow" w:hAnsi="Arial Narrow"/>
                                <w:sz w:val="16"/>
                                <w:szCs w:val="16"/>
                              </w:rPr>
                            </w:pPr>
                            <w:r w:rsidRPr="001C4E09">
                              <w:rPr>
                                <w:rFonts w:ascii="Arial Narrow" w:hAnsi="Arial Narrow"/>
                                <w:sz w:val="16"/>
                                <w:szCs w:val="16"/>
                              </w:rPr>
                              <w:t>NO</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68320" behindDoc="0" locked="0" layoutInCell="1" allowOverlap="1" wp14:anchorId="27B3AE1D" wp14:editId="5E47BF2C">
                      <wp:simplePos x="0" y="0"/>
                      <wp:positionH relativeFrom="column">
                        <wp:posOffset>2334895</wp:posOffset>
                      </wp:positionH>
                      <wp:positionV relativeFrom="paragraph">
                        <wp:posOffset>3595370</wp:posOffset>
                      </wp:positionV>
                      <wp:extent cx="1410335" cy="0"/>
                      <wp:effectExtent l="13970" t="55245" r="23495" b="59055"/>
                      <wp:wrapNone/>
                      <wp:docPr id="626"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0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B2A19" id="AutoShape 196" o:spid="_x0000_s1026" type="#_x0000_t32" style="position:absolute;margin-left:183.85pt;margin-top:283.1pt;width:111.05pt;height:0;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C4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67296" behindDoc="0" locked="0" layoutInCell="1" allowOverlap="1" wp14:anchorId="332B4C94" wp14:editId="58CC115B">
                      <wp:simplePos x="0" y="0"/>
                      <wp:positionH relativeFrom="column">
                        <wp:posOffset>1635125</wp:posOffset>
                      </wp:positionH>
                      <wp:positionV relativeFrom="paragraph">
                        <wp:posOffset>3906520</wp:posOffset>
                      </wp:positionV>
                      <wp:extent cx="23495" cy="373380"/>
                      <wp:effectExtent l="57150" t="13970" r="33655" b="22225"/>
                      <wp:wrapNone/>
                      <wp:docPr id="625"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6B40D" id="AutoShape 195" o:spid="_x0000_s1026" type="#_x0000_t32" style="position:absolute;margin-left:128.75pt;margin-top:307.6pt;width:1.85pt;height:29.4pt;flip:x;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66272" behindDoc="0" locked="0" layoutInCell="1" allowOverlap="1" wp14:anchorId="1F258C87" wp14:editId="07B6930E">
                      <wp:simplePos x="0" y="0"/>
                      <wp:positionH relativeFrom="column">
                        <wp:posOffset>1675765</wp:posOffset>
                      </wp:positionH>
                      <wp:positionV relativeFrom="paragraph">
                        <wp:posOffset>2930525</wp:posOffset>
                      </wp:positionV>
                      <wp:extent cx="635" cy="366395"/>
                      <wp:effectExtent l="59690" t="9525" r="53975" b="14605"/>
                      <wp:wrapNone/>
                      <wp:docPr id="624"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C7C07" id="AutoShape 194" o:spid="_x0000_s1026" type="#_x0000_t32" style="position:absolute;margin-left:131.95pt;margin-top:230.75pt;width:.05pt;height:28.8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65248" behindDoc="0" locked="0" layoutInCell="1" allowOverlap="1" wp14:anchorId="7E8CEACF" wp14:editId="452CA4EA">
                      <wp:simplePos x="0" y="0"/>
                      <wp:positionH relativeFrom="column">
                        <wp:posOffset>1675765</wp:posOffset>
                      </wp:positionH>
                      <wp:positionV relativeFrom="paragraph">
                        <wp:posOffset>1971675</wp:posOffset>
                      </wp:positionV>
                      <wp:extent cx="635" cy="481965"/>
                      <wp:effectExtent l="59690" t="12700" r="53975" b="19685"/>
                      <wp:wrapNone/>
                      <wp:docPr id="623"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1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548DE" id="AutoShape 193" o:spid="_x0000_s1026" type="#_x0000_t32" style="position:absolute;margin-left:131.95pt;margin-top:155.25pt;width:.05pt;height:37.9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NbOA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64224" behindDoc="0" locked="0" layoutInCell="1" allowOverlap="1" wp14:anchorId="7F190A3F" wp14:editId="52F67C08">
                      <wp:simplePos x="0" y="0"/>
                      <wp:positionH relativeFrom="column">
                        <wp:posOffset>1675765</wp:posOffset>
                      </wp:positionH>
                      <wp:positionV relativeFrom="paragraph">
                        <wp:posOffset>1036320</wp:posOffset>
                      </wp:positionV>
                      <wp:extent cx="635" cy="388620"/>
                      <wp:effectExtent l="59690" t="10795" r="53975" b="19685"/>
                      <wp:wrapNone/>
                      <wp:docPr id="62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8F805" id="AutoShape 107" o:spid="_x0000_s1026" type="#_x0000_t32" style="position:absolute;margin-left:131.95pt;margin-top:81.6pt;width:.05pt;height:30.6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63200" behindDoc="0" locked="0" layoutInCell="1" allowOverlap="1" wp14:anchorId="7EAB073F" wp14:editId="54527032">
                      <wp:simplePos x="0" y="0"/>
                      <wp:positionH relativeFrom="column">
                        <wp:posOffset>1676400</wp:posOffset>
                      </wp:positionH>
                      <wp:positionV relativeFrom="paragraph">
                        <wp:posOffset>327025</wp:posOffset>
                      </wp:positionV>
                      <wp:extent cx="635" cy="298450"/>
                      <wp:effectExtent l="60325" t="6350" r="53340" b="19050"/>
                      <wp:wrapNone/>
                      <wp:docPr id="621"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4BD24" id="AutoShape 191" o:spid="_x0000_s1026" type="#_x0000_t32" style="position:absolute;margin-left:132pt;margin-top:25.75pt;width:.05pt;height:23.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60128" behindDoc="0" locked="0" layoutInCell="1" allowOverlap="1" wp14:anchorId="0241FF8A" wp14:editId="17D15F51">
                      <wp:simplePos x="0" y="0"/>
                      <wp:positionH relativeFrom="column">
                        <wp:posOffset>982345</wp:posOffset>
                      </wp:positionH>
                      <wp:positionV relativeFrom="paragraph">
                        <wp:posOffset>3296920</wp:posOffset>
                      </wp:positionV>
                      <wp:extent cx="1352550" cy="609600"/>
                      <wp:effectExtent l="23495" t="13970" r="24130" b="14605"/>
                      <wp:wrapNone/>
                      <wp:docPr id="62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09600"/>
                              </a:xfrm>
                              <a:prstGeom prst="diamond">
                                <a:avLst/>
                              </a:prstGeom>
                              <a:solidFill>
                                <a:srgbClr val="FFFFFF"/>
                              </a:solidFill>
                              <a:ln w="9525">
                                <a:solidFill>
                                  <a:srgbClr val="000000"/>
                                </a:solidFill>
                                <a:miter lim="800000"/>
                                <a:headEnd/>
                                <a:tailEnd/>
                              </a:ln>
                            </wps:spPr>
                            <wps:txbx>
                              <w:txbxContent>
                                <w:p w14:paraId="157672DF" w14:textId="77777777" w:rsidR="00262BE5" w:rsidRPr="00937754" w:rsidRDefault="00262BE5" w:rsidP="00BB0724">
                                  <w:pPr>
                                    <w:jc w:val="center"/>
                                    <w:rPr>
                                      <w:rFonts w:ascii="Arial Narrow" w:hAnsi="Arial Narrow"/>
                                      <w:sz w:val="14"/>
                                      <w:szCs w:val="14"/>
                                    </w:rPr>
                                  </w:pPr>
                                  <w:r>
                                    <w:rPr>
                                      <w:rFonts w:ascii="Arial Narrow" w:hAnsi="Arial Narrow"/>
                                      <w:sz w:val="14"/>
                                      <w:szCs w:val="14"/>
                                    </w:rPr>
                                    <w:t>¿</w:t>
                                  </w:r>
                                  <w:r w:rsidRPr="00937754">
                                    <w:rPr>
                                      <w:rFonts w:ascii="Arial Narrow" w:hAnsi="Arial Narrow"/>
                                      <w:sz w:val="14"/>
                                      <w:szCs w:val="14"/>
                                    </w:rPr>
                                    <w:t>ES INTERNO</w:t>
                                  </w:r>
                                  <w:r>
                                    <w:rPr>
                                      <w:rFonts w:ascii="Arial Narrow" w:hAnsi="Arial Narrow"/>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1FF8A" id="AutoShape 188" o:spid="_x0000_s1176" type="#_x0000_t4" style="position:absolute;left:0;text-align:left;margin-left:77.35pt;margin-top:259.6pt;width:106.5pt;height:48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">
                      <v:textbox>
                        <w:txbxContent>
                          <w:p w14:paraId="157672DF" w14:textId="77777777" w:rsidR="00262BE5" w:rsidRPr="00937754" w:rsidRDefault="00262BE5" w:rsidP="00BB0724">
                            <w:pPr>
                              <w:jc w:val="center"/>
                              <w:rPr>
                                <w:rFonts w:ascii="Arial Narrow" w:hAnsi="Arial Narrow"/>
                                <w:sz w:val="14"/>
                                <w:szCs w:val="14"/>
                              </w:rPr>
                            </w:pPr>
                            <w:r>
                              <w:rPr>
                                <w:rFonts w:ascii="Arial Narrow" w:hAnsi="Arial Narrow"/>
                                <w:sz w:val="14"/>
                                <w:szCs w:val="14"/>
                              </w:rPr>
                              <w:t>¿</w:t>
                            </w:r>
                            <w:r w:rsidRPr="00937754">
                              <w:rPr>
                                <w:rFonts w:ascii="Arial Narrow" w:hAnsi="Arial Narrow"/>
                                <w:sz w:val="14"/>
                                <w:szCs w:val="14"/>
                              </w:rPr>
                              <w:t>ES INTERNO</w:t>
                            </w:r>
                            <w:r>
                              <w:rPr>
                                <w:rFonts w:ascii="Arial Narrow" w:hAnsi="Arial Narrow"/>
                                <w:sz w:val="14"/>
                                <w:szCs w:val="14"/>
                              </w:rPr>
                              <w:t>?</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59104" behindDoc="0" locked="0" layoutInCell="1" allowOverlap="1" wp14:anchorId="38F50A27" wp14:editId="6BB9ABAD">
                      <wp:simplePos x="0" y="0"/>
                      <wp:positionH relativeFrom="column">
                        <wp:posOffset>1535430</wp:posOffset>
                      </wp:positionH>
                      <wp:positionV relativeFrom="paragraph">
                        <wp:posOffset>5616575</wp:posOffset>
                      </wp:positionV>
                      <wp:extent cx="261620" cy="264795"/>
                      <wp:effectExtent l="5080" t="9525" r="9525" b="11430"/>
                      <wp:wrapNone/>
                      <wp:docPr id="61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64795"/>
                              </a:xfrm>
                              <a:prstGeom prst="flowChartOffpageConnector">
                                <a:avLst/>
                              </a:prstGeom>
                              <a:solidFill>
                                <a:srgbClr val="FFFFFF"/>
                              </a:solidFill>
                              <a:ln w="9525">
                                <a:solidFill>
                                  <a:srgbClr val="000000"/>
                                </a:solidFill>
                                <a:miter lim="800000"/>
                                <a:headEnd/>
                                <a:tailEnd/>
                              </a:ln>
                            </wps:spPr>
                            <wps:txbx>
                              <w:txbxContent>
                                <w:p w14:paraId="3049B4E2" w14:textId="77777777" w:rsidR="00262BE5" w:rsidRPr="00B1312C" w:rsidRDefault="00262BE5" w:rsidP="00BB0724">
                                  <w:pPr>
                                    <w:jc w:val="center"/>
                                    <w:rPr>
                                      <w:rFonts w:ascii="Arial Narrow" w:hAnsi="Arial Narrow"/>
                                      <w:sz w:val="14"/>
                                      <w:szCs w:val="14"/>
                                    </w:rPr>
                                  </w:pPr>
                                  <w:r>
                                    <w:rPr>
                                      <w:rFonts w:ascii="Arial Narrow" w:hAnsi="Arial Narrow"/>
                                      <w:sz w:val="14"/>
                                      <w:szCs w:val="14"/>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0A27" id="AutoShape 187" o:spid="_x0000_s1177" type="#_x0000_t177" style="position:absolute;left:0;text-align:left;margin-left:120.9pt;margin-top:442.25pt;width:20.6pt;height:20.8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">
                      <v:textbox>
                        <w:txbxContent>
                          <w:p w14:paraId="3049B4E2" w14:textId="77777777" w:rsidR="00262BE5" w:rsidRPr="00B1312C" w:rsidRDefault="00262BE5" w:rsidP="00BB0724">
                            <w:pPr>
                              <w:jc w:val="center"/>
                              <w:rPr>
                                <w:rFonts w:ascii="Arial Narrow" w:hAnsi="Arial Narrow"/>
                                <w:sz w:val="14"/>
                                <w:szCs w:val="14"/>
                              </w:rPr>
                            </w:pPr>
                            <w:r>
                              <w:rPr>
                                <w:rFonts w:ascii="Arial Narrow" w:hAnsi="Arial Narrow"/>
                                <w:sz w:val="14"/>
                                <w:szCs w:val="14"/>
                              </w:rPr>
                              <w:t>G</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58080" behindDoc="0" locked="0" layoutInCell="1" allowOverlap="1" wp14:anchorId="2B935CC7" wp14:editId="238C9549">
                      <wp:simplePos x="0" y="0"/>
                      <wp:positionH relativeFrom="column">
                        <wp:posOffset>852170</wp:posOffset>
                      </wp:positionH>
                      <wp:positionV relativeFrom="paragraph">
                        <wp:posOffset>2453640</wp:posOffset>
                      </wp:positionV>
                      <wp:extent cx="1637030" cy="476885"/>
                      <wp:effectExtent l="7620" t="8890" r="12700" b="9525"/>
                      <wp:wrapNone/>
                      <wp:docPr id="61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476885"/>
                              </a:xfrm>
                              <a:prstGeom prst="rect">
                                <a:avLst/>
                              </a:prstGeom>
                              <a:solidFill>
                                <a:srgbClr val="FFFFFF"/>
                              </a:solidFill>
                              <a:ln w="9525">
                                <a:solidFill>
                                  <a:srgbClr val="000000"/>
                                </a:solidFill>
                                <a:miter lim="800000"/>
                                <a:headEnd/>
                                <a:tailEnd/>
                              </a:ln>
                            </wps:spPr>
                            <wps:txbx>
                              <w:txbxContent>
                                <w:p w14:paraId="05BA7068" w14:textId="77777777" w:rsidR="00262BE5" w:rsidRPr="00582C9E" w:rsidRDefault="00262BE5" w:rsidP="00BB0724">
                                  <w:pPr>
                                    <w:jc w:val="center"/>
                                    <w:rPr>
                                      <w:rFonts w:ascii="Arial Narrow" w:hAnsi="Arial Narrow"/>
                                      <w:sz w:val="14"/>
                                      <w:szCs w:val="14"/>
                                      <w:lang w:val="es-ES"/>
                                    </w:rPr>
                                  </w:pPr>
                                  <w:r w:rsidRPr="00582C9E">
                                    <w:rPr>
                                      <w:rFonts w:ascii="Arial Narrow" w:hAnsi="Arial Narrow"/>
                                      <w:b/>
                                      <w:bCs/>
                                      <w:sz w:val="14"/>
                                      <w:szCs w:val="14"/>
                                      <w:lang w:val="es-ES"/>
                                    </w:rPr>
                                    <w:t>ROL DE REVISOR</w:t>
                                  </w:r>
                                </w:p>
                                <w:p w14:paraId="5C76EC85" w14:textId="4F390085" w:rsidR="00262BE5" w:rsidRPr="00582C9E" w:rsidRDefault="00772A37" w:rsidP="00BB0724">
                                  <w:pPr>
                                    <w:jc w:val="center"/>
                                    <w:rPr>
                                      <w:rFonts w:ascii="Arial Narrow" w:hAnsi="Arial Narrow"/>
                                      <w:sz w:val="14"/>
                                      <w:szCs w:val="14"/>
                                      <w:lang w:val="es-ES"/>
                                    </w:rPr>
                                  </w:pPr>
                                  <w:r w:rsidRPr="00582C9E">
                                    <w:rPr>
                                      <w:rFonts w:ascii="Arial Narrow" w:hAnsi="Arial Narrow"/>
                                      <w:sz w:val="14"/>
                                      <w:szCs w:val="14"/>
                                      <w:lang w:val="es-ES"/>
                                    </w:rPr>
                                    <w:t>ENVÍA</w:t>
                                  </w:r>
                                  <w:r w:rsidR="00262BE5" w:rsidRPr="00582C9E">
                                    <w:rPr>
                                      <w:rFonts w:ascii="Arial Narrow" w:hAnsi="Arial Narrow"/>
                                      <w:sz w:val="14"/>
                                      <w:szCs w:val="14"/>
                                      <w:lang w:val="es-ES"/>
                                    </w:rPr>
                                    <w:t xml:space="preserve"> A MAP, INICIA PROCESO DE </w:t>
                                  </w:r>
                                  <w:r w:rsidRPr="00582C9E">
                                    <w:rPr>
                                      <w:rFonts w:ascii="Arial Narrow" w:hAnsi="Arial Narrow"/>
                                      <w:sz w:val="14"/>
                                      <w:szCs w:val="14"/>
                                      <w:lang w:val="es-ES"/>
                                    </w:rPr>
                                    <w:t>EXTRACCIÓN</w:t>
                                  </w:r>
                                  <w:r w:rsidR="00262BE5" w:rsidRPr="00582C9E">
                                    <w:rPr>
                                      <w:rFonts w:ascii="Arial Narrow" w:hAnsi="Arial Narrow"/>
                                      <w:sz w:val="14"/>
                                      <w:szCs w:val="14"/>
                                      <w:lang w:val="es-ES"/>
                                    </w:rPr>
                                    <w:t xml:space="preserve"> MAP Y SE IDENTIFICA EL MOVIMIENTO </w:t>
                                  </w:r>
                                </w:p>
                                <w:p w14:paraId="595C80A2" w14:textId="77777777" w:rsidR="00262BE5" w:rsidRPr="008D3497" w:rsidRDefault="00262BE5" w:rsidP="00BB0724">
                                  <w:pPr>
                                    <w:jc w:val="center"/>
                                    <w:rPr>
                                      <w:rFonts w:ascii="Arial Narrow" w:hAnsi="Arial Narrow"/>
                                      <w:sz w:val="18"/>
                                      <w:szCs w:val="18"/>
                                      <w:lang w:val="es-ES"/>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35CC7" id="Rectangle 101" o:spid="_x0000_s1178" style="position:absolute;left:0;text-align:left;margin-left:67.1pt;margin-top:193.2pt;width:128.9pt;height:37.5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">
                      <v:textbox inset=".5mm,.3mm,.5mm,.3mm">
                        <w:txbxContent>
                          <w:p w14:paraId="05BA7068" w14:textId="77777777" w:rsidR="00262BE5" w:rsidRPr="00582C9E" w:rsidRDefault="00262BE5" w:rsidP="00BB0724">
                            <w:pPr>
                              <w:jc w:val="center"/>
                              <w:rPr>
                                <w:rFonts w:ascii="Arial Narrow" w:hAnsi="Arial Narrow"/>
                                <w:sz w:val="14"/>
                                <w:szCs w:val="14"/>
                                <w:lang w:val="es-ES"/>
                              </w:rPr>
                            </w:pPr>
                            <w:r w:rsidRPr="00582C9E">
                              <w:rPr>
                                <w:rFonts w:ascii="Arial Narrow" w:hAnsi="Arial Narrow"/>
                                <w:b/>
                                <w:bCs/>
                                <w:sz w:val="14"/>
                                <w:szCs w:val="14"/>
                                <w:lang w:val="es-ES"/>
                              </w:rPr>
                              <w:t>ROL DE REVISOR</w:t>
                            </w:r>
                          </w:p>
                          <w:p w14:paraId="5C76EC85" w14:textId="4F390085" w:rsidR="00262BE5" w:rsidRPr="00582C9E" w:rsidRDefault="00772A37" w:rsidP="00BB0724">
                            <w:pPr>
                              <w:jc w:val="center"/>
                              <w:rPr>
                                <w:rFonts w:ascii="Arial Narrow" w:hAnsi="Arial Narrow"/>
                                <w:sz w:val="14"/>
                                <w:szCs w:val="14"/>
                                <w:lang w:val="es-ES"/>
                              </w:rPr>
                            </w:pPr>
                            <w:r w:rsidRPr="00582C9E">
                              <w:rPr>
                                <w:rFonts w:ascii="Arial Narrow" w:hAnsi="Arial Narrow"/>
                                <w:sz w:val="14"/>
                                <w:szCs w:val="14"/>
                                <w:lang w:val="es-ES"/>
                              </w:rPr>
                              <w:t>ENVÍA</w:t>
                            </w:r>
                            <w:r w:rsidR="00262BE5" w:rsidRPr="00582C9E">
                              <w:rPr>
                                <w:rFonts w:ascii="Arial Narrow" w:hAnsi="Arial Narrow"/>
                                <w:sz w:val="14"/>
                                <w:szCs w:val="14"/>
                                <w:lang w:val="es-ES"/>
                              </w:rPr>
                              <w:t xml:space="preserve"> A MAP, INICIA PROCESO DE </w:t>
                            </w:r>
                            <w:r w:rsidRPr="00582C9E">
                              <w:rPr>
                                <w:rFonts w:ascii="Arial Narrow" w:hAnsi="Arial Narrow"/>
                                <w:sz w:val="14"/>
                                <w:szCs w:val="14"/>
                                <w:lang w:val="es-ES"/>
                              </w:rPr>
                              <w:t>EXTRACCIÓN</w:t>
                            </w:r>
                            <w:r w:rsidR="00262BE5" w:rsidRPr="00582C9E">
                              <w:rPr>
                                <w:rFonts w:ascii="Arial Narrow" w:hAnsi="Arial Narrow"/>
                                <w:sz w:val="14"/>
                                <w:szCs w:val="14"/>
                                <w:lang w:val="es-ES"/>
                              </w:rPr>
                              <w:t xml:space="preserve"> MAP Y SE IDENTIFICA EL MOVIMIENTO </w:t>
                            </w:r>
                          </w:p>
                          <w:p w14:paraId="595C80A2" w14:textId="77777777" w:rsidR="00262BE5" w:rsidRPr="008D3497" w:rsidRDefault="00262BE5" w:rsidP="00BB0724">
                            <w:pPr>
                              <w:jc w:val="center"/>
                              <w:rPr>
                                <w:rFonts w:ascii="Arial Narrow" w:hAnsi="Arial Narrow"/>
                                <w:sz w:val="18"/>
                                <w:szCs w:val="18"/>
                                <w:lang w:val="es-ES"/>
                              </w:rPr>
                            </w:pP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3357056" behindDoc="0" locked="0" layoutInCell="1" allowOverlap="1" wp14:anchorId="4F5B0A45" wp14:editId="5CDA6B36">
                      <wp:simplePos x="0" y="0"/>
                      <wp:positionH relativeFrom="column">
                        <wp:posOffset>982345</wp:posOffset>
                      </wp:positionH>
                      <wp:positionV relativeFrom="paragraph">
                        <wp:posOffset>4279900</wp:posOffset>
                      </wp:positionV>
                      <wp:extent cx="1305560" cy="659765"/>
                      <wp:effectExtent l="13970" t="6350" r="13970" b="10160"/>
                      <wp:wrapNone/>
                      <wp:docPr id="6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659765"/>
                              </a:xfrm>
                              <a:prstGeom prst="rect">
                                <a:avLst/>
                              </a:prstGeom>
                              <a:solidFill>
                                <a:srgbClr val="FFFFFF"/>
                              </a:solidFill>
                              <a:ln w="9525">
                                <a:solidFill>
                                  <a:srgbClr val="000000"/>
                                </a:solidFill>
                                <a:miter lim="800000"/>
                                <a:headEnd/>
                                <a:tailEnd/>
                              </a:ln>
                            </wps:spPr>
                            <wps:txbx>
                              <w:txbxContent>
                                <w:p w14:paraId="6FF4676B" w14:textId="77777777" w:rsidR="00262BE5" w:rsidRPr="00582C9E" w:rsidRDefault="00262BE5" w:rsidP="00BB0724">
                                  <w:pPr>
                                    <w:jc w:val="center"/>
                                    <w:rPr>
                                      <w:rFonts w:ascii="Arial Narrow" w:hAnsi="Arial Narrow"/>
                                      <w:b/>
                                      <w:bCs/>
                                      <w:sz w:val="14"/>
                                      <w:szCs w:val="14"/>
                                      <w:lang w:val="es-ES"/>
                                    </w:rPr>
                                  </w:pPr>
                                  <w:r w:rsidRPr="00582C9E">
                                    <w:rPr>
                                      <w:rFonts w:ascii="Arial Narrow" w:hAnsi="Arial Narrow"/>
                                      <w:b/>
                                      <w:bCs/>
                                      <w:sz w:val="14"/>
                                      <w:szCs w:val="14"/>
                                      <w:lang w:val="es-ES"/>
                                    </w:rPr>
                                    <w:t>ROL DE REVISOR</w:t>
                                  </w:r>
                                </w:p>
                                <w:p w14:paraId="0E3056DB" w14:textId="20B65C97" w:rsidR="00262BE5" w:rsidRPr="00582C9E" w:rsidRDefault="00262BE5" w:rsidP="00BB0724">
                                  <w:pPr>
                                    <w:jc w:val="center"/>
                                    <w:rPr>
                                      <w:rFonts w:ascii="Arial Narrow" w:hAnsi="Arial Narrow"/>
                                      <w:sz w:val="14"/>
                                      <w:szCs w:val="14"/>
                                      <w:lang w:val="es-ES"/>
                                    </w:rPr>
                                  </w:pPr>
                                  <w:r w:rsidRPr="00582C9E">
                                    <w:rPr>
                                      <w:rFonts w:ascii="Arial Narrow" w:hAnsi="Arial Narrow"/>
                                      <w:sz w:val="14"/>
                                      <w:szCs w:val="14"/>
                                      <w:lang w:val="es-ES"/>
                                    </w:rPr>
                                    <w:t xml:space="preserve"> REGISTRA EN MAP PARA OBTENER FOLIO Y FECHA DE REGISTRO CONTINUA CON </w:t>
                                  </w:r>
                                  <w:r>
                                    <w:rPr>
                                      <w:rFonts w:ascii="Arial Narrow" w:hAnsi="Arial Narrow"/>
                                      <w:sz w:val="14"/>
                                      <w:szCs w:val="14"/>
                                      <w:lang w:val="es-ES"/>
                                    </w:rPr>
                                    <w:t>LA</w:t>
                                  </w:r>
                                  <w:r w:rsidRPr="00582C9E">
                                    <w:rPr>
                                      <w:rFonts w:ascii="Arial Narrow" w:hAnsi="Arial Narrow"/>
                                      <w:sz w:val="14"/>
                                      <w:szCs w:val="14"/>
                                      <w:lang w:val="es-ES"/>
                                    </w:rPr>
                                    <w:t xml:space="preserve"> </w:t>
                                  </w:r>
                                  <w:r>
                                    <w:rPr>
                                      <w:rFonts w:ascii="Arial Narrow" w:hAnsi="Arial Narrow"/>
                                      <w:sz w:val="14"/>
                                      <w:szCs w:val="14"/>
                                      <w:lang w:val="es-ES"/>
                                    </w:rPr>
                                    <w:t>VERIFICACIÓN</w:t>
                                  </w:r>
                                  <w:r w:rsidRPr="00582C9E">
                                    <w:rPr>
                                      <w:rFonts w:ascii="Arial Narrow" w:hAnsi="Arial Narrow"/>
                                      <w:sz w:val="14"/>
                                      <w:szCs w:val="14"/>
                                      <w:lang w:val="es-ES"/>
                                    </w:rPr>
                                    <w:t xml:space="preserve"> DE </w:t>
                                  </w:r>
                                  <w:r w:rsidR="00772A37" w:rsidRPr="00582C9E">
                                    <w:rPr>
                                      <w:rFonts w:ascii="Arial Narrow" w:hAnsi="Arial Narrow"/>
                                      <w:sz w:val="14"/>
                                      <w:szCs w:val="14"/>
                                      <w:lang w:val="es-ES"/>
                                    </w:rPr>
                                    <w:t>AUTORIZACIÓN</w:t>
                                  </w:r>
                                  <w:r w:rsidRPr="00582C9E">
                                    <w:rPr>
                                      <w:rFonts w:ascii="Arial Narrow" w:hAnsi="Arial Narrow"/>
                                      <w:sz w:val="14"/>
                                      <w:szCs w:val="14"/>
                                      <w:lang w:val="es-ES"/>
                                    </w:rPr>
                                    <w:t xml:space="preserve"> EN SICOP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B0A45" id="Rectangle 100" o:spid="_x0000_s1179" style="position:absolute;left:0;text-align:left;margin-left:77.35pt;margin-top:337pt;width:102.8pt;height:51.9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">
                      <v:textbox inset=".5mm,.3mm,.5mm,.3mm">
                        <w:txbxContent>
                          <w:p w14:paraId="6FF4676B" w14:textId="77777777" w:rsidR="00262BE5" w:rsidRPr="00582C9E" w:rsidRDefault="00262BE5" w:rsidP="00BB0724">
                            <w:pPr>
                              <w:jc w:val="center"/>
                              <w:rPr>
                                <w:rFonts w:ascii="Arial Narrow" w:hAnsi="Arial Narrow"/>
                                <w:b/>
                                <w:bCs/>
                                <w:sz w:val="14"/>
                                <w:szCs w:val="14"/>
                                <w:lang w:val="es-ES"/>
                              </w:rPr>
                            </w:pPr>
                            <w:r w:rsidRPr="00582C9E">
                              <w:rPr>
                                <w:rFonts w:ascii="Arial Narrow" w:hAnsi="Arial Narrow"/>
                                <w:b/>
                                <w:bCs/>
                                <w:sz w:val="14"/>
                                <w:szCs w:val="14"/>
                                <w:lang w:val="es-ES"/>
                              </w:rPr>
                              <w:t>ROL DE REVISOR</w:t>
                            </w:r>
                          </w:p>
                          <w:p w14:paraId="0E3056DB" w14:textId="20B65C97" w:rsidR="00262BE5" w:rsidRPr="00582C9E" w:rsidRDefault="00262BE5" w:rsidP="00BB0724">
                            <w:pPr>
                              <w:jc w:val="center"/>
                              <w:rPr>
                                <w:rFonts w:ascii="Arial Narrow" w:hAnsi="Arial Narrow"/>
                                <w:sz w:val="14"/>
                                <w:szCs w:val="14"/>
                                <w:lang w:val="es-ES"/>
                              </w:rPr>
                            </w:pPr>
                            <w:r w:rsidRPr="00582C9E">
                              <w:rPr>
                                <w:rFonts w:ascii="Arial Narrow" w:hAnsi="Arial Narrow"/>
                                <w:sz w:val="14"/>
                                <w:szCs w:val="14"/>
                                <w:lang w:val="es-ES"/>
                              </w:rPr>
                              <w:t xml:space="preserve"> REGISTRA EN MAP PARA OBTENER FOLIO Y FECHA DE REGISTRO CONTINUA CON </w:t>
                            </w:r>
                            <w:r>
                              <w:rPr>
                                <w:rFonts w:ascii="Arial Narrow" w:hAnsi="Arial Narrow"/>
                                <w:sz w:val="14"/>
                                <w:szCs w:val="14"/>
                                <w:lang w:val="es-ES"/>
                              </w:rPr>
                              <w:t>LA</w:t>
                            </w:r>
                            <w:r w:rsidRPr="00582C9E">
                              <w:rPr>
                                <w:rFonts w:ascii="Arial Narrow" w:hAnsi="Arial Narrow"/>
                                <w:sz w:val="14"/>
                                <w:szCs w:val="14"/>
                                <w:lang w:val="es-ES"/>
                              </w:rPr>
                              <w:t xml:space="preserve"> </w:t>
                            </w:r>
                            <w:r>
                              <w:rPr>
                                <w:rFonts w:ascii="Arial Narrow" w:hAnsi="Arial Narrow"/>
                                <w:sz w:val="14"/>
                                <w:szCs w:val="14"/>
                                <w:lang w:val="es-ES"/>
                              </w:rPr>
                              <w:t>VERIFICACIÓN</w:t>
                            </w:r>
                            <w:r w:rsidRPr="00582C9E">
                              <w:rPr>
                                <w:rFonts w:ascii="Arial Narrow" w:hAnsi="Arial Narrow"/>
                                <w:sz w:val="14"/>
                                <w:szCs w:val="14"/>
                                <w:lang w:val="es-ES"/>
                              </w:rPr>
                              <w:t xml:space="preserve"> DE </w:t>
                            </w:r>
                            <w:r w:rsidR="00772A37" w:rsidRPr="00582C9E">
                              <w:rPr>
                                <w:rFonts w:ascii="Arial Narrow" w:hAnsi="Arial Narrow"/>
                                <w:sz w:val="14"/>
                                <w:szCs w:val="14"/>
                                <w:lang w:val="es-ES"/>
                              </w:rPr>
                              <w:t>AUTORIZACIÓN</w:t>
                            </w:r>
                            <w:r w:rsidRPr="00582C9E">
                              <w:rPr>
                                <w:rFonts w:ascii="Arial Narrow" w:hAnsi="Arial Narrow"/>
                                <w:sz w:val="14"/>
                                <w:szCs w:val="14"/>
                                <w:lang w:val="es-ES"/>
                              </w:rPr>
                              <w:t xml:space="preserve"> EN SICOP</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3356032" behindDoc="0" locked="0" layoutInCell="1" allowOverlap="1" wp14:anchorId="72A5D9F2" wp14:editId="17E9CAB6">
                      <wp:simplePos x="0" y="0"/>
                      <wp:positionH relativeFrom="column">
                        <wp:posOffset>852170</wp:posOffset>
                      </wp:positionH>
                      <wp:positionV relativeFrom="paragraph">
                        <wp:posOffset>1424940</wp:posOffset>
                      </wp:positionV>
                      <wp:extent cx="1637030" cy="546735"/>
                      <wp:effectExtent l="7620" t="8890" r="12700" b="6350"/>
                      <wp:wrapNone/>
                      <wp:docPr id="61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546735"/>
                              </a:xfrm>
                              <a:prstGeom prst="rect">
                                <a:avLst/>
                              </a:prstGeom>
                              <a:solidFill>
                                <a:srgbClr val="FFFFFF"/>
                              </a:solidFill>
                              <a:ln w="9525">
                                <a:solidFill>
                                  <a:srgbClr val="000000"/>
                                </a:solidFill>
                                <a:miter lim="800000"/>
                                <a:headEnd/>
                                <a:tailEnd/>
                              </a:ln>
                            </wps:spPr>
                            <wps:txbx>
                              <w:txbxContent>
                                <w:p w14:paraId="397C454E" w14:textId="77777777" w:rsidR="00262BE5" w:rsidRPr="00582C9E" w:rsidRDefault="00262BE5" w:rsidP="00BB0724">
                                  <w:pPr>
                                    <w:jc w:val="center"/>
                                    <w:rPr>
                                      <w:rFonts w:ascii="Arial Narrow" w:hAnsi="Arial Narrow"/>
                                      <w:sz w:val="14"/>
                                      <w:szCs w:val="14"/>
                                      <w:lang w:val="es-ES"/>
                                    </w:rPr>
                                  </w:pPr>
                                  <w:r w:rsidRPr="00582C9E">
                                    <w:rPr>
                                      <w:rFonts w:ascii="Arial Narrow" w:hAnsi="Arial Narrow"/>
                                      <w:b/>
                                      <w:bCs/>
                                      <w:sz w:val="14"/>
                                      <w:szCs w:val="14"/>
                                      <w:lang w:val="es-ES"/>
                                    </w:rPr>
                                    <w:t>ROL DE REVISOR</w:t>
                                  </w:r>
                                </w:p>
                                <w:p w14:paraId="6F7B92C8" w14:textId="2E247446" w:rsidR="00262BE5" w:rsidRPr="00582C9E" w:rsidRDefault="00262BE5" w:rsidP="00BB0724">
                                  <w:pPr>
                                    <w:jc w:val="center"/>
                                    <w:rPr>
                                      <w:rFonts w:ascii="Arial Narrow" w:hAnsi="Arial Narrow"/>
                                      <w:sz w:val="14"/>
                                      <w:szCs w:val="14"/>
                                      <w:lang w:val="es-ES"/>
                                    </w:rPr>
                                  </w:pPr>
                                  <w:r w:rsidRPr="00582C9E">
                                    <w:rPr>
                                      <w:rFonts w:ascii="Arial Narrow" w:hAnsi="Arial Narrow"/>
                                      <w:sz w:val="14"/>
                                      <w:szCs w:val="14"/>
                                      <w:lang w:val="es-ES"/>
                                    </w:rPr>
                                    <w:t xml:space="preserve">CAMBIA A REVISOR DE MAP TRASPASOS, RECIBE MENSAJE CON LA </w:t>
                                  </w:r>
                                  <w:r w:rsidR="00772A37" w:rsidRPr="00582C9E">
                                    <w:rPr>
                                      <w:rFonts w:ascii="Arial Narrow" w:hAnsi="Arial Narrow"/>
                                      <w:sz w:val="14"/>
                                      <w:szCs w:val="14"/>
                                      <w:lang w:val="es-ES"/>
                                    </w:rPr>
                                    <w:t>IDENTIFICACIÓN</w:t>
                                  </w:r>
                                  <w:r w:rsidRPr="00582C9E">
                                    <w:rPr>
                                      <w:rFonts w:ascii="Arial Narrow" w:hAnsi="Arial Narrow"/>
                                      <w:sz w:val="14"/>
                                      <w:szCs w:val="14"/>
                                      <w:lang w:val="es-ES"/>
                                    </w:rPr>
                                    <w:t xml:space="preserve"> DEL MOVIMIENTO, IDENTIFICA COMO TRASPASO DE RECURSOS Y ACEPTA</w:t>
                                  </w:r>
                                </w:p>
                                <w:p w14:paraId="72BAED80" w14:textId="77777777" w:rsidR="00262BE5" w:rsidRPr="00343D1B" w:rsidRDefault="00262BE5" w:rsidP="00BB0724">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5D9F2" id="Rectangle 99" o:spid="_x0000_s1180" style="position:absolute;left:0;text-align:left;margin-left:67.1pt;margin-top:112.2pt;width:128.9pt;height:43.0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">
                      <v:textbox inset=".5mm,.3mm,.5mm,.3mm">
                        <w:txbxContent>
                          <w:p w14:paraId="397C454E" w14:textId="77777777" w:rsidR="00262BE5" w:rsidRPr="00582C9E" w:rsidRDefault="00262BE5" w:rsidP="00BB0724">
                            <w:pPr>
                              <w:jc w:val="center"/>
                              <w:rPr>
                                <w:rFonts w:ascii="Arial Narrow" w:hAnsi="Arial Narrow"/>
                                <w:sz w:val="14"/>
                                <w:szCs w:val="14"/>
                                <w:lang w:val="es-ES"/>
                              </w:rPr>
                            </w:pPr>
                            <w:r w:rsidRPr="00582C9E">
                              <w:rPr>
                                <w:rFonts w:ascii="Arial Narrow" w:hAnsi="Arial Narrow"/>
                                <w:b/>
                                <w:bCs/>
                                <w:sz w:val="14"/>
                                <w:szCs w:val="14"/>
                                <w:lang w:val="es-ES"/>
                              </w:rPr>
                              <w:t>ROL DE REVISOR</w:t>
                            </w:r>
                          </w:p>
                          <w:p w14:paraId="6F7B92C8" w14:textId="2E247446" w:rsidR="00262BE5" w:rsidRPr="00582C9E" w:rsidRDefault="00262BE5" w:rsidP="00BB0724">
                            <w:pPr>
                              <w:jc w:val="center"/>
                              <w:rPr>
                                <w:rFonts w:ascii="Arial Narrow" w:hAnsi="Arial Narrow"/>
                                <w:sz w:val="14"/>
                                <w:szCs w:val="14"/>
                                <w:lang w:val="es-ES"/>
                              </w:rPr>
                            </w:pPr>
                            <w:r w:rsidRPr="00582C9E">
                              <w:rPr>
                                <w:rFonts w:ascii="Arial Narrow" w:hAnsi="Arial Narrow"/>
                                <w:sz w:val="14"/>
                                <w:szCs w:val="14"/>
                                <w:lang w:val="es-ES"/>
                              </w:rPr>
                              <w:t xml:space="preserve">CAMBIA A REVISOR DE MAP TRASPASOS, RECIBE MENSAJE CON LA </w:t>
                            </w:r>
                            <w:r w:rsidR="00772A37" w:rsidRPr="00582C9E">
                              <w:rPr>
                                <w:rFonts w:ascii="Arial Narrow" w:hAnsi="Arial Narrow"/>
                                <w:sz w:val="14"/>
                                <w:szCs w:val="14"/>
                                <w:lang w:val="es-ES"/>
                              </w:rPr>
                              <w:t>IDENTIFICACIÓN</w:t>
                            </w:r>
                            <w:r w:rsidRPr="00582C9E">
                              <w:rPr>
                                <w:rFonts w:ascii="Arial Narrow" w:hAnsi="Arial Narrow"/>
                                <w:sz w:val="14"/>
                                <w:szCs w:val="14"/>
                                <w:lang w:val="es-ES"/>
                              </w:rPr>
                              <w:t xml:space="preserve"> DEL MOVIMIENTO, IDENTIFICA COMO TRASPASO DE RECURSOS Y ACEPTA</w:t>
                            </w:r>
                          </w:p>
                          <w:p w14:paraId="72BAED80" w14:textId="77777777" w:rsidR="00262BE5" w:rsidRPr="00343D1B" w:rsidRDefault="00262BE5" w:rsidP="00BB0724">
                            <w:pPr>
                              <w:jc w:val="center"/>
                            </w:pP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3355008" behindDoc="0" locked="0" layoutInCell="1" allowOverlap="1" wp14:anchorId="5FA713CB" wp14:editId="222F36B5">
                      <wp:simplePos x="0" y="0"/>
                      <wp:positionH relativeFrom="column">
                        <wp:posOffset>852170</wp:posOffset>
                      </wp:positionH>
                      <wp:positionV relativeFrom="paragraph">
                        <wp:posOffset>625475</wp:posOffset>
                      </wp:positionV>
                      <wp:extent cx="1637030" cy="411480"/>
                      <wp:effectExtent l="7620" t="9525" r="12700" b="7620"/>
                      <wp:wrapNone/>
                      <wp:docPr id="60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411480"/>
                              </a:xfrm>
                              <a:prstGeom prst="rect">
                                <a:avLst/>
                              </a:prstGeom>
                              <a:solidFill>
                                <a:srgbClr val="FFFFFF"/>
                              </a:solidFill>
                              <a:ln w="9525">
                                <a:solidFill>
                                  <a:srgbClr val="000000"/>
                                </a:solidFill>
                                <a:miter lim="800000"/>
                                <a:headEnd/>
                                <a:tailEnd/>
                              </a:ln>
                            </wps:spPr>
                            <wps:txbx>
                              <w:txbxContent>
                                <w:p w14:paraId="258C1496" w14:textId="77777777" w:rsidR="00262BE5" w:rsidRPr="00582C9E" w:rsidRDefault="00262BE5" w:rsidP="00BB0724">
                                  <w:pPr>
                                    <w:jc w:val="center"/>
                                    <w:rPr>
                                      <w:rFonts w:ascii="Arial Narrow" w:hAnsi="Arial Narrow"/>
                                      <w:sz w:val="14"/>
                                      <w:szCs w:val="14"/>
                                      <w:lang w:val="es-ES"/>
                                    </w:rPr>
                                  </w:pPr>
                                  <w:r w:rsidRPr="00582C9E">
                                    <w:rPr>
                                      <w:rFonts w:ascii="Arial Narrow" w:hAnsi="Arial Narrow"/>
                                      <w:b/>
                                      <w:bCs/>
                                      <w:sz w:val="14"/>
                                      <w:szCs w:val="14"/>
                                      <w:lang w:val="es-ES"/>
                                    </w:rPr>
                                    <w:t xml:space="preserve">ROL DE AUTORIZADOR </w:t>
                                  </w:r>
                                  <w:r w:rsidRPr="00582C9E">
                                    <w:rPr>
                                      <w:rFonts w:ascii="Arial Narrow" w:hAnsi="Arial Narrow"/>
                                      <w:sz w:val="14"/>
                                      <w:szCs w:val="14"/>
                                      <w:lang w:val="es-ES"/>
                                    </w:rPr>
                                    <w:t xml:space="preserve"> </w:t>
                                  </w:r>
                                </w:p>
                                <w:p w14:paraId="09FE93C4" w14:textId="050F7DFE" w:rsidR="00262BE5" w:rsidRPr="00582C9E" w:rsidRDefault="00262BE5" w:rsidP="00BB0724">
                                  <w:pPr>
                                    <w:jc w:val="center"/>
                                    <w:rPr>
                                      <w:rFonts w:ascii="Arial Narrow" w:hAnsi="Arial Narrow"/>
                                      <w:sz w:val="14"/>
                                      <w:szCs w:val="14"/>
                                      <w:lang w:val="es-ES"/>
                                    </w:rPr>
                                  </w:pPr>
                                  <w:r w:rsidRPr="00582C9E">
                                    <w:rPr>
                                      <w:rFonts w:ascii="Arial Narrow" w:hAnsi="Arial Narrow"/>
                                      <w:sz w:val="14"/>
                                      <w:szCs w:val="14"/>
                                      <w:lang w:val="es-ES"/>
                                    </w:rPr>
                                    <w:t xml:space="preserve">ENVÍA A REVISOR 4 PARA APLICAR TRÁMITE Y </w:t>
                                  </w:r>
                                  <w:r w:rsidR="00772A37" w:rsidRPr="00582C9E">
                                    <w:rPr>
                                      <w:rFonts w:ascii="Arial Narrow" w:hAnsi="Arial Narrow"/>
                                      <w:sz w:val="14"/>
                                      <w:szCs w:val="14"/>
                                      <w:lang w:val="es-ES"/>
                                    </w:rPr>
                                    <w:t>AUTORIZACIÓN</w:t>
                                  </w:r>
                                  <w:r w:rsidRPr="00582C9E">
                                    <w:rPr>
                                      <w:rFonts w:ascii="Arial Narrow" w:hAnsi="Arial Narrow"/>
                                      <w:sz w:val="14"/>
                                      <w:szCs w:val="14"/>
                                      <w:lang w:val="es-ES"/>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713CB" id="Rectangle 98" o:spid="_x0000_s1181" style="position:absolute;left:0;text-align:left;margin-left:67.1pt;margin-top:49.25pt;width:128.9pt;height:32.4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">
                      <v:textbox inset=".5mm,.3mm,.5mm,.3mm">
                        <w:txbxContent>
                          <w:p w14:paraId="258C1496" w14:textId="77777777" w:rsidR="00262BE5" w:rsidRPr="00582C9E" w:rsidRDefault="00262BE5" w:rsidP="00BB0724">
                            <w:pPr>
                              <w:jc w:val="center"/>
                              <w:rPr>
                                <w:rFonts w:ascii="Arial Narrow" w:hAnsi="Arial Narrow"/>
                                <w:sz w:val="14"/>
                                <w:szCs w:val="14"/>
                                <w:lang w:val="es-ES"/>
                              </w:rPr>
                            </w:pPr>
                            <w:r w:rsidRPr="00582C9E">
                              <w:rPr>
                                <w:rFonts w:ascii="Arial Narrow" w:hAnsi="Arial Narrow"/>
                                <w:b/>
                                <w:bCs/>
                                <w:sz w:val="14"/>
                                <w:szCs w:val="14"/>
                                <w:lang w:val="es-ES"/>
                              </w:rPr>
                              <w:t xml:space="preserve">ROL DE AUTORIZADOR </w:t>
                            </w:r>
                            <w:r w:rsidRPr="00582C9E">
                              <w:rPr>
                                <w:rFonts w:ascii="Arial Narrow" w:hAnsi="Arial Narrow"/>
                                <w:sz w:val="14"/>
                                <w:szCs w:val="14"/>
                                <w:lang w:val="es-ES"/>
                              </w:rPr>
                              <w:t xml:space="preserve"> </w:t>
                            </w:r>
                          </w:p>
                          <w:p w14:paraId="09FE93C4" w14:textId="050F7DFE" w:rsidR="00262BE5" w:rsidRPr="00582C9E" w:rsidRDefault="00262BE5" w:rsidP="00BB0724">
                            <w:pPr>
                              <w:jc w:val="center"/>
                              <w:rPr>
                                <w:rFonts w:ascii="Arial Narrow" w:hAnsi="Arial Narrow"/>
                                <w:sz w:val="14"/>
                                <w:szCs w:val="14"/>
                                <w:lang w:val="es-ES"/>
                              </w:rPr>
                            </w:pPr>
                            <w:r w:rsidRPr="00582C9E">
                              <w:rPr>
                                <w:rFonts w:ascii="Arial Narrow" w:hAnsi="Arial Narrow"/>
                                <w:sz w:val="14"/>
                                <w:szCs w:val="14"/>
                                <w:lang w:val="es-ES"/>
                              </w:rPr>
                              <w:t xml:space="preserve">ENVÍA A REVISOR 4 PARA APLICAR TRÁMITE Y </w:t>
                            </w:r>
                            <w:r w:rsidR="00772A37" w:rsidRPr="00582C9E">
                              <w:rPr>
                                <w:rFonts w:ascii="Arial Narrow" w:hAnsi="Arial Narrow"/>
                                <w:sz w:val="14"/>
                                <w:szCs w:val="14"/>
                                <w:lang w:val="es-ES"/>
                              </w:rPr>
                              <w:t>AUTORIZACIÓN</w:t>
                            </w:r>
                            <w:r w:rsidRPr="00582C9E">
                              <w:rPr>
                                <w:rFonts w:ascii="Arial Narrow" w:hAnsi="Arial Narrow"/>
                                <w:sz w:val="14"/>
                                <w:szCs w:val="14"/>
                                <w:lang w:val="es-ES"/>
                              </w:rPr>
                              <w:t xml:space="preserve"> </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3353984" behindDoc="0" locked="0" layoutInCell="1" allowOverlap="1" wp14:anchorId="27AF4EC1" wp14:editId="235A660D">
                      <wp:simplePos x="0" y="0"/>
                      <wp:positionH relativeFrom="column">
                        <wp:posOffset>1507490</wp:posOffset>
                      </wp:positionH>
                      <wp:positionV relativeFrom="paragraph">
                        <wp:posOffset>50165</wp:posOffset>
                      </wp:positionV>
                      <wp:extent cx="340995" cy="276860"/>
                      <wp:effectExtent l="5715" t="5715" r="5715" b="12700"/>
                      <wp:wrapNone/>
                      <wp:docPr id="606"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76860"/>
                              </a:xfrm>
                              <a:prstGeom prst="flowChartOffpageConnector">
                                <a:avLst/>
                              </a:prstGeom>
                              <a:solidFill>
                                <a:srgbClr val="FFFFFF"/>
                              </a:solidFill>
                              <a:ln w="9525">
                                <a:solidFill>
                                  <a:srgbClr val="000000"/>
                                </a:solidFill>
                                <a:miter lim="800000"/>
                                <a:headEnd/>
                                <a:tailEnd/>
                              </a:ln>
                            </wps:spPr>
                            <wps:txbx>
                              <w:txbxContent>
                                <w:p w14:paraId="2ED4AD48" w14:textId="77777777" w:rsidR="00262BE5" w:rsidRPr="00B1312C" w:rsidRDefault="00262BE5" w:rsidP="00BB0724">
                                  <w:pPr>
                                    <w:jc w:val="center"/>
                                    <w:rPr>
                                      <w:rFonts w:ascii="Arial Narrow" w:hAnsi="Arial Narrow"/>
                                      <w:sz w:val="14"/>
                                      <w:szCs w:val="14"/>
                                    </w:rPr>
                                  </w:pPr>
                                  <w:r>
                                    <w:rPr>
                                      <w:rFonts w:ascii="Arial Narrow" w:hAnsi="Arial Narrow"/>
                                      <w:sz w:val="14"/>
                                      <w:szCs w:val="1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F4EC1" id="AutoShape 182" o:spid="_x0000_s1182" type="#_x0000_t177" style="position:absolute;left:0;text-align:left;margin-left:118.7pt;margin-top:3.95pt;width:26.85pt;height:21.8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">
                      <v:textbox>
                        <w:txbxContent>
                          <w:p w14:paraId="2ED4AD48" w14:textId="77777777" w:rsidR="00262BE5" w:rsidRPr="00B1312C" w:rsidRDefault="00262BE5" w:rsidP="00BB0724">
                            <w:pPr>
                              <w:jc w:val="center"/>
                              <w:rPr>
                                <w:rFonts w:ascii="Arial Narrow" w:hAnsi="Arial Narrow"/>
                                <w:sz w:val="14"/>
                                <w:szCs w:val="14"/>
                              </w:rPr>
                            </w:pPr>
                            <w:r>
                              <w:rPr>
                                <w:rFonts w:ascii="Arial Narrow" w:hAnsi="Arial Narrow"/>
                                <w:sz w:val="14"/>
                                <w:szCs w:val="14"/>
                              </w:rPr>
                              <w:t>E</w:t>
                            </w:r>
                          </w:p>
                        </w:txbxContent>
                      </v:textbox>
                    </v:shape>
                  </w:pict>
                </mc:Fallback>
              </mc:AlternateContent>
            </w:r>
          </w:p>
        </w:tc>
        <w:tc>
          <w:tcPr>
            <w:tcW w:w="2393" w:type="dxa"/>
          </w:tcPr>
          <w:p w14:paraId="5DA7C2B6" w14:textId="59122F17" w:rsidR="00BB0724" w:rsidRDefault="00E41E42" w:rsidP="00BB0724">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3369344" behindDoc="0" locked="0" layoutInCell="1" allowOverlap="1" wp14:anchorId="0B6D0D32" wp14:editId="4435A545">
                      <wp:simplePos x="0" y="0"/>
                      <wp:positionH relativeFrom="column">
                        <wp:posOffset>647065</wp:posOffset>
                      </wp:positionH>
                      <wp:positionV relativeFrom="paragraph">
                        <wp:posOffset>3825875</wp:posOffset>
                      </wp:positionV>
                      <wp:extent cx="635" cy="1790700"/>
                      <wp:effectExtent l="60325" t="9525" r="53340" b="19050"/>
                      <wp:wrapNone/>
                      <wp:docPr id="60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9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A18EB" id="AutoShape 112" o:spid="_x0000_s1026" type="#_x0000_t32" style="position:absolute;margin-left:50.95pt;margin-top:301.25pt;width:.05pt;height:141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ngOwIAAGM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3362176" behindDoc="0" locked="0" layoutInCell="1" allowOverlap="1" wp14:anchorId="719FEAC9" wp14:editId="339049F9">
                      <wp:simplePos x="0" y="0"/>
                      <wp:positionH relativeFrom="column">
                        <wp:posOffset>487045</wp:posOffset>
                      </wp:positionH>
                      <wp:positionV relativeFrom="paragraph">
                        <wp:posOffset>5616575</wp:posOffset>
                      </wp:positionV>
                      <wp:extent cx="300355" cy="264795"/>
                      <wp:effectExtent l="5080" t="9525" r="8890" b="11430"/>
                      <wp:wrapNone/>
                      <wp:docPr id="60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64795"/>
                              </a:xfrm>
                              <a:prstGeom prst="flowChartOffpageConnector">
                                <a:avLst/>
                              </a:prstGeom>
                              <a:solidFill>
                                <a:srgbClr val="FFFFFF"/>
                              </a:solidFill>
                              <a:ln w="9525">
                                <a:solidFill>
                                  <a:srgbClr val="000000"/>
                                </a:solidFill>
                                <a:miter lim="800000"/>
                                <a:headEnd/>
                                <a:tailEnd/>
                              </a:ln>
                            </wps:spPr>
                            <wps:txbx>
                              <w:txbxContent>
                                <w:p w14:paraId="51458D95" w14:textId="77777777" w:rsidR="00262BE5" w:rsidRPr="00B1312C" w:rsidRDefault="00262BE5" w:rsidP="00BB0724">
                                  <w:pPr>
                                    <w:jc w:val="center"/>
                                    <w:rPr>
                                      <w:rFonts w:ascii="Arial Narrow" w:hAnsi="Arial Narrow"/>
                                      <w:sz w:val="14"/>
                                      <w:szCs w:val="14"/>
                                    </w:rPr>
                                  </w:pPr>
                                  <w:r>
                                    <w:rPr>
                                      <w:rFonts w:ascii="Arial Narrow" w:hAnsi="Arial Narrow"/>
                                      <w:sz w:val="14"/>
                                      <w:szCs w:val="1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EAC9" id="AutoShape 190" o:spid="_x0000_s1183" type="#_x0000_t177" style="position:absolute;margin-left:38.35pt;margin-top:442.25pt;width:23.65pt;height:20.8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">
                      <v:textbox>
                        <w:txbxContent>
                          <w:p w14:paraId="51458D95" w14:textId="77777777" w:rsidR="00262BE5" w:rsidRPr="00B1312C" w:rsidRDefault="00262BE5" w:rsidP="00BB0724">
                            <w:pPr>
                              <w:jc w:val="center"/>
                              <w:rPr>
                                <w:rFonts w:ascii="Arial Narrow" w:hAnsi="Arial Narrow"/>
                                <w:sz w:val="14"/>
                                <w:szCs w:val="14"/>
                              </w:rPr>
                            </w:pPr>
                            <w:r>
                              <w:rPr>
                                <w:rFonts w:ascii="Arial Narrow" w:hAnsi="Arial Narrow"/>
                                <w:sz w:val="14"/>
                                <w:szCs w:val="14"/>
                              </w:rPr>
                              <w:t>F</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361152" behindDoc="0" locked="0" layoutInCell="1" allowOverlap="1" wp14:anchorId="1EFF26FE" wp14:editId="67803D0A">
                      <wp:simplePos x="0" y="0"/>
                      <wp:positionH relativeFrom="column">
                        <wp:posOffset>267970</wp:posOffset>
                      </wp:positionH>
                      <wp:positionV relativeFrom="paragraph">
                        <wp:posOffset>3289935</wp:posOffset>
                      </wp:positionV>
                      <wp:extent cx="969010" cy="535305"/>
                      <wp:effectExtent l="5080" t="6985" r="6985" b="10160"/>
                      <wp:wrapNone/>
                      <wp:docPr id="60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010" cy="535305"/>
                              </a:xfrm>
                              <a:prstGeom prst="rect">
                                <a:avLst/>
                              </a:prstGeom>
                              <a:solidFill>
                                <a:srgbClr val="FFFFFF"/>
                              </a:solidFill>
                              <a:ln w="9525">
                                <a:solidFill>
                                  <a:srgbClr val="000000"/>
                                </a:solidFill>
                                <a:miter lim="800000"/>
                                <a:headEnd/>
                                <a:tailEnd/>
                              </a:ln>
                            </wps:spPr>
                            <wps:txbx>
                              <w:txbxContent>
                                <w:p w14:paraId="0DAC2F21" w14:textId="7E4E4DAB" w:rsidR="00262BE5" w:rsidRPr="00582C9E" w:rsidRDefault="00262BE5" w:rsidP="00BB0724">
                                  <w:pPr>
                                    <w:jc w:val="center"/>
                                    <w:rPr>
                                      <w:rFonts w:ascii="Arial Narrow" w:hAnsi="Arial Narrow"/>
                                      <w:bCs/>
                                      <w:sz w:val="14"/>
                                      <w:szCs w:val="14"/>
                                      <w:lang w:val="es-ES"/>
                                    </w:rPr>
                                  </w:pPr>
                                  <w:r w:rsidRPr="00582C9E">
                                    <w:rPr>
                                      <w:rFonts w:ascii="Arial Narrow" w:hAnsi="Arial Narrow"/>
                                      <w:bCs/>
                                      <w:sz w:val="14"/>
                                      <w:szCs w:val="14"/>
                                      <w:lang w:val="es-ES"/>
                                    </w:rPr>
                                    <w:t xml:space="preserve">REGISTRA EN MAP PARA </w:t>
                                  </w:r>
                                  <w:r w:rsidR="00772A37" w:rsidRPr="00582C9E">
                                    <w:rPr>
                                      <w:rFonts w:ascii="Arial Narrow" w:hAnsi="Arial Narrow"/>
                                      <w:bCs/>
                                      <w:sz w:val="14"/>
                                      <w:szCs w:val="14"/>
                                      <w:lang w:val="es-ES"/>
                                    </w:rPr>
                                    <w:t>ANÁLISIS</w:t>
                                  </w:r>
                                  <w:r w:rsidRPr="00582C9E">
                                    <w:rPr>
                                      <w:rFonts w:ascii="Arial Narrow" w:hAnsi="Arial Narrow"/>
                                      <w:bCs/>
                                      <w:sz w:val="14"/>
                                      <w:szCs w:val="14"/>
                                      <w:lang w:val="es-ES"/>
                                    </w:rPr>
                                    <w:t xml:space="preserve"> Y </w:t>
                                  </w:r>
                                  <w:r w:rsidR="00772A37" w:rsidRPr="00582C9E">
                                    <w:rPr>
                                      <w:rFonts w:ascii="Arial Narrow" w:hAnsi="Arial Narrow"/>
                                      <w:bCs/>
                                      <w:sz w:val="14"/>
                                      <w:szCs w:val="14"/>
                                      <w:lang w:val="es-ES"/>
                                    </w:rPr>
                                    <w:t>AUTORIZACIÓN</w:t>
                                  </w:r>
                                  <w:r w:rsidRPr="00582C9E">
                                    <w:rPr>
                                      <w:rFonts w:ascii="Arial Narrow" w:hAnsi="Arial Narrow"/>
                                      <w:bCs/>
                                      <w:sz w:val="14"/>
                                      <w:szCs w:val="14"/>
                                      <w:lang w:val="es-ES"/>
                                    </w:rPr>
                                    <w:t xml:space="preserve"> DE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F26FE" id="Rectangle 104" o:spid="_x0000_s1184" style="position:absolute;margin-left:21.1pt;margin-top:259.05pt;width:76.3pt;height:42.1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">
                      <v:textbox inset=".5mm,.3mm,.5mm,.3mm">
                        <w:txbxContent>
                          <w:p w14:paraId="0DAC2F21" w14:textId="7E4E4DAB" w:rsidR="00262BE5" w:rsidRPr="00582C9E" w:rsidRDefault="00262BE5" w:rsidP="00BB0724">
                            <w:pPr>
                              <w:jc w:val="center"/>
                              <w:rPr>
                                <w:rFonts w:ascii="Arial Narrow" w:hAnsi="Arial Narrow"/>
                                <w:bCs/>
                                <w:sz w:val="14"/>
                                <w:szCs w:val="14"/>
                                <w:lang w:val="es-ES"/>
                              </w:rPr>
                            </w:pPr>
                            <w:r w:rsidRPr="00582C9E">
                              <w:rPr>
                                <w:rFonts w:ascii="Arial Narrow" w:hAnsi="Arial Narrow"/>
                                <w:bCs/>
                                <w:sz w:val="14"/>
                                <w:szCs w:val="14"/>
                                <w:lang w:val="es-ES"/>
                              </w:rPr>
                              <w:t xml:space="preserve">REGISTRA EN MAP PARA </w:t>
                            </w:r>
                            <w:r w:rsidR="00772A37" w:rsidRPr="00582C9E">
                              <w:rPr>
                                <w:rFonts w:ascii="Arial Narrow" w:hAnsi="Arial Narrow"/>
                                <w:bCs/>
                                <w:sz w:val="14"/>
                                <w:szCs w:val="14"/>
                                <w:lang w:val="es-ES"/>
                              </w:rPr>
                              <w:t>ANÁLISIS</w:t>
                            </w:r>
                            <w:r w:rsidRPr="00582C9E">
                              <w:rPr>
                                <w:rFonts w:ascii="Arial Narrow" w:hAnsi="Arial Narrow"/>
                                <w:bCs/>
                                <w:sz w:val="14"/>
                                <w:szCs w:val="14"/>
                                <w:lang w:val="es-ES"/>
                              </w:rPr>
                              <w:t xml:space="preserve"> Y </w:t>
                            </w:r>
                            <w:r w:rsidR="00772A37" w:rsidRPr="00582C9E">
                              <w:rPr>
                                <w:rFonts w:ascii="Arial Narrow" w:hAnsi="Arial Narrow"/>
                                <w:bCs/>
                                <w:sz w:val="14"/>
                                <w:szCs w:val="14"/>
                                <w:lang w:val="es-ES"/>
                              </w:rPr>
                              <w:t>AUTORIZACIÓN</w:t>
                            </w:r>
                            <w:r w:rsidRPr="00582C9E">
                              <w:rPr>
                                <w:rFonts w:ascii="Arial Narrow" w:hAnsi="Arial Narrow"/>
                                <w:bCs/>
                                <w:sz w:val="14"/>
                                <w:szCs w:val="14"/>
                                <w:lang w:val="es-ES"/>
                              </w:rPr>
                              <w:t xml:space="preserve"> DE LA SHCP</w:t>
                            </w:r>
                          </w:p>
                        </w:txbxContent>
                      </v:textbox>
                    </v:rect>
                  </w:pict>
                </mc:Fallback>
              </mc:AlternateContent>
            </w:r>
          </w:p>
        </w:tc>
      </w:tr>
    </w:tbl>
    <w:p w14:paraId="135503DF" w14:textId="77777777" w:rsidR="00FE2A46" w:rsidRDefault="00FE2A46" w:rsidP="00282AE0">
      <w:pPr>
        <w:spacing w:line="240" w:lineRule="exact"/>
        <w:ind w:left="1134" w:right="51"/>
        <w:contextualSpacing/>
        <w:jc w:val="both"/>
        <w:textAlignment w:val="auto"/>
        <w:rPr>
          <w:rFonts w:ascii="Garamond" w:hAnsi="Garamond" w:cs="Garamond"/>
          <w:sz w:val="24"/>
          <w:szCs w:val="24"/>
        </w:rPr>
      </w:pPr>
    </w:p>
    <w:p w14:paraId="3F82345D" w14:textId="77777777" w:rsidR="00FE2A46" w:rsidRDefault="00FE2A46">
      <w:pPr>
        <w:overflowPunct/>
        <w:autoSpaceDE/>
        <w:autoSpaceDN/>
        <w:adjustRightInd/>
        <w:spacing w:after="200" w:line="276" w:lineRule="auto"/>
        <w:textAlignment w:val="auto"/>
        <w:rPr>
          <w:rFonts w:ascii="Garamond" w:hAnsi="Garamond" w:cs="Garamond"/>
          <w:sz w:val="24"/>
          <w:szCs w:val="24"/>
        </w:rPr>
      </w:pPr>
      <w:r>
        <w:rPr>
          <w:rFonts w:ascii="Garamond" w:hAnsi="Garamond" w:cs="Garamond"/>
          <w:sz w:val="24"/>
          <w:szCs w:val="24"/>
        </w:rPr>
        <w:br w:type="page"/>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5403"/>
        <w:gridCol w:w="2418"/>
      </w:tblGrid>
      <w:tr w:rsidR="00FE2A46" w14:paraId="1FDAB1AE" w14:textId="77777777" w:rsidTr="00AF528A">
        <w:trPr>
          <w:trHeight w:val="281"/>
        </w:trPr>
        <w:tc>
          <w:tcPr>
            <w:tcW w:w="2384" w:type="dxa"/>
            <w:vAlign w:val="center"/>
          </w:tcPr>
          <w:p w14:paraId="011FB007" w14:textId="77777777" w:rsidR="00FE2A46" w:rsidRPr="00582C9E" w:rsidRDefault="00FE2A46" w:rsidP="00AF528A">
            <w:pPr>
              <w:jc w:val="center"/>
              <w:rPr>
                <w:rFonts w:ascii="Arial Narrow" w:hAnsi="Arial Narrow" w:cs="Arial"/>
                <w:noProof/>
              </w:rPr>
            </w:pPr>
            <w:r w:rsidRPr="00582C9E">
              <w:rPr>
                <w:rFonts w:ascii="Arial Narrow" w:hAnsi="Arial Narrow" w:cs="Arial"/>
                <w:noProof/>
              </w:rPr>
              <w:lastRenderedPageBreak/>
              <w:t>UNIDAD RESPONSABLE</w:t>
            </w:r>
          </w:p>
        </w:tc>
        <w:tc>
          <w:tcPr>
            <w:tcW w:w="5403" w:type="dxa"/>
            <w:vAlign w:val="center"/>
          </w:tcPr>
          <w:p w14:paraId="37B0A0A9" w14:textId="1107CFDF" w:rsidR="00FE2A46" w:rsidRPr="00582C9E" w:rsidRDefault="00FE2A46" w:rsidP="00AF528A">
            <w:pPr>
              <w:jc w:val="center"/>
              <w:rPr>
                <w:rFonts w:ascii="Arial Narrow" w:hAnsi="Arial Narrow" w:cs="Arial"/>
              </w:rPr>
            </w:pPr>
            <w:r>
              <w:rPr>
                <w:rFonts w:ascii="Arial Narrow" w:hAnsi="Arial Narrow" w:cs="Arial"/>
              </w:rPr>
              <w:t>DGPOP/</w:t>
            </w:r>
            <w:r w:rsidR="005029D1">
              <w:rPr>
                <w:rFonts w:ascii="Arial Narrow" w:hAnsi="Arial Narrow" w:cs="Arial"/>
              </w:rPr>
              <w:t>SUBDIRECCIÓN</w:t>
            </w:r>
            <w:r w:rsidRPr="00582C9E">
              <w:rPr>
                <w:rFonts w:ascii="Arial Narrow" w:hAnsi="Arial Narrow" w:cs="Arial"/>
              </w:rPr>
              <w:t xml:space="preserve"> DE CONTROL Y SEGUIMIENTO PRESUPUESTAL</w:t>
            </w:r>
          </w:p>
        </w:tc>
        <w:tc>
          <w:tcPr>
            <w:tcW w:w="2418" w:type="dxa"/>
            <w:vAlign w:val="center"/>
          </w:tcPr>
          <w:p w14:paraId="0E103C01" w14:textId="77777777" w:rsidR="00FE2A46" w:rsidRPr="00582C9E" w:rsidRDefault="00FE2A46" w:rsidP="00AF528A">
            <w:pPr>
              <w:jc w:val="center"/>
              <w:rPr>
                <w:rFonts w:ascii="Arial Narrow" w:hAnsi="Arial Narrow" w:cs="Arial"/>
              </w:rPr>
            </w:pPr>
            <w:r w:rsidRPr="00582C9E">
              <w:rPr>
                <w:rFonts w:ascii="Arial Narrow" w:hAnsi="Arial Narrow" w:cs="Arial"/>
              </w:rPr>
              <w:t>SHCP/TESOFE</w:t>
            </w:r>
          </w:p>
        </w:tc>
      </w:tr>
      <w:tr w:rsidR="00FE2A46" w14:paraId="3ABA946F" w14:textId="77777777" w:rsidTr="00FE2A46">
        <w:trPr>
          <w:trHeight w:val="9559"/>
        </w:trPr>
        <w:tc>
          <w:tcPr>
            <w:tcW w:w="2384" w:type="dxa"/>
          </w:tcPr>
          <w:p w14:paraId="23DF2659" w14:textId="6D07F654"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46336" behindDoc="0" locked="0" layoutInCell="1" allowOverlap="1" wp14:anchorId="3D87AF6C" wp14:editId="5F7D8298">
                      <wp:simplePos x="0" y="0"/>
                      <wp:positionH relativeFrom="column">
                        <wp:posOffset>396240</wp:posOffset>
                      </wp:positionH>
                      <wp:positionV relativeFrom="paragraph">
                        <wp:posOffset>5468620</wp:posOffset>
                      </wp:positionV>
                      <wp:extent cx="617855" cy="276225"/>
                      <wp:effectExtent l="0" t="0" r="0" b="9525"/>
                      <wp:wrapNone/>
                      <wp:docPr id="768" name="Terminador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276225"/>
                              </a:xfrm>
                              <a:prstGeom prst="flowChartTerminator">
                                <a:avLst/>
                              </a:prstGeom>
                              <a:solidFill>
                                <a:srgbClr val="FFFFFF"/>
                              </a:solidFill>
                              <a:ln w="9525">
                                <a:solidFill>
                                  <a:srgbClr val="000000"/>
                                </a:solidFill>
                                <a:miter lim="800000"/>
                                <a:headEnd/>
                                <a:tailEnd/>
                              </a:ln>
                            </wps:spPr>
                            <wps:txbx>
                              <w:txbxContent>
                                <w:p w14:paraId="7A1A8836" w14:textId="77777777" w:rsidR="00262BE5" w:rsidRPr="006A7E1C" w:rsidRDefault="00262BE5" w:rsidP="00FE2A46">
                                  <w:pPr>
                                    <w:jc w:val="center"/>
                                    <w:rPr>
                                      <w:rFonts w:ascii="Arial Narrow" w:hAnsi="Arial Narrow"/>
                                      <w:sz w:val="16"/>
                                      <w:szCs w:val="16"/>
                                    </w:rPr>
                                  </w:pPr>
                                  <w:r w:rsidRPr="006A7E1C">
                                    <w:rPr>
                                      <w:rFonts w:ascii="Arial Narrow" w:hAnsi="Arial Narrow"/>
                                      <w:sz w:val="16"/>
                                      <w:szCs w:val="16"/>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7AF6C" id="Terminador 768" o:spid="_x0000_s1185" type="#_x0000_t116" style="position:absolute;left:0;text-align:left;margin-left:31.2pt;margin-top:430.6pt;width:48.65pt;height:21.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">
                      <v:textbox>
                        <w:txbxContent>
                          <w:p w14:paraId="7A1A8836" w14:textId="77777777" w:rsidR="00262BE5" w:rsidRPr="006A7E1C" w:rsidRDefault="00262BE5" w:rsidP="00FE2A46">
                            <w:pPr>
                              <w:jc w:val="center"/>
                              <w:rPr>
                                <w:rFonts w:ascii="Arial Narrow" w:hAnsi="Arial Narrow"/>
                                <w:sz w:val="16"/>
                                <w:szCs w:val="16"/>
                              </w:rPr>
                            </w:pPr>
                            <w:r w:rsidRPr="006A7E1C">
                              <w:rPr>
                                <w:rFonts w:ascii="Arial Narrow" w:hAnsi="Arial Narrow"/>
                                <w:sz w:val="16"/>
                                <w:szCs w:val="16"/>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045312" behindDoc="0" locked="0" layoutInCell="1" allowOverlap="1" wp14:anchorId="19619136" wp14:editId="4BB9D046">
                      <wp:simplePos x="0" y="0"/>
                      <wp:positionH relativeFrom="column">
                        <wp:posOffset>709929</wp:posOffset>
                      </wp:positionH>
                      <wp:positionV relativeFrom="paragraph">
                        <wp:posOffset>5218430</wp:posOffset>
                      </wp:positionV>
                      <wp:extent cx="0" cy="250190"/>
                      <wp:effectExtent l="76200" t="0" r="38100" b="35560"/>
                      <wp:wrapNone/>
                      <wp:docPr id="671" name="Conector recto de flecha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15F1F" id="Conector recto de flecha 671" o:spid="_x0000_s1026" type="#_x0000_t32" style="position:absolute;margin-left:55.9pt;margin-top:410.9pt;width:0;height:19.7pt;z-index:25204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43264" behindDoc="0" locked="0" layoutInCell="1" allowOverlap="1" wp14:anchorId="4F0C8953" wp14:editId="3D856AE2">
                      <wp:simplePos x="0" y="0"/>
                      <wp:positionH relativeFrom="column">
                        <wp:posOffset>1182370</wp:posOffset>
                      </wp:positionH>
                      <wp:positionV relativeFrom="paragraph">
                        <wp:posOffset>4838700</wp:posOffset>
                      </wp:positionV>
                      <wp:extent cx="2065655" cy="635"/>
                      <wp:effectExtent l="38100" t="76200" r="0" b="75565"/>
                      <wp:wrapNone/>
                      <wp:docPr id="669" name="Conector recto de flecha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56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6EEE9" id="Conector recto de flecha 669" o:spid="_x0000_s1026" type="#_x0000_t32" style="position:absolute;margin-left:93.1pt;margin-top:381pt;width:162.65pt;height:.05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44288" behindDoc="0" locked="0" layoutInCell="1" allowOverlap="1" wp14:anchorId="2EFD24A6" wp14:editId="10405C8D">
                      <wp:simplePos x="0" y="0"/>
                      <wp:positionH relativeFrom="column">
                        <wp:posOffset>189865</wp:posOffset>
                      </wp:positionH>
                      <wp:positionV relativeFrom="paragraph">
                        <wp:posOffset>4531360</wp:posOffset>
                      </wp:positionV>
                      <wp:extent cx="1001395" cy="687070"/>
                      <wp:effectExtent l="0" t="0" r="8255" b="0"/>
                      <wp:wrapNone/>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687070"/>
                              </a:xfrm>
                              <a:prstGeom prst="rect">
                                <a:avLst/>
                              </a:prstGeom>
                              <a:solidFill>
                                <a:srgbClr val="FFFFFF"/>
                              </a:solidFill>
                              <a:ln w="9525">
                                <a:solidFill>
                                  <a:srgbClr val="000000"/>
                                </a:solidFill>
                                <a:miter lim="800000"/>
                                <a:headEnd/>
                                <a:tailEnd/>
                              </a:ln>
                            </wps:spPr>
                            <wps:txbx>
                              <w:txbxContent>
                                <w:p w14:paraId="7EE43F66" w14:textId="3EA07595" w:rsidR="00262BE5" w:rsidRPr="00582C9E" w:rsidRDefault="00262BE5" w:rsidP="00FE2A46">
                                  <w:pPr>
                                    <w:jc w:val="center"/>
                                    <w:rPr>
                                      <w:rFonts w:ascii="Arial Narrow" w:hAnsi="Arial Narrow"/>
                                      <w:sz w:val="14"/>
                                      <w:szCs w:val="14"/>
                                      <w:lang w:val="es-ES"/>
                                    </w:rPr>
                                  </w:pPr>
                                  <w:r w:rsidRPr="00582C9E">
                                    <w:rPr>
                                      <w:rFonts w:ascii="Arial Narrow" w:hAnsi="Arial Narrow"/>
                                      <w:sz w:val="14"/>
                                      <w:szCs w:val="14"/>
                                      <w:lang w:val="es-ES"/>
                                    </w:rPr>
                                    <w:t xml:space="preserve">CONSULTA LOS COMUNICADOS EN EL MODULO DE </w:t>
                                  </w:r>
                                  <w:r w:rsidR="00772A37" w:rsidRPr="00582C9E">
                                    <w:rPr>
                                      <w:rFonts w:ascii="Arial Narrow" w:hAnsi="Arial Narrow"/>
                                      <w:sz w:val="14"/>
                                      <w:szCs w:val="14"/>
                                      <w:lang w:val="es-ES"/>
                                    </w:rPr>
                                    <w:t>GESTIÓN</w:t>
                                  </w:r>
                                  <w:r w:rsidRPr="00582C9E">
                                    <w:rPr>
                                      <w:rFonts w:ascii="Arial Narrow" w:hAnsi="Arial Narrow"/>
                                      <w:sz w:val="14"/>
                                      <w:szCs w:val="14"/>
                                      <w:lang w:val="es-ES"/>
                                    </w:rPr>
                                    <w:t xml:space="preserve"> DE ADECUACIONES PRESUPUESTALES DEL SIA</w:t>
                                  </w:r>
                                </w:p>
                                <w:p w14:paraId="15611628" w14:textId="77777777" w:rsidR="00262BE5" w:rsidRDefault="00262BE5" w:rsidP="00FE2A46">
                                  <w:pPr>
                                    <w:jc w:val="both"/>
                                    <w:rPr>
                                      <w:sz w:val="16"/>
                                      <w:szCs w:val="16"/>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D24A6" id="_x0000_s1186" style="position:absolute;left:0;text-align:left;margin-left:14.95pt;margin-top:356.8pt;width:78.85pt;height:54.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">
                      <v:textbox inset=".5mm,.3mm,.5mm,.3mm">
                        <w:txbxContent>
                          <w:p w14:paraId="7EE43F66" w14:textId="3EA07595" w:rsidR="00262BE5" w:rsidRPr="00582C9E" w:rsidRDefault="00262BE5" w:rsidP="00FE2A46">
                            <w:pPr>
                              <w:jc w:val="center"/>
                              <w:rPr>
                                <w:rFonts w:ascii="Arial Narrow" w:hAnsi="Arial Narrow"/>
                                <w:sz w:val="14"/>
                                <w:szCs w:val="14"/>
                                <w:lang w:val="es-ES"/>
                              </w:rPr>
                            </w:pPr>
                            <w:r w:rsidRPr="00582C9E">
                              <w:rPr>
                                <w:rFonts w:ascii="Arial Narrow" w:hAnsi="Arial Narrow"/>
                                <w:sz w:val="14"/>
                                <w:szCs w:val="14"/>
                                <w:lang w:val="es-ES"/>
                              </w:rPr>
                              <w:t xml:space="preserve">CONSULTA LOS COMUNICADOS EN EL MODULO DE </w:t>
                            </w:r>
                            <w:r w:rsidR="00772A37" w:rsidRPr="00582C9E">
                              <w:rPr>
                                <w:rFonts w:ascii="Arial Narrow" w:hAnsi="Arial Narrow"/>
                                <w:sz w:val="14"/>
                                <w:szCs w:val="14"/>
                                <w:lang w:val="es-ES"/>
                              </w:rPr>
                              <w:t>GESTIÓN</w:t>
                            </w:r>
                            <w:r w:rsidRPr="00582C9E">
                              <w:rPr>
                                <w:rFonts w:ascii="Arial Narrow" w:hAnsi="Arial Narrow"/>
                                <w:sz w:val="14"/>
                                <w:szCs w:val="14"/>
                                <w:lang w:val="es-ES"/>
                              </w:rPr>
                              <w:t xml:space="preserve"> DE ADECUACIONES PRESUPUESTALES DEL SIA</w:t>
                            </w:r>
                          </w:p>
                          <w:p w14:paraId="15611628" w14:textId="77777777" w:rsidR="00262BE5" w:rsidRDefault="00262BE5" w:rsidP="00FE2A46">
                            <w:pPr>
                              <w:jc w:val="both"/>
                              <w:rPr>
                                <w:sz w:val="16"/>
                                <w:szCs w:val="16"/>
                              </w:rPr>
                            </w:pPr>
                          </w:p>
                        </w:txbxContent>
                      </v:textbox>
                    </v:rect>
                  </w:pict>
                </mc:Fallback>
              </mc:AlternateContent>
            </w:r>
          </w:p>
        </w:tc>
        <w:tc>
          <w:tcPr>
            <w:tcW w:w="5403" w:type="dxa"/>
          </w:tcPr>
          <w:p w14:paraId="42CED868" w14:textId="3B9831AD"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20736" behindDoc="0" locked="0" layoutInCell="1" allowOverlap="1" wp14:anchorId="4073B292" wp14:editId="0ADF8258">
                      <wp:simplePos x="0" y="0"/>
                      <wp:positionH relativeFrom="column">
                        <wp:posOffset>1553845</wp:posOffset>
                      </wp:positionH>
                      <wp:positionV relativeFrom="paragraph">
                        <wp:posOffset>139065</wp:posOffset>
                      </wp:positionV>
                      <wp:extent cx="354965" cy="258445"/>
                      <wp:effectExtent l="0" t="0" r="6985" b="27305"/>
                      <wp:wrapNone/>
                      <wp:docPr id="664" name="Conector fuera de página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58445"/>
                              </a:xfrm>
                              <a:prstGeom prst="flowChartOffpageConnector">
                                <a:avLst/>
                              </a:prstGeom>
                              <a:solidFill>
                                <a:srgbClr val="FFFFFF"/>
                              </a:solidFill>
                              <a:ln w="9525">
                                <a:solidFill>
                                  <a:srgbClr val="000000"/>
                                </a:solidFill>
                                <a:miter lim="800000"/>
                                <a:headEnd/>
                                <a:tailEnd/>
                              </a:ln>
                            </wps:spPr>
                            <wps:txbx>
                              <w:txbxContent>
                                <w:p w14:paraId="18E700F4" w14:textId="77777777" w:rsidR="00262BE5" w:rsidRPr="001C4E09" w:rsidRDefault="00262BE5" w:rsidP="00FE2A46">
                                  <w:pPr>
                                    <w:jc w:val="center"/>
                                    <w:rPr>
                                      <w:rFonts w:ascii="Arial Narrow" w:hAnsi="Arial Narrow"/>
                                      <w:sz w:val="16"/>
                                      <w:szCs w:val="16"/>
                                    </w:rPr>
                                  </w:pPr>
                                  <w:r>
                                    <w:rPr>
                                      <w:rFonts w:ascii="Arial Narrow" w:hAnsi="Arial Narrow"/>
                                      <w:sz w:val="16"/>
                                      <w:szCs w:val="16"/>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3B292" id="Conector fuera de página 664" o:spid="_x0000_s1187" type="#_x0000_t177" style="position:absolute;margin-left:122.35pt;margin-top:10.95pt;width:27.95pt;height:20.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">
                      <v:textbox>
                        <w:txbxContent>
                          <w:p w14:paraId="18E700F4" w14:textId="77777777" w:rsidR="00262BE5" w:rsidRPr="001C4E09" w:rsidRDefault="00262BE5" w:rsidP="00FE2A46">
                            <w:pPr>
                              <w:jc w:val="center"/>
                              <w:rPr>
                                <w:rFonts w:ascii="Arial Narrow" w:hAnsi="Arial Narrow"/>
                                <w:sz w:val="16"/>
                                <w:szCs w:val="16"/>
                              </w:rPr>
                            </w:pPr>
                            <w:r>
                              <w:rPr>
                                <w:rFonts w:ascii="Arial Narrow" w:hAnsi="Arial Narrow"/>
                                <w:sz w:val="16"/>
                                <w:szCs w:val="16"/>
                              </w:rPr>
                              <w:t>G</w:t>
                            </w:r>
                          </w:p>
                        </w:txbxContent>
                      </v:textbox>
                    </v:shape>
                  </w:pict>
                </mc:Fallback>
              </mc:AlternateContent>
            </w:r>
          </w:p>
          <w:p w14:paraId="1450F0D7" w14:textId="77777777" w:rsidR="00FE2A46" w:rsidRDefault="00FE2A46" w:rsidP="00FE2A46">
            <w:pPr>
              <w:rPr>
                <w:rFonts w:ascii="Arial Narrow" w:hAnsi="Arial Narrow" w:cs="Arial"/>
                <w:sz w:val="22"/>
                <w:szCs w:val="22"/>
              </w:rPr>
            </w:pPr>
          </w:p>
          <w:p w14:paraId="00342088" w14:textId="074E390C"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34048" behindDoc="0" locked="0" layoutInCell="1" allowOverlap="1" wp14:anchorId="319662B5" wp14:editId="3B38A63D">
                      <wp:simplePos x="0" y="0"/>
                      <wp:positionH relativeFrom="column">
                        <wp:posOffset>1734820</wp:posOffset>
                      </wp:positionH>
                      <wp:positionV relativeFrom="paragraph">
                        <wp:posOffset>76835</wp:posOffset>
                      </wp:positionV>
                      <wp:extent cx="635" cy="574040"/>
                      <wp:effectExtent l="76200" t="0" r="56515" b="35560"/>
                      <wp:wrapNone/>
                      <wp:docPr id="662" name="Conector recto de flecha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7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5327F" id="Conector recto de flecha 662" o:spid="_x0000_s1026" type="#_x0000_t32" style="position:absolute;margin-left:136.6pt;margin-top:6.05pt;width:.05pt;height:45.2pt;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">
                      <v:stroke endarrow="block"/>
                    </v:shape>
                  </w:pict>
                </mc:Fallback>
              </mc:AlternateContent>
            </w:r>
          </w:p>
          <w:p w14:paraId="6AD0AC43" w14:textId="77777777" w:rsidR="00FE2A46" w:rsidRDefault="00FE2A46" w:rsidP="00FE2A46">
            <w:pPr>
              <w:rPr>
                <w:rFonts w:ascii="Arial Narrow" w:hAnsi="Arial Narrow" w:cs="Arial"/>
                <w:sz w:val="22"/>
                <w:szCs w:val="22"/>
              </w:rPr>
            </w:pPr>
          </w:p>
          <w:p w14:paraId="626D82A5" w14:textId="77777777" w:rsidR="00FE2A46" w:rsidRDefault="00FE2A46" w:rsidP="00FE2A46">
            <w:pPr>
              <w:rPr>
                <w:rFonts w:ascii="Arial Narrow" w:hAnsi="Arial Narrow" w:cs="Arial"/>
                <w:sz w:val="22"/>
                <w:szCs w:val="22"/>
              </w:rPr>
            </w:pPr>
          </w:p>
          <w:p w14:paraId="1E39E95B" w14:textId="77777777" w:rsidR="00FE2A46" w:rsidRDefault="00FE2A46" w:rsidP="00FE2A46">
            <w:pPr>
              <w:rPr>
                <w:rFonts w:ascii="Arial Narrow" w:hAnsi="Arial Narrow" w:cs="Arial"/>
                <w:sz w:val="22"/>
                <w:szCs w:val="22"/>
              </w:rPr>
            </w:pPr>
          </w:p>
          <w:p w14:paraId="2EBA13BD" w14:textId="23E2FAA2"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39168" behindDoc="0" locked="0" layoutInCell="1" allowOverlap="1" wp14:anchorId="71558128" wp14:editId="10C2FFFB">
                      <wp:simplePos x="0" y="0"/>
                      <wp:positionH relativeFrom="column">
                        <wp:posOffset>2553335</wp:posOffset>
                      </wp:positionH>
                      <wp:positionV relativeFrom="paragraph">
                        <wp:posOffset>116205</wp:posOffset>
                      </wp:positionV>
                      <wp:extent cx="297815" cy="307975"/>
                      <wp:effectExtent l="0" t="0" r="6985" b="0"/>
                      <wp:wrapNone/>
                      <wp:docPr id="659" name="Elips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07975"/>
                              </a:xfrm>
                              <a:prstGeom prst="ellipse">
                                <a:avLst/>
                              </a:prstGeom>
                              <a:solidFill>
                                <a:srgbClr val="FFFFFF"/>
                              </a:solidFill>
                              <a:ln w="9525">
                                <a:solidFill>
                                  <a:srgbClr val="000000"/>
                                </a:solidFill>
                                <a:round/>
                                <a:headEnd/>
                                <a:tailEnd/>
                              </a:ln>
                            </wps:spPr>
                            <wps:txbx>
                              <w:txbxContent>
                                <w:p w14:paraId="635FD0BA" w14:textId="77777777" w:rsidR="00262BE5" w:rsidRDefault="00262BE5" w:rsidP="00FE2A46">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58128" id="Elipse 659" o:spid="_x0000_s1188" style="position:absolute;margin-left:201.05pt;margin-top:9.15pt;width:23.45pt;height:24.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">
                      <v:textbox>
                        <w:txbxContent>
                          <w:p w14:paraId="635FD0BA" w14:textId="77777777" w:rsidR="00262BE5" w:rsidRDefault="00262BE5" w:rsidP="00FE2A46">
                            <w:pPr>
                              <w:jc w:val="center"/>
                            </w:pPr>
                            <w:r>
                              <w:t>3</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1760" behindDoc="0" locked="0" layoutInCell="1" allowOverlap="1" wp14:anchorId="7848DFB4" wp14:editId="4A888B50">
                      <wp:simplePos x="0" y="0"/>
                      <wp:positionH relativeFrom="column">
                        <wp:posOffset>1096645</wp:posOffset>
                      </wp:positionH>
                      <wp:positionV relativeFrom="paragraph">
                        <wp:posOffset>10795</wp:posOffset>
                      </wp:positionV>
                      <wp:extent cx="1249045" cy="497205"/>
                      <wp:effectExtent l="0" t="0" r="8255" b="0"/>
                      <wp:wrapNone/>
                      <wp:docPr id="657" name="Rectángul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97205"/>
                              </a:xfrm>
                              <a:prstGeom prst="rect">
                                <a:avLst/>
                              </a:prstGeom>
                              <a:solidFill>
                                <a:srgbClr val="FFFFFF"/>
                              </a:solidFill>
                              <a:ln w="9525">
                                <a:solidFill>
                                  <a:srgbClr val="000000"/>
                                </a:solidFill>
                                <a:miter lim="800000"/>
                                <a:headEnd/>
                                <a:tailEnd/>
                              </a:ln>
                            </wps:spPr>
                            <wps:txbx>
                              <w:txbxContent>
                                <w:p w14:paraId="77A68D1F" w14:textId="77777777" w:rsidR="00262BE5" w:rsidRPr="00582C9E" w:rsidRDefault="00262BE5" w:rsidP="00FE2A46">
                                  <w:pPr>
                                    <w:jc w:val="center"/>
                                    <w:rPr>
                                      <w:rFonts w:ascii="Arial Narrow" w:hAnsi="Arial Narrow"/>
                                      <w:sz w:val="14"/>
                                      <w:szCs w:val="14"/>
                                      <w:lang w:val="es-ES"/>
                                    </w:rPr>
                                  </w:pPr>
                                  <w:r w:rsidRPr="00582C9E">
                                    <w:rPr>
                                      <w:rFonts w:ascii="Arial Narrow" w:hAnsi="Arial Narrow"/>
                                      <w:sz w:val="14"/>
                                      <w:szCs w:val="14"/>
                                      <w:lang w:val="es-ES"/>
                                    </w:rPr>
                                    <w:t xml:space="preserve">EN EL SICOP </w:t>
                                  </w:r>
                                </w:p>
                                <w:p w14:paraId="4B80E8A7" w14:textId="0D52A06C" w:rsidR="00262BE5" w:rsidRPr="008D3497" w:rsidRDefault="00262BE5" w:rsidP="00FE2A46">
                                  <w:pPr>
                                    <w:jc w:val="center"/>
                                    <w:rPr>
                                      <w:rFonts w:ascii="Arial Narrow" w:hAnsi="Arial Narrow"/>
                                      <w:sz w:val="18"/>
                                      <w:szCs w:val="18"/>
                                      <w:lang w:val="es-ES"/>
                                    </w:rPr>
                                  </w:pPr>
                                  <w:r>
                                    <w:rPr>
                                      <w:rFonts w:ascii="Arial Narrow" w:hAnsi="Arial Narrow"/>
                                      <w:sz w:val="14"/>
                                      <w:szCs w:val="14"/>
                                      <w:lang w:val="es-ES"/>
                                    </w:rPr>
                                    <w:t>SE AUTORIZA LA ADECUACIÓN AUTOMÁTICAMENTE CON EL NO. DE FOLIO DEL MAP</w:t>
                                  </w:r>
                                </w:p>
                                <w:p w14:paraId="2B6A3B64" w14:textId="77777777" w:rsidR="00262BE5" w:rsidRDefault="00262BE5" w:rsidP="00FE2A46">
                                  <w:pPr>
                                    <w:jc w:val="center"/>
                                    <w:rPr>
                                      <w:rFonts w:ascii="Arial Narrow" w:hAnsi="Arial Narrow"/>
                                      <w:sz w:val="18"/>
                                      <w:szCs w:val="18"/>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8DFB4" id="Rectángulo 657" o:spid="_x0000_s1189" style="position:absolute;margin-left:86.35pt;margin-top:.85pt;width:98.35pt;height:39.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">
                      <v:textbox inset=".5mm,.3mm,.5mm,.3mm">
                        <w:txbxContent>
                          <w:p w14:paraId="77A68D1F" w14:textId="77777777" w:rsidR="00262BE5" w:rsidRPr="00582C9E" w:rsidRDefault="00262BE5" w:rsidP="00FE2A46">
                            <w:pPr>
                              <w:jc w:val="center"/>
                              <w:rPr>
                                <w:rFonts w:ascii="Arial Narrow" w:hAnsi="Arial Narrow"/>
                                <w:sz w:val="14"/>
                                <w:szCs w:val="14"/>
                                <w:lang w:val="es-ES"/>
                              </w:rPr>
                            </w:pPr>
                            <w:r w:rsidRPr="00582C9E">
                              <w:rPr>
                                <w:rFonts w:ascii="Arial Narrow" w:hAnsi="Arial Narrow"/>
                                <w:sz w:val="14"/>
                                <w:szCs w:val="14"/>
                                <w:lang w:val="es-ES"/>
                              </w:rPr>
                              <w:t xml:space="preserve">EN EL SICOP </w:t>
                            </w:r>
                          </w:p>
                          <w:p w14:paraId="4B80E8A7" w14:textId="0D52A06C" w:rsidR="00262BE5" w:rsidRPr="008D3497" w:rsidRDefault="00262BE5" w:rsidP="00FE2A46">
                            <w:pPr>
                              <w:jc w:val="center"/>
                              <w:rPr>
                                <w:rFonts w:ascii="Arial Narrow" w:hAnsi="Arial Narrow"/>
                                <w:sz w:val="18"/>
                                <w:szCs w:val="18"/>
                                <w:lang w:val="es-ES"/>
                              </w:rPr>
                            </w:pPr>
                            <w:r>
                              <w:rPr>
                                <w:rFonts w:ascii="Arial Narrow" w:hAnsi="Arial Narrow"/>
                                <w:sz w:val="14"/>
                                <w:szCs w:val="14"/>
                                <w:lang w:val="es-ES"/>
                              </w:rPr>
                              <w:t>SE AUTORIZA LA ADECUACIÓN AUTOMÁTICAMENTE CON EL NO. DE FOLIO DEL MAP</w:t>
                            </w:r>
                          </w:p>
                          <w:p w14:paraId="2B6A3B64" w14:textId="77777777" w:rsidR="00262BE5" w:rsidRDefault="00262BE5" w:rsidP="00FE2A46">
                            <w:pPr>
                              <w:jc w:val="center"/>
                              <w:rPr>
                                <w:rFonts w:ascii="Arial Narrow" w:hAnsi="Arial Narrow"/>
                                <w:sz w:val="18"/>
                                <w:szCs w:val="18"/>
                              </w:rPr>
                            </w:pPr>
                          </w:p>
                        </w:txbxContent>
                      </v:textbox>
                    </v:rect>
                  </w:pict>
                </mc:Fallback>
              </mc:AlternateContent>
            </w:r>
          </w:p>
          <w:p w14:paraId="3393FEAC" w14:textId="183F0773"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40192" behindDoc="0" locked="0" layoutInCell="1" allowOverlap="1" wp14:anchorId="1EBAE61E" wp14:editId="1D2464E3">
                      <wp:simplePos x="0" y="0"/>
                      <wp:positionH relativeFrom="column">
                        <wp:posOffset>2345690</wp:posOffset>
                      </wp:positionH>
                      <wp:positionV relativeFrom="paragraph">
                        <wp:posOffset>120650</wp:posOffset>
                      </wp:positionV>
                      <wp:extent cx="207645" cy="635"/>
                      <wp:effectExtent l="17145" t="55245" r="13335" b="58420"/>
                      <wp:wrapNone/>
                      <wp:docPr id="602" name="Conector recto de flecha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7645" cy="635"/>
                              </a:xfrm>
                              <a:prstGeom prst="bentConnector3">
                                <a:avLst>
                                  <a:gd name="adj1" fmla="val 498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D7A65" id="Conector recto de flecha 658" o:spid="_x0000_s1026" type="#_x0000_t34" style="position:absolute;margin-left:184.7pt;margin-top:9.5pt;width:16.35pt;height:.05pt;rotation:180;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" adj="10767">
                      <v:stroke endarrow="block"/>
                    </v:shape>
                  </w:pict>
                </mc:Fallback>
              </mc:AlternateContent>
            </w:r>
          </w:p>
          <w:p w14:paraId="4F9DCB20" w14:textId="77777777" w:rsidR="00FE2A46" w:rsidRDefault="00FE2A46" w:rsidP="00FE2A46">
            <w:pPr>
              <w:rPr>
                <w:rFonts w:ascii="Arial Narrow" w:hAnsi="Arial Narrow" w:cs="Arial"/>
                <w:sz w:val="22"/>
                <w:szCs w:val="22"/>
              </w:rPr>
            </w:pPr>
          </w:p>
          <w:p w14:paraId="73865EC4" w14:textId="27256D52"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35072" behindDoc="0" locked="0" layoutInCell="1" allowOverlap="1" wp14:anchorId="031ACBC4" wp14:editId="04E38301">
                      <wp:simplePos x="0" y="0"/>
                      <wp:positionH relativeFrom="column">
                        <wp:posOffset>1249045</wp:posOffset>
                      </wp:positionH>
                      <wp:positionV relativeFrom="paragraph">
                        <wp:posOffset>511175</wp:posOffset>
                      </wp:positionV>
                      <wp:extent cx="969645" cy="635"/>
                      <wp:effectExtent l="52705" t="5715" r="60960" b="15240"/>
                      <wp:wrapNone/>
                      <wp:docPr id="601" name="Conector recto de flecha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69645" cy="635"/>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25504" id="Conector recto de flecha 656" o:spid="_x0000_s1026" type="#_x0000_t34" style="position:absolute;margin-left:98.35pt;margin-top:40.25pt;width:76.35pt;height:.05pt;rotation:9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" adj="10793">
                      <v:stroke endarrow="block"/>
                    </v:shape>
                  </w:pict>
                </mc:Fallback>
              </mc:AlternateContent>
            </w:r>
          </w:p>
          <w:p w14:paraId="04EE84BC" w14:textId="77777777" w:rsidR="00FE2A46" w:rsidRPr="00B349EF" w:rsidRDefault="00FE2A46" w:rsidP="00FE2A46">
            <w:pPr>
              <w:rPr>
                <w:rFonts w:ascii="Arial Narrow" w:hAnsi="Arial Narrow" w:cs="Arial"/>
                <w:sz w:val="22"/>
                <w:szCs w:val="22"/>
              </w:rPr>
            </w:pPr>
          </w:p>
          <w:p w14:paraId="4D66D9C4" w14:textId="77777777" w:rsidR="00FE2A46" w:rsidRPr="00B349EF" w:rsidRDefault="00FE2A46" w:rsidP="00FE2A46">
            <w:pPr>
              <w:rPr>
                <w:rFonts w:ascii="Arial Narrow" w:hAnsi="Arial Narrow" w:cs="Arial"/>
                <w:sz w:val="22"/>
                <w:szCs w:val="22"/>
              </w:rPr>
            </w:pPr>
          </w:p>
          <w:p w14:paraId="7DBD1A41" w14:textId="77777777" w:rsidR="00FE2A46" w:rsidRPr="00B349EF" w:rsidRDefault="00FE2A46" w:rsidP="00FE2A46">
            <w:pPr>
              <w:rPr>
                <w:rFonts w:ascii="Arial Narrow" w:hAnsi="Arial Narrow" w:cs="Arial"/>
                <w:sz w:val="22"/>
                <w:szCs w:val="22"/>
              </w:rPr>
            </w:pPr>
          </w:p>
          <w:p w14:paraId="5AA51896" w14:textId="77777777" w:rsidR="00FE2A46" w:rsidRPr="00B349EF" w:rsidRDefault="00FE2A46" w:rsidP="00FE2A46">
            <w:pPr>
              <w:rPr>
                <w:rFonts w:ascii="Arial Narrow" w:hAnsi="Arial Narrow" w:cs="Arial"/>
                <w:sz w:val="22"/>
                <w:szCs w:val="22"/>
              </w:rPr>
            </w:pPr>
          </w:p>
          <w:p w14:paraId="0AAD1EC4" w14:textId="77777777" w:rsidR="00FE2A46" w:rsidRPr="00B349EF" w:rsidRDefault="00FE2A46" w:rsidP="00FE2A46">
            <w:pPr>
              <w:rPr>
                <w:rFonts w:ascii="Arial Narrow" w:hAnsi="Arial Narrow" w:cs="Arial"/>
                <w:sz w:val="22"/>
                <w:szCs w:val="22"/>
              </w:rPr>
            </w:pPr>
          </w:p>
          <w:p w14:paraId="2E820ABD" w14:textId="7622449E" w:rsidR="00FE2A46" w:rsidRPr="00B349EF"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37120" behindDoc="0" locked="0" layoutInCell="1" allowOverlap="1" wp14:anchorId="3607E0E4" wp14:editId="69D39C5B">
                      <wp:simplePos x="0" y="0"/>
                      <wp:positionH relativeFrom="column">
                        <wp:posOffset>1061720</wp:posOffset>
                      </wp:positionH>
                      <wp:positionV relativeFrom="paragraph">
                        <wp:posOffset>34290</wp:posOffset>
                      </wp:positionV>
                      <wp:extent cx="1283970" cy="738505"/>
                      <wp:effectExtent l="0" t="0" r="0" b="4445"/>
                      <wp:wrapNone/>
                      <wp:docPr id="651" name="Rectángulo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738505"/>
                              </a:xfrm>
                              <a:prstGeom prst="rect">
                                <a:avLst/>
                              </a:prstGeom>
                              <a:solidFill>
                                <a:srgbClr val="FFFFFF"/>
                              </a:solidFill>
                              <a:ln w="9525">
                                <a:solidFill>
                                  <a:srgbClr val="000000"/>
                                </a:solidFill>
                                <a:miter lim="800000"/>
                                <a:headEnd/>
                                <a:tailEnd/>
                              </a:ln>
                            </wps:spPr>
                            <wps:txbx>
                              <w:txbxContent>
                                <w:p w14:paraId="1C649165" w14:textId="571F9EA8" w:rsidR="00262BE5" w:rsidRPr="0024699E" w:rsidRDefault="00262BE5" w:rsidP="00FE2A46">
                                  <w:pPr>
                                    <w:jc w:val="center"/>
                                    <w:rPr>
                                      <w:rFonts w:ascii="Arial Narrow" w:hAnsi="Arial Narrow"/>
                                      <w:bCs/>
                                      <w:sz w:val="14"/>
                                      <w:szCs w:val="14"/>
                                      <w:lang w:val="es-ES"/>
                                    </w:rPr>
                                  </w:pPr>
                                  <w:r>
                                    <w:rPr>
                                      <w:rFonts w:ascii="Arial Narrow" w:hAnsi="Arial Narrow"/>
                                      <w:bCs/>
                                      <w:sz w:val="14"/>
                                      <w:szCs w:val="14"/>
                                      <w:lang w:val="es-ES"/>
                                    </w:rPr>
                                    <w:t>EN SIA SE</w:t>
                                  </w:r>
                                  <w:r w:rsidRPr="0024699E">
                                    <w:rPr>
                                      <w:rFonts w:ascii="Arial Narrow" w:hAnsi="Arial Narrow"/>
                                      <w:bCs/>
                                      <w:sz w:val="14"/>
                                      <w:szCs w:val="14"/>
                                      <w:lang w:val="es-ES"/>
                                    </w:rPr>
                                    <w:t xml:space="preserve"> CARGA LA </w:t>
                                  </w:r>
                                  <w:r w:rsidR="00772A37" w:rsidRPr="0024699E">
                                    <w:rPr>
                                      <w:rFonts w:ascii="Arial Narrow" w:hAnsi="Arial Narrow"/>
                                      <w:bCs/>
                                      <w:sz w:val="14"/>
                                      <w:szCs w:val="14"/>
                                      <w:lang w:val="es-ES"/>
                                    </w:rPr>
                                    <w:t>ADECUACIÓN</w:t>
                                  </w:r>
                                  <w:r w:rsidRPr="0024699E">
                                    <w:rPr>
                                      <w:rFonts w:ascii="Arial Narrow" w:hAnsi="Arial Narrow"/>
                                      <w:bCs/>
                                      <w:sz w:val="14"/>
                                      <w:szCs w:val="14"/>
                                      <w:lang w:val="es-ES"/>
                                    </w:rPr>
                                    <w:t xml:space="preserve"> PRESUPUESTAL, EL OFICIO DE </w:t>
                                  </w:r>
                                  <w:r w:rsidR="00772A37" w:rsidRPr="0024699E">
                                    <w:rPr>
                                      <w:rFonts w:ascii="Arial Narrow" w:hAnsi="Arial Narrow"/>
                                      <w:bCs/>
                                      <w:sz w:val="14"/>
                                      <w:szCs w:val="14"/>
                                      <w:lang w:val="es-ES"/>
                                    </w:rPr>
                                    <w:t>NOTIFICACIÓN</w:t>
                                  </w:r>
                                  <w:r w:rsidRPr="0024699E">
                                    <w:rPr>
                                      <w:rFonts w:ascii="Arial Narrow" w:hAnsi="Arial Narrow"/>
                                      <w:bCs/>
                                      <w:sz w:val="14"/>
                                      <w:szCs w:val="14"/>
                                      <w:lang w:val="es-ES"/>
                                    </w:rPr>
                                    <w:t xml:space="preserve"> Y REGISTRO DEL MAP DIGITALIZADOS</w:t>
                                  </w:r>
                                </w:p>
                                <w:p w14:paraId="592A893C" w14:textId="77777777" w:rsidR="00262BE5" w:rsidRPr="00CB1FB7" w:rsidRDefault="00262BE5" w:rsidP="00FE2A46"/>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E0E4" id="_x0000_s1190" style="position:absolute;margin-left:83.6pt;margin-top:2.7pt;width:101.1pt;height:58.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">
                      <v:textbox inset=".5mm,.3mm,.5mm,.3mm">
                        <w:txbxContent>
                          <w:p w14:paraId="1C649165" w14:textId="571F9EA8" w:rsidR="00262BE5" w:rsidRPr="0024699E" w:rsidRDefault="00262BE5" w:rsidP="00FE2A46">
                            <w:pPr>
                              <w:jc w:val="center"/>
                              <w:rPr>
                                <w:rFonts w:ascii="Arial Narrow" w:hAnsi="Arial Narrow"/>
                                <w:bCs/>
                                <w:sz w:val="14"/>
                                <w:szCs w:val="14"/>
                                <w:lang w:val="es-ES"/>
                              </w:rPr>
                            </w:pPr>
                            <w:r>
                              <w:rPr>
                                <w:rFonts w:ascii="Arial Narrow" w:hAnsi="Arial Narrow"/>
                                <w:bCs/>
                                <w:sz w:val="14"/>
                                <w:szCs w:val="14"/>
                                <w:lang w:val="es-ES"/>
                              </w:rPr>
                              <w:t>EN SIA SE</w:t>
                            </w:r>
                            <w:r w:rsidRPr="0024699E">
                              <w:rPr>
                                <w:rFonts w:ascii="Arial Narrow" w:hAnsi="Arial Narrow"/>
                                <w:bCs/>
                                <w:sz w:val="14"/>
                                <w:szCs w:val="14"/>
                                <w:lang w:val="es-ES"/>
                              </w:rPr>
                              <w:t xml:space="preserve"> CARGA LA </w:t>
                            </w:r>
                            <w:r w:rsidR="00772A37" w:rsidRPr="0024699E">
                              <w:rPr>
                                <w:rFonts w:ascii="Arial Narrow" w:hAnsi="Arial Narrow"/>
                                <w:bCs/>
                                <w:sz w:val="14"/>
                                <w:szCs w:val="14"/>
                                <w:lang w:val="es-ES"/>
                              </w:rPr>
                              <w:t>ADECUACIÓN</w:t>
                            </w:r>
                            <w:r w:rsidRPr="0024699E">
                              <w:rPr>
                                <w:rFonts w:ascii="Arial Narrow" w:hAnsi="Arial Narrow"/>
                                <w:bCs/>
                                <w:sz w:val="14"/>
                                <w:szCs w:val="14"/>
                                <w:lang w:val="es-ES"/>
                              </w:rPr>
                              <w:t xml:space="preserve"> PRESUPUESTAL, EL OFICIO DE </w:t>
                            </w:r>
                            <w:r w:rsidR="00772A37" w:rsidRPr="0024699E">
                              <w:rPr>
                                <w:rFonts w:ascii="Arial Narrow" w:hAnsi="Arial Narrow"/>
                                <w:bCs/>
                                <w:sz w:val="14"/>
                                <w:szCs w:val="14"/>
                                <w:lang w:val="es-ES"/>
                              </w:rPr>
                              <w:t>NOTIFICACIÓN</w:t>
                            </w:r>
                            <w:r w:rsidRPr="0024699E">
                              <w:rPr>
                                <w:rFonts w:ascii="Arial Narrow" w:hAnsi="Arial Narrow"/>
                                <w:bCs/>
                                <w:sz w:val="14"/>
                                <w:szCs w:val="14"/>
                                <w:lang w:val="es-ES"/>
                              </w:rPr>
                              <w:t xml:space="preserve"> Y REGISTRO DEL MAP DIGITALIZADOS</w:t>
                            </w:r>
                          </w:p>
                          <w:p w14:paraId="592A893C" w14:textId="77777777" w:rsidR="00262BE5" w:rsidRPr="00CB1FB7" w:rsidRDefault="00262BE5" w:rsidP="00FE2A46"/>
                        </w:txbxContent>
                      </v:textbox>
                    </v:rect>
                  </w:pict>
                </mc:Fallback>
              </mc:AlternateContent>
            </w:r>
          </w:p>
          <w:p w14:paraId="4DE2BDB7" w14:textId="77777777" w:rsidR="00FE2A46" w:rsidRPr="00B349EF" w:rsidRDefault="00FE2A46" w:rsidP="00FE2A46">
            <w:pPr>
              <w:rPr>
                <w:rFonts w:ascii="Arial Narrow" w:hAnsi="Arial Narrow" w:cs="Arial"/>
                <w:sz w:val="22"/>
                <w:szCs w:val="22"/>
              </w:rPr>
            </w:pPr>
          </w:p>
          <w:p w14:paraId="0E94F325" w14:textId="77777777" w:rsidR="00FE2A46" w:rsidRPr="00B349EF" w:rsidRDefault="00FE2A46" w:rsidP="00FE2A46">
            <w:pPr>
              <w:rPr>
                <w:rFonts w:ascii="Arial Narrow" w:hAnsi="Arial Narrow" w:cs="Arial"/>
                <w:sz w:val="22"/>
                <w:szCs w:val="22"/>
              </w:rPr>
            </w:pPr>
          </w:p>
          <w:p w14:paraId="034087DF" w14:textId="77777777" w:rsidR="00FE2A46" w:rsidRPr="00B349EF" w:rsidRDefault="00FE2A46" w:rsidP="00FE2A46">
            <w:pPr>
              <w:rPr>
                <w:rFonts w:ascii="Arial Narrow" w:hAnsi="Arial Narrow" w:cs="Arial"/>
                <w:sz w:val="22"/>
                <w:szCs w:val="22"/>
              </w:rPr>
            </w:pPr>
          </w:p>
          <w:p w14:paraId="5DA916AE" w14:textId="24811DAB" w:rsidR="00FE2A46" w:rsidRPr="00B349EF"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033024" behindDoc="0" locked="0" layoutInCell="1" allowOverlap="1" wp14:anchorId="674B57A1" wp14:editId="34E085FD">
                      <wp:simplePos x="0" y="0"/>
                      <wp:positionH relativeFrom="column">
                        <wp:posOffset>1733549</wp:posOffset>
                      </wp:positionH>
                      <wp:positionV relativeFrom="paragraph">
                        <wp:posOffset>132080</wp:posOffset>
                      </wp:positionV>
                      <wp:extent cx="0" cy="511810"/>
                      <wp:effectExtent l="76200" t="0" r="38100" b="40640"/>
                      <wp:wrapNone/>
                      <wp:docPr id="650" name="Conector recto de flecha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4B600" id="Conector recto de flecha 650" o:spid="_x0000_s1026" type="#_x0000_t32" style="position:absolute;margin-left:136.5pt;margin-top:10.4pt;width:0;height:40.3pt;z-index:25203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HPAIAAG8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">
                      <v:stroke endarrow="block"/>
                    </v:shape>
                  </w:pict>
                </mc:Fallback>
              </mc:AlternateContent>
            </w:r>
          </w:p>
          <w:p w14:paraId="3AD7F28C" w14:textId="77777777" w:rsidR="00FE2A46" w:rsidRPr="00B349EF" w:rsidRDefault="00FE2A46" w:rsidP="00FE2A46">
            <w:pPr>
              <w:rPr>
                <w:rFonts w:ascii="Arial Narrow" w:hAnsi="Arial Narrow" w:cs="Arial"/>
                <w:sz w:val="22"/>
                <w:szCs w:val="22"/>
              </w:rPr>
            </w:pPr>
          </w:p>
          <w:p w14:paraId="0980AD78" w14:textId="77777777" w:rsidR="00FE2A46" w:rsidRPr="00B349EF" w:rsidRDefault="00FE2A46" w:rsidP="00FE2A46">
            <w:pPr>
              <w:rPr>
                <w:rFonts w:ascii="Arial Narrow" w:hAnsi="Arial Narrow" w:cs="Arial"/>
                <w:sz w:val="22"/>
                <w:szCs w:val="22"/>
              </w:rPr>
            </w:pPr>
          </w:p>
          <w:p w14:paraId="288B8872" w14:textId="77777777" w:rsidR="00FE2A46" w:rsidRPr="00B349EF" w:rsidRDefault="00FE2A46" w:rsidP="00FE2A46">
            <w:pPr>
              <w:rPr>
                <w:rFonts w:ascii="Arial Narrow" w:hAnsi="Arial Narrow" w:cs="Arial"/>
                <w:sz w:val="22"/>
                <w:szCs w:val="22"/>
              </w:rPr>
            </w:pPr>
          </w:p>
          <w:p w14:paraId="0BFE4B91" w14:textId="71A3066F" w:rsidR="00FE2A46" w:rsidRPr="00B349EF"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38144" behindDoc="0" locked="0" layoutInCell="1" allowOverlap="1" wp14:anchorId="506DB34C" wp14:editId="6A5C4A80">
                      <wp:simplePos x="0" y="0"/>
                      <wp:positionH relativeFrom="column">
                        <wp:posOffset>1061720</wp:posOffset>
                      </wp:positionH>
                      <wp:positionV relativeFrom="paragraph">
                        <wp:posOffset>2540</wp:posOffset>
                      </wp:positionV>
                      <wp:extent cx="1283970" cy="499110"/>
                      <wp:effectExtent l="0" t="0" r="0" b="0"/>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499110"/>
                              </a:xfrm>
                              <a:prstGeom prst="rect">
                                <a:avLst/>
                              </a:prstGeom>
                              <a:solidFill>
                                <a:srgbClr val="FFFFFF"/>
                              </a:solidFill>
                              <a:ln w="9525">
                                <a:solidFill>
                                  <a:srgbClr val="000000"/>
                                </a:solidFill>
                                <a:miter lim="800000"/>
                                <a:headEnd/>
                                <a:tailEnd/>
                              </a:ln>
                            </wps:spPr>
                            <wps:txbx>
                              <w:txbxContent>
                                <w:p w14:paraId="5368C9C7" w14:textId="1B64A04B" w:rsidR="00262BE5" w:rsidRPr="00582C9E" w:rsidRDefault="00262BE5" w:rsidP="00FE2A46">
                                  <w:pPr>
                                    <w:jc w:val="center"/>
                                    <w:rPr>
                                      <w:rFonts w:ascii="Arial Narrow" w:hAnsi="Arial Narrow"/>
                                      <w:bCs/>
                                      <w:sz w:val="14"/>
                                      <w:szCs w:val="14"/>
                                      <w:lang w:val="es-ES"/>
                                    </w:rPr>
                                  </w:pPr>
                                  <w:r w:rsidRPr="00582C9E">
                                    <w:rPr>
                                      <w:rFonts w:ascii="Arial Narrow" w:hAnsi="Arial Narrow"/>
                                      <w:bCs/>
                                      <w:sz w:val="14"/>
                                      <w:szCs w:val="14"/>
                                      <w:lang w:val="es-ES"/>
                                    </w:rPr>
                                    <w:t>AUTORIZA EN EL SIA INDICANDO EL NO. DE FOLIO DE REGISTRO EN EL MAP Y LA FECHA DE REGISTRO</w:t>
                                  </w:r>
                                </w:p>
                                <w:p w14:paraId="7611C3DC" w14:textId="77777777" w:rsidR="00262BE5" w:rsidRPr="00CB1FB7" w:rsidRDefault="00262BE5" w:rsidP="00FE2A46">
                                  <w:pPr>
                                    <w:jc w:val="center"/>
                                    <w:rPr>
                                      <w:szCs w:val="18"/>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DB34C" id="Rectángulo 649" o:spid="_x0000_s1191" style="position:absolute;margin-left:83.6pt;margin-top:.2pt;width:101.1pt;height:39.3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">
                      <v:textbox inset=".5mm,.3mm,.5mm,.3mm">
                        <w:txbxContent>
                          <w:p w14:paraId="5368C9C7" w14:textId="1B64A04B" w:rsidR="00262BE5" w:rsidRPr="00582C9E" w:rsidRDefault="00262BE5" w:rsidP="00FE2A46">
                            <w:pPr>
                              <w:jc w:val="center"/>
                              <w:rPr>
                                <w:rFonts w:ascii="Arial Narrow" w:hAnsi="Arial Narrow"/>
                                <w:bCs/>
                                <w:sz w:val="14"/>
                                <w:szCs w:val="14"/>
                                <w:lang w:val="es-ES"/>
                              </w:rPr>
                            </w:pPr>
                            <w:r w:rsidRPr="00582C9E">
                              <w:rPr>
                                <w:rFonts w:ascii="Arial Narrow" w:hAnsi="Arial Narrow"/>
                                <w:bCs/>
                                <w:sz w:val="14"/>
                                <w:szCs w:val="14"/>
                                <w:lang w:val="es-ES"/>
                              </w:rPr>
                              <w:t>AUTORIZA EN EL SIA INDICANDO EL NO. DE FOLIO DE REGISTRO EN EL MAP Y LA FECHA DE REGISTRO</w:t>
                            </w:r>
                          </w:p>
                          <w:p w14:paraId="7611C3DC" w14:textId="77777777" w:rsidR="00262BE5" w:rsidRPr="00CB1FB7" w:rsidRDefault="00262BE5" w:rsidP="00FE2A46">
                            <w:pPr>
                              <w:jc w:val="center"/>
                              <w:rPr>
                                <w:szCs w:val="18"/>
                              </w:rPr>
                            </w:pPr>
                          </w:p>
                        </w:txbxContent>
                      </v:textbox>
                    </v:rect>
                  </w:pict>
                </mc:Fallback>
              </mc:AlternateContent>
            </w:r>
          </w:p>
          <w:p w14:paraId="35A5BE76" w14:textId="77777777" w:rsidR="00FE2A46" w:rsidRPr="00B349EF" w:rsidRDefault="00FE2A46" w:rsidP="00FE2A46">
            <w:pPr>
              <w:rPr>
                <w:rFonts w:ascii="Arial Narrow" w:hAnsi="Arial Narrow" w:cs="Arial"/>
                <w:sz w:val="22"/>
                <w:szCs w:val="22"/>
              </w:rPr>
            </w:pPr>
          </w:p>
          <w:p w14:paraId="328884F7" w14:textId="77777777" w:rsidR="00FE2A46" w:rsidRPr="00B349EF" w:rsidRDefault="00FE2A46" w:rsidP="00FE2A46">
            <w:pPr>
              <w:rPr>
                <w:rFonts w:ascii="Arial Narrow" w:hAnsi="Arial Narrow" w:cs="Arial"/>
                <w:sz w:val="22"/>
                <w:szCs w:val="22"/>
              </w:rPr>
            </w:pPr>
          </w:p>
          <w:p w14:paraId="3A61D83D" w14:textId="4BB5B00A" w:rsidR="00FE2A46" w:rsidRPr="00B349EF"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047360" behindDoc="0" locked="0" layoutInCell="1" allowOverlap="1" wp14:anchorId="1B845576" wp14:editId="60202198">
                      <wp:simplePos x="0" y="0"/>
                      <wp:positionH relativeFrom="column">
                        <wp:posOffset>1735454</wp:posOffset>
                      </wp:positionH>
                      <wp:positionV relativeFrom="paragraph">
                        <wp:posOffset>20955</wp:posOffset>
                      </wp:positionV>
                      <wp:extent cx="0" cy="650240"/>
                      <wp:effectExtent l="0" t="0" r="19050" b="16510"/>
                      <wp:wrapNone/>
                      <wp:docPr id="648" name="Conector recto de flecha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1B008" id="Conector recto de flecha 648" o:spid="_x0000_s1026" type="#_x0000_t32" style="position:absolute;margin-left:136.65pt;margin-top:1.65pt;width:0;height:51.2pt;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"/>
                  </w:pict>
                </mc:Fallback>
              </mc:AlternateContent>
            </w:r>
          </w:p>
          <w:p w14:paraId="56B17433" w14:textId="77777777" w:rsidR="00FE2A46" w:rsidRDefault="00FE2A46" w:rsidP="00FE2A46">
            <w:pPr>
              <w:rPr>
                <w:rFonts w:ascii="Arial Narrow" w:hAnsi="Arial Narrow" w:cs="Arial"/>
                <w:sz w:val="22"/>
                <w:szCs w:val="22"/>
              </w:rPr>
            </w:pPr>
          </w:p>
          <w:p w14:paraId="70C3B2C6" w14:textId="77777777" w:rsidR="00FE2A46" w:rsidRDefault="00FE2A46" w:rsidP="00FE2A46">
            <w:pPr>
              <w:rPr>
                <w:rFonts w:ascii="Arial Narrow" w:hAnsi="Arial Narrow" w:cs="Arial"/>
                <w:sz w:val="22"/>
                <w:szCs w:val="22"/>
              </w:rPr>
            </w:pPr>
          </w:p>
          <w:p w14:paraId="1EAE4580" w14:textId="77777777" w:rsidR="00FE2A46" w:rsidRPr="00B349EF" w:rsidRDefault="00FE2A46" w:rsidP="00FE2A46">
            <w:pPr>
              <w:tabs>
                <w:tab w:val="left" w:pos="1698"/>
              </w:tabs>
              <w:rPr>
                <w:rFonts w:ascii="Arial Narrow" w:hAnsi="Arial Narrow" w:cs="Arial"/>
                <w:sz w:val="22"/>
                <w:szCs w:val="22"/>
              </w:rPr>
            </w:pPr>
          </w:p>
        </w:tc>
        <w:tc>
          <w:tcPr>
            <w:tcW w:w="2418" w:type="dxa"/>
          </w:tcPr>
          <w:p w14:paraId="1EAD04D0" w14:textId="32C413BA"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375488" behindDoc="0" locked="0" layoutInCell="1" allowOverlap="1" wp14:anchorId="3ECF4418" wp14:editId="671F31BD">
                      <wp:simplePos x="0" y="0"/>
                      <wp:positionH relativeFrom="column">
                        <wp:posOffset>442595</wp:posOffset>
                      </wp:positionH>
                      <wp:positionV relativeFrom="paragraph">
                        <wp:posOffset>3215640</wp:posOffset>
                      </wp:positionV>
                      <wp:extent cx="394335" cy="266065"/>
                      <wp:effectExtent l="0" t="0" r="5715" b="19685"/>
                      <wp:wrapNone/>
                      <wp:docPr id="600" name="Conector fuera de página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66065"/>
                              </a:xfrm>
                              <a:prstGeom prst="flowChartOffpageConnector">
                                <a:avLst/>
                              </a:prstGeom>
                              <a:solidFill>
                                <a:srgbClr val="FFFFFF"/>
                              </a:solidFill>
                              <a:ln w="9525">
                                <a:solidFill>
                                  <a:srgbClr val="000000"/>
                                </a:solidFill>
                                <a:miter lim="800000"/>
                                <a:headEnd/>
                                <a:tailEnd/>
                              </a:ln>
                            </wps:spPr>
                            <wps:txbx>
                              <w:txbxContent>
                                <w:p w14:paraId="1CA0233D" w14:textId="77777777" w:rsidR="00262BE5" w:rsidRPr="001C4E09" w:rsidRDefault="00262BE5" w:rsidP="00FE2A46">
                                  <w:pPr>
                                    <w:jc w:val="center"/>
                                    <w:rPr>
                                      <w:rFonts w:ascii="Arial Narrow" w:hAnsi="Arial Narrow"/>
                                      <w:sz w:val="16"/>
                                      <w:szCs w:val="16"/>
                                    </w:rPr>
                                  </w:pPr>
                                  <w:r>
                                    <w:rPr>
                                      <w:rFonts w:ascii="Arial Narrow" w:hAnsi="Arial Narrow"/>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F4418" id="Conector fuera de página 647" o:spid="_x0000_s1192" type="#_x0000_t177" style="position:absolute;margin-left:34.85pt;margin-top:253.2pt;width:31.05pt;height:20.9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">
                      <v:textbox>
                        <w:txbxContent>
                          <w:p w14:paraId="1CA0233D" w14:textId="77777777" w:rsidR="00262BE5" w:rsidRPr="001C4E09" w:rsidRDefault="00262BE5" w:rsidP="00FE2A46">
                            <w:pPr>
                              <w:jc w:val="center"/>
                              <w:rPr>
                                <w:rFonts w:ascii="Arial Narrow" w:hAnsi="Arial Narrow"/>
                                <w:sz w:val="16"/>
                                <w:szCs w:val="16"/>
                              </w:rPr>
                            </w:pPr>
                            <w:r>
                              <w:rPr>
                                <w:rFonts w:ascii="Arial Narrow" w:hAnsi="Arial Narrow"/>
                                <w:sz w:val="16"/>
                                <w:szCs w:val="16"/>
                              </w:rPr>
                              <w:t>C</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5856" behindDoc="0" locked="0" layoutInCell="1" allowOverlap="1" wp14:anchorId="30741759" wp14:editId="7D11E3AE">
                      <wp:simplePos x="0" y="0"/>
                      <wp:positionH relativeFrom="column">
                        <wp:posOffset>442595</wp:posOffset>
                      </wp:positionH>
                      <wp:positionV relativeFrom="paragraph">
                        <wp:posOffset>69850</wp:posOffset>
                      </wp:positionV>
                      <wp:extent cx="394335" cy="266065"/>
                      <wp:effectExtent l="0" t="0" r="5715" b="19685"/>
                      <wp:wrapNone/>
                      <wp:docPr id="647" name="Conector fuera de página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66065"/>
                              </a:xfrm>
                              <a:prstGeom prst="flowChartOffpageConnector">
                                <a:avLst/>
                              </a:prstGeom>
                              <a:solidFill>
                                <a:srgbClr val="FFFFFF"/>
                              </a:solidFill>
                              <a:ln w="9525">
                                <a:solidFill>
                                  <a:srgbClr val="000000"/>
                                </a:solidFill>
                                <a:miter lim="800000"/>
                                <a:headEnd/>
                                <a:tailEnd/>
                              </a:ln>
                            </wps:spPr>
                            <wps:txbx>
                              <w:txbxContent>
                                <w:p w14:paraId="015CEBB5" w14:textId="77777777" w:rsidR="00262BE5" w:rsidRPr="001C4E09" w:rsidRDefault="00262BE5" w:rsidP="00FE2A46">
                                  <w:pPr>
                                    <w:jc w:val="center"/>
                                    <w:rPr>
                                      <w:rFonts w:ascii="Arial Narrow" w:hAnsi="Arial Narrow"/>
                                      <w:sz w:val="16"/>
                                      <w:szCs w:val="16"/>
                                    </w:rPr>
                                  </w:pPr>
                                  <w:r>
                                    <w:rPr>
                                      <w:rFonts w:ascii="Arial Narrow" w:hAnsi="Arial Narrow"/>
                                      <w:sz w:val="16"/>
                                      <w:szCs w:val="1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41759" id="_x0000_s1193" type="#_x0000_t177" style="position:absolute;margin-left:34.85pt;margin-top:5.5pt;width:31.05pt;height:20.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">
                      <v:textbox>
                        <w:txbxContent>
                          <w:p w14:paraId="015CEBB5" w14:textId="77777777" w:rsidR="00262BE5" w:rsidRPr="001C4E09" w:rsidRDefault="00262BE5" w:rsidP="00FE2A46">
                            <w:pPr>
                              <w:jc w:val="center"/>
                              <w:rPr>
                                <w:rFonts w:ascii="Arial Narrow" w:hAnsi="Arial Narrow"/>
                                <w:sz w:val="16"/>
                                <w:szCs w:val="16"/>
                              </w:rPr>
                            </w:pPr>
                            <w:r>
                              <w:rPr>
                                <w:rFonts w:ascii="Arial Narrow" w:hAnsi="Arial Narrow"/>
                                <w:sz w:val="16"/>
                                <w:szCs w:val="16"/>
                              </w:rPr>
                              <w:t>F</w:t>
                            </w:r>
                          </w:p>
                        </w:txbxContent>
                      </v:textbox>
                    </v:shape>
                  </w:pict>
                </mc:Fallback>
              </mc:AlternateContent>
            </w:r>
          </w:p>
          <w:p w14:paraId="6E9E53B6" w14:textId="77777777" w:rsidR="00FE2A46" w:rsidRDefault="00FE2A46" w:rsidP="00FE2A46">
            <w:pPr>
              <w:rPr>
                <w:rFonts w:ascii="Arial Narrow" w:hAnsi="Arial Narrow" w:cs="Arial"/>
                <w:sz w:val="22"/>
                <w:szCs w:val="22"/>
              </w:rPr>
            </w:pPr>
          </w:p>
          <w:p w14:paraId="4AFE5724" w14:textId="578EF920"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26880" behindDoc="0" locked="0" layoutInCell="1" allowOverlap="1" wp14:anchorId="70B087DF" wp14:editId="580F21C2">
                      <wp:simplePos x="0" y="0"/>
                      <wp:positionH relativeFrom="column">
                        <wp:posOffset>646430</wp:posOffset>
                      </wp:positionH>
                      <wp:positionV relativeFrom="paragraph">
                        <wp:posOffset>15240</wp:posOffset>
                      </wp:positionV>
                      <wp:extent cx="635" cy="354330"/>
                      <wp:effectExtent l="57150" t="0" r="56515" b="45720"/>
                      <wp:wrapNone/>
                      <wp:docPr id="646" name="Conector recto de flecha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4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D86B2" id="Conector recto de flecha 646" o:spid="_x0000_s1026" type="#_x0000_t32" style="position:absolute;margin-left:50.9pt;margin-top:1.2pt;width:.05pt;height:27.9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">
                      <v:stroke endarrow="block"/>
                    </v:shape>
                  </w:pict>
                </mc:Fallback>
              </mc:AlternateContent>
            </w:r>
          </w:p>
          <w:p w14:paraId="1A61DAD2" w14:textId="77777777" w:rsidR="00FE2A46" w:rsidRDefault="00FE2A46" w:rsidP="00FE2A46">
            <w:pPr>
              <w:rPr>
                <w:rFonts w:ascii="Arial Narrow" w:hAnsi="Arial Narrow" w:cs="Arial"/>
                <w:sz w:val="22"/>
                <w:szCs w:val="22"/>
              </w:rPr>
            </w:pPr>
          </w:p>
          <w:p w14:paraId="37145C7E" w14:textId="267FB5AB"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22784" behindDoc="0" locked="0" layoutInCell="1" allowOverlap="1" wp14:anchorId="3F596E59" wp14:editId="69817559">
                      <wp:simplePos x="0" y="0"/>
                      <wp:positionH relativeFrom="column">
                        <wp:posOffset>215900</wp:posOffset>
                      </wp:positionH>
                      <wp:positionV relativeFrom="paragraph">
                        <wp:posOffset>49530</wp:posOffset>
                      </wp:positionV>
                      <wp:extent cx="866775" cy="904240"/>
                      <wp:effectExtent l="19050" t="19050" r="9525" b="10160"/>
                      <wp:wrapNone/>
                      <wp:docPr id="644" name="Romb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4240"/>
                              </a:xfrm>
                              <a:prstGeom prst="diamond">
                                <a:avLst/>
                              </a:prstGeom>
                              <a:solidFill>
                                <a:srgbClr val="FFFFFF"/>
                              </a:solidFill>
                              <a:ln w="9525">
                                <a:solidFill>
                                  <a:srgbClr val="000000"/>
                                </a:solidFill>
                                <a:miter lim="800000"/>
                                <a:headEnd/>
                                <a:tailEnd/>
                              </a:ln>
                            </wps:spPr>
                            <wps:txbx>
                              <w:txbxContent>
                                <w:p w14:paraId="64669B2E" w14:textId="4AFFAD89" w:rsidR="00262BE5" w:rsidRPr="001C4E09" w:rsidRDefault="00772A37" w:rsidP="00FE2A46">
                                  <w:pPr>
                                    <w:jc w:val="center"/>
                                    <w:rPr>
                                      <w:rFonts w:ascii="Arial Narrow" w:hAnsi="Arial Narrow" w:cs="Arial"/>
                                      <w:sz w:val="14"/>
                                      <w:szCs w:val="14"/>
                                    </w:rPr>
                                  </w:pPr>
                                  <w:r w:rsidRPr="001C4E09">
                                    <w:rPr>
                                      <w:rFonts w:ascii="Arial Narrow" w:hAnsi="Arial Narrow" w:cs="Arial"/>
                                      <w:sz w:val="14"/>
                                      <w:szCs w:val="14"/>
                                    </w:rPr>
                                    <w:t>¿LA SHCP DA EL Vo</w:t>
                                  </w:r>
                                  <w:r>
                                    <w:rPr>
                                      <w:rFonts w:ascii="Arial Narrow" w:hAnsi="Arial Narrow" w:cs="Arial"/>
                                      <w:sz w:val="14"/>
                                      <w:szCs w:val="14"/>
                                    </w:rPr>
                                    <w:t xml:space="preserve"> </w:t>
                                  </w:r>
                                  <w:r w:rsidR="00262BE5" w:rsidRPr="001C4E09">
                                    <w:rPr>
                                      <w:rFonts w:ascii="Arial Narrow" w:hAnsi="Arial Narrow" w:cs="Arial"/>
                                      <w:sz w:val="14"/>
                                      <w:szCs w:val="14"/>
                                    </w:rPr>
                                    <w:t>Bo.?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96E59" id="Rombo 644" o:spid="_x0000_s1194" type="#_x0000_t4" style="position:absolute;margin-left:17pt;margin-top:3.9pt;width:68.25pt;height:71.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">
                      <v:textbox inset=".5mm,.3mm,.5mm,.3mm">
                        <w:txbxContent>
                          <w:p w14:paraId="64669B2E" w14:textId="4AFFAD89" w:rsidR="00262BE5" w:rsidRPr="001C4E09" w:rsidRDefault="00772A37" w:rsidP="00FE2A46">
                            <w:pPr>
                              <w:jc w:val="center"/>
                              <w:rPr>
                                <w:rFonts w:ascii="Arial Narrow" w:hAnsi="Arial Narrow" w:cs="Arial"/>
                                <w:sz w:val="14"/>
                                <w:szCs w:val="14"/>
                              </w:rPr>
                            </w:pPr>
                            <w:r w:rsidRPr="001C4E09">
                              <w:rPr>
                                <w:rFonts w:ascii="Arial Narrow" w:hAnsi="Arial Narrow" w:cs="Arial"/>
                                <w:sz w:val="14"/>
                                <w:szCs w:val="14"/>
                              </w:rPr>
                              <w:t>¿LA SHCP DA EL Vo</w:t>
                            </w:r>
                            <w:r>
                              <w:rPr>
                                <w:rFonts w:ascii="Arial Narrow" w:hAnsi="Arial Narrow" w:cs="Arial"/>
                                <w:sz w:val="14"/>
                                <w:szCs w:val="14"/>
                              </w:rPr>
                              <w:t xml:space="preserve"> </w:t>
                            </w:r>
                            <w:r w:rsidR="00262BE5" w:rsidRPr="001C4E09">
                              <w:rPr>
                                <w:rFonts w:ascii="Arial Narrow" w:hAnsi="Arial Narrow" w:cs="Arial"/>
                                <w:sz w:val="14"/>
                                <w:szCs w:val="14"/>
                              </w:rPr>
                              <w:t>Bo.?</w:t>
                            </w:r>
                          </w:p>
                        </w:txbxContent>
                      </v:textbox>
                    </v:shape>
                  </w:pict>
                </mc:Fallback>
              </mc:AlternateContent>
            </w:r>
          </w:p>
          <w:p w14:paraId="232D1C13" w14:textId="3BCD0220"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42240" behindDoc="0" locked="0" layoutInCell="1" allowOverlap="1" wp14:anchorId="64EB1B61" wp14:editId="754038B9">
                      <wp:simplePos x="0" y="0"/>
                      <wp:positionH relativeFrom="column">
                        <wp:posOffset>1066800</wp:posOffset>
                      </wp:positionH>
                      <wp:positionV relativeFrom="paragraph">
                        <wp:posOffset>129540</wp:posOffset>
                      </wp:positionV>
                      <wp:extent cx="394335" cy="219075"/>
                      <wp:effectExtent l="0" t="0" r="0" b="0"/>
                      <wp:wrapNone/>
                      <wp:docPr id="643" name="Cuadro de texto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BE2107B" w14:textId="77777777" w:rsidR="00262BE5" w:rsidRPr="001C4E09" w:rsidRDefault="00262BE5" w:rsidP="00FE2A46">
                                  <w:pPr>
                                    <w:rPr>
                                      <w:rFonts w:ascii="Arial Narrow" w:hAnsi="Arial Narrow"/>
                                      <w:sz w:val="16"/>
                                      <w:szCs w:val="16"/>
                                    </w:rPr>
                                  </w:pPr>
                                  <w:r w:rsidRPr="001C4E09">
                                    <w:rPr>
                                      <w:rFonts w:ascii="Arial Narrow" w:hAnsi="Arial Narrow"/>
                                      <w:sz w:val="16"/>
                                      <w:szCs w:val="16"/>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B1B61" id="Cuadro de texto 643" o:spid="_x0000_s1195" type="#_x0000_t202" style="position:absolute;margin-left:84pt;margin-top:10.2pt;width:31.05pt;height:17.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" filled="f" stroked="f" strokecolor="white">
                      <v:textbox>
                        <w:txbxContent>
                          <w:p w14:paraId="1BE2107B" w14:textId="77777777" w:rsidR="00262BE5" w:rsidRPr="001C4E09" w:rsidRDefault="00262BE5" w:rsidP="00FE2A46">
                            <w:pPr>
                              <w:rPr>
                                <w:rFonts w:ascii="Arial Narrow" w:hAnsi="Arial Narrow"/>
                                <w:sz w:val="16"/>
                                <w:szCs w:val="16"/>
                              </w:rPr>
                            </w:pPr>
                            <w:r w:rsidRPr="001C4E09">
                              <w:rPr>
                                <w:rFonts w:ascii="Arial Narrow" w:hAnsi="Arial Narrow"/>
                                <w:sz w:val="16"/>
                                <w:szCs w:val="16"/>
                              </w:rPr>
                              <w:t>SI</w:t>
                            </w:r>
                          </w:p>
                        </w:txbxContent>
                      </v:textbox>
                    </v:shape>
                  </w:pict>
                </mc:Fallback>
              </mc:AlternateContent>
            </w:r>
          </w:p>
          <w:p w14:paraId="149AD7A0" w14:textId="77777777" w:rsidR="00FE2A46" w:rsidRDefault="00FE2A46" w:rsidP="00FE2A46">
            <w:pPr>
              <w:rPr>
                <w:rFonts w:ascii="Arial Narrow" w:hAnsi="Arial Narrow" w:cs="Arial"/>
                <w:sz w:val="22"/>
                <w:szCs w:val="22"/>
              </w:rPr>
            </w:pPr>
          </w:p>
          <w:p w14:paraId="134EDCFC" w14:textId="6F0EBD87"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029952" behindDoc="0" locked="0" layoutInCell="1" allowOverlap="1" wp14:anchorId="2A864A48" wp14:editId="1C75D23A">
                      <wp:simplePos x="0" y="0"/>
                      <wp:positionH relativeFrom="column">
                        <wp:posOffset>1208404</wp:posOffset>
                      </wp:positionH>
                      <wp:positionV relativeFrom="paragraph">
                        <wp:posOffset>27940</wp:posOffset>
                      </wp:positionV>
                      <wp:extent cx="0" cy="444500"/>
                      <wp:effectExtent l="76200" t="0" r="38100" b="31750"/>
                      <wp:wrapNone/>
                      <wp:docPr id="642" name="Conector recto de flecha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BF8A6" id="Conector recto de flecha 642" o:spid="_x0000_s1026" type="#_x0000_t32" style="position:absolute;margin-left:95.15pt;margin-top:2.2pt;width:0;height:35pt;z-index:25202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Wh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">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028928" behindDoc="0" locked="0" layoutInCell="1" allowOverlap="1" wp14:anchorId="7CDC7129" wp14:editId="6EF07C47">
                      <wp:simplePos x="0" y="0"/>
                      <wp:positionH relativeFrom="column">
                        <wp:posOffset>1084580</wp:posOffset>
                      </wp:positionH>
                      <wp:positionV relativeFrom="paragraph">
                        <wp:posOffset>27939</wp:posOffset>
                      </wp:positionV>
                      <wp:extent cx="123825" cy="0"/>
                      <wp:effectExtent l="0" t="0" r="0" b="0"/>
                      <wp:wrapNone/>
                      <wp:docPr id="641" name="Conector recto de flecha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74B29" id="Conector recto de flecha 641" o:spid="_x0000_s1026" type="#_x0000_t32" style="position:absolute;margin-left:85.4pt;margin-top:2.2pt;width:9.75pt;height:0;z-index:25202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"/>
                  </w:pict>
                </mc:Fallback>
              </mc:AlternateContent>
            </w:r>
          </w:p>
          <w:p w14:paraId="53806A71" w14:textId="77777777" w:rsidR="00FE2A46" w:rsidRDefault="00FE2A46" w:rsidP="00FE2A46">
            <w:pPr>
              <w:rPr>
                <w:rFonts w:ascii="Arial Narrow" w:hAnsi="Arial Narrow" w:cs="Arial"/>
                <w:sz w:val="22"/>
                <w:szCs w:val="22"/>
              </w:rPr>
            </w:pPr>
          </w:p>
          <w:p w14:paraId="0080420D" w14:textId="4A9D67AE"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24832" behindDoc="0" locked="0" layoutInCell="1" allowOverlap="1" wp14:anchorId="2FEE3D43" wp14:editId="47E22B21">
                      <wp:simplePos x="0" y="0"/>
                      <wp:positionH relativeFrom="column">
                        <wp:posOffset>1066800</wp:posOffset>
                      </wp:positionH>
                      <wp:positionV relativeFrom="paragraph">
                        <wp:posOffset>151765</wp:posOffset>
                      </wp:positionV>
                      <wp:extent cx="285750" cy="298450"/>
                      <wp:effectExtent l="0" t="0" r="0" b="6350"/>
                      <wp:wrapNone/>
                      <wp:docPr id="639" name="Elips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8450"/>
                              </a:xfrm>
                              <a:prstGeom prst="ellipse">
                                <a:avLst/>
                              </a:prstGeom>
                              <a:solidFill>
                                <a:srgbClr val="FFFFFF"/>
                              </a:solidFill>
                              <a:ln w="9525">
                                <a:solidFill>
                                  <a:srgbClr val="000000"/>
                                </a:solidFill>
                                <a:round/>
                                <a:headEnd/>
                                <a:tailEnd/>
                              </a:ln>
                            </wps:spPr>
                            <wps:txbx>
                              <w:txbxContent>
                                <w:p w14:paraId="4FF91257" w14:textId="77777777" w:rsidR="00262BE5" w:rsidRDefault="00262BE5" w:rsidP="00FE2A46">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EE3D43" id="Elipse 639" o:spid="_x0000_s1196" style="position:absolute;margin-left:84pt;margin-top:11.95pt;width:22.5pt;height:2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">
                      <v:textbox>
                        <w:txbxContent>
                          <w:p w14:paraId="4FF91257" w14:textId="77777777" w:rsidR="00262BE5" w:rsidRDefault="00262BE5" w:rsidP="00FE2A46">
                            <w:pPr>
                              <w:jc w:val="center"/>
                            </w:pPr>
                            <w:r>
                              <w:t>3</w:t>
                            </w:r>
                          </w:p>
                        </w:txbxContent>
                      </v:textbox>
                    </v:oval>
                  </w:pict>
                </mc:Fallback>
              </mc:AlternateContent>
            </w:r>
          </w:p>
          <w:p w14:paraId="5372ADC2" w14:textId="13F86C3C"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027904" behindDoc="0" locked="0" layoutInCell="1" allowOverlap="1" wp14:anchorId="61B1077C" wp14:editId="3947D663">
                      <wp:simplePos x="0" y="0"/>
                      <wp:positionH relativeFrom="column">
                        <wp:posOffset>636904</wp:posOffset>
                      </wp:positionH>
                      <wp:positionV relativeFrom="paragraph">
                        <wp:posOffset>-8255</wp:posOffset>
                      </wp:positionV>
                      <wp:extent cx="0" cy="553720"/>
                      <wp:effectExtent l="76200" t="0" r="38100" b="36830"/>
                      <wp:wrapNone/>
                      <wp:docPr id="638" name="Conector recto de flecha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8769D" id="Conector recto de flecha 638" o:spid="_x0000_s1026" type="#_x0000_t32" style="position:absolute;margin-left:50.15pt;margin-top:-.65pt;width:0;height:43.6pt;z-index:25202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C+PgIAAG8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">
                      <v:stroke endarrow="block"/>
                    </v:shape>
                  </w:pict>
                </mc:Fallback>
              </mc:AlternateContent>
            </w:r>
          </w:p>
          <w:p w14:paraId="7180DECA" w14:textId="7AC4C7C2"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41216" behindDoc="0" locked="0" layoutInCell="1" allowOverlap="1" wp14:anchorId="5F78F936" wp14:editId="75EC0690">
                      <wp:simplePos x="0" y="0"/>
                      <wp:positionH relativeFrom="column">
                        <wp:posOffset>343535</wp:posOffset>
                      </wp:positionH>
                      <wp:positionV relativeFrom="paragraph">
                        <wp:posOffset>10795</wp:posOffset>
                      </wp:positionV>
                      <wp:extent cx="394335" cy="219075"/>
                      <wp:effectExtent l="0" t="0" r="0" b="0"/>
                      <wp:wrapNone/>
                      <wp:docPr id="637" name="Cuadro de texto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70D74B4" w14:textId="77777777" w:rsidR="00262BE5" w:rsidRPr="001C4E09" w:rsidRDefault="00262BE5" w:rsidP="00FE2A46">
                                  <w:pPr>
                                    <w:rPr>
                                      <w:rFonts w:ascii="Arial Narrow" w:hAnsi="Arial Narrow"/>
                                      <w:sz w:val="16"/>
                                      <w:szCs w:val="16"/>
                                    </w:rPr>
                                  </w:pPr>
                                  <w:r w:rsidRPr="001C4E09">
                                    <w:rPr>
                                      <w:rFonts w:ascii="Arial Narrow" w:hAnsi="Arial Narrow"/>
                                      <w:sz w:val="16"/>
                                      <w:szCs w:val="16"/>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8F936" id="Cuadro de texto 637" o:spid="_x0000_s1197" type="#_x0000_t202" style="position:absolute;margin-left:27.05pt;margin-top:.85pt;width:31.05pt;height:17.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" filled="f" stroked="f" strokecolor="white">
                      <v:textbox>
                        <w:txbxContent>
                          <w:p w14:paraId="670D74B4" w14:textId="77777777" w:rsidR="00262BE5" w:rsidRPr="001C4E09" w:rsidRDefault="00262BE5" w:rsidP="00FE2A46">
                            <w:pPr>
                              <w:rPr>
                                <w:rFonts w:ascii="Arial Narrow" w:hAnsi="Arial Narrow"/>
                                <w:sz w:val="16"/>
                                <w:szCs w:val="16"/>
                              </w:rPr>
                            </w:pPr>
                            <w:r w:rsidRPr="001C4E09">
                              <w:rPr>
                                <w:rFonts w:ascii="Arial Narrow" w:hAnsi="Arial Narrow"/>
                                <w:sz w:val="16"/>
                                <w:szCs w:val="16"/>
                              </w:rPr>
                              <w:t>NO</w:t>
                            </w:r>
                          </w:p>
                        </w:txbxContent>
                      </v:textbox>
                    </v:shape>
                  </w:pict>
                </mc:Fallback>
              </mc:AlternateContent>
            </w:r>
          </w:p>
          <w:p w14:paraId="77EFE596" w14:textId="77777777" w:rsidR="00FE2A46" w:rsidRDefault="00FE2A46" w:rsidP="00FE2A46">
            <w:pPr>
              <w:rPr>
                <w:rFonts w:ascii="Arial Narrow" w:hAnsi="Arial Narrow" w:cs="Arial"/>
                <w:sz w:val="22"/>
                <w:szCs w:val="22"/>
              </w:rPr>
            </w:pPr>
          </w:p>
          <w:p w14:paraId="4947B596" w14:textId="4C0B7B81"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23808" behindDoc="0" locked="0" layoutInCell="1" allowOverlap="1" wp14:anchorId="3EFD6C4D" wp14:editId="7E8B9621">
                      <wp:simplePos x="0" y="0"/>
                      <wp:positionH relativeFrom="column">
                        <wp:posOffset>106045</wp:posOffset>
                      </wp:positionH>
                      <wp:positionV relativeFrom="paragraph">
                        <wp:posOffset>64770</wp:posOffset>
                      </wp:positionV>
                      <wp:extent cx="1062355" cy="643890"/>
                      <wp:effectExtent l="0" t="0" r="4445" b="3810"/>
                      <wp:wrapNone/>
                      <wp:docPr id="636" name="Rectángulo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643890"/>
                              </a:xfrm>
                              <a:prstGeom prst="rect">
                                <a:avLst/>
                              </a:prstGeom>
                              <a:solidFill>
                                <a:srgbClr val="FFFFFF"/>
                              </a:solidFill>
                              <a:ln w="9525">
                                <a:solidFill>
                                  <a:srgbClr val="000000"/>
                                </a:solidFill>
                                <a:miter lim="800000"/>
                                <a:headEnd/>
                                <a:tailEnd/>
                              </a:ln>
                            </wps:spPr>
                            <wps:txbx>
                              <w:txbxContent>
                                <w:p w14:paraId="492700AB" w14:textId="5B626919" w:rsidR="00262BE5" w:rsidRPr="00582C9E" w:rsidRDefault="00262BE5" w:rsidP="00FE2A46">
                                  <w:pPr>
                                    <w:jc w:val="center"/>
                                    <w:rPr>
                                      <w:rFonts w:ascii="Arial Narrow" w:hAnsi="Arial Narrow"/>
                                      <w:sz w:val="14"/>
                                      <w:szCs w:val="14"/>
                                      <w:lang w:val="es-ES"/>
                                    </w:rPr>
                                  </w:pPr>
                                  <w:r w:rsidRPr="00582C9E">
                                    <w:rPr>
                                      <w:rFonts w:ascii="Arial Narrow" w:hAnsi="Arial Narrow"/>
                                      <w:sz w:val="14"/>
                                      <w:szCs w:val="14"/>
                                      <w:lang w:val="es-ES"/>
                                    </w:rPr>
                                    <w:t>OBTIENE LAS OBSERVACIONES CORRESPONDIENTES PARA ANEXAR EN EL SIA Y CANCELA EL MOVIMIENTO EN EL SICOP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D6C4D" id="Rectángulo 636" o:spid="_x0000_s1198" style="position:absolute;margin-left:8.35pt;margin-top:5.1pt;width:83.65pt;height:50.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">
                      <v:textbox inset=".5mm,.3mm,.5mm,.3mm">
                        <w:txbxContent>
                          <w:p w14:paraId="492700AB" w14:textId="5B626919" w:rsidR="00262BE5" w:rsidRPr="00582C9E" w:rsidRDefault="00262BE5" w:rsidP="00FE2A46">
                            <w:pPr>
                              <w:jc w:val="center"/>
                              <w:rPr>
                                <w:rFonts w:ascii="Arial Narrow" w:hAnsi="Arial Narrow"/>
                                <w:sz w:val="14"/>
                                <w:szCs w:val="14"/>
                                <w:lang w:val="es-ES"/>
                              </w:rPr>
                            </w:pPr>
                            <w:r w:rsidRPr="00582C9E">
                              <w:rPr>
                                <w:rFonts w:ascii="Arial Narrow" w:hAnsi="Arial Narrow"/>
                                <w:sz w:val="14"/>
                                <w:szCs w:val="14"/>
                                <w:lang w:val="es-ES"/>
                              </w:rPr>
                              <w:t>OBTIENE LAS OBSERVACIONES CORRESPONDIENTES PARA ANEXAR EN EL SIA Y CANCELA EL MOVIMIENTO EN EL SICOP</w:t>
                            </w:r>
                          </w:p>
                        </w:txbxContent>
                      </v:textbox>
                    </v:rect>
                  </w:pict>
                </mc:Fallback>
              </mc:AlternateContent>
            </w:r>
          </w:p>
          <w:p w14:paraId="5F0E0C57" w14:textId="77777777" w:rsidR="00FE2A46" w:rsidRDefault="00FE2A46" w:rsidP="00FE2A46">
            <w:pPr>
              <w:rPr>
                <w:rFonts w:ascii="Arial Narrow" w:hAnsi="Arial Narrow" w:cs="Arial"/>
                <w:sz w:val="22"/>
                <w:szCs w:val="22"/>
              </w:rPr>
            </w:pPr>
          </w:p>
          <w:p w14:paraId="38FC3F12" w14:textId="77777777" w:rsidR="00FE2A46" w:rsidRDefault="00FE2A46" w:rsidP="00FE2A46">
            <w:pPr>
              <w:rPr>
                <w:rFonts w:ascii="Arial Narrow" w:hAnsi="Arial Narrow" w:cs="Arial"/>
                <w:sz w:val="22"/>
                <w:szCs w:val="22"/>
              </w:rPr>
            </w:pPr>
          </w:p>
          <w:p w14:paraId="400C6ABC" w14:textId="77777777" w:rsidR="00FE2A46" w:rsidRDefault="00FE2A46" w:rsidP="00FE2A46">
            <w:pPr>
              <w:rPr>
                <w:rFonts w:ascii="Arial Narrow" w:hAnsi="Arial Narrow" w:cs="Arial"/>
                <w:sz w:val="22"/>
                <w:szCs w:val="22"/>
              </w:rPr>
            </w:pPr>
          </w:p>
          <w:p w14:paraId="376775EE" w14:textId="3425F887"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30976" behindDoc="0" locked="0" layoutInCell="1" allowOverlap="1" wp14:anchorId="1B309E17" wp14:editId="3A53991E">
                      <wp:simplePos x="0" y="0"/>
                      <wp:positionH relativeFrom="column">
                        <wp:posOffset>646430</wp:posOffset>
                      </wp:positionH>
                      <wp:positionV relativeFrom="paragraph">
                        <wp:posOffset>66675</wp:posOffset>
                      </wp:positionV>
                      <wp:extent cx="635" cy="424180"/>
                      <wp:effectExtent l="76200" t="0" r="56515" b="33020"/>
                      <wp:wrapNone/>
                      <wp:docPr id="635" name="Conector recto de flecha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A4F49" id="Conector recto de flecha 635" o:spid="_x0000_s1026" type="#_x0000_t32" style="position:absolute;margin-left:50.9pt;margin-top:5.25pt;width:.05pt;height:33.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JJPwIAAHEEAAAOAAAAZHJzL2Uyb0RvYy54bWysVMGO2yAQvVfqPyDuWdtZJ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">
                      <v:stroke endarrow="block"/>
                    </v:shape>
                  </w:pict>
                </mc:Fallback>
              </mc:AlternateContent>
            </w:r>
          </w:p>
          <w:p w14:paraId="1723F7D1" w14:textId="77777777" w:rsidR="00FE2A46" w:rsidRDefault="00FE2A46" w:rsidP="00FE2A46">
            <w:pPr>
              <w:rPr>
                <w:rFonts w:ascii="Arial Narrow" w:hAnsi="Arial Narrow" w:cs="Arial"/>
                <w:sz w:val="22"/>
                <w:szCs w:val="22"/>
              </w:rPr>
            </w:pPr>
          </w:p>
          <w:p w14:paraId="59E6C3EC" w14:textId="77777777" w:rsidR="00FE2A46" w:rsidRDefault="00FE2A46" w:rsidP="00FE2A46">
            <w:pPr>
              <w:rPr>
                <w:rFonts w:ascii="Arial Narrow" w:hAnsi="Arial Narrow" w:cs="Arial"/>
                <w:sz w:val="22"/>
                <w:szCs w:val="22"/>
              </w:rPr>
            </w:pPr>
          </w:p>
          <w:p w14:paraId="04F71B04" w14:textId="77777777" w:rsidR="00FE2A46" w:rsidRDefault="00FE2A46" w:rsidP="00FE2A46">
            <w:pPr>
              <w:rPr>
                <w:rFonts w:ascii="Arial Narrow" w:hAnsi="Arial Narrow" w:cs="Arial"/>
                <w:sz w:val="22"/>
                <w:szCs w:val="22"/>
              </w:rPr>
            </w:pPr>
          </w:p>
          <w:p w14:paraId="16D4199C" w14:textId="77777777" w:rsidR="00FE2A46" w:rsidRDefault="00FE2A46" w:rsidP="00FE2A46">
            <w:pPr>
              <w:rPr>
                <w:rFonts w:ascii="Arial Narrow" w:hAnsi="Arial Narrow" w:cs="Arial"/>
                <w:sz w:val="22"/>
                <w:szCs w:val="22"/>
              </w:rPr>
            </w:pPr>
          </w:p>
          <w:p w14:paraId="61E72F24" w14:textId="77777777" w:rsidR="00FE2A46" w:rsidRDefault="00FE2A46" w:rsidP="00FE2A46">
            <w:pPr>
              <w:rPr>
                <w:rFonts w:ascii="Arial Narrow" w:hAnsi="Arial Narrow" w:cs="Arial"/>
                <w:sz w:val="22"/>
                <w:szCs w:val="22"/>
              </w:rPr>
            </w:pPr>
          </w:p>
          <w:p w14:paraId="7D085E21" w14:textId="77777777" w:rsidR="00FE2A46" w:rsidRDefault="00FE2A46" w:rsidP="00FE2A46">
            <w:pPr>
              <w:rPr>
                <w:rFonts w:ascii="Arial Narrow" w:hAnsi="Arial Narrow" w:cs="Arial"/>
                <w:sz w:val="22"/>
                <w:szCs w:val="22"/>
              </w:rPr>
            </w:pPr>
          </w:p>
          <w:p w14:paraId="451000F6" w14:textId="77777777" w:rsidR="00FE2A46" w:rsidRDefault="00FE2A46" w:rsidP="00FE2A46">
            <w:pPr>
              <w:rPr>
                <w:rFonts w:ascii="Arial Narrow" w:hAnsi="Arial Narrow" w:cs="Arial"/>
                <w:sz w:val="22"/>
                <w:szCs w:val="22"/>
              </w:rPr>
            </w:pPr>
          </w:p>
          <w:p w14:paraId="1201C9A4" w14:textId="77777777" w:rsidR="00FE2A46" w:rsidRDefault="00FE2A46" w:rsidP="00FE2A46">
            <w:pPr>
              <w:rPr>
                <w:rFonts w:ascii="Arial Narrow" w:hAnsi="Arial Narrow" w:cs="Arial"/>
                <w:sz w:val="22"/>
                <w:szCs w:val="22"/>
              </w:rPr>
            </w:pPr>
          </w:p>
          <w:p w14:paraId="69A15E1C" w14:textId="77777777" w:rsidR="00FE2A46" w:rsidRDefault="00FE2A46" w:rsidP="00FE2A46">
            <w:pPr>
              <w:rPr>
                <w:rFonts w:ascii="Arial Narrow" w:hAnsi="Arial Narrow" w:cs="Arial"/>
                <w:sz w:val="22"/>
                <w:szCs w:val="22"/>
              </w:rPr>
            </w:pPr>
          </w:p>
          <w:p w14:paraId="6EA44796" w14:textId="77777777" w:rsidR="00FE2A46" w:rsidRDefault="00FE2A46" w:rsidP="00FE2A46">
            <w:pPr>
              <w:rPr>
                <w:rFonts w:ascii="Arial Narrow" w:hAnsi="Arial Narrow" w:cs="Arial"/>
                <w:sz w:val="22"/>
                <w:szCs w:val="22"/>
              </w:rPr>
            </w:pPr>
          </w:p>
          <w:p w14:paraId="2F5B4984" w14:textId="77777777" w:rsidR="00FE2A46" w:rsidRDefault="00FE2A46" w:rsidP="00FE2A46">
            <w:pPr>
              <w:rPr>
                <w:rFonts w:ascii="Arial Narrow" w:hAnsi="Arial Narrow" w:cs="Arial"/>
                <w:sz w:val="22"/>
                <w:szCs w:val="22"/>
              </w:rPr>
            </w:pPr>
          </w:p>
          <w:p w14:paraId="5C2028E4" w14:textId="77777777" w:rsidR="00FE2A46" w:rsidRDefault="00FE2A46" w:rsidP="00FE2A46">
            <w:pPr>
              <w:rPr>
                <w:rFonts w:ascii="Arial Narrow" w:hAnsi="Arial Narrow" w:cs="Arial"/>
                <w:sz w:val="22"/>
                <w:szCs w:val="22"/>
              </w:rPr>
            </w:pPr>
          </w:p>
          <w:p w14:paraId="58CD87CC" w14:textId="77777777" w:rsidR="00FE2A46" w:rsidRDefault="00FE2A46" w:rsidP="00FE2A46">
            <w:pPr>
              <w:rPr>
                <w:rFonts w:ascii="Arial Narrow" w:hAnsi="Arial Narrow" w:cs="Arial"/>
                <w:sz w:val="22"/>
                <w:szCs w:val="22"/>
              </w:rPr>
            </w:pPr>
          </w:p>
          <w:p w14:paraId="5FDF7633" w14:textId="77777777" w:rsidR="00FE2A46" w:rsidRDefault="00FE2A46" w:rsidP="00FE2A46">
            <w:pPr>
              <w:rPr>
                <w:rFonts w:ascii="Arial Narrow" w:hAnsi="Arial Narrow" w:cs="Arial"/>
                <w:sz w:val="22"/>
                <w:szCs w:val="22"/>
              </w:rPr>
            </w:pPr>
          </w:p>
          <w:p w14:paraId="1AC65B3F" w14:textId="77777777" w:rsidR="00FE2A46" w:rsidRDefault="00FE2A46" w:rsidP="00FE2A46">
            <w:pPr>
              <w:rPr>
                <w:rFonts w:ascii="Arial Narrow" w:hAnsi="Arial Narrow" w:cs="Arial"/>
                <w:sz w:val="22"/>
                <w:szCs w:val="22"/>
              </w:rPr>
            </w:pPr>
          </w:p>
          <w:p w14:paraId="46A735C3" w14:textId="77777777" w:rsidR="00FE2A46" w:rsidRDefault="00FE2A46" w:rsidP="00FE2A46">
            <w:pPr>
              <w:rPr>
                <w:rFonts w:ascii="Arial Narrow" w:hAnsi="Arial Narrow" w:cs="Arial"/>
                <w:sz w:val="22"/>
                <w:szCs w:val="22"/>
              </w:rPr>
            </w:pPr>
          </w:p>
          <w:p w14:paraId="17C64452" w14:textId="77777777" w:rsidR="00FE2A46" w:rsidRDefault="00FE2A46" w:rsidP="00FE2A46">
            <w:pPr>
              <w:rPr>
                <w:rFonts w:ascii="Arial Narrow" w:hAnsi="Arial Narrow" w:cs="Arial"/>
                <w:sz w:val="22"/>
                <w:szCs w:val="22"/>
              </w:rPr>
            </w:pPr>
          </w:p>
          <w:p w14:paraId="2C37C665" w14:textId="77777777" w:rsidR="00FE2A46" w:rsidRDefault="00FE2A46" w:rsidP="00FE2A46">
            <w:pPr>
              <w:rPr>
                <w:rFonts w:ascii="Arial Narrow" w:hAnsi="Arial Narrow" w:cs="Arial"/>
                <w:sz w:val="22"/>
                <w:szCs w:val="22"/>
              </w:rPr>
            </w:pPr>
          </w:p>
          <w:p w14:paraId="72C2EAE7" w14:textId="77777777" w:rsidR="00FE2A46" w:rsidRDefault="00FE2A46" w:rsidP="00FE2A46">
            <w:pPr>
              <w:rPr>
                <w:rFonts w:ascii="Arial Narrow" w:hAnsi="Arial Narrow" w:cs="Arial"/>
                <w:sz w:val="22"/>
                <w:szCs w:val="22"/>
              </w:rPr>
            </w:pPr>
          </w:p>
        </w:tc>
      </w:tr>
    </w:tbl>
    <w:p w14:paraId="22DD2B2F" w14:textId="77777777" w:rsidR="00282AE0" w:rsidRPr="00282AE0" w:rsidRDefault="00282AE0" w:rsidP="00282AE0">
      <w:pPr>
        <w:spacing w:line="240" w:lineRule="exact"/>
        <w:ind w:left="1134" w:right="51"/>
        <w:contextualSpacing/>
        <w:jc w:val="both"/>
        <w:textAlignment w:val="auto"/>
        <w:rPr>
          <w:rFonts w:ascii="Garamond" w:hAnsi="Garamond" w:cs="Garamond"/>
          <w:sz w:val="24"/>
          <w:szCs w:val="24"/>
        </w:rPr>
      </w:pPr>
    </w:p>
    <w:p w14:paraId="19CE8125" w14:textId="77777777" w:rsidR="00320EE1" w:rsidRDefault="00320EE1" w:rsidP="00282AE0">
      <w:pPr>
        <w:pStyle w:val="Ttulo1"/>
        <w:numPr>
          <w:ilvl w:val="0"/>
          <w:numId w:val="0"/>
        </w:numPr>
        <w:jc w:val="both"/>
        <w:rPr>
          <w:rFonts w:ascii="Garamond" w:hAnsi="Garamond" w:cs="Garamond"/>
          <w:sz w:val="24"/>
          <w:szCs w:val="24"/>
        </w:rPr>
        <w:sectPr w:rsidR="00320EE1" w:rsidSect="00044251">
          <w:footerReference w:type="default" r:id="rId23"/>
          <w:pgSz w:w="12242" w:h="15842" w:code="1"/>
          <w:pgMar w:top="1418" w:right="1134" w:bottom="1134" w:left="1134" w:header="709" w:footer="737" w:gutter="0"/>
          <w:cols w:space="708"/>
          <w:docGrid w:linePitch="360"/>
        </w:sectPr>
      </w:pPr>
    </w:p>
    <w:p w14:paraId="223D1E78" w14:textId="69822079" w:rsidR="00320EE1" w:rsidRPr="00BC2C88" w:rsidRDefault="00320EE1" w:rsidP="00F31588">
      <w:pPr>
        <w:keepNext/>
        <w:keepLines/>
        <w:tabs>
          <w:tab w:val="left" w:pos="851"/>
        </w:tabs>
        <w:spacing w:before="200" w:line="-320" w:lineRule="auto"/>
        <w:ind w:left="851" w:hanging="851"/>
        <w:outlineLvl w:val="1"/>
        <w:rPr>
          <w:rFonts w:ascii="Arial Black" w:hAnsi="Arial Black"/>
          <w:bCs/>
          <w:color w:val="808080"/>
          <w:sz w:val="32"/>
          <w:szCs w:val="26"/>
        </w:rPr>
      </w:pPr>
      <w:bookmarkStart w:id="348" w:name="_Toc125391805"/>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Pr="00BC2C88">
        <w:rPr>
          <w:rFonts w:ascii="Arial Black" w:hAnsi="Arial Black"/>
          <w:bCs/>
          <w:color w:val="808080"/>
          <w:sz w:val="32"/>
          <w:szCs w:val="26"/>
        </w:rPr>
        <w:t xml:space="preserve"> </w:t>
      </w:r>
      <w:r w:rsidR="00C2263D">
        <w:rPr>
          <w:rFonts w:ascii="Arial Black" w:hAnsi="Arial Black"/>
          <w:bCs/>
          <w:color w:val="808080"/>
          <w:sz w:val="32"/>
          <w:szCs w:val="26"/>
        </w:rPr>
        <w:tab/>
      </w:r>
      <w:r w:rsidR="00006AF7" w:rsidRPr="00006AF7">
        <w:rPr>
          <w:rFonts w:ascii="Arial Black" w:hAnsi="Arial Black"/>
          <w:bCs/>
          <w:color w:val="808080"/>
          <w:sz w:val="32"/>
          <w:szCs w:val="26"/>
        </w:rPr>
        <w:t xml:space="preserve">PROCESO </w:t>
      </w:r>
      <w:r w:rsidR="005029D1">
        <w:rPr>
          <w:rFonts w:ascii="Arial Black" w:hAnsi="Arial Black"/>
          <w:bCs/>
          <w:color w:val="808080"/>
          <w:sz w:val="32"/>
          <w:szCs w:val="26"/>
        </w:rPr>
        <w:t xml:space="preserve">INTEGRACIÓN DE </w:t>
      </w:r>
      <w:r w:rsidR="00006AF7" w:rsidRPr="00006AF7">
        <w:rPr>
          <w:rFonts w:ascii="Arial Black" w:hAnsi="Arial Black"/>
          <w:bCs/>
          <w:color w:val="808080"/>
          <w:sz w:val="32"/>
          <w:szCs w:val="26"/>
        </w:rPr>
        <w:t>INFORMES DEL EJERCICIO DEL PRESUPUESTO</w:t>
      </w:r>
      <w:r w:rsidR="00BD0AA6">
        <w:rPr>
          <w:rFonts w:ascii="Arial Black" w:hAnsi="Arial Black"/>
          <w:bCs/>
          <w:color w:val="808080"/>
          <w:sz w:val="32"/>
          <w:szCs w:val="26"/>
        </w:rPr>
        <w:t xml:space="preserve"> </w:t>
      </w:r>
      <w:r w:rsidR="00AF528A">
        <w:rPr>
          <w:rFonts w:ascii="Arial Black" w:hAnsi="Arial Black"/>
          <w:bCs/>
          <w:color w:val="808080"/>
          <w:sz w:val="32"/>
          <w:szCs w:val="26"/>
        </w:rPr>
        <w:t>(</w:t>
      </w:r>
      <w:r w:rsidR="00BD0AA6">
        <w:rPr>
          <w:rFonts w:ascii="Arial Black" w:hAnsi="Arial Black"/>
          <w:bCs/>
          <w:color w:val="808080"/>
          <w:sz w:val="32"/>
          <w:szCs w:val="26"/>
        </w:rPr>
        <w:t>MO-710-PR02</w:t>
      </w:r>
      <w:r w:rsidR="00AF528A">
        <w:rPr>
          <w:rFonts w:ascii="Arial Black" w:hAnsi="Arial Black"/>
          <w:bCs/>
          <w:color w:val="808080"/>
          <w:sz w:val="32"/>
          <w:szCs w:val="26"/>
        </w:rPr>
        <w:t>)</w:t>
      </w:r>
      <w:r w:rsidR="00BD0AA6">
        <w:rPr>
          <w:rFonts w:ascii="Arial Black" w:hAnsi="Arial Black"/>
          <w:bCs/>
          <w:color w:val="808080"/>
          <w:sz w:val="32"/>
          <w:szCs w:val="26"/>
        </w:rPr>
        <w:t>.</w:t>
      </w:r>
      <w:bookmarkEnd w:id="348"/>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007"/>
        <w:gridCol w:w="1261"/>
        <w:gridCol w:w="2835"/>
        <w:gridCol w:w="1276"/>
        <w:gridCol w:w="47"/>
        <w:gridCol w:w="1796"/>
      </w:tblGrid>
      <w:tr w:rsidR="00FE2A46" w:rsidRPr="00DF04D8" w14:paraId="36020616" w14:textId="77777777" w:rsidTr="00FE2A46">
        <w:trPr>
          <w:trHeight w:val="264"/>
        </w:trPr>
        <w:tc>
          <w:tcPr>
            <w:tcW w:w="1843" w:type="dxa"/>
            <w:shd w:val="clear" w:color="auto" w:fill="D9D9D9"/>
            <w:vAlign w:val="center"/>
          </w:tcPr>
          <w:p w14:paraId="1DC693A6"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OBJETIVO:</w:t>
            </w:r>
          </w:p>
        </w:tc>
        <w:tc>
          <w:tcPr>
            <w:tcW w:w="8222" w:type="dxa"/>
            <w:gridSpan w:val="6"/>
          </w:tcPr>
          <w:p w14:paraId="661B07AB" w14:textId="77777777" w:rsidR="00FE2A46" w:rsidRPr="00324A6C" w:rsidRDefault="00FE2A46" w:rsidP="00B7771C">
            <w:pPr>
              <w:jc w:val="both"/>
              <w:rPr>
                <w:rFonts w:ascii="Arial Narrow" w:hAnsi="Arial Narrow" w:cs="Arial"/>
              </w:rPr>
            </w:pPr>
            <w:r w:rsidRPr="00324A6C">
              <w:rPr>
                <w:rFonts w:ascii="Arial Narrow" w:hAnsi="Arial Narrow" w:cs="Arial"/>
              </w:rPr>
              <w:t>Verificar que en los Estados del Presupuesto se incluyan todas  las adecuaciones Presupuestarias  para determinar la asignación modificada real, la cual deberá coincidir con la asignación modificada señalada en el Sistema Proceso Integral de Programación y Presupuesto (PIPP), al nivel que se registra en  est</w:t>
            </w:r>
            <w:r w:rsidR="00B7771C">
              <w:rPr>
                <w:rFonts w:ascii="Arial Narrow" w:hAnsi="Arial Narrow" w:cs="Arial"/>
              </w:rPr>
              <w:t>e</w:t>
            </w:r>
            <w:r w:rsidRPr="00324A6C">
              <w:rPr>
                <w:rFonts w:ascii="Arial Narrow" w:hAnsi="Arial Narrow" w:cs="Arial"/>
              </w:rPr>
              <w:t xml:space="preserve"> </w:t>
            </w:r>
            <w:r w:rsidR="00B7771C" w:rsidRPr="00324A6C">
              <w:rPr>
                <w:rFonts w:ascii="Arial Narrow" w:hAnsi="Arial Narrow" w:cs="Arial"/>
              </w:rPr>
              <w:t>módulo</w:t>
            </w:r>
            <w:r w:rsidRPr="00324A6C">
              <w:rPr>
                <w:rFonts w:ascii="Arial Narrow" w:hAnsi="Arial Narrow" w:cs="Arial"/>
              </w:rPr>
              <w:t xml:space="preserve"> de la SHCP, derivada de  reducciones y ampliaciones compensadas y líquidas al presupuesto original de la SCT, a fin de proporcionar la información financiera y presupuestal requerida por las Dependencias Globalizadoras.</w:t>
            </w:r>
          </w:p>
        </w:tc>
      </w:tr>
      <w:tr w:rsidR="00FE2A46" w:rsidRPr="00DF04D8" w14:paraId="6812A695" w14:textId="77777777" w:rsidTr="00FE2A46">
        <w:trPr>
          <w:trHeight w:val="248"/>
        </w:trPr>
        <w:tc>
          <w:tcPr>
            <w:tcW w:w="1843" w:type="dxa"/>
            <w:vMerge w:val="restart"/>
            <w:shd w:val="clear" w:color="auto" w:fill="D9D9D9"/>
            <w:vAlign w:val="center"/>
          </w:tcPr>
          <w:p w14:paraId="06B0411A"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INDICADOR DE DESEMPEÑO</w:t>
            </w:r>
          </w:p>
        </w:tc>
        <w:tc>
          <w:tcPr>
            <w:tcW w:w="2268" w:type="dxa"/>
            <w:gridSpan w:val="2"/>
            <w:shd w:val="clear" w:color="auto" w:fill="D9D9D9"/>
            <w:vAlign w:val="center"/>
          </w:tcPr>
          <w:p w14:paraId="32BE4462"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Nombre:</w:t>
            </w:r>
          </w:p>
        </w:tc>
        <w:tc>
          <w:tcPr>
            <w:tcW w:w="2835" w:type="dxa"/>
            <w:shd w:val="clear" w:color="auto" w:fill="D9D9D9"/>
            <w:vAlign w:val="center"/>
          </w:tcPr>
          <w:p w14:paraId="48523772"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F</w:t>
            </w:r>
            <w:r>
              <w:rPr>
                <w:rFonts w:ascii="Arial Narrow" w:hAnsi="Arial Narrow" w:cs="Arial"/>
                <w:sz w:val="22"/>
                <w:szCs w:val="22"/>
              </w:rPr>
              <w:t>ó</w:t>
            </w:r>
            <w:r w:rsidRPr="00DF04D8">
              <w:rPr>
                <w:rFonts w:ascii="Arial Narrow" w:hAnsi="Arial Narrow" w:cs="Arial"/>
                <w:sz w:val="22"/>
                <w:szCs w:val="22"/>
              </w:rPr>
              <w:t>rmula:</w:t>
            </w:r>
          </w:p>
        </w:tc>
        <w:tc>
          <w:tcPr>
            <w:tcW w:w="1276" w:type="dxa"/>
            <w:shd w:val="clear" w:color="auto" w:fill="D9D9D9"/>
            <w:vAlign w:val="center"/>
          </w:tcPr>
          <w:p w14:paraId="1525F412"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Meta:</w:t>
            </w:r>
          </w:p>
        </w:tc>
        <w:tc>
          <w:tcPr>
            <w:tcW w:w="1843" w:type="dxa"/>
            <w:gridSpan w:val="2"/>
            <w:shd w:val="clear" w:color="auto" w:fill="D9D9D9"/>
          </w:tcPr>
          <w:p w14:paraId="6C112057"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Frecuencia de Medición</w:t>
            </w:r>
          </w:p>
        </w:tc>
      </w:tr>
      <w:tr w:rsidR="00FE2A46" w:rsidRPr="00DF04D8" w14:paraId="7FAC86D1" w14:textId="77777777" w:rsidTr="00FE2A46">
        <w:trPr>
          <w:trHeight w:val="451"/>
        </w:trPr>
        <w:tc>
          <w:tcPr>
            <w:tcW w:w="1843" w:type="dxa"/>
            <w:vMerge/>
            <w:shd w:val="clear" w:color="auto" w:fill="D9D9D9"/>
          </w:tcPr>
          <w:p w14:paraId="2E8DA16F" w14:textId="77777777" w:rsidR="00FE2A46" w:rsidRPr="00DF04D8" w:rsidRDefault="00FE2A46" w:rsidP="00FE2A46">
            <w:pPr>
              <w:jc w:val="both"/>
              <w:rPr>
                <w:rFonts w:ascii="Arial Narrow" w:hAnsi="Arial Narrow" w:cs="Arial"/>
                <w:sz w:val="22"/>
                <w:szCs w:val="22"/>
              </w:rPr>
            </w:pPr>
          </w:p>
        </w:tc>
        <w:tc>
          <w:tcPr>
            <w:tcW w:w="2268" w:type="dxa"/>
            <w:gridSpan w:val="2"/>
            <w:vAlign w:val="center"/>
          </w:tcPr>
          <w:p w14:paraId="0A76EA1B" w14:textId="77777777" w:rsidR="00FE2A46" w:rsidRPr="00324A6C" w:rsidRDefault="00FE2A46" w:rsidP="00FE2A46">
            <w:pPr>
              <w:tabs>
                <w:tab w:val="left" w:pos="2018"/>
                <w:tab w:val="left" w:pos="2052"/>
              </w:tabs>
              <w:ind w:right="34"/>
              <w:jc w:val="center"/>
              <w:rPr>
                <w:rFonts w:ascii="Arial Narrow" w:hAnsi="Arial Narrow" w:cs="Arial"/>
              </w:rPr>
            </w:pPr>
            <w:r w:rsidRPr="00324A6C">
              <w:rPr>
                <w:rFonts w:ascii="Arial Narrow" w:hAnsi="Arial Narrow" w:cs="Arial"/>
              </w:rPr>
              <w:t>Indicador de avance Presupuestal Mensual</w:t>
            </w:r>
          </w:p>
        </w:tc>
        <w:tc>
          <w:tcPr>
            <w:tcW w:w="2835" w:type="dxa"/>
            <w:vAlign w:val="center"/>
          </w:tcPr>
          <w:p w14:paraId="0EFFCBED" w14:textId="02E36CF1" w:rsidR="00FE2A46" w:rsidRPr="00324A6C" w:rsidRDefault="00FE2A46" w:rsidP="00C40032">
            <w:pPr>
              <w:jc w:val="center"/>
              <w:rPr>
                <w:rFonts w:ascii="Arial Narrow" w:hAnsi="Arial Narrow" w:cs="Arial"/>
              </w:rPr>
            </w:pPr>
            <w:r w:rsidRPr="00324A6C">
              <w:rPr>
                <w:rFonts w:ascii="Arial Narrow" w:hAnsi="Arial Narrow" w:cs="Arial"/>
              </w:rPr>
              <w:t xml:space="preserve">Presupuesto </w:t>
            </w:r>
            <w:r w:rsidR="00B42919" w:rsidRPr="00324A6C">
              <w:rPr>
                <w:rFonts w:ascii="Arial Narrow" w:hAnsi="Arial Narrow" w:cs="Arial"/>
              </w:rPr>
              <w:t>Modificado Mensual</w:t>
            </w:r>
            <w:r w:rsidRPr="00324A6C">
              <w:rPr>
                <w:rFonts w:ascii="Arial Narrow" w:hAnsi="Arial Narrow" w:cs="Arial"/>
              </w:rPr>
              <w:t xml:space="preserve"> / Presupuesto Ejercido X 100</w:t>
            </w:r>
          </w:p>
        </w:tc>
        <w:tc>
          <w:tcPr>
            <w:tcW w:w="1276" w:type="dxa"/>
            <w:vAlign w:val="center"/>
          </w:tcPr>
          <w:p w14:paraId="063F0CD5" w14:textId="77777777" w:rsidR="00FE2A46" w:rsidRPr="00324A6C" w:rsidRDefault="00FE2A46" w:rsidP="00FE2A46">
            <w:pPr>
              <w:jc w:val="center"/>
              <w:rPr>
                <w:rFonts w:ascii="Arial Narrow" w:hAnsi="Arial Narrow" w:cs="Arial"/>
              </w:rPr>
            </w:pPr>
            <w:r w:rsidRPr="00324A6C">
              <w:rPr>
                <w:rFonts w:ascii="Arial Narrow" w:hAnsi="Arial Narrow" w:cs="Arial"/>
              </w:rPr>
              <w:t>100%</w:t>
            </w:r>
          </w:p>
        </w:tc>
        <w:tc>
          <w:tcPr>
            <w:tcW w:w="1843" w:type="dxa"/>
            <w:gridSpan w:val="2"/>
            <w:vAlign w:val="center"/>
          </w:tcPr>
          <w:p w14:paraId="3BDBF0AA" w14:textId="77777777" w:rsidR="00FE2A46" w:rsidRPr="00324A6C" w:rsidRDefault="00FE2A46" w:rsidP="00FE2A46">
            <w:pPr>
              <w:jc w:val="center"/>
              <w:rPr>
                <w:rFonts w:ascii="Arial Narrow" w:hAnsi="Arial Narrow" w:cs="Arial"/>
              </w:rPr>
            </w:pPr>
            <w:r w:rsidRPr="00324A6C">
              <w:rPr>
                <w:rFonts w:ascii="Arial Narrow" w:hAnsi="Arial Narrow" w:cs="Arial"/>
              </w:rPr>
              <w:t>Mensual</w:t>
            </w:r>
          </w:p>
        </w:tc>
      </w:tr>
      <w:tr w:rsidR="00FE2A46" w:rsidRPr="00DF04D8" w14:paraId="236A9E61" w14:textId="77777777" w:rsidTr="00FE2A46">
        <w:trPr>
          <w:trHeight w:val="248"/>
        </w:trPr>
        <w:tc>
          <w:tcPr>
            <w:tcW w:w="10065" w:type="dxa"/>
            <w:gridSpan w:val="7"/>
            <w:shd w:val="clear" w:color="auto" w:fill="D9D9D9"/>
          </w:tcPr>
          <w:p w14:paraId="18BCF0B2"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MAPA DEL PROCESO</w:t>
            </w:r>
          </w:p>
        </w:tc>
      </w:tr>
      <w:tr w:rsidR="00FE2A46" w:rsidRPr="00324A6C" w14:paraId="4C325032" w14:textId="77777777" w:rsidTr="00FE2A46">
        <w:trPr>
          <w:trHeight w:val="285"/>
        </w:trPr>
        <w:tc>
          <w:tcPr>
            <w:tcW w:w="2850" w:type="dxa"/>
            <w:gridSpan w:val="2"/>
            <w:vAlign w:val="center"/>
          </w:tcPr>
          <w:p w14:paraId="4C4AAE2D" w14:textId="77777777" w:rsidR="00FE2A46" w:rsidRPr="00324A6C" w:rsidRDefault="00FE2A46" w:rsidP="00FE2A46">
            <w:pPr>
              <w:jc w:val="center"/>
              <w:rPr>
                <w:rFonts w:ascii="Arial Narrow" w:hAnsi="Arial Narrow" w:cs="Arial"/>
                <w:noProof/>
              </w:rPr>
            </w:pPr>
            <w:r>
              <w:rPr>
                <w:rFonts w:ascii="Arial Narrow" w:hAnsi="Arial Narrow" w:cs="Arial"/>
                <w:noProof/>
              </w:rPr>
              <w:t>DGPOP/</w:t>
            </w:r>
            <w:r w:rsidRPr="00324A6C">
              <w:rPr>
                <w:rFonts w:ascii="Arial Narrow" w:hAnsi="Arial Narrow" w:cs="Arial"/>
                <w:noProof/>
              </w:rPr>
              <w:t>SUBDIRECCION DE PROCESAMIENTO DE INFORMACIÓN Y SISTEMAS PRESUPUESTALES</w:t>
            </w:r>
          </w:p>
        </w:tc>
        <w:tc>
          <w:tcPr>
            <w:tcW w:w="5419" w:type="dxa"/>
            <w:gridSpan w:val="4"/>
            <w:vAlign w:val="center"/>
          </w:tcPr>
          <w:p w14:paraId="6808E45D" w14:textId="7DC571B4" w:rsidR="00FE2A46" w:rsidRPr="00324A6C" w:rsidRDefault="00FE2A46" w:rsidP="00C40032">
            <w:pPr>
              <w:jc w:val="center"/>
              <w:rPr>
                <w:rFonts w:ascii="Arial Narrow" w:hAnsi="Arial Narrow" w:cs="Arial"/>
              </w:rPr>
            </w:pPr>
            <w:r w:rsidRPr="00324A6C">
              <w:rPr>
                <w:rFonts w:ascii="Arial Narrow" w:hAnsi="Arial Narrow" w:cs="Arial"/>
              </w:rPr>
              <w:t>DGPOP / DGAPyC</w:t>
            </w:r>
            <w:r w:rsidR="009A1C8B">
              <w:rPr>
                <w:rFonts w:ascii="Arial Narrow" w:hAnsi="Arial Narrow" w:cs="Arial"/>
              </w:rPr>
              <w:t xml:space="preserve"> </w:t>
            </w:r>
            <w:r w:rsidRPr="00324A6C">
              <w:rPr>
                <w:rFonts w:ascii="Arial Narrow" w:hAnsi="Arial Narrow" w:cs="Arial"/>
              </w:rPr>
              <w:t xml:space="preserve">/ </w:t>
            </w:r>
            <w:r w:rsidR="00C40032">
              <w:rPr>
                <w:rFonts w:ascii="Arial Narrow" w:hAnsi="Arial Narrow" w:cs="Arial"/>
              </w:rPr>
              <w:t>SUBDIRECCIÓN</w:t>
            </w:r>
            <w:r w:rsidRPr="00324A6C">
              <w:rPr>
                <w:rFonts w:ascii="Arial Narrow" w:hAnsi="Arial Narrow" w:cs="Arial"/>
              </w:rPr>
              <w:t xml:space="preserve"> DE CONTROL Y SEGUIMIENTO PRESUPUESTAL</w:t>
            </w:r>
          </w:p>
        </w:tc>
        <w:tc>
          <w:tcPr>
            <w:tcW w:w="1796" w:type="dxa"/>
            <w:vAlign w:val="center"/>
          </w:tcPr>
          <w:p w14:paraId="382DB2D4" w14:textId="77777777" w:rsidR="00FE2A46" w:rsidRPr="00324A6C" w:rsidRDefault="00FE2A46" w:rsidP="00FE2A46">
            <w:pPr>
              <w:jc w:val="center"/>
              <w:rPr>
                <w:rFonts w:ascii="Arial Narrow" w:hAnsi="Arial Narrow" w:cs="Arial"/>
              </w:rPr>
            </w:pPr>
            <w:r w:rsidRPr="00324A6C">
              <w:rPr>
                <w:rFonts w:ascii="Arial Narrow" w:hAnsi="Arial Narrow" w:cs="Arial"/>
              </w:rPr>
              <w:t>UNIDADES RESPONSABLES</w:t>
            </w:r>
          </w:p>
        </w:tc>
      </w:tr>
      <w:tr w:rsidR="00FE2A46" w:rsidRPr="00DF04D8" w14:paraId="5A44C196" w14:textId="77777777" w:rsidTr="00FE2A46">
        <w:trPr>
          <w:trHeight w:val="7812"/>
        </w:trPr>
        <w:tc>
          <w:tcPr>
            <w:tcW w:w="2850" w:type="dxa"/>
            <w:gridSpan w:val="2"/>
          </w:tcPr>
          <w:p w14:paraId="413B7E8F" w14:textId="636D2DB0" w:rsidR="00FE2A46" w:rsidRPr="00DF04D8"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70912" behindDoc="0" locked="0" layoutInCell="1" allowOverlap="1" wp14:anchorId="332DA336" wp14:editId="3834FA25">
                      <wp:simplePos x="0" y="0"/>
                      <wp:positionH relativeFrom="column">
                        <wp:posOffset>1372235</wp:posOffset>
                      </wp:positionH>
                      <wp:positionV relativeFrom="paragraph">
                        <wp:posOffset>3846195</wp:posOffset>
                      </wp:positionV>
                      <wp:extent cx="1928495" cy="0"/>
                      <wp:effectExtent l="12700" t="61595" r="20955" b="52705"/>
                      <wp:wrapNone/>
                      <wp:docPr id="599" name="Conector recto de flecha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8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E46D2" id="Conector recto de flecha 799" o:spid="_x0000_s1026" type="#_x0000_t32" style="position:absolute;margin-left:108.05pt;margin-top:302.85pt;width:151.85pt;height: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081152" behindDoc="0" locked="0" layoutInCell="1" allowOverlap="1" wp14:anchorId="78DB13B3" wp14:editId="4216D4BC">
                      <wp:simplePos x="0" y="0"/>
                      <wp:positionH relativeFrom="column">
                        <wp:posOffset>568959</wp:posOffset>
                      </wp:positionH>
                      <wp:positionV relativeFrom="paragraph">
                        <wp:posOffset>4026535</wp:posOffset>
                      </wp:positionV>
                      <wp:extent cx="0" cy="145415"/>
                      <wp:effectExtent l="76200" t="38100" r="38100" b="6985"/>
                      <wp:wrapNone/>
                      <wp:docPr id="802" name="Conector recto de flecha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48174" id="Conector recto de flecha 802" o:spid="_x0000_s1026" type="#_x0000_t32" style="position:absolute;margin-left:44.8pt;margin-top:317.05pt;width:0;height:11.45pt;flip:y;z-index:25208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">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080128" behindDoc="0" locked="0" layoutInCell="1" allowOverlap="1" wp14:anchorId="078FA601" wp14:editId="00D5D05B">
                      <wp:simplePos x="0" y="0"/>
                      <wp:positionH relativeFrom="column">
                        <wp:posOffset>568960</wp:posOffset>
                      </wp:positionH>
                      <wp:positionV relativeFrom="paragraph">
                        <wp:posOffset>4171949</wp:posOffset>
                      </wp:positionV>
                      <wp:extent cx="2329180" cy="0"/>
                      <wp:effectExtent l="0" t="0" r="0" b="0"/>
                      <wp:wrapNone/>
                      <wp:docPr id="801" name="Conector recto de flecha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9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65B90" id="Conector recto de flecha 801" o:spid="_x0000_s1026" type="#_x0000_t32" style="position:absolute;margin-left:44.8pt;margin-top:328.5pt;width:183.4pt;height:0;flip:x;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76032" behindDoc="0" locked="0" layoutInCell="1" allowOverlap="1" wp14:anchorId="2CE01E1A" wp14:editId="6AA63E87">
                      <wp:simplePos x="0" y="0"/>
                      <wp:positionH relativeFrom="column">
                        <wp:posOffset>480060</wp:posOffset>
                      </wp:positionH>
                      <wp:positionV relativeFrom="paragraph">
                        <wp:posOffset>3160395</wp:posOffset>
                      </wp:positionV>
                      <wp:extent cx="231775" cy="264160"/>
                      <wp:effectExtent l="0" t="19050" r="0" b="2540"/>
                      <wp:wrapNone/>
                      <wp:docPr id="800" name="Conector fuera de página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775" cy="264160"/>
                              </a:xfrm>
                              <a:prstGeom prst="flowChartOffpageConnector">
                                <a:avLst/>
                              </a:prstGeom>
                              <a:solidFill>
                                <a:srgbClr val="FFFFFF"/>
                              </a:solidFill>
                              <a:ln w="9525">
                                <a:solidFill>
                                  <a:srgbClr val="000000"/>
                                </a:solidFill>
                                <a:miter lim="800000"/>
                                <a:headEnd/>
                                <a:tailEnd/>
                              </a:ln>
                            </wps:spPr>
                            <wps:txbx>
                              <w:txbxContent>
                                <w:p w14:paraId="6BF0FF4F" w14:textId="77777777" w:rsidR="00262BE5" w:rsidRPr="006C6610" w:rsidRDefault="00262BE5" w:rsidP="00FE2A46">
                                  <w:pPr>
                                    <w:rPr>
                                      <w:rFonts w:ascii="Arial" w:hAnsi="Arial" w:cs="Arial"/>
                                      <w:sz w:val="10"/>
                                      <w:szCs w:val="10"/>
                                      <w:lang w:val="es-MX"/>
                                    </w:rPr>
                                  </w:pPr>
                                  <w:r w:rsidRPr="006C6610">
                                    <w:rPr>
                                      <w:rFonts w:ascii="Arial" w:hAnsi="Arial" w:cs="Arial"/>
                                      <w:sz w:val="10"/>
                                      <w:szCs w:val="10"/>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01E1A" id="Conector fuera de página 800" o:spid="_x0000_s1199" type="#_x0000_t177" style="position:absolute;left:0;text-align:left;margin-left:37.8pt;margin-top:248.85pt;width:18.25pt;height:20.8pt;rotation:18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">
                      <v:textbox>
                        <w:txbxContent>
                          <w:p w14:paraId="6BF0FF4F" w14:textId="77777777" w:rsidR="00262BE5" w:rsidRPr="006C6610" w:rsidRDefault="00262BE5" w:rsidP="00FE2A46">
                            <w:pPr>
                              <w:rPr>
                                <w:rFonts w:ascii="Arial" w:hAnsi="Arial" w:cs="Arial"/>
                                <w:sz w:val="10"/>
                                <w:szCs w:val="10"/>
                                <w:lang w:val="es-MX"/>
                              </w:rPr>
                            </w:pPr>
                            <w:r w:rsidRPr="006C6610">
                              <w:rPr>
                                <w:rFonts w:ascii="Arial" w:hAnsi="Arial" w:cs="Arial"/>
                                <w:sz w:val="10"/>
                                <w:szCs w:val="10"/>
                                <w:lang w:val="es-MX"/>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067840" behindDoc="0" locked="0" layoutInCell="1" allowOverlap="1" wp14:anchorId="2CEF8597" wp14:editId="622F397C">
                      <wp:simplePos x="0" y="0"/>
                      <wp:positionH relativeFrom="column">
                        <wp:posOffset>1019809</wp:posOffset>
                      </wp:positionH>
                      <wp:positionV relativeFrom="paragraph">
                        <wp:posOffset>3508375</wp:posOffset>
                      </wp:positionV>
                      <wp:extent cx="0" cy="182880"/>
                      <wp:effectExtent l="76200" t="0" r="38100" b="45720"/>
                      <wp:wrapNone/>
                      <wp:docPr id="798" name="Conector recto de flecha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6239D" id="Conector recto de flecha 798" o:spid="_x0000_s1026" type="#_x0000_t32" style="position:absolute;margin-left:80.3pt;margin-top:276.25pt;width:0;height:14.4pt;z-index:25206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63744" behindDoc="0" locked="0" layoutInCell="1" allowOverlap="1" wp14:anchorId="7BE4C9E5" wp14:editId="7A46C570">
                      <wp:simplePos x="0" y="0"/>
                      <wp:positionH relativeFrom="column">
                        <wp:posOffset>29210</wp:posOffset>
                      </wp:positionH>
                      <wp:positionV relativeFrom="paragraph">
                        <wp:posOffset>3691890</wp:posOffset>
                      </wp:positionV>
                      <wp:extent cx="1343025" cy="334645"/>
                      <wp:effectExtent l="0" t="0" r="9525" b="8255"/>
                      <wp:wrapNone/>
                      <wp:docPr id="797" name="Rectángulo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34645"/>
                              </a:xfrm>
                              <a:prstGeom prst="rect">
                                <a:avLst/>
                              </a:prstGeom>
                              <a:solidFill>
                                <a:srgbClr val="FFFFFF"/>
                              </a:solidFill>
                              <a:ln w="9525">
                                <a:solidFill>
                                  <a:srgbClr val="000000"/>
                                </a:solidFill>
                                <a:miter lim="800000"/>
                                <a:headEnd/>
                                <a:tailEnd/>
                              </a:ln>
                            </wps:spPr>
                            <wps:txbx>
                              <w:txbxContent>
                                <w:p w14:paraId="0D7D86CF" w14:textId="1CA94829" w:rsidR="00262BE5" w:rsidRPr="00B5210C" w:rsidRDefault="00262BE5" w:rsidP="00FE2A46">
                                  <w:pPr>
                                    <w:jc w:val="center"/>
                                    <w:rPr>
                                      <w:rFonts w:ascii="Arial Narrow" w:hAnsi="Arial Narrow"/>
                                      <w:sz w:val="10"/>
                                      <w:szCs w:val="10"/>
                                    </w:rPr>
                                  </w:pPr>
                                  <w:r w:rsidRPr="00B5210C">
                                    <w:rPr>
                                      <w:rFonts w:ascii="Arial" w:hAnsi="Arial" w:cs="Arial"/>
                                      <w:sz w:val="10"/>
                                      <w:szCs w:val="10"/>
                                    </w:rPr>
                                    <w:t xml:space="preserve">GENERA Y </w:t>
                                  </w:r>
                                  <w:r w:rsidR="00772A37" w:rsidRPr="00B5210C">
                                    <w:rPr>
                                      <w:rFonts w:ascii="Arial" w:hAnsi="Arial" w:cs="Arial"/>
                                      <w:sz w:val="10"/>
                                      <w:szCs w:val="10"/>
                                    </w:rPr>
                                    <w:t>ENVÍA</w:t>
                                  </w:r>
                                  <w:r w:rsidRPr="00B5210C">
                                    <w:rPr>
                                      <w:rFonts w:ascii="Arial" w:hAnsi="Arial" w:cs="Arial"/>
                                      <w:sz w:val="10"/>
                                      <w:szCs w:val="10"/>
                                    </w:rPr>
                                    <w:t xml:space="preserve"> A LA </w:t>
                                  </w:r>
                                  <w:r>
                                    <w:rPr>
                                      <w:rFonts w:ascii="Arial" w:hAnsi="Arial" w:cs="Arial"/>
                                      <w:sz w:val="10"/>
                                      <w:szCs w:val="10"/>
                                    </w:rPr>
                                    <w:t>SCSP</w:t>
                                  </w:r>
                                  <w:r w:rsidRPr="00B5210C">
                                    <w:rPr>
                                      <w:rFonts w:ascii="Arial" w:hAnsi="Arial" w:cs="Arial"/>
                                      <w:sz w:val="10"/>
                                      <w:szCs w:val="10"/>
                                    </w:rPr>
                                    <w:t xml:space="preserve"> REPORTES DEL ESTADO DEL EJERCICIO DEL MES CORRESPONDIENTE POR UNIDAD RESPONSABLE</w:t>
                                  </w:r>
                                </w:p>
                                <w:p w14:paraId="23A97AFC" w14:textId="77777777" w:rsidR="00262BE5" w:rsidRPr="00B5210C" w:rsidRDefault="00262BE5" w:rsidP="00FE2A46">
                                  <w:pPr>
                                    <w:jc w:val="both"/>
                                    <w:rPr>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4C9E5" id="Rectángulo 797" o:spid="_x0000_s1200" style="position:absolute;left:0;text-align:left;margin-left:2.3pt;margin-top:290.7pt;width:105.75pt;height:26.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">
                      <v:textbox inset=".5mm,.3mm,.5mm,.3mm">
                        <w:txbxContent>
                          <w:p w14:paraId="0D7D86CF" w14:textId="1CA94829" w:rsidR="00262BE5" w:rsidRPr="00B5210C" w:rsidRDefault="00262BE5" w:rsidP="00FE2A46">
                            <w:pPr>
                              <w:jc w:val="center"/>
                              <w:rPr>
                                <w:rFonts w:ascii="Arial Narrow" w:hAnsi="Arial Narrow"/>
                                <w:sz w:val="10"/>
                                <w:szCs w:val="10"/>
                              </w:rPr>
                            </w:pPr>
                            <w:r w:rsidRPr="00B5210C">
                              <w:rPr>
                                <w:rFonts w:ascii="Arial" w:hAnsi="Arial" w:cs="Arial"/>
                                <w:sz w:val="10"/>
                                <w:szCs w:val="10"/>
                              </w:rPr>
                              <w:t xml:space="preserve">GENERA Y </w:t>
                            </w:r>
                            <w:r w:rsidR="00772A37" w:rsidRPr="00B5210C">
                              <w:rPr>
                                <w:rFonts w:ascii="Arial" w:hAnsi="Arial" w:cs="Arial"/>
                                <w:sz w:val="10"/>
                                <w:szCs w:val="10"/>
                              </w:rPr>
                              <w:t>ENVÍA</w:t>
                            </w:r>
                            <w:r w:rsidRPr="00B5210C">
                              <w:rPr>
                                <w:rFonts w:ascii="Arial" w:hAnsi="Arial" w:cs="Arial"/>
                                <w:sz w:val="10"/>
                                <w:szCs w:val="10"/>
                              </w:rPr>
                              <w:t xml:space="preserve"> A LA </w:t>
                            </w:r>
                            <w:r>
                              <w:rPr>
                                <w:rFonts w:ascii="Arial" w:hAnsi="Arial" w:cs="Arial"/>
                                <w:sz w:val="10"/>
                                <w:szCs w:val="10"/>
                              </w:rPr>
                              <w:t>SCSP</w:t>
                            </w:r>
                            <w:r w:rsidRPr="00B5210C">
                              <w:rPr>
                                <w:rFonts w:ascii="Arial" w:hAnsi="Arial" w:cs="Arial"/>
                                <w:sz w:val="10"/>
                                <w:szCs w:val="10"/>
                              </w:rPr>
                              <w:t xml:space="preserve"> REPORTES DEL ESTADO DEL EJERCICIO DEL MES CORRESPONDIENTE POR UNIDAD RESPONSABLE</w:t>
                            </w:r>
                          </w:p>
                          <w:p w14:paraId="23A97AFC" w14:textId="77777777" w:rsidR="00262BE5" w:rsidRPr="00B5210C" w:rsidRDefault="00262BE5" w:rsidP="00FE2A46">
                            <w:pPr>
                              <w:jc w:val="both"/>
                              <w:rPr>
                                <w:sz w:val="10"/>
                                <w:szCs w:val="10"/>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75008" behindDoc="0" locked="0" layoutInCell="1" allowOverlap="1" wp14:anchorId="13224071" wp14:editId="3907D4D0">
                      <wp:simplePos x="0" y="0"/>
                      <wp:positionH relativeFrom="column">
                        <wp:posOffset>612140</wp:posOffset>
                      </wp:positionH>
                      <wp:positionV relativeFrom="paragraph">
                        <wp:posOffset>3424555</wp:posOffset>
                      </wp:positionV>
                      <wp:extent cx="635" cy="267335"/>
                      <wp:effectExtent l="76200" t="38100" r="56515" b="0"/>
                      <wp:wrapNone/>
                      <wp:docPr id="796" name="Conector recto de flecha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DB594" id="Conector recto de flecha 796" o:spid="_x0000_s1026" type="#_x0000_t32" style="position:absolute;margin-left:48.2pt;margin-top:269.65pt;width:.05pt;height:21.05p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66816" behindDoc="0" locked="0" layoutInCell="1" allowOverlap="1" wp14:anchorId="240EF868" wp14:editId="115ACC76">
                      <wp:simplePos x="0" y="0"/>
                      <wp:positionH relativeFrom="column">
                        <wp:posOffset>1019810</wp:posOffset>
                      </wp:positionH>
                      <wp:positionV relativeFrom="paragraph">
                        <wp:posOffset>3508375</wp:posOffset>
                      </wp:positionV>
                      <wp:extent cx="1095375" cy="635"/>
                      <wp:effectExtent l="0" t="0" r="0" b="18415"/>
                      <wp:wrapNone/>
                      <wp:docPr id="795" name="Conector recto de flecha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F71FF" id="Conector recto de flecha 795" o:spid="_x0000_s1026" type="#_x0000_t32" style="position:absolute;margin-left:80.3pt;margin-top:276.25pt;width:86.25pt;height:.0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73984" behindDoc="0" locked="0" layoutInCell="1" allowOverlap="1" wp14:anchorId="6D5C80F3" wp14:editId="5BC1629E">
                      <wp:simplePos x="0" y="0"/>
                      <wp:positionH relativeFrom="column">
                        <wp:posOffset>1372235</wp:posOffset>
                      </wp:positionH>
                      <wp:positionV relativeFrom="paragraph">
                        <wp:posOffset>1447165</wp:posOffset>
                      </wp:positionV>
                      <wp:extent cx="586105" cy="9525"/>
                      <wp:effectExtent l="0" t="76200" r="4445" b="66675"/>
                      <wp:wrapNone/>
                      <wp:docPr id="794" name="Conector recto de flecha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0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2094F" id="Conector recto de flecha 794" o:spid="_x0000_s1026" type="#_x0000_t32" style="position:absolute;margin-left:108.05pt;margin-top:113.95pt;width:46.15pt;height:.75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072960" behindDoc="0" locked="0" layoutInCell="1" allowOverlap="1" wp14:anchorId="10CBDBF2" wp14:editId="082DD712">
                      <wp:simplePos x="0" y="0"/>
                      <wp:positionH relativeFrom="column">
                        <wp:posOffset>763269</wp:posOffset>
                      </wp:positionH>
                      <wp:positionV relativeFrom="paragraph">
                        <wp:posOffset>836930</wp:posOffset>
                      </wp:positionV>
                      <wp:extent cx="0" cy="450215"/>
                      <wp:effectExtent l="76200" t="0" r="38100" b="45085"/>
                      <wp:wrapNone/>
                      <wp:docPr id="793" name="Conector recto de flecha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5F355" id="Conector recto de flecha 793" o:spid="_x0000_s1026" type="#_x0000_t32" style="position:absolute;margin-left:60.1pt;margin-top:65.9pt;width:0;height:35.45pt;z-index:25207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i5PAIAAG8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049408" behindDoc="0" locked="0" layoutInCell="1" allowOverlap="1" wp14:anchorId="77C19B84" wp14:editId="2C08C3BD">
                      <wp:simplePos x="0" y="0"/>
                      <wp:positionH relativeFrom="column">
                        <wp:posOffset>19685</wp:posOffset>
                      </wp:positionH>
                      <wp:positionV relativeFrom="paragraph">
                        <wp:posOffset>1287145</wp:posOffset>
                      </wp:positionV>
                      <wp:extent cx="1352550" cy="537210"/>
                      <wp:effectExtent l="0" t="0" r="0" b="0"/>
                      <wp:wrapNone/>
                      <wp:docPr id="792" name="Rectángulo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37210"/>
                              </a:xfrm>
                              <a:prstGeom prst="rect">
                                <a:avLst/>
                              </a:prstGeom>
                              <a:solidFill>
                                <a:srgbClr val="FFFFFF"/>
                              </a:solidFill>
                              <a:ln w="9525">
                                <a:solidFill>
                                  <a:srgbClr val="000000"/>
                                </a:solidFill>
                                <a:miter lim="800000"/>
                                <a:headEnd/>
                                <a:tailEnd/>
                              </a:ln>
                            </wps:spPr>
                            <wps:txbx>
                              <w:txbxContent>
                                <w:p w14:paraId="1F40FC14" w14:textId="63696F71" w:rsidR="00262BE5" w:rsidRDefault="00262BE5" w:rsidP="00FE2A46">
                                  <w:pPr>
                                    <w:jc w:val="center"/>
                                    <w:rPr>
                                      <w:rFonts w:ascii="Arial" w:hAnsi="Arial" w:cs="Arial"/>
                                      <w:sz w:val="10"/>
                                      <w:szCs w:val="10"/>
                                    </w:rPr>
                                  </w:pPr>
                                  <w:r w:rsidRPr="00761969">
                                    <w:rPr>
                                      <w:rFonts w:ascii="Arial" w:hAnsi="Arial" w:cs="Arial"/>
                                      <w:sz w:val="10"/>
                                      <w:szCs w:val="10"/>
                                    </w:rPr>
                                    <w:t xml:space="preserve">GENERA Y </w:t>
                                  </w:r>
                                  <w:r w:rsidR="00772A37" w:rsidRPr="00761969">
                                    <w:rPr>
                                      <w:rFonts w:ascii="Arial" w:hAnsi="Arial" w:cs="Arial"/>
                                      <w:sz w:val="10"/>
                                      <w:szCs w:val="10"/>
                                    </w:rPr>
                                    <w:t>ENVÍA</w:t>
                                  </w:r>
                                  <w:r w:rsidRPr="00761969">
                                    <w:rPr>
                                      <w:rFonts w:ascii="Arial" w:hAnsi="Arial" w:cs="Arial"/>
                                      <w:sz w:val="10"/>
                                      <w:szCs w:val="10"/>
                                    </w:rPr>
                                    <w:t xml:space="preserve"> A LA </w:t>
                                  </w:r>
                                  <w:r>
                                    <w:rPr>
                                      <w:rFonts w:ascii="Arial" w:hAnsi="Arial" w:cs="Arial"/>
                                      <w:sz w:val="10"/>
                                      <w:szCs w:val="10"/>
                                    </w:rPr>
                                    <w:t>SCSP</w:t>
                                  </w:r>
                                  <w:r w:rsidRPr="00761969">
                                    <w:rPr>
                                      <w:rFonts w:ascii="Arial" w:hAnsi="Arial" w:cs="Arial"/>
                                      <w:sz w:val="10"/>
                                      <w:szCs w:val="10"/>
                                    </w:rPr>
                                    <w:t xml:space="preserve"> REPORTES</w:t>
                                  </w:r>
                                </w:p>
                                <w:p w14:paraId="1B134BEE" w14:textId="77777777" w:rsidR="00262BE5" w:rsidRDefault="00262BE5" w:rsidP="00FE2A46">
                                  <w:pPr>
                                    <w:jc w:val="center"/>
                                    <w:rPr>
                                      <w:rFonts w:ascii="Arial" w:hAnsi="Arial" w:cs="Arial"/>
                                      <w:sz w:val="10"/>
                                      <w:szCs w:val="10"/>
                                    </w:rPr>
                                  </w:pPr>
                                  <w:r w:rsidRPr="00761969">
                                    <w:rPr>
                                      <w:rFonts w:ascii="Arial" w:hAnsi="Arial" w:cs="Arial"/>
                                      <w:sz w:val="10"/>
                                      <w:szCs w:val="10"/>
                                    </w:rPr>
                                    <w:t>DEL ESTADO DEL EJERCICIO AL MES</w:t>
                                  </w:r>
                                </w:p>
                                <w:p w14:paraId="4E54B9EF" w14:textId="77777777" w:rsidR="00262BE5" w:rsidRPr="00453189" w:rsidRDefault="00262BE5" w:rsidP="00FE2A46">
                                  <w:pPr>
                                    <w:jc w:val="center"/>
                                    <w:rPr>
                                      <w:rFonts w:ascii="Arial" w:hAnsi="Arial" w:cs="Arial"/>
                                      <w:sz w:val="2"/>
                                      <w:szCs w:val="2"/>
                                    </w:rPr>
                                  </w:pPr>
                                  <w:r w:rsidRPr="00761969">
                                    <w:rPr>
                                      <w:rFonts w:ascii="Arial" w:hAnsi="Arial" w:cs="Arial"/>
                                      <w:sz w:val="10"/>
                                      <w:szCs w:val="10"/>
                                    </w:rPr>
                                    <w:t xml:space="preserve"> CORRESPONDIENTE </w:t>
                                  </w:r>
                                  <w:r>
                                    <w:rPr>
                                      <w:rFonts w:ascii="Arial" w:hAnsi="Arial" w:cs="Arial"/>
                                      <w:sz w:val="10"/>
                                      <w:szCs w:val="10"/>
                                    </w:rPr>
                                    <w:t>Y ANUALMENTE AL</w:t>
                                  </w:r>
                                </w:p>
                                <w:p w14:paraId="236DE2D0" w14:textId="612A16E3" w:rsidR="00262BE5" w:rsidRPr="00761969" w:rsidRDefault="00262BE5" w:rsidP="00FE2A46">
                                  <w:pPr>
                                    <w:jc w:val="center"/>
                                    <w:rPr>
                                      <w:rFonts w:ascii="Arial" w:hAnsi="Arial" w:cs="Arial"/>
                                      <w:sz w:val="10"/>
                                      <w:szCs w:val="10"/>
                                    </w:rPr>
                                  </w:pPr>
                                  <w:r>
                                    <w:rPr>
                                      <w:rFonts w:ascii="Arial" w:hAnsi="Arial" w:cs="Arial"/>
                                      <w:sz w:val="10"/>
                                      <w:szCs w:val="10"/>
                                    </w:rPr>
                                    <w:t xml:space="preserve"> CIERRE DEL </w:t>
                                  </w:r>
                                  <w:r w:rsidR="00772A37">
                                    <w:rPr>
                                      <w:rFonts w:ascii="Arial" w:hAnsi="Arial" w:cs="Arial"/>
                                      <w:sz w:val="10"/>
                                      <w:szCs w:val="10"/>
                                    </w:rPr>
                                    <w:t>EJERCICIO</w:t>
                                  </w:r>
                                  <w:r w:rsidR="00772A37" w:rsidRPr="00761969">
                                    <w:rPr>
                                      <w:rFonts w:ascii="Arial" w:hAnsi="Arial" w:cs="Arial"/>
                                      <w:sz w:val="10"/>
                                      <w:szCs w:val="10"/>
                                    </w:rPr>
                                    <w:t xml:space="preserve"> POR</w:t>
                                  </w:r>
                                  <w:r w:rsidRPr="00761969">
                                    <w:rPr>
                                      <w:rFonts w:ascii="Arial" w:hAnsi="Arial" w:cs="Arial"/>
                                      <w:sz w:val="10"/>
                                      <w:szCs w:val="10"/>
                                    </w:rPr>
                                    <w:t xml:space="preserve"> UNIDAD RESPONSABLE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19B84" id="Rectángulo 792" o:spid="_x0000_s1201" style="position:absolute;left:0;text-align:left;margin-left:1.55pt;margin-top:101.35pt;width:106.5pt;height:42.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">
                      <v:textbox inset=".5mm,.3mm,.5mm,.3mm">
                        <w:txbxContent>
                          <w:p w14:paraId="1F40FC14" w14:textId="63696F71" w:rsidR="00262BE5" w:rsidRDefault="00262BE5" w:rsidP="00FE2A46">
                            <w:pPr>
                              <w:jc w:val="center"/>
                              <w:rPr>
                                <w:rFonts w:ascii="Arial" w:hAnsi="Arial" w:cs="Arial"/>
                                <w:sz w:val="10"/>
                                <w:szCs w:val="10"/>
                              </w:rPr>
                            </w:pPr>
                            <w:r w:rsidRPr="00761969">
                              <w:rPr>
                                <w:rFonts w:ascii="Arial" w:hAnsi="Arial" w:cs="Arial"/>
                                <w:sz w:val="10"/>
                                <w:szCs w:val="10"/>
                              </w:rPr>
                              <w:t xml:space="preserve">GENERA Y </w:t>
                            </w:r>
                            <w:r w:rsidR="00772A37" w:rsidRPr="00761969">
                              <w:rPr>
                                <w:rFonts w:ascii="Arial" w:hAnsi="Arial" w:cs="Arial"/>
                                <w:sz w:val="10"/>
                                <w:szCs w:val="10"/>
                              </w:rPr>
                              <w:t>ENVÍA</w:t>
                            </w:r>
                            <w:r w:rsidRPr="00761969">
                              <w:rPr>
                                <w:rFonts w:ascii="Arial" w:hAnsi="Arial" w:cs="Arial"/>
                                <w:sz w:val="10"/>
                                <w:szCs w:val="10"/>
                              </w:rPr>
                              <w:t xml:space="preserve"> A LA </w:t>
                            </w:r>
                            <w:r>
                              <w:rPr>
                                <w:rFonts w:ascii="Arial" w:hAnsi="Arial" w:cs="Arial"/>
                                <w:sz w:val="10"/>
                                <w:szCs w:val="10"/>
                              </w:rPr>
                              <w:t>SCSP</w:t>
                            </w:r>
                            <w:r w:rsidRPr="00761969">
                              <w:rPr>
                                <w:rFonts w:ascii="Arial" w:hAnsi="Arial" w:cs="Arial"/>
                                <w:sz w:val="10"/>
                                <w:szCs w:val="10"/>
                              </w:rPr>
                              <w:t xml:space="preserve"> REPORTES</w:t>
                            </w:r>
                          </w:p>
                          <w:p w14:paraId="1B134BEE" w14:textId="77777777" w:rsidR="00262BE5" w:rsidRDefault="00262BE5" w:rsidP="00FE2A46">
                            <w:pPr>
                              <w:jc w:val="center"/>
                              <w:rPr>
                                <w:rFonts w:ascii="Arial" w:hAnsi="Arial" w:cs="Arial"/>
                                <w:sz w:val="10"/>
                                <w:szCs w:val="10"/>
                              </w:rPr>
                            </w:pPr>
                            <w:r w:rsidRPr="00761969">
                              <w:rPr>
                                <w:rFonts w:ascii="Arial" w:hAnsi="Arial" w:cs="Arial"/>
                                <w:sz w:val="10"/>
                                <w:szCs w:val="10"/>
                              </w:rPr>
                              <w:t>DEL ESTADO DEL EJERCICIO AL MES</w:t>
                            </w:r>
                          </w:p>
                          <w:p w14:paraId="4E54B9EF" w14:textId="77777777" w:rsidR="00262BE5" w:rsidRPr="00453189" w:rsidRDefault="00262BE5" w:rsidP="00FE2A46">
                            <w:pPr>
                              <w:jc w:val="center"/>
                              <w:rPr>
                                <w:rFonts w:ascii="Arial" w:hAnsi="Arial" w:cs="Arial"/>
                                <w:sz w:val="2"/>
                                <w:szCs w:val="2"/>
                              </w:rPr>
                            </w:pPr>
                            <w:r w:rsidRPr="00761969">
                              <w:rPr>
                                <w:rFonts w:ascii="Arial" w:hAnsi="Arial" w:cs="Arial"/>
                                <w:sz w:val="10"/>
                                <w:szCs w:val="10"/>
                              </w:rPr>
                              <w:t xml:space="preserve"> CORRESPONDIENTE </w:t>
                            </w:r>
                            <w:r>
                              <w:rPr>
                                <w:rFonts w:ascii="Arial" w:hAnsi="Arial" w:cs="Arial"/>
                                <w:sz w:val="10"/>
                                <w:szCs w:val="10"/>
                              </w:rPr>
                              <w:t>Y ANUALMENTE AL</w:t>
                            </w:r>
                          </w:p>
                          <w:p w14:paraId="236DE2D0" w14:textId="612A16E3" w:rsidR="00262BE5" w:rsidRPr="00761969" w:rsidRDefault="00262BE5" w:rsidP="00FE2A46">
                            <w:pPr>
                              <w:jc w:val="center"/>
                              <w:rPr>
                                <w:rFonts w:ascii="Arial" w:hAnsi="Arial" w:cs="Arial"/>
                                <w:sz w:val="10"/>
                                <w:szCs w:val="10"/>
                              </w:rPr>
                            </w:pPr>
                            <w:r>
                              <w:rPr>
                                <w:rFonts w:ascii="Arial" w:hAnsi="Arial" w:cs="Arial"/>
                                <w:sz w:val="10"/>
                                <w:szCs w:val="10"/>
                              </w:rPr>
                              <w:t xml:space="preserve"> CIERRE DEL </w:t>
                            </w:r>
                            <w:r w:rsidR="00772A37">
                              <w:rPr>
                                <w:rFonts w:ascii="Arial" w:hAnsi="Arial" w:cs="Arial"/>
                                <w:sz w:val="10"/>
                                <w:szCs w:val="10"/>
                              </w:rPr>
                              <w:t>EJERCICIO</w:t>
                            </w:r>
                            <w:r w:rsidR="00772A37" w:rsidRPr="00761969">
                              <w:rPr>
                                <w:rFonts w:ascii="Arial" w:hAnsi="Arial" w:cs="Arial"/>
                                <w:sz w:val="10"/>
                                <w:szCs w:val="10"/>
                              </w:rPr>
                              <w:t xml:space="preserve"> POR</w:t>
                            </w:r>
                            <w:r w:rsidRPr="00761969">
                              <w:rPr>
                                <w:rFonts w:ascii="Arial" w:hAnsi="Arial" w:cs="Arial"/>
                                <w:sz w:val="10"/>
                                <w:szCs w:val="10"/>
                              </w:rPr>
                              <w:t xml:space="preserve"> UNIDAD RESPONSABLE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71936" behindDoc="0" locked="0" layoutInCell="1" allowOverlap="1" wp14:anchorId="59781787" wp14:editId="64F9F4EC">
                      <wp:simplePos x="0" y="0"/>
                      <wp:positionH relativeFrom="column">
                        <wp:posOffset>763270</wp:posOffset>
                      </wp:positionH>
                      <wp:positionV relativeFrom="paragraph">
                        <wp:posOffset>836930</wp:posOffset>
                      </wp:positionV>
                      <wp:extent cx="1195070" cy="635"/>
                      <wp:effectExtent l="0" t="0" r="5080" b="18415"/>
                      <wp:wrapNone/>
                      <wp:docPr id="791" name="Conector recto de flecha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5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52F86" id="Conector recto de flecha 791" o:spid="_x0000_s1026" type="#_x0000_t32" style="position:absolute;margin-left:60.1pt;margin-top:65.9pt;width:94.1pt;height:.05pt;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"/>
                  </w:pict>
                </mc:Fallback>
              </mc:AlternateContent>
            </w:r>
          </w:p>
        </w:tc>
        <w:tc>
          <w:tcPr>
            <w:tcW w:w="5419" w:type="dxa"/>
            <w:gridSpan w:val="4"/>
          </w:tcPr>
          <w:p w14:paraId="2272F91C" w14:textId="47B8502B" w:rsidR="00FE2A46" w:rsidRPr="002B7EAA" w:rsidRDefault="00E41E42" w:rsidP="00FE2A46">
            <w:pPr>
              <w:jc w:val="center"/>
              <w:rPr>
                <w:rFonts w:ascii="Arial Narrow" w:hAnsi="Arial Narrow" w:cs="Arial"/>
                <w:sz w:val="22"/>
                <w:szCs w:val="22"/>
                <w:highlight w:val="green"/>
              </w:rPr>
            </w:pPr>
            <w:r>
              <w:rPr>
                <w:rFonts w:ascii="Garamond" w:hAnsi="Garamond" w:cs="Arial"/>
                <w:noProof/>
                <w:sz w:val="24"/>
                <w:szCs w:val="24"/>
                <w:lang w:val="es-MX" w:eastAsia="es-MX"/>
              </w:rPr>
              <mc:AlternateContent>
                <mc:Choice Requires="wps">
                  <w:drawing>
                    <wp:anchor distT="0" distB="0" distL="114300" distR="114300" simplePos="0" relativeHeight="252050432" behindDoc="0" locked="0" layoutInCell="1" allowOverlap="1" wp14:anchorId="6F2B8A8E" wp14:editId="53DFB1E4">
                      <wp:simplePos x="0" y="0"/>
                      <wp:positionH relativeFrom="column">
                        <wp:posOffset>1314450</wp:posOffset>
                      </wp:positionH>
                      <wp:positionV relativeFrom="paragraph">
                        <wp:posOffset>121285</wp:posOffset>
                      </wp:positionV>
                      <wp:extent cx="737235" cy="276225"/>
                      <wp:effectExtent l="0" t="0" r="5715" b="9525"/>
                      <wp:wrapNone/>
                      <wp:docPr id="790" name="Terminador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276225"/>
                              </a:xfrm>
                              <a:prstGeom prst="flowChartTerminator">
                                <a:avLst/>
                              </a:prstGeom>
                              <a:solidFill>
                                <a:srgbClr val="FFFFFF"/>
                              </a:solidFill>
                              <a:ln w="9525">
                                <a:solidFill>
                                  <a:srgbClr val="000000"/>
                                </a:solidFill>
                                <a:miter lim="800000"/>
                                <a:headEnd/>
                                <a:tailEnd/>
                              </a:ln>
                            </wps:spPr>
                            <wps:txbx>
                              <w:txbxContent>
                                <w:p w14:paraId="0E9D0AC3" w14:textId="77777777" w:rsidR="00262BE5" w:rsidRPr="00365922" w:rsidRDefault="00262BE5" w:rsidP="00FE2A46">
                                  <w:pPr>
                                    <w:jc w:val="center"/>
                                    <w:rPr>
                                      <w:rFonts w:ascii="Arial" w:hAnsi="Arial" w:cs="Arial"/>
                                      <w:sz w:val="12"/>
                                      <w:szCs w:val="12"/>
                                    </w:rPr>
                                  </w:pPr>
                                  <w:r w:rsidRPr="00365922">
                                    <w:rPr>
                                      <w:rFonts w:ascii="Arial" w:hAnsi="Arial" w:cs="Arial"/>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B8A8E" id="Terminador 790" o:spid="_x0000_s1202" type="#_x0000_t116" style="position:absolute;left:0;text-align:left;margin-left:103.5pt;margin-top:9.55pt;width:58.05pt;height:21.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">
                      <v:textbox>
                        <w:txbxContent>
                          <w:p w14:paraId="0E9D0AC3" w14:textId="77777777" w:rsidR="00262BE5" w:rsidRPr="00365922" w:rsidRDefault="00262BE5" w:rsidP="00FE2A46">
                            <w:pPr>
                              <w:jc w:val="center"/>
                              <w:rPr>
                                <w:rFonts w:ascii="Arial" w:hAnsi="Arial" w:cs="Arial"/>
                                <w:sz w:val="12"/>
                                <w:szCs w:val="12"/>
                              </w:rPr>
                            </w:pPr>
                            <w:r w:rsidRPr="00365922">
                              <w:rPr>
                                <w:rFonts w:ascii="Arial" w:hAnsi="Arial" w:cs="Arial"/>
                                <w:sz w:val="12"/>
                                <w:szCs w:val="12"/>
                              </w:rPr>
                              <w:t>INICIO</w:t>
                            </w:r>
                          </w:p>
                        </w:txbxContent>
                      </v:textbox>
                    </v:shape>
                  </w:pict>
                </mc:Fallback>
              </mc:AlternateContent>
            </w:r>
          </w:p>
          <w:p w14:paraId="2FCB73C0" w14:textId="77777777" w:rsidR="00FE2A46" w:rsidRDefault="00FE2A46" w:rsidP="00FE2A46">
            <w:pPr>
              <w:jc w:val="center"/>
              <w:rPr>
                <w:rFonts w:ascii="Arial Narrow" w:hAnsi="Arial Narrow" w:cs="Arial"/>
                <w:sz w:val="22"/>
                <w:szCs w:val="22"/>
                <w:highlight w:val="green"/>
              </w:rPr>
            </w:pPr>
          </w:p>
          <w:p w14:paraId="2B2458A7" w14:textId="68A99147"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2058624" behindDoc="0" locked="0" layoutInCell="1" allowOverlap="1" wp14:anchorId="746F54BB" wp14:editId="5F1CA317">
                      <wp:simplePos x="0" y="0"/>
                      <wp:positionH relativeFrom="column">
                        <wp:posOffset>1534160</wp:posOffset>
                      </wp:positionH>
                      <wp:positionV relativeFrom="paragraph">
                        <wp:posOffset>225425</wp:posOffset>
                      </wp:positionV>
                      <wp:extent cx="295275" cy="0"/>
                      <wp:effectExtent l="55880" t="13970" r="58420" b="14605"/>
                      <wp:wrapNone/>
                      <wp:docPr id="598" name="Conector recto de flecha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9256B" id="Conector recto de flecha 789" o:spid="_x0000_s1026" type="#_x0000_t32" style="position:absolute;margin-left:120.8pt;margin-top:17.75pt;width:23.25pt;height:0;rotation:9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">
                      <v:stroke endarrow="block"/>
                    </v:shape>
                  </w:pict>
                </mc:Fallback>
              </mc:AlternateContent>
            </w:r>
          </w:p>
          <w:p w14:paraId="2C69D895" w14:textId="77777777" w:rsidR="00FE2A46" w:rsidRPr="002B7EAA" w:rsidRDefault="00FE2A46" w:rsidP="00FE2A46">
            <w:pPr>
              <w:jc w:val="center"/>
              <w:rPr>
                <w:rFonts w:ascii="Arial Narrow" w:hAnsi="Arial Narrow" w:cs="Arial"/>
                <w:sz w:val="22"/>
                <w:szCs w:val="22"/>
                <w:highlight w:val="green"/>
              </w:rPr>
            </w:pPr>
          </w:p>
          <w:p w14:paraId="73A6A4C4" w14:textId="47112854"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2051456" behindDoc="0" locked="0" layoutInCell="1" allowOverlap="1" wp14:anchorId="6E12808B" wp14:editId="1B7733F6">
                      <wp:simplePos x="0" y="0"/>
                      <wp:positionH relativeFrom="column">
                        <wp:posOffset>148590</wp:posOffset>
                      </wp:positionH>
                      <wp:positionV relativeFrom="paragraph">
                        <wp:posOffset>52070</wp:posOffset>
                      </wp:positionV>
                      <wp:extent cx="2971800" cy="431800"/>
                      <wp:effectExtent l="0" t="0" r="0" b="6350"/>
                      <wp:wrapNone/>
                      <wp:docPr id="788" name="Rectángulo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31800"/>
                              </a:xfrm>
                              <a:prstGeom prst="rect">
                                <a:avLst/>
                              </a:prstGeom>
                              <a:solidFill>
                                <a:srgbClr val="FFFFFF"/>
                              </a:solidFill>
                              <a:ln w="9525">
                                <a:solidFill>
                                  <a:srgbClr val="000000"/>
                                </a:solidFill>
                                <a:miter lim="800000"/>
                                <a:headEnd/>
                                <a:tailEnd/>
                              </a:ln>
                            </wps:spPr>
                            <wps:txbx>
                              <w:txbxContent>
                                <w:p w14:paraId="12A8A3FD" w14:textId="7724A8AA" w:rsidR="00262BE5" w:rsidRPr="00761969" w:rsidRDefault="00262BE5" w:rsidP="00FE2A46">
                                  <w:pPr>
                                    <w:spacing w:after="40"/>
                                    <w:jc w:val="center"/>
                                    <w:rPr>
                                      <w:rFonts w:ascii="Arial" w:hAnsi="Arial" w:cs="Arial"/>
                                      <w:sz w:val="10"/>
                                      <w:szCs w:val="10"/>
                                    </w:rPr>
                                  </w:pPr>
                                  <w:r w:rsidRPr="00761969">
                                    <w:rPr>
                                      <w:rFonts w:ascii="Arial" w:hAnsi="Arial" w:cs="Arial"/>
                                      <w:sz w:val="10"/>
                                      <w:szCs w:val="10"/>
                                    </w:rPr>
                                    <w:t xml:space="preserve">SOLICITA A LA </w:t>
                                  </w:r>
                                  <w:r w:rsidR="00772A37" w:rsidRPr="00761969">
                                    <w:rPr>
                                      <w:rFonts w:ascii="Arial" w:hAnsi="Arial" w:cs="Arial"/>
                                      <w:sz w:val="10"/>
                                      <w:szCs w:val="10"/>
                                    </w:rPr>
                                    <w:t>SUBDIRECCIÓN</w:t>
                                  </w:r>
                                  <w:r w:rsidRPr="00761969">
                                    <w:rPr>
                                      <w:rFonts w:ascii="Arial" w:hAnsi="Arial" w:cs="Arial"/>
                                      <w:sz w:val="10"/>
                                      <w:szCs w:val="10"/>
                                    </w:rPr>
                                    <w:t xml:space="preserve"> DE PROCEDIMIENTOS DE INFORMES Y SISTEMAS</w:t>
                                  </w:r>
                                  <w:r>
                                    <w:rPr>
                                      <w:rFonts w:ascii="Arial" w:hAnsi="Arial" w:cs="Arial"/>
                                      <w:sz w:val="10"/>
                                      <w:szCs w:val="10"/>
                                    </w:rPr>
                                    <w:t xml:space="preserve"> </w:t>
                                  </w:r>
                                  <w:r w:rsidRPr="00761969">
                                    <w:rPr>
                                      <w:rFonts w:ascii="Arial" w:hAnsi="Arial" w:cs="Arial"/>
                                      <w:sz w:val="10"/>
                                      <w:szCs w:val="10"/>
                                    </w:rPr>
                                    <w:t xml:space="preserve">PRESUPUESTALES REPORTES DEL ESTADO DEL EJERCICIO AL MES CORRESPONDIENTE </w:t>
                                  </w:r>
                                  <w:r>
                                    <w:rPr>
                                      <w:rFonts w:ascii="Arial" w:hAnsi="Arial" w:cs="Arial"/>
                                      <w:sz w:val="10"/>
                                      <w:szCs w:val="10"/>
                                    </w:rPr>
                                    <w:t xml:space="preserve">Y ANUALMENTE AL CIERRE DEL EJERCICIO, </w:t>
                                  </w:r>
                                  <w:r w:rsidRPr="00761969">
                                    <w:rPr>
                                      <w:rFonts w:ascii="Arial" w:hAnsi="Arial" w:cs="Arial"/>
                                      <w:sz w:val="10"/>
                                      <w:szCs w:val="10"/>
                                    </w:rPr>
                                    <w:t xml:space="preserve">PARA </w:t>
                                  </w:r>
                                  <w:r w:rsidR="00772A37" w:rsidRPr="00761969">
                                    <w:rPr>
                                      <w:rFonts w:ascii="Arial" w:hAnsi="Arial" w:cs="Arial"/>
                                      <w:sz w:val="10"/>
                                      <w:szCs w:val="10"/>
                                    </w:rPr>
                                    <w:t>CONCILIACIÓN</w:t>
                                  </w:r>
                                  <w:r w:rsidRPr="00761969">
                                    <w:rPr>
                                      <w:rFonts w:ascii="Arial" w:hAnsi="Arial" w:cs="Arial"/>
                                      <w:sz w:val="10"/>
                                      <w:szCs w:val="10"/>
                                    </w:rPr>
                                    <w:t xml:space="preserve"> POR UNIDAD RESPONSABLE, Y LOS COMPARA CON LOS REGISTROS DEL MAP</w:t>
                                  </w:r>
                                  <w:r>
                                    <w:rPr>
                                      <w:rFonts w:ascii="Arial" w:hAnsi="Arial" w:cs="Arial"/>
                                      <w:sz w:val="10"/>
                                      <w:szCs w:val="10"/>
                                    </w:rPr>
                                    <w:t xml:space="preserve"> Y </w:t>
                                  </w:r>
                                  <w:r w:rsidR="00772A37">
                                    <w:rPr>
                                      <w:rFonts w:ascii="Arial" w:hAnsi="Arial" w:cs="Arial"/>
                                      <w:sz w:val="10"/>
                                      <w:szCs w:val="10"/>
                                    </w:rPr>
                                    <w:t>RELACIÓN</w:t>
                                  </w:r>
                                  <w:r>
                                    <w:rPr>
                                      <w:rFonts w:ascii="Arial" w:hAnsi="Arial" w:cs="Arial"/>
                                      <w:sz w:val="10"/>
                                      <w:szCs w:val="10"/>
                                    </w:rPr>
                                    <w:t xml:space="preserve"> DE ADECUACIONES AUTO</w:t>
                                  </w:r>
                                  <w:r w:rsidRPr="00761969">
                                    <w:rPr>
                                      <w:rFonts w:ascii="Arial" w:hAnsi="Arial" w:cs="Arial"/>
                                      <w:sz w:val="10"/>
                                      <w:szCs w:val="10"/>
                                    </w:rPr>
                                    <w:t>RIZADAS.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2808B" id="Rectángulo 788" o:spid="_x0000_s1203" style="position:absolute;left:0;text-align:left;margin-left:11.7pt;margin-top:4.1pt;width:234pt;height:3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">
                      <v:textbox inset=".5mm,.3mm,.5mm,.3mm">
                        <w:txbxContent>
                          <w:p w14:paraId="12A8A3FD" w14:textId="7724A8AA" w:rsidR="00262BE5" w:rsidRPr="00761969" w:rsidRDefault="00262BE5" w:rsidP="00FE2A46">
                            <w:pPr>
                              <w:spacing w:after="40"/>
                              <w:jc w:val="center"/>
                              <w:rPr>
                                <w:rFonts w:ascii="Arial" w:hAnsi="Arial" w:cs="Arial"/>
                                <w:sz w:val="10"/>
                                <w:szCs w:val="10"/>
                              </w:rPr>
                            </w:pPr>
                            <w:r w:rsidRPr="00761969">
                              <w:rPr>
                                <w:rFonts w:ascii="Arial" w:hAnsi="Arial" w:cs="Arial"/>
                                <w:sz w:val="10"/>
                                <w:szCs w:val="10"/>
                              </w:rPr>
                              <w:t xml:space="preserve">SOLICITA A LA </w:t>
                            </w:r>
                            <w:r w:rsidR="00772A37" w:rsidRPr="00761969">
                              <w:rPr>
                                <w:rFonts w:ascii="Arial" w:hAnsi="Arial" w:cs="Arial"/>
                                <w:sz w:val="10"/>
                                <w:szCs w:val="10"/>
                              </w:rPr>
                              <w:t>SUBDIRECCIÓN</w:t>
                            </w:r>
                            <w:r w:rsidRPr="00761969">
                              <w:rPr>
                                <w:rFonts w:ascii="Arial" w:hAnsi="Arial" w:cs="Arial"/>
                                <w:sz w:val="10"/>
                                <w:szCs w:val="10"/>
                              </w:rPr>
                              <w:t xml:space="preserve"> DE PROCEDIMIENTOS DE INFORMES Y SISTEMAS</w:t>
                            </w:r>
                            <w:r>
                              <w:rPr>
                                <w:rFonts w:ascii="Arial" w:hAnsi="Arial" w:cs="Arial"/>
                                <w:sz w:val="10"/>
                                <w:szCs w:val="10"/>
                              </w:rPr>
                              <w:t xml:space="preserve"> </w:t>
                            </w:r>
                            <w:r w:rsidRPr="00761969">
                              <w:rPr>
                                <w:rFonts w:ascii="Arial" w:hAnsi="Arial" w:cs="Arial"/>
                                <w:sz w:val="10"/>
                                <w:szCs w:val="10"/>
                              </w:rPr>
                              <w:t xml:space="preserve">PRESUPUESTALES REPORTES DEL ESTADO DEL EJERCICIO AL MES CORRESPONDIENTE </w:t>
                            </w:r>
                            <w:r>
                              <w:rPr>
                                <w:rFonts w:ascii="Arial" w:hAnsi="Arial" w:cs="Arial"/>
                                <w:sz w:val="10"/>
                                <w:szCs w:val="10"/>
                              </w:rPr>
                              <w:t xml:space="preserve">Y ANUALMENTE AL CIERRE DEL EJERCICIO, </w:t>
                            </w:r>
                            <w:r w:rsidRPr="00761969">
                              <w:rPr>
                                <w:rFonts w:ascii="Arial" w:hAnsi="Arial" w:cs="Arial"/>
                                <w:sz w:val="10"/>
                                <w:szCs w:val="10"/>
                              </w:rPr>
                              <w:t xml:space="preserve">PARA </w:t>
                            </w:r>
                            <w:r w:rsidR="00772A37" w:rsidRPr="00761969">
                              <w:rPr>
                                <w:rFonts w:ascii="Arial" w:hAnsi="Arial" w:cs="Arial"/>
                                <w:sz w:val="10"/>
                                <w:szCs w:val="10"/>
                              </w:rPr>
                              <w:t>CONCILIACIÓN</w:t>
                            </w:r>
                            <w:r w:rsidRPr="00761969">
                              <w:rPr>
                                <w:rFonts w:ascii="Arial" w:hAnsi="Arial" w:cs="Arial"/>
                                <w:sz w:val="10"/>
                                <w:szCs w:val="10"/>
                              </w:rPr>
                              <w:t xml:space="preserve"> POR UNIDAD RESPONSABLE, Y LOS COMPARA CON LOS REGISTROS DEL MAP</w:t>
                            </w:r>
                            <w:r>
                              <w:rPr>
                                <w:rFonts w:ascii="Arial" w:hAnsi="Arial" w:cs="Arial"/>
                                <w:sz w:val="10"/>
                                <w:szCs w:val="10"/>
                              </w:rPr>
                              <w:t xml:space="preserve"> Y </w:t>
                            </w:r>
                            <w:r w:rsidR="00772A37">
                              <w:rPr>
                                <w:rFonts w:ascii="Arial" w:hAnsi="Arial" w:cs="Arial"/>
                                <w:sz w:val="10"/>
                                <w:szCs w:val="10"/>
                              </w:rPr>
                              <w:t>RELACIÓN</w:t>
                            </w:r>
                            <w:r>
                              <w:rPr>
                                <w:rFonts w:ascii="Arial" w:hAnsi="Arial" w:cs="Arial"/>
                                <w:sz w:val="10"/>
                                <w:szCs w:val="10"/>
                              </w:rPr>
                              <w:t xml:space="preserve"> DE ADECUACIONES AUTO</w:t>
                            </w:r>
                            <w:r w:rsidRPr="00761969">
                              <w:rPr>
                                <w:rFonts w:ascii="Arial" w:hAnsi="Arial" w:cs="Arial"/>
                                <w:sz w:val="10"/>
                                <w:szCs w:val="10"/>
                              </w:rPr>
                              <w:t>RIZADAS.</w:t>
                            </w:r>
                          </w:p>
                        </w:txbxContent>
                      </v:textbox>
                    </v:rect>
                  </w:pict>
                </mc:Fallback>
              </mc:AlternateContent>
            </w:r>
          </w:p>
          <w:p w14:paraId="5B0BEED5" w14:textId="77777777" w:rsidR="00FE2A46" w:rsidRPr="002B7EAA" w:rsidRDefault="00FE2A46" w:rsidP="00FE2A46">
            <w:pPr>
              <w:jc w:val="center"/>
              <w:rPr>
                <w:rFonts w:ascii="Arial Narrow" w:hAnsi="Arial Narrow" w:cs="Arial"/>
                <w:sz w:val="22"/>
                <w:szCs w:val="22"/>
                <w:highlight w:val="green"/>
              </w:rPr>
            </w:pPr>
          </w:p>
          <w:p w14:paraId="73D6567D" w14:textId="77777777" w:rsidR="00FE2A46" w:rsidRPr="002B7EAA" w:rsidRDefault="00FE2A46" w:rsidP="00FE2A46">
            <w:pPr>
              <w:jc w:val="center"/>
              <w:rPr>
                <w:rFonts w:ascii="Arial Narrow" w:hAnsi="Arial Narrow" w:cs="Arial"/>
                <w:sz w:val="22"/>
                <w:szCs w:val="22"/>
                <w:highlight w:val="green"/>
              </w:rPr>
            </w:pPr>
          </w:p>
          <w:p w14:paraId="00C0F5F2" w14:textId="354AE35B"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2052480" behindDoc="0" locked="0" layoutInCell="1" allowOverlap="1" wp14:anchorId="56DA4304" wp14:editId="763A4A8C">
                      <wp:simplePos x="0" y="0"/>
                      <wp:positionH relativeFrom="column">
                        <wp:posOffset>148590</wp:posOffset>
                      </wp:positionH>
                      <wp:positionV relativeFrom="paragraph">
                        <wp:posOffset>83820</wp:posOffset>
                      </wp:positionV>
                      <wp:extent cx="2971800" cy="444500"/>
                      <wp:effectExtent l="0" t="0" r="0" b="0"/>
                      <wp:wrapNone/>
                      <wp:docPr id="787" name="Rectángulo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44500"/>
                              </a:xfrm>
                              <a:prstGeom prst="rect">
                                <a:avLst/>
                              </a:prstGeom>
                              <a:solidFill>
                                <a:srgbClr val="FFFFFF"/>
                              </a:solidFill>
                              <a:ln w="9525">
                                <a:solidFill>
                                  <a:srgbClr val="000000"/>
                                </a:solidFill>
                                <a:miter lim="800000"/>
                                <a:headEnd/>
                                <a:tailEnd/>
                              </a:ln>
                            </wps:spPr>
                            <wps:txbx>
                              <w:txbxContent>
                                <w:p w14:paraId="44018656" w14:textId="77777777" w:rsidR="00262BE5" w:rsidRDefault="00262BE5" w:rsidP="00FE2A46">
                                  <w:pPr>
                                    <w:jc w:val="both"/>
                                    <w:rPr>
                                      <w:rFonts w:ascii="Arial" w:hAnsi="Arial" w:cs="Arial"/>
                                      <w:sz w:val="10"/>
                                      <w:szCs w:val="10"/>
                                    </w:rPr>
                                  </w:pPr>
                                </w:p>
                                <w:p w14:paraId="098B5B20" w14:textId="1F4B2AA3" w:rsidR="00262BE5" w:rsidRPr="00761969" w:rsidRDefault="00262BE5" w:rsidP="00FE2A46">
                                  <w:pPr>
                                    <w:jc w:val="center"/>
                                    <w:rPr>
                                      <w:rFonts w:ascii="Arial" w:hAnsi="Arial" w:cs="Arial"/>
                                      <w:sz w:val="10"/>
                                      <w:szCs w:val="10"/>
                                    </w:rPr>
                                  </w:pPr>
                                  <w:r w:rsidRPr="00761969">
                                    <w:rPr>
                                      <w:rFonts w:ascii="Arial" w:hAnsi="Arial" w:cs="Arial"/>
                                      <w:sz w:val="10"/>
                                      <w:szCs w:val="10"/>
                                    </w:rPr>
                                    <w:t xml:space="preserve">ANALIZA LA INFORMACIÓN A DIFERENTES NIVELES DE </w:t>
                                  </w:r>
                                  <w:r w:rsidR="00772A37" w:rsidRPr="00761969">
                                    <w:rPr>
                                      <w:rFonts w:ascii="Arial" w:hAnsi="Arial" w:cs="Arial"/>
                                      <w:sz w:val="10"/>
                                      <w:szCs w:val="10"/>
                                    </w:rPr>
                                    <w:t>DESAGREGACIÓN</w:t>
                                  </w:r>
                                  <w:r w:rsidRPr="00761969">
                                    <w:rPr>
                                      <w:rFonts w:ascii="Arial" w:hAnsi="Arial" w:cs="Arial"/>
                                      <w:sz w:val="10"/>
                                      <w:szCs w:val="10"/>
                                    </w:rPr>
                                    <w:t>, Y SE VERIFICA CONGRUENCIA CON ADECUACIONES AUTORIZADAS.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A4304" id="Rectángulo 787" o:spid="_x0000_s1204" style="position:absolute;left:0;text-align:left;margin-left:11.7pt;margin-top:6.6pt;width:234pt;height: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">
                      <v:textbox inset=".5mm,.3mm,.5mm,.3mm">
                        <w:txbxContent>
                          <w:p w14:paraId="44018656" w14:textId="77777777" w:rsidR="00262BE5" w:rsidRDefault="00262BE5" w:rsidP="00FE2A46">
                            <w:pPr>
                              <w:jc w:val="both"/>
                              <w:rPr>
                                <w:rFonts w:ascii="Arial" w:hAnsi="Arial" w:cs="Arial"/>
                                <w:sz w:val="10"/>
                                <w:szCs w:val="10"/>
                              </w:rPr>
                            </w:pPr>
                          </w:p>
                          <w:p w14:paraId="098B5B20" w14:textId="1F4B2AA3" w:rsidR="00262BE5" w:rsidRPr="00761969" w:rsidRDefault="00262BE5" w:rsidP="00FE2A46">
                            <w:pPr>
                              <w:jc w:val="center"/>
                              <w:rPr>
                                <w:rFonts w:ascii="Arial" w:hAnsi="Arial" w:cs="Arial"/>
                                <w:sz w:val="10"/>
                                <w:szCs w:val="10"/>
                              </w:rPr>
                            </w:pPr>
                            <w:r w:rsidRPr="00761969">
                              <w:rPr>
                                <w:rFonts w:ascii="Arial" w:hAnsi="Arial" w:cs="Arial"/>
                                <w:sz w:val="10"/>
                                <w:szCs w:val="10"/>
                              </w:rPr>
                              <w:t xml:space="preserve">ANALIZA LA INFORMACIÓN A DIFERENTES NIVELES DE </w:t>
                            </w:r>
                            <w:r w:rsidR="00772A37" w:rsidRPr="00761969">
                              <w:rPr>
                                <w:rFonts w:ascii="Arial" w:hAnsi="Arial" w:cs="Arial"/>
                                <w:sz w:val="10"/>
                                <w:szCs w:val="10"/>
                              </w:rPr>
                              <w:t>DESAGREGACIÓN</w:t>
                            </w:r>
                            <w:r w:rsidRPr="00761969">
                              <w:rPr>
                                <w:rFonts w:ascii="Arial" w:hAnsi="Arial" w:cs="Arial"/>
                                <w:sz w:val="10"/>
                                <w:szCs w:val="10"/>
                              </w:rPr>
                              <w:t>, Y SE VERIFICA CONGRUENCIA CON ADECUACIONES AUTORIZADAS.</w:t>
                            </w:r>
                          </w:p>
                        </w:txbxContent>
                      </v:textbox>
                    </v:rect>
                  </w:pict>
                </mc:Fallback>
              </mc:AlternateContent>
            </w:r>
          </w:p>
          <w:p w14:paraId="05A7F433" w14:textId="77777777" w:rsidR="00FE2A46" w:rsidRPr="002B7EAA" w:rsidRDefault="00FE2A46" w:rsidP="00FE2A46">
            <w:pPr>
              <w:jc w:val="center"/>
              <w:rPr>
                <w:rFonts w:ascii="Arial Narrow" w:hAnsi="Arial Narrow" w:cs="Arial"/>
                <w:sz w:val="22"/>
                <w:szCs w:val="22"/>
                <w:highlight w:val="green"/>
              </w:rPr>
            </w:pPr>
          </w:p>
          <w:p w14:paraId="174FED3F" w14:textId="77777777" w:rsidR="00FE2A46" w:rsidRPr="002B7EAA" w:rsidRDefault="00FE2A46" w:rsidP="00FE2A46">
            <w:pPr>
              <w:jc w:val="center"/>
              <w:rPr>
                <w:rFonts w:ascii="Arial Narrow" w:hAnsi="Arial Narrow" w:cs="Arial"/>
                <w:sz w:val="22"/>
                <w:szCs w:val="22"/>
                <w:highlight w:val="green"/>
              </w:rPr>
            </w:pPr>
          </w:p>
          <w:p w14:paraId="704D4902" w14:textId="5B678556" w:rsidR="00FE2A46" w:rsidRPr="002B7EAA" w:rsidRDefault="009A1C8B"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2055552" behindDoc="0" locked="0" layoutInCell="1" allowOverlap="1" wp14:anchorId="662F2723" wp14:editId="70C6C90B">
                      <wp:simplePos x="0" y="0"/>
                      <wp:positionH relativeFrom="column">
                        <wp:posOffset>897255</wp:posOffset>
                      </wp:positionH>
                      <wp:positionV relativeFrom="paragraph">
                        <wp:posOffset>378460</wp:posOffset>
                      </wp:positionV>
                      <wp:extent cx="1051560" cy="615950"/>
                      <wp:effectExtent l="19050" t="19050" r="34290" b="31750"/>
                      <wp:wrapNone/>
                      <wp:docPr id="773" name="Rombo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615950"/>
                              </a:xfrm>
                              <a:prstGeom prst="diamond">
                                <a:avLst/>
                              </a:prstGeom>
                              <a:solidFill>
                                <a:srgbClr val="FFFFFF"/>
                              </a:solidFill>
                              <a:ln w="9525">
                                <a:solidFill>
                                  <a:srgbClr val="000000"/>
                                </a:solidFill>
                                <a:miter lim="800000"/>
                                <a:headEnd/>
                                <a:tailEnd/>
                              </a:ln>
                            </wps:spPr>
                            <wps:txbx>
                              <w:txbxContent>
                                <w:p w14:paraId="4E3172C8" w14:textId="54F3E009" w:rsidR="00262BE5" w:rsidRPr="009A1C8B" w:rsidRDefault="00262BE5" w:rsidP="00FE2A46">
                                  <w:pPr>
                                    <w:jc w:val="center"/>
                                    <w:rPr>
                                      <w:rFonts w:ascii="Arial" w:hAnsi="Arial" w:cs="Arial"/>
                                      <w:sz w:val="8"/>
                                      <w:szCs w:val="10"/>
                                    </w:rPr>
                                  </w:pPr>
                                  <w:r w:rsidRPr="009A1C8B">
                                    <w:rPr>
                                      <w:rFonts w:ascii="Arial" w:hAnsi="Arial" w:cs="Arial"/>
                                      <w:sz w:val="7"/>
                                      <w:szCs w:val="9"/>
                                    </w:rPr>
                                    <w:t xml:space="preserve">¿LA </w:t>
                                  </w:r>
                                  <w:r w:rsidR="00772A37" w:rsidRPr="009A1C8B">
                                    <w:rPr>
                                      <w:rFonts w:ascii="Arial" w:hAnsi="Arial" w:cs="Arial"/>
                                      <w:sz w:val="7"/>
                                      <w:szCs w:val="9"/>
                                    </w:rPr>
                                    <w:t>INFORMACIÓN</w:t>
                                  </w:r>
                                  <w:r w:rsidRPr="009A1C8B">
                                    <w:rPr>
                                      <w:rFonts w:ascii="Arial" w:hAnsi="Arial" w:cs="Arial"/>
                                      <w:sz w:val="7"/>
                                      <w:szCs w:val="9"/>
                                    </w:rPr>
                                    <w:t xml:space="preserve"> PRESENTA </w:t>
                                  </w:r>
                                  <w:r w:rsidR="00772A37" w:rsidRPr="009A1C8B">
                                    <w:rPr>
                                      <w:rFonts w:ascii="Arial" w:hAnsi="Arial" w:cs="Arial"/>
                                      <w:sz w:val="7"/>
                                      <w:szCs w:val="9"/>
                                    </w:rPr>
                                    <w:t>VARIACIÓN</w:t>
                                  </w:r>
                                  <w:r w:rsidRPr="009A1C8B">
                                    <w:rPr>
                                      <w:rFonts w:ascii="Arial" w:hAnsi="Arial" w:cs="Arial"/>
                                      <w:sz w:val="7"/>
                                      <w:szCs w:val="9"/>
                                    </w:rPr>
                                    <w:t>?</w:t>
                                  </w:r>
                                  <w:r w:rsidRPr="009A1C8B">
                                    <w:rPr>
                                      <w:rFonts w:ascii="Arial" w:hAnsi="Arial" w:cs="Arial"/>
                                      <w:sz w:val="8"/>
                                      <w:szCs w:val="1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F2723" id="Rombo 773" o:spid="_x0000_s1205" type="#_x0000_t4" style="position:absolute;left:0;text-align:left;margin-left:70.65pt;margin-top:29.8pt;width:82.8pt;height:4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">
                      <v:textbox>
                        <w:txbxContent>
                          <w:p w14:paraId="4E3172C8" w14:textId="54F3E009" w:rsidR="00262BE5" w:rsidRPr="009A1C8B" w:rsidRDefault="00262BE5" w:rsidP="00FE2A46">
                            <w:pPr>
                              <w:jc w:val="center"/>
                              <w:rPr>
                                <w:rFonts w:ascii="Arial" w:hAnsi="Arial" w:cs="Arial"/>
                                <w:sz w:val="8"/>
                                <w:szCs w:val="10"/>
                              </w:rPr>
                            </w:pPr>
                            <w:r w:rsidRPr="009A1C8B">
                              <w:rPr>
                                <w:rFonts w:ascii="Arial" w:hAnsi="Arial" w:cs="Arial"/>
                                <w:sz w:val="7"/>
                                <w:szCs w:val="9"/>
                              </w:rPr>
                              <w:t xml:space="preserve">¿LA </w:t>
                            </w:r>
                            <w:r w:rsidR="00772A37" w:rsidRPr="009A1C8B">
                              <w:rPr>
                                <w:rFonts w:ascii="Arial" w:hAnsi="Arial" w:cs="Arial"/>
                                <w:sz w:val="7"/>
                                <w:szCs w:val="9"/>
                              </w:rPr>
                              <w:t>INFORMACIÓN</w:t>
                            </w:r>
                            <w:r w:rsidRPr="009A1C8B">
                              <w:rPr>
                                <w:rFonts w:ascii="Arial" w:hAnsi="Arial" w:cs="Arial"/>
                                <w:sz w:val="7"/>
                                <w:szCs w:val="9"/>
                              </w:rPr>
                              <w:t xml:space="preserve"> PRESENTA </w:t>
                            </w:r>
                            <w:r w:rsidR="00772A37" w:rsidRPr="009A1C8B">
                              <w:rPr>
                                <w:rFonts w:ascii="Arial" w:hAnsi="Arial" w:cs="Arial"/>
                                <w:sz w:val="7"/>
                                <w:szCs w:val="9"/>
                              </w:rPr>
                              <w:t>VARIACIÓN</w:t>
                            </w:r>
                            <w:r w:rsidRPr="009A1C8B">
                              <w:rPr>
                                <w:rFonts w:ascii="Arial" w:hAnsi="Arial" w:cs="Arial"/>
                                <w:sz w:val="7"/>
                                <w:szCs w:val="9"/>
                              </w:rPr>
                              <w:t>?</w:t>
                            </w:r>
                            <w:r w:rsidRPr="009A1C8B">
                              <w:rPr>
                                <w:rFonts w:ascii="Arial" w:hAnsi="Arial" w:cs="Arial"/>
                                <w:sz w:val="8"/>
                                <w:szCs w:val="10"/>
                              </w:rPr>
                              <w:t xml:space="preserve"> ‘</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62720" behindDoc="0" locked="0" layoutInCell="1" allowOverlap="1" wp14:anchorId="0E49C74C" wp14:editId="086EB2B8">
                      <wp:simplePos x="0" y="0"/>
                      <wp:positionH relativeFrom="column">
                        <wp:posOffset>1295400</wp:posOffset>
                      </wp:positionH>
                      <wp:positionV relativeFrom="paragraph">
                        <wp:posOffset>1630045</wp:posOffset>
                      </wp:positionV>
                      <wp:extent cx="325120" cy="0"/>
                      <wp:effectExtent l="60325" t="10160" r="53975" b="17145"/>
                      <wp:wrapNone/>
                      <wp:docPr id="597"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5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3D775" id="Conector recto de flecha 775" o:spid="_x0000_s1026" type="#_x0000_t32" style="position:absolute;margin-left:102pt;margin-top:128.35pt;width:25.6pt;height:0;rotation:9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64768" behindDoc="0" locked="0" layoutInCell="1" allowOverlap="1" wp14:anchorId="3F6F7617" wp14:editId="6F6EECA7">
                      <wp:simplePos x="0" y="0"/>
                      <wp:positionH relativeFrom="column">
                        <wp:posOffset>2996565</wp:posOffset>
                      </wp:positionH>
                      <wp:positionV relativeFrom="paragraph">
                        <wp:posOffset>1957705</wp:posOffset>
                      </wp:positionV>
                      <wp:extent cx="151765" cy="635"/>
                      <wp:effectExtent l="17780" t="52705" r="11430" b="60960"/>
                      <wp:wrapNone/>
                      <wp:docPr id="59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1765" cy="635"/>
                              </a:xfrm>
                              <a:prstGeom prst="bentConnector3">
                                <a:avLst>
                                  <a:gd name="adj1" fmla="val 4979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7F3F3" id="Conector recto de flecha 776" o:spid="_x0000_s1026" type="#_x0000_t34" style="position:absolute;margin-left:235.95pt;margin-top:154.15pt;width:11.95pt;height:.05pt;rotation:180;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" adj="10755">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56576" behindDoc="0" locked="0" layoutInCell="1" allowOverlap="1" wp14:anchorId="32123523" wp14:editId="296FA22A">
                      <wp:simplePos x="0" y="0"/>
                      <wp:positionH relativeFrom="column">
                        <wp:posOffset>3148330</wp:posOffset>
                      </wp:positionH>
                      <wp:positionV relativeFrom="paragraph">
                        <wp:posOffset>1858010</wp:posOffset>
                      </wp:positionV>
                      <wp:extent cx="187960" cy="191770"/>
                      <wp:effectExtent l="0" t="0" r="2540" b="0"/>
                      <wp:wrapNone/>
                      <wp:docPr id="786" name="Elips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191770"/>
                              </a:xfrm>
                              <a:prstGeom prst="ellipse">
                                <a:avLst/>
                              </a:prstGeom>
                              <a:solidFill>
                                <a:srgbClr val="FFFFFF"/>
                              </a:solidFill>
                              <a:ln w="9525">
                                <a:solidFill>
                                  <a:srgbClr val="000000"/>
                                </a:solidFill>
                                <a:round/>
                                <a:headEnd/>
                                <a:tailEnd/>
                              </a:ln>
                            </wps:spPr>
                            <wps:txbx>
                              <w:txbxContent>
                                <w:p w14:paraId="4F6F06A6" w14:textId="77777777" w:rsidR="00262BE5" w:rsidRPr="00B5210C" w:rsidRDefault="00262BE5" w:rsidP="00FE2A46">
                                  <w:pPr>
                                    <w:jc w:val="center"/>
                                    <w:rPr>
                                      <w:sz w:val="10"/>
                                      <w:szCs w:val="10"/>
                                    </w:rPr>
                                  </w:pPr>
                                  <w:r w:rsidRPr="00B5210C">
                                    <w:rPr>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23523" id="Elipse 786" o:spid="_x0000_s1206" style="position:absolute;left:0;text-align:left;margin-left:247.9pt;margin-top:146.3pt;width:14.8pt;height:15.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">
                      <v:textbox>
                        <w:txbxContent>
                          <w:p w14:paraId="4F6F06A6" w14:textId="77777777" w:rsidR="00262BE5" w:rsidRPr="00B5210C" w:rsidRDefault="00262BE5" w:rsidP="00FE2A46">
                            <w:pPr>
                              <w:jc w:val="center"/>
                              <w:rPr>
                                <w:sz w:val="10"/>
                                <w:szCs w:val="10"/>
                              </w:rPr>
                            </w:pPr>
                            <w:r w:rsidRPr="00B5210C">
                              <w:rPr>
                                <w:sz w:val="10"/>
                                <w:szCs w:val="10"/>
                              </w:rPr>
                              <w:t>1</w:t>
                            </w:r>
                          </w:p>
                        </w:txbxContent>
                      </v:textbox>
                    </v:oval>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69888" behindDoc="0" locked="0" layoutInCell="1" allowOverlap="1" wp14:anchorId="7F8D3EF3" wp14:editId="757AF4D5">
                      <wp:simplePos x="0" y="0"/>
                      <wp:positionH relativeFrom="column">
                        <wp:posOffset>1400175</wp:posOffset>
                      </wp:positionH>
                      <wp:positionV relativeFrom="paragraph">
                        <wp:posOffset>2211070</wp:posOffset>
                      </wp:positionV>
                      <wp:extent cx="244475" cy="1270"/>
                      <wp:effectExtent l="57785" t="12700" r="55245" b="19050"/>
                      <wp:wrapNone/>
                      <wp:docPr id="595" name="Conector recto de flecha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4475" cy="1270"/>
                              </a:xfrm>
                              <a:prstGeom prst="bentConnector3">
                                <a:avLst>
                                  <a:gd name="adj1" fmla="val 4987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80851" id="Conector recto de flecha 778" o:spid="_x0000_s1026" type="#_x0000_t34" style="position:absolute;margin-left:110.25pt;margin-top:174.1pt;width:19.25pt;height:.1pt;rotation:9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" adj="10772">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79104" behindDoc="0" locked="0" layoutInCell="1" allowOverlap="1" wp14:anchorId="68B4FC2B" wp14:editId="182E897B">
                      <wp:simplePos x="0" y="0"/>
                      <wp:positionH relativeFrom="column">
                        <wp:posOffset>1397635</wp:posOffset>
                      </wp:positionH>
                      <wp:positionV relativeFrom="paragraph">
                        <wp:posOffset>2975610</wp:posOffset>
                      </wp:positionV>
                      <wp:extent cx="284480" cy="265430"/>
                      <wp:effectExtent l="0" t="0" r="1270" b="20320"/>
                      <wp:wrapNone/>
                      <wp:docPr id="781" name="Conector fuera de página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65430"/>
                              </a:xfrm>
                              <a:prstGeom prst="flowChartOffpageConnector">
                                <a:avLst/>
                              </a:prstGeom>
                              <a:solidFill>
                                <a:srgbClr val="FFFFFF"/>
                              </a:solidFill>
                              <a:ln w="9525">
                                <a:solidFill>
                                  <a:srgbClr val="000000"/>
                                </a:solidFill>
                                <a:miter lim="800000"/>
                                <a:headEnd/>
                                <a:tailEnd/>
                              </a:ln>
                            </wps:spPr>
                            <wps:txbx>
                              <w:txbxContent>
                                <w:p w14:paraId="6488FC3F" w14:textId="77777777" w:rsidR="00262BE5" w:rsidRPr="005C6D77" w:rsidRDefault="00262BE5" w:rsidP="00FE2A46">
                                  <w:pPr>
                                    <w:rPr>
                                      <w:rFonts w:ascii="Arial" w:hAnsi="Arial" w:cs="Arial"/>
                                      <w:sz w:val="10"/>
                                      <w:szCs w:val="10"/>
                                      <w:lang w:val="es-MX"/>
                                    </w:rPr>
                                  </w:pPr>
                                  <w:r w:rsidRPr="005C6D77">
                                    <w:rPr>
                                      <w:rFonts w:ascii="Arial" w:hAnsi="Arial" w:cs="Arial"/>
                                      <w:sz w:val="10"/>
                                      <w:szCs w:val="10"/>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4FC2B" id="Conector fuera de página 781" o:spid="_x0000_s1207" type="#_x0000_t177" style="position:absolute;left:0;text-align:left;margin-left:110.05pt;margin-top:234.3pt;width:22.4pt;height:20.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">
                      <v:textbox>
                        <w:txbxContent>
                          <w:p w14:paraId="6488FC3F" w14:textId="77777777" w:rsidR="00262BE5" w:rsidRPr="005C6D77" w:rsidRDefault="00262BE5" w:rsidP="00FE2A46">
                            <w:pPr>
                              <w:rPr>
                                <w:rFonts w:ascii="Arial" w:hAnsi="Arial" w:cs="Arial"/>
                                <w:sz w:val="10"/>
                                <w:szCs w:val="10"/>
                                <w:lang w:val="es-MX"/>
                              </w:rPr>
                            </w:pPr>
                            <w:r w:rsidRPr="005C6D77">
                              <w:rPr>
                                <w:rFonts w:ascii="Arial" w:hAnsi="Arial" w:cs="Arial"/>
                                <w:sz w:val="10"/>
                                <w:szCs w:val="10"/>
                                <w:lang w:val="es-MX"/>
                              </w:rPr>
                              <w:t>B</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299" distR="114299" simplePos="0" relativeHeight="252078080" behindDoc="0" locked="0" layoutInCell="1" allowOverlap="1" wp14:anchorId="023ADC42" wp14:editId="3A760B57">
                      <wp:simplePos x="0" y="0"/>
                      <wp:positionH relativeFrom="column">
                        <wp:posOffset>1522094</wp:posOffset>
                      </wp:positionH>
                      <wp:positionV relativeFrom="paragraph">
                        <wp:posOffset>2785110</wp:posOffset>
                      </wp:positionV>
                      <wp:extent cx="0" cy="191135"/>
                      <wp:effectExtent l="76200" t="0" r="38100" b="37465"/>
                      <wp:wrapNone/>
                      <wp:docPr id="782" name="Conector recto de flecha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C5944" id="Conector recto de flecha 782" o:spid="_x0000_s1026" type="#_x0000_t32" style="position:absolute;margin-left:119.85pt;margin-top:219.3pt;width:0;height:15.05pt;z-index:25207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65792" behindDoc="0" locked="0" layoutInCell="1" allowOverlap="1" wp14:anchorId="27209344" wp14:editId="4248431E">
                      <wp:simplePos x="0" y="0"/>
                      <wp:positionH relativeFrom="column">
                        <wp:posOffset>1305560</wp:posOffset>
                      </wp:positionH>
                      <wp:positionV relativeFrom="paragraph">
                        <wp:posOffset>1088390</wp:posOffset>
                      </wp:positionV>
                      <wp:extent cx="204470" cy="635"/>
                      <wp:effectExtent l="57150" t="5715" r="56515" b="18415"/>
                      <wp:wrapNone/>
                      <wp:docPr id="594" name="Conector recto de flecha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44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433D8" id="Conector recto de flecha 771" o:spid="_x0000_s1026" type="#_x0000_t34" style="position:absolute;margin-left:102.8pt;margin-top:85.7pt;width:16.1pt;height:.05pt;rotation:90;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">
                      <v:stroke endarrow="block"/>
                    </v:shape>
                  </w:pict>
                </mc:Fallback>
              </mc:AlternateContent>
            </w:r>
            <w:r w:rsidR="00E41E42">
              <w:rPr>
                <w:rFonts w:ascii="Garamond" w:hAnsi="Garamond" w:cs="Arial"/>
                <w:noProof/>
                <w:sz w:val="24"/>
                <w:szCs w:val="24"/>
                <w:lang w:val="es-MX" w:eastAsia="es-MX"/>
              </w:rPr>
              <mc:AlternateContent>
                <mc:Choice Requires="wps">
                  <w:drawing>
                    <wp:anchor distT="0" distB="0" distL="114300" distR="114300" simplePos="0" relativeHeight="252059648" behindDoc="0" locked="0" layoutInCell="1" allowOverlap="1" wp14:anchorId="27BE4F87" wp14:editId="0CB80689">
                      <wp:simplePos x="0" y="0"/>
                      <wp:positionH relativeFrom="column">
                        <wp:posOffset>305435</wp:posOffset>
                      </wp:positionH>
                      <wp:positionV relativeFrom="paragraph">
                        <wp:posOffset>561975</wp:posOffset>
                      </wp:positionV>
                      <wp:extent cx="233045" cy="210185"/>
                      <wp:effectExtent l="0" t="0" r="0" b="0"/>
                      <wp:wrapNone/>
                      <wp:docPr id="785" name="Elips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10185"/>
                              </a:xfrm>
                              <a:prstGeom prst="ellipse">
                                <a:avLst/>
                              </a:prstGeom>
                              <a:solidFill>
                                <a:srgbClr val="FFFFFF"/>
                              </a:solidFill>
                              <a:ln w="9525">
                                <a:solidFill>
                                  <a:srgbClr val="000000"/>
                                </a:solidFill>
                                <a:round/>
                                <a:headEnd/>
                                <a:tailEnd/>
                              </a:ln>
                            </wps:spPr>
                            <wps:txbx>
                              <w:txbxContent>
                                <w:p w14:paraId="571C6C23" w14:textId="77777777" w:rsidR="00262BE5" w:rsidRPr="00761969" w:rsidRDefault="00262BE5" w:rsidP="00FE2A46">
                                  <w:pPr>
                                    <w:jc w:val="center"/>
                                    <w:rPr>
                                      <w:rFonts w:ascii="Arial" w:hAnsi="Arial" w:cs="Arial"/>
                                      <w:sz w:val="10"/>
                                      <w:szCs w:val="10"/>
                                    </w:rPr>
                                  </w:pPr>
                                  <w:r w:rsidRPr="00761969">
                                    <w:rPr>
                                      <w:rFonts w:ascii="Arial" w:hAnsi="Arial" w:cs="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E4F87" id="Elipse 785" o:spid="_x0000_s1208" style="position:absolute;left:0;text-align:left;margin-left:24.05pt;margin-top:44.25pt;width:18.35pt;height:16.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">
                      <v:textbox>
                        <w:txbxContent>
                          <w:p w14:paraId="571C6C23" w14:textId="77777777" w:rsidR="00262BE5" w:rsidRPr="00761969" w:rsidRDefault="00262BE5" w:rsidP="00FE2A46">
                            <w:pPr>
                              <w:jc w:val="center"/>
                              <w:rPr>
                                <w:rFonts w:ascii="Arial" w:hAnsi="Arial" w:cs="Arial"/>
                                <w:sz w:val="10"/>
                                <w:szCs w:val="10"/>
                              </w:rPr>
                            </w:pPr>
                            <w:r w:rsidRPr="00761969">
                              <w:rPr>
                                <w:rFonts w:ascii="Arial" w:hAnsi="Arial" w:cs="Arial"/>
                                <w:sz w:val="10"/>
                                <w:szCs w:val="10"/>
                              </w:rPr>
                              <w:t>1</w:t>
                            </w:r>
                          </w:p>
                        </w:txbxContent>
                      </v:textbox>
                    </v:oval>
                  </w:pict>
                </mc:Fallback>
              </mc:AlternateContent>
            </w:r>
            <w:r w:rsidR="00E41E42">
              <w:rPr>
                <w:rFonts w:ascii="Garamond" w:hAnsi="Garamond" w:cs="Arial"/>
                <w:noProof/>
                <w:sz w:val="24"/>
                <w:szCs w:val="24"/>
                <w:lang w:val="es-MX" w:eastAsia="es-MX"/>
              </w:rPr>
              <mc:AlternateContent>
                <mc:Choice Requires="wps">
                  <w:drawing>
                    <wp:anchor distT="0" distB="0" distL="114300" distR="114300" simplePos="0" relativeHeight="252083200" behindDoc="0" locked="0" layoutInCell="1" allowOverlap="1" wp14:anchorId="4AFDC4E2" wp14:editId="07075B8E">
                      <wp:simplePos x="0" y="0"/>
                      <wp:positionH relativeFrom="column">
                        <wp:posOffset>624205</wp:posOffset>
                      </wp:positionH>
                      <wp:positionV relativeFrom="paragraph">
                        <wp:posOffset>718820</wp:posOffset>
                      </wp:positionV>
                      <wp:extent cx="317500" cy="215265"/>
                      <wp:effectExtent l="0" t="0" r="6350" b="0"/>
                      <wp:wrapNone/>
                      <wp:docPr id="784" name="Rectángulo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15265"/>
                              </a:xfrm>
                              <a:prstGeom prst="rect">
                                <a:avLst/>
                              </a:prstGeom>
                              <a:solidFill>
                                <a:srgbClr val="FFFFFF"/>
                              </a:solidFill>
                              <a:ln w="9525">
                                <a:solidFill>
                                  <a:srgbClr val="FFFFFF"/>
                                </a:solidFill>
                                <a:miter lim="800000"/>
                                <a:headEnd/>
                                <a:tailEnd/>
                              </a:ln>
                            </wps:spPr>
                            <wps:txbx>
                              <w:txbxContent>
                                <w:p w14:paraId="17B301D8" w14:textId="77777777" w:rsidR="00262BE5" w:rsidRPr="00B5210C" w:rsidRDefault="00262BE5" w:rsidP="00FE2A46">
                                  <w:pPr>
                                    <w:jc w:val="center"/>
                                    <w:rPr>
                                      <w:rFonts w:ascii="Arial Narrow" w:hAnsi="Arial Narrow"/>
                                      <w:b/>
                                      <w:sz w:val="10"/>
                                      <w:szCs w:val="10"/>
                                    </w:rPr>
                                  </w:pPr>
                                  <w:r w:rsidRPr="00B5210C">
                                    <w:rPr>
                                      <w:rFonts w:ascii="Arial Narrow" w:hAnsi="Arial Narrow"/>
                                      <w:b/>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DC4E2" id="Rectángulo 784" o:spid="_x0000_s1209" style="position:absolute;left:0;text-align:left;margin-left:49.15pt;margin-top:56.6pt;width:25pt;height:16.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" strokecolor="white">
                      <v:textbox inset=".5mm,.3mm,.5mm,.3mm">
                        <w:txbxContent>
                          <w:p w14:paraId="17B301D8" w14:textId="77777777" w:rsidR="00262BE5" w:rsidRPr="00B5210C" w:rsidRDefault="00262BE5" w:rsidP="00FE2A46">
                            <w:pPr>
                              <w:jc w:val="center"/>
                              <w:rPr>
                                <w:rFonts w:ascii="Arial Narrow" w:hAnsi="Arial Narrow"/>
                                <w:b/>
                                <w:sz w:val="10"/>
                                <w:szCs w:val="10"/>
                              </w:rPr>
                            </w:pPr>
                            <w:r w:rsidRPr="00B5210C">
                              <w:rPr>
                                <w:rFonts w:ascii="Arial Narrow" w:hAnsi="Arial Narrow"/>
                                <w:b/>
                                <w:sz w:val="10"/>
                                <w:szCs w:val="10"/>
                              </w:rPr>
                              <w:t>NO</w:t>
                            </w: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53504" behindDoc="0" locked="0" layoutInCell="1" allowOverlap="1" wp14:anchorId="0476FFF3" wp14:editId="7CAC554D">
                      <wp:simplePos x="0" y="0"/>
                      <wp:positionH relativeFrom="column">
                        <wp:posOffset>1633855</wp:posOffset>
                      </wp:positionH>
                      <wp:positionV relativeFrom="paragraph">
                        <wp:posOffset>2760980</wp:posOffset>
                      </wp:positionV>
                      <wp:extent cx="317500" cy="215265"/>
                      <wp:effectExtent l="0" t="0" r="6350" b="0"/>
                      <wp:wrapNone/>
                      <wp:docPr id="783" name="Rectángulo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15265"/>
                              </a:xfrm>
                              <a:prstGeom prst="rect">
                                <a:avLst/>
                              </a:prstGeom>
                              <a:solidFill>
                                <a:srgbClr val="FFFFFF"/>
                              </a:solidFill>
                              <a:ln w="9525">
                                <a:solidFill>
                                  <a:srgbClr val="FFFFFF"/>
                                </a:solidFill>
                                <a:miter lim="800000"/>
                                <a:headEnd/>
                                <a:tailEnd/>
                              </a:ln>
                            </wps:spPr>
                            <wps:txbx>
                              <w:txbxContent>
                                <w:p w14:paraId="2EA0FD1A" w14:textId="77777777" w:rsidR="00262BE5" w:rsidRPr="00B5210C" w:rsidRDefault="00262BE5" w:rsidP="00FE2A46">
                                  <w:pPr>
                                    <w:jc w:val="center"/>
                                    <w:rPr>
                                      <w:rFonts w:ascii="Arial Narrow" w:hAnsi="Arial Narrow"/>
                                      <w:b/>
                                      <w:sz w:val="10"/>
                                      <w:szCs w:val="10"/>
                                    </w:rPr>
                                  </w:pPr>
                                  <w:r w:rsidRPr="00B5210C">
                                    <w:rPr>
                                      <w:rFonts w:ascii="Arial Narrow" w:hAnsi="Arial Narrow"/>
                                      <w:b/>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6FFF3" id="Rectángulo 783" o:spid="_x0000_s1210" style="position:absolute;left:0;text-align:left;margin-left:128.65pt;margin-top:217.4pt;width:25pt;height:16.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" strokecolor="white">
                      <v:textbox inset=".5mm,.3mm,.5mm,.3mm">
                        <w:txbxContent>
                          <w:p w14:paraId="2EA0FD1A" w14:textId="77777777" w:rsidR="00262BE5" w:rsidRPr="00B5210C" w:rsidRDefault="00262BE5" w:rsidP="00FE2A46">
                            <w:pPr>
                              <w:jc w:val="center"/>
                              <w:rPr>
                                <w:rFonts w:ascii="Arial Narrow" w:hAnsi="Arial Narrow"/>
                                <w:b/>
                                <w:sz w:val="10"/>
                                <w:szCs w:val="10"/>
                              </w:rPr>
                            </w:pPr>
                            <w:r w:rsidRPr="00B5210C">
                              <w:rPr>
                                <w:rFonts w:ascii="Arial Narrow" w:hAnsi="Arial Narrow"/>
                                <w:b/>
                                <w:sz w:val="10"/>
                                <w:szCs w:val="10"/>
                              </w:rPr>
                              <w:t>NO</w:t>
                            </w:r>
                          </w:p>
                        </w:txbxContent>
                      </v:textbox>
                    </v:rect>
                  </w:pict>
                </mc:Fallback>
              </mc:AlternateContent>
            </w:r>
            <w:r w:rsidR="00E41E42">
              <w:rPr>
                <w:rFonts w:ascii="Garamond" w:hAnsi="Garamond" w:cs="Arial"/>
                <w:noProof/>
                <w:sz w:val="24"/>
                <w:szCs w:val="24"/>
                <w:lang w:val="es-MX" w:eastAsia="es-MX"/>
              </w:rPr>
              <mc:AlternateContent>
                <mc:Choice Requires="wps">
                  <w:drawing>
                    <wp:anchor distT="0" distB="0" distL="114300" distR="114300" simplePos="0" relativeHeight="252082176" behindDoc="0" locked="0" layoutInCell="1" allowOverlap="1" wp14:anchorId="6445CBB1" wp14:editId="32729556">
                      <wp:simplePos x="0" y="0"/>
                      <wp:positionH relativeFrom="column">
                        <wp:posOffset>237490</wp:posOffset>
                      </wp:positionH>
                      <wp:positionV relativeFrom="paragraph">
                        <wp:posOffset>2423795</wp:posOffset>
                      </wp:positionV>
                      <wp:extent cx="224155" cy="125095"/>
                      <wp:effectExtent l="0" t="0" r="4445" b="8255"/>
                      <wp:wrapNone/>
                      <wp:docPr id="780" name="Rectángu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25095"/>
                              </a:xfrm>
                              <a:prstGeom prst="rect">
                                <a:avLst/>
                              </a:prstGeom>
                              <a:solidFill>
                                <a:srgbClr val="FFFFFF"/>
                              </a:solidFill>
                              <a:ln w="9525">
                                <a:solidFill>
                                  <a:srgbClr val="FFFFFF"/>
                                </a:solidFill>
                                <a:miter lim="800000"/>
                                <a:headEnd/>
                                <a:tailEnd/>
                              </a:ln>
                            </wps:spPr>
                            <wps:txbx>
                              <w:txbxContent>
                                <w:p w14:paraId="26778D0A" w14:textId="77777777" w:rsidR="00262BE5" w:rsidRPr="00B5210C" w:rsidRDefault="00262BE5" w:rsidP="00FE2A46">
                                  <w:pPr>
                                    <w:jc w:val="center"/>
                                    <w:rPr>
                                      <w:rFonts w:ascii="Arial" w:hAnsi="Arial" w:cs="Arial"/>
                                      <w:b/>
                                      <w:sz w:val="10"/>
                                      <w:szCs w:val="10"/>
                                    </w:rPr>
                                  </w:pPr>
                                  <w:r w:rsidRPr="00B5210C">
                                    <w:rPr>
                                      <w:rFonts w:ascii="Arial" w:hAnsi="Arial" w:cs="Arial"/>
                                      <w:b/>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5CBB1" id="Rectángulo 780" o:spid="_x0000_s1211" style="position:absolute;left:0;text-align:left;margin-left:18.7pt;margin-top:190.85pt;width:17.65pt;height:9.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" strokecolor="white">
                      <v:textbox inset=".5mm,.3mm,.5mm,.3mm">
                        <w:txbxContent>
                          <w:p w14:paraId="26778D0A" w14:textId="77777777" w:rsidR="00262BE5" w:rsidRPr="00B5210C" w:rsidRDefault="00262BE5" w:rsidP="00FE2A46">
                            <w:pPr>
                              <w:jc w:val="center"/>
                              <w:rPr>
                                <w:rFonts w:ascii="Arial" w:hAnsi="Arial" w:cs="Arial"/>
                                <w:b/>
                                <w:sz w:val="10"/>
                                <w:szCs w:val="10"/>
                              </w:rPr>
                            </w:pPr>
                            <w:r w:rsidRPr="00B5210C">
                              <w:rPr>
                                <w:rFonts w:ascii="Arial" w:hAnsi="Arial" w:cs="Arial"/>
                                <w:b/>
                                <w:sz w:val="10"/>
                                <w:szCs w:val="10"/>
                              </w:rPr>
                              <w:t>SI</w:t>
                            </w: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77056" behindDoc="0" locked="0" layoutInCell="1" allowOverlap="1" wp14:anchorId="64A42AE7" wp14:editId="239C5462">
                      <wp:simplePos x="0" y="0"/>
                      <wp:positionH relativeFrom="column">
                        <wp:posOffset>1088390</wp:posOffset>
                      </wp:positionH>
                      <wp:positionV relativeFrom="paragraph">
                        <wp:posOffset>2332990</wp:posOffset>
                      </wp:positionV>
                      <wp:extent cx="862965" cy="450215"/>
                      <wp:effectExtent l="19050" t="19050" r="13335" b="26035"/>
                      <wp:wrapNone/>
                      <wp:docPr id="779" name="Decisión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50215"/>
                              </a:xfrm>
                              <a:prstGeom prst="flowChartDecision">
                                <a:avLst/>
                              </a:prstGeom>
                              <a:solidFill>
                                <a:srgbClr val="FFFFFF"/>
                              </a:solidFill>
                              <a:ln w="9525">
                                <a:solidFill>
                                  <a:srgbClr val="000000"/>
                                </a:solidFill>
                                <a:miter lim="800000"/>
                                <a:headEnd/>
                                <a:tailEnd/>
                              </a:ln>
                            </wps:spPr>
                            <wps:txbx>
                              <w:txbxContent>
                                <w:p w14:paraId="36C7A891" w14:textId="77777777" w:rsidR="00262BE5" w:rsidRPr="00804B44" w:rsidRDefault="00262BE5" w:rsidP="00FE2A46">
                                  <w:pPr>
                                    <w:ind w:left="-142"/>
                                    <w:jc w:val="center"/>
                                    <w:rPr>
                                      <w:rFonts w:ascii="Arial" w:hAnsi="Arial" w:cs="Arial"/>
                                      <w:sz w:val="9"/>
                                      <w:szCs w:val="9"/>
                                      <w:lang w:val="es-MX"/>
                                    </w:rPr>
                                  </w:pPr>
                                  <w:r w:rsidRPr="00804B44">
                                    <w:rPr>
                                      <w:rFonts w:ascii="Arial" w:hAnsi="Arial" w:cs="Arial"/>
                                      <w:sz w:val="9"/>
                                      <w:szCs w:val="9"/>
                                      <w:lang w:val="es-MX"/>
                                    </w:rPr>
                                    <w:t>¿ES INFORME MENSUAL?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42AE7" id="_x0000_t110" coordsize="21600,21600" o:spt="110" path="m10800,l,10800,10800,21600,21600,10800xe">
                      <v:stroke joinstyle="miter"/>
                      <v:path gradientshapeok="t" o:connecttype="rect" textboxrect="5400,5400,16200,16200"/>
                    </v:shapetype>
                    <v:shape id="Decisión 779" o:spid="_x0000_s1212" type="#_x0000_t110" style="position:absolute;left:0;text-align:left;margin-left:85.7pt;margin-top:183.7pt;width:67.95pt;height:35.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">
                      <v:textbox>
                        <w:txbxContent>
                          <w:p w14:paraId="36C7A891" w14:textId="77777777" w:rsidR="00262BE5" w:rsidRPr="00804B44" w:rsidRDefault="00262BE5" w:rsidP="00FE2A46">
                            <w:pPr>
                              <w:ind w:left="-142"/>
                              <w:jc w:val="center"/>
                              <w:rPr>
                                <w:rFonts w:ascii="Arial" w:hAnsi="Arial" w:cs="Arial"/>
                                <w:sz w:val="9"/>
                                <w:szCs w:val="9"/>
                                <w:lang w:val="es-MX"/>
                              </w:rPr>
                            </w:pPr>
                            <w:r w:rsidRPr="00804B44">
                              <w:rPr>
                                <w:rFonts w:ascii="Arial" w:hAnsi="Arial" w:cs="Arial"/>
                                <w:sz w:val="9"/>
                                <w:szCs w:val="9"/>
                                <w:lang w:val="es-MX"/>
                              </w:rPr>
                              <w:t>¿ES INFORME MENSUAL?</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57600" behindDoc="0" locked="0" layoutInCell="1" allowOverlap="1" wp14:anchorId="090EC573" wp14:editId="04970AAB">
                      <wp:simplePos x="0" y="0"/>
                      <wp:positionH relativeFrom="column">
                        <wp:posOffset>305435</wp:posOffset>
                      </wp:positionH>
                      <wp:positionV relativeFrom="paragraph">
                        <wp:posOffset>1800860</wp:posOffset>
                      </wp:positionV>
                      <wp:extent cx="2691130" cy="287020"/>
                      <wp:effectExtent l="0" t="0" r="0" b="0"/>
                      <wp:wrapNone/>
                      <wp:docPr id="7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287020"/>
                              </a:xfrm>
                              <a:prstGeom prst="rect">
                                <a:avLst/>
                              </a:prstGeom>
                              <a:solidFill>
                                <a:srgbClr val="FFFFFF"/>
                              </a:solidFill>
                              <a:ln w="9525">
                                <a:solidFill>
                                  <a:srgbClr val="000000"/>
                                </a:solidFill>
                                <a:miter lim="800000"/>
                                <a:headEnd/>
                                <a:tailEnd/>
                              </a:ln>
                            </wps:spPr>
                            <wps:txbx>
                              <w:txbxContent>
                                <w:p w14:paraId="58739CA5" w14:textId="77777777" w:rsidR="00262BE5" w:rsidRDefault="00262BE5" w:rsidP="00FE2A46">
                                  <w:pPr>
                                    <w:jc w:val="center"/>
                                    <w:rPr>
                                      <w:rFonts w:ascii="Arial" w:hAnsi="Arial" w:cs="Arial"/>
                                      <w:sz w:val="10"/>
                                      <w:szCs w:val="10"/>
                                    </w:rPr>
                                  </w:pPr>
                                </w:p>
                                <w:p w14:paraId="664D43F9" w14:textId="7B904C43" w:rsidR="00262BE5" w:rsidRPr="00B5210C" w:rsidRDefault="00262BE5" w:rsidP="00FE2A46">
                                  <w:pPr>
                                    <w:jc w:val="center"/>
                                    <w:rPr>
                                      <w:rFonts w:ascii="Arial" w:hAnsi="Arial" w:cs="Arial"/>
                                      <w:sz w:val="10"/>
                                      <w:szCs w:val="10"/>
                                    </w:rPr>
                                  </w:pPr>
                                  <w:r w:rsidRPr="00B5210C">
                                    <w:rPr>
                                      <w:rFonts w:ascii="Arial" w:hAnsi="Arial" w:cs="Arial"/>
                                      <w:sz w:val="10"/>
                                      <w:szCs w:val="10"/>
                                    </w:rPr>
                                    <w:t xml:space="preserve">DA Vo.Bo. DEL CORTE Y SE PROCEDE A REALIZAR EL CIERRE PARA GENERAL LA </w:t>
                                  </w:r>
                                  <w:r w:rsidR="00772A37" w:rsidRPr="00B5210C">
                                    <w:rPr>
                                      <w:rFonts w:ascii="Arial" w:hAnsi="Arial" w:cs="Arial"/>
                                      <w:sz w:val="10"/>
                                      <w:szCs w:val="10"/>
                                    </w:rPr>
                                    <w:t>INFORMACIÓN</w:t>
                                  </w:r>
                                  <w:r w:rsidRPr="00B5210C">
                                    <w:rPr>
                                      <w:rFonts w:ascii="Arial" w:hAnsi="Arial" w:cs="Arial"/>
                                      <w:sz w:val="10"/>
                                      <w:szCs w:val="10"/>
                                    </w:rPr>
                                    <w:t xml:space="preserve"> REQUERIDA.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EC573" id="Rectángulo 777" o:spid="_x0000_s1213" style="position:absolute;left:0;text-align:left;margin-left:24.05pt;margin-top:141.8pt;width:211.9pt;height:22.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">
                      <v:textbox inset=".5mm,.3mm,.5mm,.3mm">
                        <w:txbxContent>
                          <w:p w14:paraId="58739CA5" w14:textId="77777777" w:rsidR="00262BE5" w:rsidRDefault="00262BE5" w:rsidP="00FE2A46">
                            <w:pPr>
                              <w:jc w:val="center"/>
                              <w:rPr>
                                <w:rFonts w:ascii="Arial" w:hAnsi="Arial" w:cs="Arial"/>
                                <w:sz w:val="10"/>
                                <w:szCs w:val="10"/>
                              </w:rPr>
                            </w:pPr>
                          </w:p>
                          <w:p w14:paraId="664D43F9" w14:textId="7B904C43" w:rsidR="00262BE5" w:rsidRPr="00B5210C" w:rsidRDefault="00262BE5" w:rsidP="00FE2A46">
                            <w:pPr>
                              <w:jc w:val="center"/>
                              <w:rPr>
                                <w:rFonts w:ascii="Arial" w:hAnsi="Arial" w:cs="Arial"/>
                                <w:sz w:val="10"/>
                                <w:szCs w:val="10"/>
                              </w:rPr>
                            </w:pPr>
                            <w:r w:rsidRPr="00B5210C">
                              <w:rPr>
                                <w:rFonts w:ascii="Arial" w:hAnsi="Arial" w:cs="Arial"/>
                                <w:sz w:val="10"/>
                                <w:szCs w:val="10"/>
                              </w:rPr>
                              <w:t xml:space="preserve">DA Vo.Bo. DEL CORTE Y SE PROCEDE A REALIZAR EL CIERRE PARA GENERAL LA </w:t>
                            </w:r>
                            <w:r w:rsidR="00772A37" w:rsidRPr="00B5210C">
                              <w:rPr>
                                <w:rFonts w:ascii="Arial" w:hAnsi="Arial" w:cs="Arial"/>
                                <w:sz w:val="10"/>
                                <w:szCs w:val="10"/>
                              </w:rPr>
                              <w:t>INFORMACIÓN</w:t>
                            </w:r>
                            <w:r w:rsidRPr="00B5210C">
                              <w:rPr>
                                <w:rFonts w:ascii="Arial" w:hAnsi="Arial" w:cs="Arial"/>
                                <w:sz w:val="10"/>
                                <w:szCs w:val="10"/>
                              </w:rPr>
                              <w:t xml:space="preserve"> REQUERIDA.</w:t>
                            </w: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299" distR="114299" simplePos="0" relativeHeight="252061696" behindDoc="0" locked="0" layoutInCell="1" allowOverlap="1" wp14:anchorId="16B984FA" wp14:editId="2E4D0233">
                      <wp:simplePos x="0" y="0"/>
                      <wp:positionH relativeFrom="column">
                        <wp:posOffset>1407794</wp:posOffset>
                      </wp:positionH>
                      <wp:positionV relativeFrom="paragraph">
                        <wp:posOffset>48260</wp:posOffset>
                      </wp:positionV>
                      <wp:extent cx="0" cy="323215"/>
                      <wp:effectExtent l="76200" t="0" r="57150" b="38735"/>
                      <wp:wrapNone/>
                      <wp:docPr id="774" name="Conector recto de flecha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AC1EC4" id="_x0000_t32" coordsize="21600,21600" o:spt="32" o:oned="t" path="m,l21600,21600e" filled="f">
                      <v:path arrowok="t" fillok="f" o:connecttype="none"/>
                      <o:lock v:ext="edit" shapetype="t"/>
                    </v:shapetype>
                    <v:shape id="Conector recto de flecha 774" o:spid="_x0000_s1026" type="#_x0000_t32" style="position:absolute;margin-left:110.85pt;margin-top:3.8pt;width:0;height:25.45pt;z-index:25206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60672" behindDoc="0" locked="0" layoutInCell="1" allowOverlap="1" wp14:anchorId="39FD4C05" wp14:editId="21B26FE3">
                      <wp:simplePos x="0" y="0"/>
                      <wp:positionH relativeFrom="column">
                        <wp:posOffset>538480</wp:posOffset>
                      </wp:positionH>
                      <wp:positionV relativeFrom="paragraph">
                        <wp:posOffset>679450</wp:posOffset>
                      </wp:positionV>
                      <wp:extent cx="361315" cy="635"/>
                      <wp:effectExtent l="38100" t="76200" r="0" b="75565"/>
                      <wp:wrapNone/>
                      <wp:docPr id="772" name="Conector recto de flecha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46D96" id="Conector recto de flecha 772" o:spid="_x0000_s1026" type="#_x0000_t32" style="position:absolute;margin-left:42.4pt;margin-top:53.5pt;width:28.45pt;height:.0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54528" behindDoc="0" locked="0" layoutInCell="1" allowOverlap="1" wp14:anchorId="455A41A5" wp14:editId="5B96ED3F">
                      <wp:simplePos x="0" y="0"/>
                      <wp:positionH relativeFrom="column">
                        <wp:posOffset>1490980</wp:posOffset>
                      </wp:positionH>
                      <wp:positionV relativeFrom="paragraph">
                        <wp:posOffset>986155</wp:posOffset>
                      </wp:positionV>
                      <wp:extent cx="224155" cy="125095"/>
                      <wp:effectExtent l="0" t="0" r="4445" b="8255"/>
                      <wp:wrapNone/>
                      <wp:docPr id="770" name="Rectángulo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25095"/>
                              </a:xfrm>
                              <a:prstGeom prst="rect">
                                <a:avLst/>
                              </a:prstGeom>
                              <a:solidFill>
                                <a:srgbClr val="FFFFFF"/>
                              </a:solidFill>
                              <a:ln w="9525">
                                <a:solidFill>
                                  <a:srgbClr val="FFFFFF"/>
                                </a:solidFill>
                                <a:miter lim="800000"/>
                                <a:headEnd/>
                                <a:tailEnd/>
                              </a:ln>
                            </wps:spPr>
                            <wps:txbx>
                              <w:txbxContent>
                                <w:p w14:paraId="4A3DF5A4" w14:textId="77777777" w:rsidR="00262BE5" w:rsidRPr="00B5210C" w:rsidRDefault="00262BE5" w:rsidP="00FE2A46">
                                  <w:pPr>
                                    <w:jc w:val="center"/>
                                    <w:rPr>
                                      <w:rFonts w:ascii="Arial" w:hAnsi="Arial" w:cs="Arial"/>
                                      <w:b/>
                                      <w:sz w:val="10"/>
                                      <w:szCs w:val="10"/>
                                    </w:rPr>
                                  </w:pPr>
                                  <w:r w:rsidRPr="00B5210C">
                                    <w:rPr>
                                      <w:rFonts w:ascii="Arial" w:hAnsi="Arial" w:cs="Arial"/>
                                      <w:b/>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A41A5" id="Rectángulo 770" o:spid="_x0000_s1214" style="position:absolute;left:0;text-align:left;margin-left:117.4pt;margin-top:77.65pt;width:17.65pt;height:9.8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" strokecolor="white">
                      <v:textbox inset=".5mm,.3mm,.5mm,.3mm">
                        <w:txbxContent>
                          <w:p w14:paraId="4A3DF5A4" w14:textId="77777777" w:rsidR="00262BE5" w:rsidRPr="00B5210C" w:rsidRDefault="00262BE5" w:rsidP="00FE2A46">
                            <w:pPr>
                              <w:jc w:val="center"/>
                              <w:rPr>
                                <w:rFonts w:ascii="Arial" w:hAnsi="Arial" w:cs="Arial"/>
                                <w:b/>
                                <w:sz w:val="10"/>
                                <w:szCs w:val="10"/>
                              </w:rPr>
                            </w:pPr>
                            <w:r w:rsidRPr="00B5210C">
                              <w:rPr>
                                <w:rFonts w:ascii="Arial" w:hAnsi="Arial" w:cs="Arial"/>
                                <w:b/>
                                <w:sz w:val="10"/>
                                <w:szCs w:val="10"/>
                              </w:rPr>
                              <w:t>SI</w:t>
                            </w: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068864" behindDoc="0" locked="0" layoutInCell="1" allowOverlap="1" wp14:anchorId="32952B03" wp14:editId="48A4262C">
                      <wp:simplePos x="0" y="0"/>
                      <wp:positionH relativeFrom="column">
                        <wp:posOffset>334645</wp:posOffset>
                      </wp:positionH>
                      <wp:positionV relativeFrom="paragraph">
                        <wp:posOffset>1190625</wp:posOffset>
                      </wp:positionV>
                      <wp:extent cx="2691130" cy="275590"/>
                      <wp:effectExtent l="0" t="0" r="0" b="0"/>
                      <wp:wrapNone/>
                      <wp:docPr id="769" name="Rectángulo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275590"/>
                              </a:xfrm>
                              <a:prstGeom prst="rect">
                                <a:avLst/>
                              </a:prstGeom>
                              <a:solidFill>
                                <a:srgbClr val="FFFFFF"/>
                              </a:solidFill>
                              <a:ln w="9525">
                                <a:solidFill>
                                  <a:srgbClr val="000000"/>
                                </a:solidFill>
                                <a:miter lim="800000"/>
                                <a:headEnd/>
                                <a:tailEnd/>
                              </a:ln>
                            </wps:spPr>
                            <wps:txbx>
                              <w:txbxContent>
                                <w:p w14:paraId="5CA2CB6D" w14:textId="77777777" w:rsidR="00262BE5" w:rsidRDefault="00262BE5" w:rsidP="00FE2A46">
                                  <w:pPr>
                                    <w:jc w:val="center"/>
                                    <w:rPr>
                                      <w:rFonts w:ascii="Arial" w:hAnsi="Arial" w:cs="Arial"/>
                                      <w:sz w:val="10"/>
                                      <w:szCs w:val="10"/>
                                    </w:rPr>
                                  </w:pPr>
                                </w:p>
                                <w:p w14:paraId="6C62F481" w14:textId="1655A645" w:rsidR="00262BE5" w:rsidRPr="00B5210C" w:rsidRDefault="00262BE5" w:rsidP="00FE2A46">
                                  <w:pPr>
                                    <w:jc w:val="center"/>
                                    <w:rPr>
                                      <w:rFonts w:ascii="Arial" w:hAnsi="Arial" w:cs="Arial"/>
                                      <w:sz w:val="10"/>
                                      <w:szCs w:val="10"/>
                                    </w:rPr>
                                  </w:pPr>
                                  <w:r w:rsidRPr="00B5210C">
                                    <w:rPr>
                                      <w:rFonts w:ascii="Arial" w:hAnsi="Arial" w:cs="Arial"/>
                                      <w:sz w:val="10"/>
                                      <w:szCs w:val="10"/>
                                    </w:rPr>
                                    <w:t xml:space="preserve">SOMETE A </w:t>
                                  </w:r>
                                  <w:r w:rsidR="00772A37" w:rsidRPr="00B5210C">
                                    <w:rPr>
                                      <w:rFonts w:ascii="Arial" w:hAnsi="Arial" w:cs="Arial"/>
                                      <w:sz w:val="10"/>
                                      <w:szCs w:val="10"/>
                                    </w:rPr>
                                    <w:t>CONSIDERACIÓN</w:t>
                                  </w:r>
                                  <w:r w:rsidRPr="00B5210C">
                                    <w:rPr>
                                      <w:rFonts w:ascii="Arial" w:hAnsi="Arial" w:cs="Arial"/>
                                      <w:sz w:val="10"/>
                                      <w:szCs w:val="10"/>
                                    </w:rPr>
                                    <w:t xml:space="preserve"> DEL JEFE DE LA </w:t>
                                  </w:r>
                                  <w:r>
                                    <w:rPr>
                                      <w:rFonts w:ascii="Arial" w:hAnsi="Arial" w:cs="Arial"/>
                                      <w:sz w:val="10"/>
                                      <w:szCs w:val="10"/>
                                    </w:rPr>
                                    <w:t>SCSP</w:t>
                                  </w:r>
                                  <w:r w:rsidRPr="00B5210C">
                                    <w:rPr>
                                      <w:rFonts w:ascii="Arial" w:hAnsi="Arial" w:cs="Arial"/>
                                      <w:sz w:val="10"/>
                                      <w:szCs w:val="10"/>
                                    </w:rPr>
                                    <w:t xml:space="preserve"> LOS MOTIVOS DE LA </w:t>
                                  </w:r>
                                  <w:r w:rsidR="00772A37" w:rsidRPr="00B5210C">
                                    <w:rPr>
                                      <w:rFonts w:ascii="Arial" w:hAnsi="Arial" w:cs="Arial"/>
                                      <w:sz w:val="10"/>
                                      <w:szCs w:val="10"/>
                                    </w:rPr>
                                    <w:t>VARIACIÓN</w:t>
                                  </w:r>
                                  <w:r w:rsidRPr="00B5210C">
                                    <w:rPr>
                                      <w:rFonts w:ascii="Arial" w:hAnsi="Arial" w:cs="Arial"/>
                                      <w:sz w:val="10"/>
                                      <w:szCs w:val="10"/>
                                    </w:rPr>
                                    <w:t xml:space="preserve"> PARA QUE SE INSTRUMENTE LAS ACCIONES PROCEDENTES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52B03" id="Rectángulo 769" o:spid="_x0000_s1215" style="position:absolute;left:0;text-align:left;margin-left:26.35pt;margin-top:93.75pt;width:211.9pt;height:21.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">
                      <v:textbox inset=".5mm,.3mm,.5mm,.3mm">
                        <w:txbxContent>
                          <w:p w14:paraId="5CA2CB6D" w14:textId="77777777" w:rsidR="00262BE5" w:rsidRDefault="00262BE5" w:rsidP="00FE2A46">
                            <w:pPr>
                              <w:jc w:val="center"/>
                              <w:rPr>
                                <w:rFonts w:ascii="Arial" w:hAnsi="Arial" w:cs="Arial"/>
                                <w:sz w:val="10"/>
                                <w:szCs w:val="10"/>
                              </w:rPr>
                            </w:pPr>
                          </w:p>
                          <w:p w14:paraId="6C62F481" w14:textId="1655A645" w:rsidR="00262BE5" w:rsidRPr="00B5210C" w:rsidRDefault="00262BE5" w:rsidP="00FE2A46">
                            <w:pPr>
                              <w:jc w:val="center"/>
                              <w:rPr>
                                <w:rFonts w:ascii="Arial" w:hAnsi="Arial" w:cs="Arial"/>
                                <w:sz w:val="10"/>
                                <w:szCs w:val="10"/>
                              </w:rPr>
                            </w:pPr>
                            <w:r w:rsidRPr="00B5210C">
                              <w:rPr>
                                <w:rFonts w:ascii="Arial" w:hAnsi="Arial" w:cs="Arial"/>
                                <w:sz w:val="10"/>
                                <w:szCs w:val="10"/>
                              </w:rPr>
                              <w:t xml:space="preserve">SOMETE A </w:t>
                            </w:r>
                            <w:r w:rsidR="00772A37" w:rsidRPr="00B5210C">
                              <w:rPr>
                                <w:rFonts w:ascii="Arial" w:hAnsi="Arial" w:cs="Arial"/>
                                <w:sz w:val="10"/>
                                <w:szCs w:val="10"/>
                              </w:rPr>
                              <w:t>CONSIDERACIÓN</w:t>
                            </w:r>
                            <w:r w:rsidRPr="00B5210C">
                              <w:rPr>
                                <w:rFonts w:ascii="Arial" w:hAnsi="Arial" w:cs="Arial"/>
                                <w:sz w:val="10"/>
                                <w:szCs w:val="10"/>
                              </w:rPr>
                              <w:t xml:space="preserve"> DEL JEFE DE LA </w:t>
                            </w:r>
                            <w:r>
                              <w:rPr>
                                <w:rFonts w:ascii="Arial" w:hAnsi="Arial" w:cs="Arial"/>
                                <w:sz w:val="10"/>
                                <w:szCs w:val="10"/>
                              </w:rPr>
                              <w:t>SCSP</w:t>
                            </w:r>
                            <w:r w:rsidRPr="00B5210C">
                              <w:rPr>
                                <w:rFonts w:ascii="Arial" w:hAnsi="Arial" w:cs="Arial"/>
                                <w:sz w:val="10"/>
                                <w:szCs w:val="10"/>
                              </w:rPr>
                              <w:t xml:space="preserve"> LOS MOTIVOS DE LA </w:t>
                            </w:r>
                            <w:r w:rsidR="00772A37" w:rsidRPr="00B5210C">
                              <w:rPr>
                                <w:rFonts w:ascii="Arial" w:hAnsi="Arial" w:cs="Arial"/>
                                <w:sz w:val="10"/>
                                <w:szCs w:val="10"/>
                              </w:rPr>
                              <w:t>VARIACIÓN</w:t>
                            </w:r>
                            <w:r w:rsidRPr="00B5210C">
                              <w:rPr>
                                <w:rFonts w:ascii="Arial" w:hAnsi="Arial" w:cs="Arial"/>
                                <w:sz w:val="10"/>
                                <w:szCs w:val="10"/>
                              </w:rPr>
                              <w:t xml:space="preserve"> PARA QUE SE INSTRUMENTE LAS ACCIONES PROCEDENTES</w:t>
                            </w:r>
                          </w:p>
                        </w:txbxContent>
                      </v:textbox>
                    </v:rect>
                  </w:pict>
                </mc:Fallback>
              </mc:AlternateContent>
            </w:r>
          </w:p>
        </w:tc>
        <w:tc>
          <w:tcPr>
            <w:tcW w:w="1796" w:type="dxa"/>
          </w:tcPr>
          <w:p w14:paraId="5FF6B85C" w14:textId="77777777" w:rsidR="00FE2A46" w:rsidRDefault="00FE2A46" w:rsidP="00FE2A46">
            <w:pPr>
              <w:jc w:val="center"/>
              <w:rPr>
                <w:rFonts w:ascii="Arial Narrow" w:hAnsi="Arial Narrow" w:cs="Arial"/>
                <w:sz w:val="22"/>
                <w:szCs w:val="22"/>
              </w:rPr>
            </w:pPr>
          </w:p>
          <w:p w14:paraId="170B7D5D" w14:textId="77777777" w:rsidR="00FE2A46" w:rsidRDefault="00FE2A46" w:rsidP="00FE2A46">
            <w:pPr>
              <w:jc w:val="center"/>
              <w:rPr>
                <w:rFonts w:ascii="Arial Narrow" w:hAnsi="Arial Narrow" w:cs="Arial"/>
                <w:sz w:val="22"/>
                <w:szCs w:val="22"/>
              </w:rPr>
            </w:pPr>
          </w:p>
          <w:p w14:paraId="2ED50764" w14:textId="77777777" w:rsidR="00FE2A46" w:rsidRDefault="00FE2A46" w:rsidP="00FE2A46">
            <w:pPr>
              <w:jc w:val="center"/>
              <w:rPr>
                <w:rFonts w:ascii="Arial Narrow" w:hAnsi="Arial Narrow" w:cs="Arial"/>
                <w:sz w:val="22"/>
                <w:szCs w:val="22"/>
              </w:rPr>
            </w:pPr>
          </w:p>
          <w:p w14:paraId="3D89606B" w14:textId="77777777" w:rsidR="00FE2A46" w:rsidRPr="005C76E1" w:rsidRDefault="00FE2A46" w:rsidP="00FE2A46">
            <w:pPr>
              <w:rPr>
                <w:rFonts w:ascii="Arial Narrow" w:hAnsi="Arial Narrow" w:cs="Arial"/>
                <w:sz w:val="22"/>
                <w:szCs w:val="22"/>
              </w:rPr>
            </w:pPr>
          </w:p>
        </w:tc>
      </w:tr>
      <w:tr w:rsidR="00FE2A46" w:rsidRPr="00FE2A46" w14:paraId="5B21E0BF" w14:textId="77777777" w:rsidTr="00AF528A">
        <w:trPr>
          <w:trHeight w:val="835"/>
        </w:trPr>
        <w:tc>
          <w:tcPr>
            <w:tcW w:w="2850" w:type="dxa"/>
            <w:gridSpan w:val="2"/>
            <w:tcBorders>
              <w:top w:val="single" w:sz="4" w:space="0" w:color="auto"/>
              <w:left w:val="single" w:sz="4" w:space="0" w:color="auto"/>
              <w:bottom w:val="single" w:sz="4" w:space="0" w:color="auto"/>
              <w:right w:val="single" w:sz="4" w:space="0" w:color="auto"/>
            </w:tcBorders>
            <w:vAlign w:val="center"/>
          </w:tcPr>
          <w:p w14:paraId="1AC373BB" w14:textId="77777777" w:rsidR="00FE2A46" w:rsidRPr="00FE2A46" w:rsidRDefault="00FE2A46" w:rsidP="00AF528A">
            <w:pPr>
              <w:jc w:val="center"/>
              <w:rPr>
                <w:rFonts w:ascii="Arial Narrow" w:hAnsi="Arial Narrow" w:cs="Arial"/>
                <w:noProof/>
                <w:lang w:val="es-MX" w:eastAsia="es-MX"/>
              </w:rPr>
            </w:pPr>
            <w:r w:rsidRPr="00FE2A46">
              <w:rPr>
                <w:rFonts w:ascii="Arial Narrow" w:hAnsi="Arial Narrow" w:cs="Arial"/>
                <w:noProof/>
                <w:lang w:val="es-MX" w:eastAsia="es-MX"/>
              </w:rPr>
              <w:lastRenderedPageBreak/>
              <w:t>DGPOP/ SUBDIRECCION DE PROCESAMIENTO DE INFORMACION Y SISTEMAS PRESUPUESTALES</w:t>
            </w:r>
          </w:p>
        </w:tc>
        <w:tc>
          <w:tcPr>
            <w:tcW w:w="5419" w:type="dxa"/>
            <w:gridSpan w:val="4"/>
            <w:tcBorders>
              <w:top w:val="single" w:sz="4" w:space="0" w:color="auto"/>
              <w:left w:val="single" w:sz="4" w:space="0" w:color="auto"/>
              <w:bottom w:val="single" w:sz="4" w:space="0" w:color="auto"/>
              <w:right w:val="single" w:sz="4" w:space="0" w:color="auto"/>
            </w:tcBorders>
            <w:vAlign w:val="center"/>
          </w:tcPr>
          <w:p w14:paraId="573B9769" w14:textId="77777777" w:rsidR="00FE2A46" w:rsidRPr="00FE2A46" w:rsidRDefault="00FE2A46" w:rsidP="00AF528A">
            <w:pPr>
              <w:jc w:val="center"/>
              <w:rPr>
                <w:rFonts w:ascii="Arial Narrow" w:hAnsi="Arial Narrow" w:cs="Arial"/>
                <w:noProof/>
                <w:lang w:val="es-MX" w:eastAsia="es-MX"/>
              </w:rPr>
            </w:pPr>
            <w:r w:rsidRPr="00FE2A46">
              <w:rPr>
                <w:rFonts w:ascii="Arial Narrow" w:hAnsi="Arial Narrow" w:cs="Arial"/>
                <w:noProof/>
                <w:lang w:val="es-MX" w:eastAsia="es-MX"/>
              </w:rPr>
              <w:t xml:space="preserve">DGPOP / DGAPyC/ </w:t>
            </w:r>
            <w:r w:rsidR="00933ADD">
              <w:rPr>
                <w:rFonts w:ascii="Arial Narrow" w:hAnsi="Arial Narrow" w:cs="Arial"/>
                <w:noProof/>
                <w:lang w:val="es-MX" w:eastAsia="es-MX"/>
              </w:rPr>
              <w:t>SUBDIRECCIÓN</w:t>
            </w:r>
            <w:r w:rsidRPr="00FE2A46">
              <w:rPr>
                <w:rFonts w:ascii="Arial Narrow" w:hAnsi="Arial Narrow" w:cs="Arial"/>
                <w:noProof/>
                <w:lang w:val="es-MX" w:eastAsia="es-MX"/>
              </w:rPr>
              <w:t xml:space="preserve"> DE CONTROL Y SEGUIMIENTO PRESUPUESTAL</w:t>
            </w:r>
          </w:p>
        </w:tc>
        <w:tc>
          <w:tcPr>
            <w:tcW w:w="1796" w:type="dxa"/>
            <w:tcBorders>
              <w:top w:val="single" w:sz="4" w:space="0" w:color="auto"/>
              <w:left w:val="single" w:sz="4" w:space="0" w:color="auto"/>
              <w:bottom w:val="single" w:sz="4" w:space="0" w:color="auto"/>
              <w:right w:val="single" w:sz="4" w:space="0" w:color="auto"/>
            </w:tcBorders>
            <w:vAlign w:val="center"/>
          </w:tcPr>
          <w:p w14:paraId="242C861E" w14:textId="77777777" w:rsidR="00FE2A46" w:rsidRPr="00FE2A46" w:rsidRDefault="00FE2A46" w:rsidP="00AF528A">
            <w:pPr>
              <w:jc w:val="center"/>
              <w:rPr>
                <w:rFonts w:ascii="Arial Narrow" w:hAnsi="Arial Narrow" w:cs="Arial"/>
              </w:rPr>
            </w:pPr>
            <w:r w:rsidRPr="00FE2A46">
              <w:rPr>
                <w:rFonts w:ascii="Arial Narrow" w:hAnsi="Arial Narrow" w:cs="Arial"/>
              </w:rPr>
              <w:t>UNIDADES RESPONSABLES</w:t>
            </w:r>
          </w:p>
        </w:tc>
      </w:tr>
      <w:tr w:rsidR="00FE2A46" w:rsidRPr="00DF04D8" w14:paraId="49729D06" w14:textId="77777777" w:rsidTr="00FE2A46">
        <w:trPr>
          <w:trHeight w:val="11218"/>
        </w:trPr>
        <w:tc>
          <w:tcPr>
            <w:tcW w:w="2850" w:type="dxa"/>
            <w:gridSpan w:val="2"/>
            <w:tcBorders>
              <w:top w:val="single" w:sz="4" w:space="0" w:color="auto"/>
              <w:left w:val="single" w:sz="4" w:space="0" w:color="auto"/>
              <w:bottom w:val="single" w:sz="4" w:space="0" w:color="auto"/>
              <w:right w:val="single" w:sz="4" w:space="0" w:color="auto"/>
            </w:tcBorders>
          </w:tcPr>
          <w:p w14:paraId="3DB7F3E7" w14:textId="1941599C" w:rsidR="00FE2A46" w:rsidRPr="00FE2A46" w:rsidRDefault="00E41E42" w:rsidP="00FE2A46">
            <w:pPr>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113920" behindDoc="0" locked="0" layoutInCell="1" allowOverlap="1" wp14:anchorId="1F9FE44A" wp14:editId="5B34F254">
                      <wp:simplePos x="0" y="0"/>
                      <wp:positionH relativeFrom="column">
                        <wp:posOffset>694690</wp:posOffset>
                      </wp:positionH>
                      <wp:positionV relativeFrom="paragraph">
                        <wp:posOffset>5787390</wp:posOffset>
                      </wp:positionV>
                      <wp:extent cx="1301115" cy="0"/>
                      <wp:effectExtent l="11430" t="52705" r="20955" b="61595"/>
                      <wp:wrapNone/>
                      <wp:docPr id="593" name="Conector recto de flecha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00595" id="Conector recto de flecha 835" o:spid="_x0000_s1026" type="#_x0000_t32" style="position:absolute;margin-left:54.7pt;margin-top:455.7pt;width:102.45pt;height: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05728" behindDoc="0" locked="0" layoutInCell="1" allowOverlap="1" wp14:anchorId="5405A853" wp14:editId="7158336D">
                      <wp:simplePos x="0" y="0"/>
                      <wp:positionH relativeFrom="column">
                        <wp:posOffset>1332865</wp:posOffset>
                      </wp:positionH>
                      <wp:positionV relativeFrom="paragraph">
                        <wp:posOffset>5187950</wp:posOffset>
                      </wp:positionV>
                      <wp:extent cx="715645" cy="0"/>
                      <wp:effectExtent l="20955" t="53340" r="6350" b="60960"/>
                      <wp:wrapNone/>
                      <wp:docPr id="592" name="Conector recto de flecha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15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9C26E" id="Conector recto de flecha 837" o:spid="_x0000_s1026" type="#_x0000_t32" style="position:absolute;margin-left:104.95pt;margin-top:408.5pt;width:56.35pt;height:0;rotation:18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20064" behindDoc="0" locked="0" layoutInCell="1" allowOverlap="1" wp14:anchorId="78174FE4" wp14:editId="64B4E216">
                      <wp:simplePos x="0" y="0"/>
                      <wp:positionH relativeFrom="column">
                        <wp:posOffset>796925</wp:posOffset>
                      </wp:positionH>
                      <wp:positionV relativeFrom="paragraph">
                        <wp:posOffset>2522220</wp:posOffset>
                      </wp:positionV>
                      <wp:extent cx="2710815" cy="0"/>
                      <wp:effectExtent l="8890" t="6985" r="13970" b="12065"/>
                      <wp:wrapNone/>
                      <wp:docPr id="591" name="Conector recto de flecha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0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2A128" id="Conector recto de flecha 833" o:spid="_x0000_s1026" type="#_x0000_t32" style="position:absolute;margin-left:62.75pt;margin-top:198.6pt;width:213.45pt;height: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95488" behindDoc="0" locked="0" layoutInCell="1" allowOverlap="1" wp14:anchorId="3160D291" wp14:editId="774379F3">
                      <wp:simplePos x="0" y="0"/>
                      <wp:positionH relativeFrom="column">
                        <wp:posOffset>1332865</wp:posOffset>
                      </wp:positionH>
                      <wp:positionV relativeFrom="paragraph">
                        <wp:posOffset>2110740</wp:posOffset>
                      </wp:positionV>
                      <wp:extent cx="715645" cy="635"/>
                      <wp:effectExtent l="20955" t="52705" r="6350" b="60960"/>
                      <wp:wrapNone/>
                      <wp:docPr id="590" name="Conector recto de flecha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15645" cy="63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A5F9F" id="Conector recto de flecha 830" o:spid="_x0000_s1026" type="#_x0000_t34" style="position:absolute;margin-left:104.95pt;margin-top:166.2pt;width:56.35pt;height:.05pt;rotation:180;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" adj="1079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112896" behindDoc="0" locked="0" layoutInCell="1" allowOverlap="1" wp14:anchorId="6A7ADE83" wp14:editId="0E07442F">
                      <wp:simplePos x="0" y="0"/>
                      <wp:positionH relativeFrom="column">
                        <wp:posOffset>694689</wp:posOffset>
                      </wp:positionH>
                      <wp:positionV relativeFrom="paragraph">
                        <wp:posOffset>5244465</wp:posOffset>
                      </wp:positionV>
                      <wp:extent cx="0" cy="542925"/>
                      <wp:effectExtent l="0" t="0" r="19050" b="9525"/>
                      <wp:wrapNone/>
                      <wp:docPr id="589" name="Conector recto de flecha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75DA3" id="Conector recto de flecha 836" o:spid="_x0000_s1026" type="#_x0000_t32" style="position:absolute;margin-left:54.7pt;margin-top:412.95pt;width:0;height:42.75pt;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98560" behindDoc="0" locked="0" layoutInCell="1" allowOverlap="1" wp14:anchorId="06B73FA1" wp14:editId="47B72750">
                      <wp:simplePos x="0" y="0"/>
                      <wp:positionH relativeFrom="column">
                        <wp:posOffset>-10160</wp:posOffset>
                      </wp:positionH>
                      <wp:positionV relativeFrom="paragraph">
                        <wp:posOffset>4854575</wp:posOffset>
                      </wp:positionV>
                      <wp:extent cx="1343025" cy="409575"/>
                      <wp:effectExtent l="0" t="0" r="9525" b="9525"/>
                      <wp:wrapNone/>
                      <wp:docPr id="834" name="Rectángulo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09575"/>
                              </a:xfrm>
                              <a:prstGeom prst="rect">
                                <a:avLst/>
                              </a:prstGeom>
                              <a:solidFill>
                                <a:srgbClr val="FFFFFF"/>
                              </a:solidFill>
                              <a:ln w="9525">
                                <a:solidFill>
                                  <a:srgbClr val="000000"/>
                                </a:solidFill>
                                <a:miter lim="800000"/>
                                <a:headEnd/>
                                <a:tailEnd/>
                              </a:ln>
                            </wps:spPr>
                            <wps:txbx>
                              <w:txbxContent>
                                <w:p w14:paraId="7361F407" w14:textId="19163F32" w:rsidR="00262BE5" w:rsidRPr="00E672BC" w:rsidRDefault="00262BE5" w:rsidP="00FE2A46">
                                  <w:pPr>
                                    <w:jc w:val="both"/>
                                    <w:rPr>
                                      <w:rFonts w:ascii="Arial" w:hAnsi="Arial" w:cs="Arial"/>
                                      <w:sz w:val="10"/>
                                      <w:szCs w:val="10"/>
                                    </w:rPr>
                                  </w:pPr>
                                  <w:r w:rsidRPr="00E672BC">
                                    <w:rPr>
                                      <w:rFonts w:ascii="Arial" w:hAnsi="Arial" w:cs="Arial"/>
                                      <w:sz w:val="10"/>
                                      <w:szCs w:val="10"/>
                                    </w:rPr>
                                    <w:t xml:space="preserve">RECONSTRUYE LA </w:t>
                                  </w:r>
                                  <w:r w:rsidR="00772A37" w:rsidRPr="00E672BC">
                                    <w:rPr>
                                      <w:rFonts w:ascii="Arial" w:hAnsi="Arial" w:cs="Arial"/>
                                      <w:sz w:val="10"/>
                                      <w:szCs w:val="10"/>
                                    </w:rPr>
                                    <w:t>INFORMACIÓN</w:t>
                                  </w:r>
                                  <w:r w:rsidRPr="00E672BC">
                                    <w:rPr>
                                      <w:rFonts w:ascii="Arial" w:hAnsi="Arial" w:cs="Arial"/>
                                      <w:sz w:val="10"/>
                                      <w:szCs w:val="10"/>
                                    </w:rPr>
                                    <w:t xml:space="preserve">, GENERA Y </w:t>
                                  </w:r>
                                  <w:r w:rsidR="00772A37" w:rsidRPr="00E672BC">
                                    <w:rPr>
                                      <w:rFonts w:ascii="Arial" w:hAnsi="Arial" w:cs="Arial"/>
                                      <w:sz w:val="10"/>
                                      <w:szCs w:val="10"/>
                                    </w:rPr>
                                    <w:t>ENVÍA</w:t>
                                  </w:r>
                                  <w:r w:rsidRPr="00E672BC">
                                    <w:rPr>
                                      <w:rFonts w:ascii="Arial" w:hAnsi="Arial" w:cs="Arial"/>
                                      <w:sz w:val="10"/>
                                      <w:szCs w:val="10"/>
                                    </w:rPr>
                                    <w:t xml:space="preserve"> A LA UCSP REPORTES DEL ESTADO DEL EJERCICIO POR UNIDAD RESPONSABLE</w:t>
                                  </w:r>
                                </w:p>
                                <w:p w14:paraId="0FDBA416" w14:textId="77777777" w:rsidR="00262BE5" w:rsidRPr="00E672BC" w:rsidRDefault="00262BE5" w:rsidP="00FE2A46">
                                  <w:pPr>
                                    <w:jc w:val="center"/>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73FA1" id="Rectángulo 834" o:spid="_x0000_s1216" style="position:absolute;left:0;text-align:left;margin-left:-.8pt;margin-top:382.25pt;width:105.75pt;height:32.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">
                      <v:textbox inset=".5mm,.3mm,.5mm,.3mm">
                        <w:txbxContent>
                          <w:p w14:paraId="7361F407" w14:textId="19163F32" w:rsidR="00262BE5" w:rsidRPr="00E672BC" w:rsidRDefault="00262BE5" w:rsidP="00FE2A46">
                            <w:pPr>
                              <w:jc w:val="both"/>
                              <w:rPr>
                                <w:rFonts w:ascii="Arial" w:hAnsi="Arial" w:cs="Arial"/>
                                <w:sz w:val="10"/>
                                <w:szCs w:val="10"/>
                              </w:rPr>
                            </w:pPr>
                            <w:r w:rsidRPr="00E672BC">
                              <w:rPr>
                                <w:rFonts w:ascii="Arial" w:hAnsi="Arial" w:cs="Arial"/>
                                <w:sz w:val="10"/>
                                <w:szCs w:val="10"/>
                              </w:rPr>
                              <w:t xml:space="preserve">RECONSTRUYE LA </w:t>
                            </w:r>
                            <w:r w:rsidR="00772A37" w:rsidRPr="00E672BC">
                              <w:rPr>
                                <w:rFonts w:ascii="Arial" w:hAnsi="Arial" w:cs="Arial"/>
                                <w:sz w:val="10"/>
                                <w:szCs w:val="10"/>
                              </w:rPr>
                              <w:t>INFORMACIÓN</w:t>
                            </w:r>
                            <w:r w:rsidRPr="00E672BC">
                              <w:rPr>
                                <w:rFonts w:ascii="Arial" w:hAnsi="Arial" w:cs="Arial"/>
                                <w:sz w:val="10"/>
                                <w:szCs w:val="10"/>
                              </w:rPr>
                              <w:t xml:space="preserve">, GENERA Y </w:t>
                            </w:r>
                            <w:r w:rsidR="00772A37" w:rsidRPr="00E672BC">
                              <w:rPr>
                                <w:rFonts w:ascii="Arial" w:hAnsi="Arial" w:cs="Arial"/>
                                <w:sz w:val="10"/>
                                <w:szCs w:val="10"/>
                              </w:rPr>
                              <w:t>ENVÍA</w:t>
                            </w:r>
                            <w:r w:rsidRPr="00E672BC">
                              <w:rPr>
                                <w:rFonts w:ascii="Arial" w:hAnsi="Arial" w:cs="Arial"/>
                                <w:sz w:val="10"/>
                                <w:szCs w:val="10"/>
                              </w:rPr>
                              <w:t xml:space="preserve"> A LA UCSP REPORTES DEL ESTADO DEL EJERCICIO POR UNIDAD RESPONSABLE</w:t>
                            </w:r>
                          </w:p>
                          <w:p w14:paraId="0FDBA416" w14:textId="77777777" w:rsidR="00262BE5" w:rsidRPr="00E672BC" w:rsidRDefault="00262BE5" w:rsidP="00FE2A46">
                            <w:pPr>
                              <w:jc w:val="center"/>
                              <w:rPr>
                                <w:rFonts w:ascii="Arial" w:hAnsi="Arial" w:cs="Arial"/>
                                <w:sz w:val="10"/>
                                <w:szCs w:val="10"/>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096512" behindDoc="0" locked="0" layoutInCell="1" allowOverlap="1" wp14:anchorId="3F10B684" wp14:editId="33C9C316">
                      <wp:simplePos x="0" y="0"/>
                      <wp:positionH relativeFrom="column">
                        <wp:posOffset>796924</wp:posOffset>
                      </wp:positionH>
                      <wp:positionV relativeFrom="paragraph">
                        <wp:posOffset>2369820</wp:posOffset>
                      </wp:positionV>
                      <wp:extent cx="0" cy="152400"/>
                      <wp:effectExtent l="0" t="0" r="19050" b="0"/>
                      <wp:wrapNone/>
                      <wp:docPr id="832" name="Conector recto de flecha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5A1D4" id="Conector recto de flecha 832" o:spid="_x0000_s1026" type="#_x0000_t32" style="position:absolute;margin-left:62.75pt;margin-top:186.6pt;width:0;height:12pt;z-index:25209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19040" behindDoc="0" locked="0" layoutInCell="1" allowOverlap="1" wp14:anchorId="7F36B42D" wp14:editId="7A43E708">
                      <wp:simplePos x="0" y="0"/>
                      <wp:positionH relativeFrom="column">
                        <wp:posOffset>-10160</wp:posOffset>
                      </wp:positionH>
                      <wp:positionV relativeFrom="paragraph">
                        <wp:posOffset>1844040</wp:posOffset>
                      </wp:positionV>
                      <wp:extent cx="1343025" cy="525780"/>
                      <wp:effectExtent l="0" t="0" r="9525" b="7620"/>
                      <wp:wrapNone/>
                      <wp:docPr id="831" name="Rectángulo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25780"/>
                              </a:xfrm>
                              <a:prstGeom prst="rect">
                                <a:avLst/>
                              </a:prstGeom>
                              <a:solidFill>
                                <a:srgbClr val="FFFFFF"/>
                              </a:solidFill>
                              <a:ln w="9525">
                                <a:solidFill>
                                  <a:srgbClr val="000000"/>
                                </a:solidFill>
                                <a:miter lim="800000"/>
                                <a:headEnd/>
                                <a:tailEnd/>
                              </a:ln>
                            </wps:spPr>
                            <wps:txbx>
                              <w:txbxContent>
                                <w:p w14:paraId="47DA2E0F" w14:textId="49A84996" w:rsidR="00262BE5" w:rsidRPr="00A51277" w:rsidRDefault="00262BE5" w:rsidP="00FE2A46">
                                  <w:pPr>
                                    <w:jc w:val="center"/>
                                    <w:rPr>
                                      <w:rFonts w:ascii="Arial" w:hAnsi="Arial" w:cs="Arial"/>
                                      <w:sz w:val="10"/>
                                      <w:szCs w:val="10"/>
                                    </w:rPr>
                                  </w:pPr>
                                  <w:r w:rsidRPr="00A51277">
                                    <w:rPr>
                                      <w:rFonts w:ascii="Arial" w:hAnsi="Arial" w:cs="Arial"/>
                                      <w:sz w:val="10"/>
                                      <w:szCs w:val="10"/>
                                    </w:rPr>
                                    <w:t xml:space="preserve">GENERA Y </w:t>
                                  </w:r>
                                  <w:r w:rsidR="00772A37" w:rsidRPr="00A51277">
                                    <w:rPr>
                                      <w:rFonts w:ascii="Arial" w:hAnsi="Arial" w:cs="Arial"/>
                                      <w:sz w:val="10"/>
                                      <w:szCs w:val="10"/>
                                    </w:rPr>
                                    <w:t>ENVÍA</w:t>
                                  </w:r>
                                  <w:r w:rsidRPr="00A51277">
                                    <w:rPr>
                                      <w:rFonts w:ascii="Arial" w:hAnsi="Arial" w:cs="Arial"/>
                                      <w:sz w:val="10"/>
                                      <w:szCs w:val="10"/>
                                    </w:rPr>
                                    <w:t xml:space="preserve"> A LA </w:t>
                                  </w:r>
                                  <w:r>
                                    <w:rPr>
                                      <w:rFonts w:ascii="Arial" w:hAnsi="Arial" w:cs="Arial"/>
                                      <w:sz w:val="10"/>
                                      <w:szCs w:val="10"/>
                                    </w:rPr>
                                    <w:t>S</w:t>
                                  </w:r>
                                  <w:r w:rsidRPr="00A51277">
                                    <w:rPr>
                                      <w:rFonts w:ascii="Arial" w:hAnsi="Arial" w:cs="Arial"/>
                                      <w:sz w:val="10"/>
                                      <w:szCs w:val="10"/>
                                    </w:rPr>
                                    <w:t>CSP REPORTES DEL ESTADO DEL EJERCICIO DEL CIERRE DEL EJERCICIO POR UNIDAD RESPONSABLE</w:t>
                                  </w:r>
                                </w:p>
                                <w:p w14:paraId="1825C8FF" w14:textId="77777777" w:rsidR="00262BE5" w:rsidRPr="00A51277" w:rsidRDefault="00262BE5" w:rsidP="00FE2A46">
                                  <w:pPr>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6B42D" id="Rectángulo 831" o:spid="_x0000_s1217" style="position:absolute;left:0;text-align:left;margin-left:-.8pt;margin-top:145.2pt;width:105.75pt;height:41.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">
                      <v:textbox inset=".5mm,.3mm,.5mm,.3mm">
                        <w:txbxContent>
                          <w:p w14:paraId="47DA2E0F" w14:textId="49A84996" w:rsidR="00262BE5" w:rsidRPr="00A51277" w:rsidRDefault="00262BE5" w:rsidP="00FE2A46">
                            <w:pPr>
                              <w:jc w:val="center"/>
                              <w:rPr>
                                <w:rFonts w:ascii="Arial" w:hAnsi="Arial" w:cs="Arial"/>
                                <w:sz w:val="10"/>
                                <w:szCs w:val="10"/>
                              </w:rPr>
                            </w:pPr>
                            <w:r w:rsidRPr="00A51277">
                              <w:rPr>
                                <w:rFonts w:ascii="Arial" w:hAnsi="Arial" w:cs="Arial"/>
                                <w:sz w:val="10"/>
                                <w:szCs w:val="10"/>
                              </w:rPr>
                              <w:t xml:space="preserve">GENERA Y </w:t>
                            </w:r>
                            <w:r w:rsidR="00772A37" w:rsidRPr="00A51277">
                              <w:rPr>
                                <w:rFonts w:ascii="Arial" w:hAnsi="Arial" w:cs="Arial"/>
                                <w:sz w:val="10"/>
                                <w:szCs w:val="10"/>
                              </w:rPr>
                              <w:t>ENVÍA</w:t>
                            </w:r>
                            <w:r w:rsidRPr="00A51277">
                              <w:rPr>
                                <w:rFonts w:ascii="Arial" w:hAnsi="Arial" w:cs="Arial"/>
                                <w:sz w:val="10"/>
                                <w:szCs w:val="10"/>
                              </w:rPr>
                              <w:t xml:space="preserve"> A LA </w:t>
                            </w:r>
                            <w:r>
                              <w:rPr>
                                <w:rFonts w:ascii="Arial" w:hAnsi="Arial" w:cs="Arial"/>
                                <w:sz w:val="10"/>
                                <w:szCs w:val="10"/>
                              </w:rPr>
                              <w:t>S</w:t>
                            </w:r>
                            <w:r w:rsidRPr="00A51277">
                              <w:rPr>
                                <w:rFonts w:ascii="Arial" w:hAnsi="Arial" w:cs="Arial"/>
                                <w:sz w:val="10"/>
                                <w:szCs w:val="10"/>
                              </w:rPr>
                              <w:t>CSP REPORTES DEL ESTADO DEL EJERCICIO DEL CIERRE DEL EJERCICIO POR UNIDAD RESPONSABLE</w:t>
                            </w:r>
                          </w:p>
                          <w:p w14:paraId="1825C8FF" w14:textId="77777777" w:rsidR="00262BE5" w:rsidRPr="00A51277" w:rsidRDefault="00262BE5" w:rsidP="00FE2A46">
                            <w:pPr>
                              <w:rPr>
                                <w:rFonts w:ascii="Arial" w:hAnsi="Arial" w:cs="Arial"/>
                                <w:sz w:val="10"/>
                                <w:szCs w:val="10"/>
                              </w:rPr>
                            </w:pPr>
                          </w:p>
                        </w:txbxContent>
                      </v:textbox>
                    </v:rect>
                  </w:pict>
                </mc:Fallback>
              </mc:AlternateContent>
            </w:r>
          </w:p>
        </w:tc>
        <w:tc>
          <w:tcPr>
            <w:tcW w:w="5419" w:type="dxa"/>
            <w:gridSpan w:val="4"/>
            <w:tcBorders>
              <w:top w:val="single" w:sz="4" w:space="0" w:color="auto"/>
              <w:left w:val="single" w:sz="4" w:space="0" w:color="auto"/>
              <w:bottom w:val="single" w:sz="4" w:space="0" w:color="auto"/>
              <w:right w:val="single" w:sz="4" w:space="0" w:color="auto"/>
            </w:tcBorders>
          </w:tcPr>
          <w:p w14:paraId="5514A9B4" w14:textId="79C79AB1" w:rsidR="00FE2A46" w:rsidRPr="00FE2A46" w:rsidRDefault="00E41E42" w:rsidP="00FE2A46">
            <w:pPr>
              <w:jc w:val="center"/>
              <w:rPr>
                <w:rFonts w:ascii="Garamond" w:hAnsi="Garamond" w:cs="Arial"/>
                <w:noProof/>
                <w:sz w:val="24"/>
                <w:szCs w:val="24"/>
                <w:lang w:val="es-MX" w:eastAsia="es-MX"/>
              </w:rPr>
            </w:pPr>
            <w:r>
              <w:rPr>
                <w:rFonts w:ascii="Garamond" w:hAnsi="Garamond" w:cs="Arial"/>
                <w:noProof/>
                <w:sz w:val="24"/>
                <w:szCs w:val="24"/>
                <w:lang w:val="es-MX" w:eastAsia="es-MX"/>
              </w:rPr>
              <mc:AlternateContent>
                <mc:Choice Requires="wps">
                  <w:drawing>
                    <wp:anchor distT="0" distB="0" distL="114300" distR="114300" simplePos="0" relativeHeight="252087296" behindDoc="0" locked="0" layoutInCell="1" allowOverlap="1" wp14:anchorId="70AB1476" wp14:editId="1B03BF1E">
                      <wp:simplePos x="0" y="0"/>
                      <wp:positionH relativeFrom="column">
                        <wp:posOffset>1383665</wp:posOffset>
                      </wp:positionH>
                      <wp:positionV relativeFrom="paragraph">
                        <wp:posOffset>116840</wp:posOffset>
                      </wp:positionV>
                      <wp:extent cx="412750" cy="219075"/>
                      <wp:effectExtent l="0" t="0" r="6350" b="28575"/>
                      <wp:wrapNone/>
                      <wp:docPr id="829" name="Conector fuera de página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19075"/>
                              </a:xfrm>
                              <a:prstGeom prst="flowChartOffpageConnector">
                                <a:avLst/>
                              </a:prstGeom>
                              <a:solidFill>
                                <a:srgbClr val="FFFFFF"/>
                              </a:solidFill>
                              <a:ln w="9525">
                                <a:solidFill>
                                  <a:srgbClr val="000000"/>
                                </a:solidFill>
                                <a:miter lim="800000"/>
                                <a:headEnd/>
                                <a:tailEnd/>
                              </a:ln>
                            </wps:spPr>
                            <wps:txbx>
                              <w:txbxContent>
                                <w:p w14:paraId="20A93129" w14:textId="77777777" w:rsidR="00262BE5" w:rsidRPr="00A51277" w:rsidRDefault="00262BE5" w:rsidP="00FE2A46">
                                  <w:pPr>
                                    <w:jc w:val="center"/>
                                    <w:rPr>
                                      <w:rFonts w:ascii="Arial" w:hAnsi="Arial" w:cs="Arial"/>
                                      <w:sz w:val="10"/>
                                      <w:szCs w:val="10"/>
                                    </w:rPr>
                                  </w:pPr>
                                  <w:r w:rsidRPr="00A51277">
                                    <w:rPr>
                                      <w:rFonts w:ascii="Arial" w:hAnsi="Arial" w:cs="Arial"/>
                                      <w:sz w:val="10"/>
                                      <w:szCs w:val="1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1476" id="Conector fuera de página 829" o:spid="_x0000_s1218" type="#_x0000_t177" style="position:absolute;left:0;text-align:left;margin-left:108.95pt;margin-top:9.2pt;width:32.5pt;height:17.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">
                      <v:textbox>
                        <w:txbxContent>
                          <w:p w14:paraId="20A93129" w14:textId="77777777" w:rsidR="00262BE5" w:rsidRPr="00A51277" w:rsidRDefault="00262BE5" w:rsidP="00FE2A46">
                            <w:pPr>
                              <w:jc w:val="center"/>
                              <w:rPr>
                                <w:rFonts w:ascii="Arial" w:hAnsi="Arial" w:cs="Arial"/>
                                <w:sz w:val="10"/>
                                <w:szCs w:val="10"/>
                              </w:rPr>
                            </w:pPr>
                            <w:r w:rsidRPr="00A51277">
                              <w:rPr>
                                <w:rFonts w:ascii="Arial" w:hAnsi="Arial" w:cs="Arial"/>
                                <w:sz w:val="10"/>
                                <w:szCs w:val="10"/>
                              </w:rPr>
                              <w:t>A</w:t>
                            </w:r>
                          </w:p>
                        </w:txbxContent>
                      </v:textbox>
                    </v:shape>
                  </w:pict>
                </mc:Fallback>
              </mc:AlternateContent>
            </w:r>
          </w:p>
          <w:p w14:paraId="14BF2E7E" w14:textId="77777777" w:rsidR="00FE2A46" w:rsidRPr="00FE2A46" w:rsidRDefault="00FE2A46" w:rsidP="00FE2A46">
            <w:pPr>
              <w:jc w:val="center"/>
              <w:rPr>
                <w:rFonts w:ascii="Garamond" w:hAnsi="Garamond" w:cs="Arial"/>
                <w:noProof/>
                <w:sz w:val="24"/>
                <w:szCs w:val="24"/>
                <w:lang w:val="es-MX" w:eastAsia="es-MX"/>
              </w:rPr>
            </w:pPr>
          </w:p>
          <w:p w14:paraId="056751EC" w14:textId="39E5B6E2" w:rsidR="00FE2A46" w:rsidRPr="00FE2A46" w:rsidRDefault="00E41E42" w:rsidP="00FE2A46">
            <w:pPr>
              <w:jc w:val="center"/>
              <w:rPr>
                <w:rFonts w:ascii="Garamond" w:hAnsi="Garamond" w:cs="Arial"/>
                <w:noProof/>
                <w:sz w:val="24"/>
                <w:szCs w:val="24"/>
                <w:lang w:val="es-MX" w:eastAsia="es-MX"/>
              </w:rPr>
            </w:pPr>
            <w:r>
              <w:rPr>
                <w:rFonts w:ascii="Garamond" w:hAnsi="Garamond" w:cs="Arial"/>
                <w:noProof/>
                <w:sz w:val="24"/>
                <w:szCs w:val="24"/>
                <w:lang w:val="es-MX" w:eastAsia="es-MX"/>
              </w:rPr>
              <mc:AlternateContent>
                <mc:Choice Requires="wps">
                  <w:drawing>
                    <wp:anchor distT="0" distB="0" distL="114300" distR="114300" simplePos="0" relativeHeight="252090368" behindDoc="0" locked="0" layoutInCell="1" allowOverlap="1" wp14:anchorId="6E3CE548" wp14:editId="3DF9F982">
                      <wp:simplePos x="0" y="0"/>
                      <wp:positionH relativeFrom="column">
                        <wp:posOffset>1466215</wp:posOffset>
                      </wp:positionH>
                      <wp:positionV relativeFrom="paragraph">
                        <wp:posOffset>113030</wp:posOffset>
                      </wp:positionV>
                      <wp:extent cx="240665" cy="635"/>
                      <wp:effectExtent l="55245" t="11430" r="58420" b="14605"/>
                      <wp:wrapNone/>
                      <wp:docPr id="588" name="Conector recto de flecha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0665" cy="635"/>
                              </a:xfrm>
                              <a:prstGeom prst="bentConnector3">
                                <a:avLst>
                                  <a:gd name="adj1" fmla="val 4987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D0880" id="Conector recto de flecha 828" o:spid="_x0000_s1026" type="#_x0000_t34" style="position:absolute;margin-left:115.45pt;margin-top:8.9pt;width:18.95pt;height:.05pt;rotation:90;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" adj="10772">
                      <v:stroke endarrow="block"/>
                    </v:shape>
                  </w:pict>
                </mc:Fallback>
              </mc:AlternateContent>
            </w:r>
          </w:p>
          <w:p w14:paraId="67BE7C69" w14:textId="4B3D48F5" w:rsidR="00FE2A46" w:rsidRPr="00FE2A46" w:rsidRDefault="00E41E42" w:rsidP="00FE2A46">
            <w:pPr>
              <w:jc w:val="center"/>
              <w:rPr>
                <w:rFonts w:ascii="Garamond" w:hAnsi="Garamond" w:cs="Arial"/>
                <w:noProof/>
                <w:sz w:val="24"/>
                <w:szCs w:val="24"/>
                <w:lang w:val="es-MX" w:eastAsia="es-MX"/>
              </w:rPr>
            </w:pPr>
            <w:r>
              <w:rPr>
                <w:rFonts w:ascii="Garamond" w:hAnsi="Garamond" w:cs="Arial"/>
                <w:noProof/>
                <w:sz w:val="24"/>
                <w:szCs w:val="24"/>
                <w:lang w:val="es-MX" w:eastAsia="es-MX"/>
              </w:rPr>
              <mc:AlternateContent>
                <mc:Choice Requires="wps">
                  <w:drawing>
                    <wp:anchor distT="0" distB="0" distL="114300" distR="114300" simplePos="0" relativeHeight="252089344" behindDoc="0" locked="0" layoutInCell="1" allowOverlap="1" wp14:anchorId="3134E315" wp14:editId="02D1F1FE">
                      <wp:simplePos x="0" y="0"/>
                      <wp:positionH relativeFrom="column">
                        <wp:posOffset>238760</wp:posOffset>
                      </wp:positionH>
                      <wp:positionV relativeFrom="paragraph">
                        <wp:posOffset>73660</wp:posOffset>
                      </wp:positionV>
                      <wp:extent cx="2691130" cy="285750"/>
                      <wp:effectExtent l="0" t="0" r="0" b="0"/>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285750"/>
                              </a:xfrm>
                              <a:prstGeom prst="rect">
                                <a:avLst/>
                              </a:prstGeom>
                              <a:solidFill>
                                <a:srgbClr val="FFFFFF"/>
                              </a:solidFill>
                              <a:ln w="9525">
                                <a:solidFill>
                                  <a:srgbClr val="000000"/>
                                </a:solidFill>
                                <a:miter lim="800000"/>
                                <a:headEnd/>
                                <a:tailEnd/>
                              </a:ln>
                            </wps:spPr>
                            <wps:txbx>
                              <w:txbxContent>
                                <w:p w14:paraId="5F1584FC" w14:textId="21EBD6B5" w:rsidR="00262BE5" w:rsidRPr="00A51277" w:rsidRDefault="00262BE5" w:rsidP="00FE2A46">
                                  <w:pPr>
                                    <w:jc w:val="center"/>
                                    <w:rPr>
                                      <w:rFonts w:ascii="Arial" w:hAnsi="Arial" w:cs="Arial"/>
                                      <w:sz w:val="10"/>
                                      <w:szCs w:val="10"/>
                                    </w:rPr>
                                  </w:pPr>
                                  <w:r w:rsidRPr="00A51277">
                                    <w:rPr>
                                      <w:rFonts w:ascii="Arial" w:hAnsi="Arial" w:cs="Arial"/>
                                      <w:sz w:val="10"/>
                                      <w:szCs w:val="10"/>
                                    </w:rPr>
                                    <w:t>GENERA OFICIO CIRCULAR NOTIFICANDO LAS FECHAS DE VISITA PARA CONCILIAR LAS CIFRAS DEFINITIVAS DEL CIERRE DEL EJERCICIO 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4E315" id="Rectángulo 827" o:spid="_x0000_s1219" style="position:absolute;left:0;text-align:left;margin-left:18.8pt;margin-top:5.8pt;width:211.9pt;height:2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">
                      <v:textbox inset=".5mm,.3mm,.5mm,.3mm">
                        <w:txbxContent>
                          <w:p w14:paraId="5F1584FC" w14:textId="21EBD6B5" w:rsidR="00262BE5" w:rsidRPr="00A51277" w:rsidRDefault="00262BE5" w:rsidP="00FE2A46">
                            <w:pPr>
                              <w:jc w:val="center"/>
                              <w:rPr>
                                <w:rFonts w:ascii="Arial" w:hAnsi="Arial" w:cs="Arial"/>
                                <w:sz w:val="10"/>
                                <w:szCs w:val="10"/>
                              </w:rPr>
                            </w:pPr>
                            <w:r w:rsidRPr="00A51277">
                              <w:rPr>
                                <w:rFonts w:ascii="Arial" w:hAnsi="Arial" w:cs="Arial"/>
                                <w:sz w:val="10"/>
                                <w:szCs w:val="10"/>
                              </w:rPr>
                              <w:t>GENERA OFICIO CIRCULAR NOTIFICANDO LAS FECHAS DE VISITA PARA CONCILIAR LAS CIFRAS DEFINITIVAS DEL CIERRE DEL EJERCICIO CORRESPONDIENTE</w:t>
                            </w:r>
                          </w:p>
                        </w:txbxContent>
                      </v:textbox>
                    </v:rect>
                  </w:pict>
                </mc:Fallback>
              </mc:AlternateContent>
            </w:r>
          </w:p>
          <w:p w14:paraId="11B7B265" w14:textId="233DB183" w:rsidR="00FE2A46" w:rsidRPr="00FE2A46" w:rsidRDefault="00E41E42" w:rsidP="00FE2A46">
            <w:pPr>
              <w:jc w:val="center"/>
              <w:rPr>
                <w:rFonts w:ascii="Garamond" w:hAnsi="Garamond" w:cs="Arial"/>
                <w:noProof/>
                <w:sz w:val="24"/>
                <w:szCs w:val="24"/>
                <w:lang w:val="es-MX" w:eastAsia="es-MX"/>
              </w:rPr>
            </w:pPr>
            <w:r>
              <w:rPr>
                <w:rFonts w:ascii="Garamond" w:hAnsi="Garamond" w:cs="Arial"/>
                <w:noProof/>
                <w:sz w:val="24"/>
                <w:szCs w:val="24"/>
                <w:lang w:val="es-MX" w:eastAsia="es-MX"/>
              </w:rPr>
              <mc:AlternateContent>
                <mc:Choice Requires="wps">
                  <w:drawing>
                    <wp:anchor distT="0" distB="0" distL="114300" distR="114300" simplePos="0" relativeHeight="252091392" behindDoc="0" locked="0" layoutInCell="1" allowOverlap="1" wp14:anchorId="54F87412" wp14:editId="71068C35">
                      <wp:simplePos x="0" y="0"/>
                      <wp:positionH relativeFrom="column">
                        <wp:posOffset>2929890</wp:posOffset>
                      </wp:positionH>
                      <wp:positionV relativeFrom="paragraph">
                        <wp:posOffset>83185</wp:posOffset>
                      </wp:positionV>
                      <wp:extent cx="911225" cy="0"/>
                      <wp:effectExtent l="8255" t="6350" r="13970" b="12700"/>
                      <wp:wrapNone/>
                      <wp:docPr id="587" name="Conector recto de flecha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717AB" id="Conector recto de flecha 826" o:spid="_x0000_s1026" type="#_x0000_t32" style="position:absolute;margin-left:230.7pt;margin-top:6.55pt;width:71.75pt;height: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"/>
                  </w:pict>
                </mc:Fallback>
              </mc:AlternateContent>
            </w:r>
          </w:p>
          <w:p w14:paraId="4F4395E5" w14:textId="77777777" w:rsidR="00FE2A46" w:rsidRPr="00FE2A46" w:rsidRDefault="00FE2A46" w:rsidP="00FE2A46">
            <w:pPr>
              <w:jc w:val="center"/>
              <w:rPr>
                <w:rFonts w:ascii="Garamond" w:hAnsi="Garamond" w:cs="Arial"/>
                <w:noProof/>
                <w:sz w:val="24"/>
                <w:szCs w:val="24"/>
                <w:lang w:val="es-MX" w:eastAsia="es-MX"/>
              </w:rPr>
            </w:pPr>
          </w:p>
          <w:p w14:paraId="6EDA5DC9" w14:textId="77777777" w:rsidR="00FE2A46" w:rsidRPr="00FE2A46" w:rsidRDefault="00FE2A46" w:rsidP="00FE2A46">
            <w:pPr>
              <w:jc w:val="center"/>
              <w:rPr>
                <w:rFonts w:ascii="Garamond" w:hAnsi="Garamond" w:cs="Arial"/>
                <w:noProof/>
                <w:sz w:val="24"/>
                <w:szCs w:val="24"/>
                <w:lang w:val="es-MX" w:eastAsia="es-MX"/>
              </w:rPr>
            </w:pPr>
          </w:p>
          <w:p w14:paraId="4A4CE1ED" w14:textId="64BE0142" w:rsidR="00FE2A46" w:rsidRPr="00FE2A46" w:rsidRDefault="00E41E42" w:rsidP="00FE2A46">
            <w:pPr>
              <w:jc w:val="center"/>
              <w:rPr>
                <w:rFonts w:ascii="Garamond" w:hAnsi="Garamond" w:cs="Arial"/>
                <w:noProof/>
                <w:sz w:val="24"/>
                <w:szCs w:val="24"/>
                <w:lang w:val="es-MX" w:eastAsia="es-MX"/>
              </w:rPr>
            </w:pPr>
            <w:r>
              <w:rPr>
                <w:rFonts w:ascii="Garamond" w:hAnsi="Garamond" w:cs="Arial"/>
                <w:noProof/>
                <w:sz w:val="24"/>
                <w:szCs w:val="24"/>
                <w:lang w:val="es-MX" w:eastAsia="es-MX"/>
              </w:rPr>
              <mc:AlternateContent>
                <mc:Choice Requires="wps">
                  <w:drawing>
                    <wp:anchor distT="0" distB="0" distL="114300" distR="114300" simplePos="0" relativeHeight="252115968" behindDoc="0" locked="0" layoutInCell="1" allowOverlap="1" wp14:anchorId="5A89AF67" wp14:editId="2C26BA18">
                      <wp:simplePos x="0" y="0"/>
                      <wp:positionH relativeFrom="column">
                        <wp:posOffset>238760</wp:posOffset>
                      </wp:positionH>
                      <wp:positionV relativeFrom="paragraph">
                        <wp:posOffset>36195</wp:posOffset>
                      </wp:positionV>
                      <wp:extent cx="2785110" cy="371475"/>
                      <wp:effectExtent l="0" t="0" r="0" b="9525"/>
                      <wp:wrapNone/>
                      <wp:docPr id="825" name="Rectángul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110" cy="371475"/>
                              </a:xfrm>
                              <a:prstGeom prst="rect">
                                <a:avLst/>
                              </a:prstGeom>
                              <a:solidFill>
                                <a:srgbClr val="FFFFFF"/>
                              </a:solidFill>
                              <a:ln w="9525">
                                <a:solidFill>
                                  <a:srgbClr val="000000"/>
                                </a:solidFill>
                                <a:miter lim="800000"/>
                                <a:headEnd/>
                                <a:tailEnd/>
                              </a:ln>
                            </wps:spPr>
                            <wps:txbx>
                              <w:txbxContent>
                                <w:p w14:paraId="09DFA9B4" w14:textId="16DCCF9E" w:rsidR="00262BE5" w:rsidRPr="00A51277" w:rsidRDefault="00262BE5" w:rsidP="00FE2A46">
                                  <w:pPr>
                                    <w:jc w:val="center"/>
                                    <w:rPr>
                                      <w:rFonts w:ascii="Arial" w:hAnsi="Arial" w:cs="Arial"/>
                                      <w:sz w:val="10"/>
                                      <w:szCs w:val="10"/>
                                    </w:rPr>
                                  </w:pPr>
                                  <w:r w:rsidRPr="00A51277">
                                    <w:rPr>
                                      <w:rFonts w:ascii="Arial" w:hAnsi="Arial" w:cs="Arial"/>
                                      <w:sz w:val="10"/>
                                      <w:szCs w:val="10"/>
                                    </w:rPr>
                                    <w:t xml:space="preserve">RECIBE A LOS REPRESENTANTES DE LAS UNIDADES RESPONSABLES E INFORMA DE LA </w:t>
                                  </w:r>
                                  <w:r w:rsidR="00772A37" w:rsidRPr="00A51277">
                                    <w:rPr>
                                      <w:rFonts w:ascii="Arial" w:hAnsi="Arial" w:cs="Arial"/>
                                      <w:sz w:val="10"/>
                                      <w:szCs w:val="10"/>
                                    </w:rPr>
                                    <w:t>METODOLOGÍA</w:t>
                                  </w:r>
                                  <w:r w:rsidRPr="00A51277">
                                    <w:rPr>
                                      <w:rFonts w:ascii="Arial" w:hAnsi="Arial" w:cs="Arial"/>
                                      <w:sz w:val="10"/>
                                      <w:szCs w:val="10"/>
                                    </w:rPr>
                                    <w:t xml:space="preserve"> PARA LA </w:t>
                                  </w:r>
                                  <w:r w:rsidR="00772A37" w:rsidRPr="00A51277">
                                    <w:rPr>
                                      <w:rFonts w:ascii="Arial" w:hAnsi="Arial" w:cs="Arial"/>
                                      <w:sz w:val="10"/>
                                      <w:szCs w:val="10"/>
                                    </w:rPr>
                                    <w:t>CONCILIACIÓN</w:t>
                                  </w:r>
                                  <w:r w:rsidRPr="00A51277">
                                    <w:rPr>
                                      <w:rFonts w:ascii="Arial" w:hAnsi="Arial" w:cs="Arial"/>
                                      <w:sz w:val="10"/>
                                      <w:szCs w:val="10"/>
                                    </w:rPr>
                                    <w:t xml:space="preserve"> DE CIFRAS DE CIERRE DEL EJERCICIO PRESUPUESTAL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9AF67" id="Rectángulo 825" o:spid="_x0000_s1220" style="position:absolute;left:0;text-align:left;margin-left:18.8pt;margin-top:2.85pt;width:219.3pt;height:29.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">
                      <v:textbox inset=".5mm,.3mm,.5mm,.3mm">
                        <w:txbxContent>
                          <w:p w14:paraId="09DFA9B4" w14:textId="16DCCF9E" w:rsidR="00262BE5" w:rsidRPr="00A51277" w:rsidRDefault="00262BE5" w:rsidP="00FE2A46">
                            <w:pPr>
                              <w:jc w:val="center"/>
                              <w:rPr>
                                <w:rFonts w:ascii="Arial" w:hAnsi="Arial" w:cs="Arial"/>
                                <w:sz w:val="10"/>
                                <w:szCs w:val="10"/>
                              </w:rPr>
                            </w:pPr>
                            <w:r w:rsidRPr="00A51277">
                              <w:rPr>
                                <w:rFonts w:ascii="Arial" w:hAnsi="Arial" w:cs="Arial"/>
                                <w:sz w:val="10"/>
                                <w:szCs w:val="10"/>
                              </w:rPr>
                              <w:t xml:space="preserve">RECIBE A LOS REPRESENTANTES DE LAS UNIDADES RESPONSABLES E INFORMA DE LA </w:t>
                            </w:r>
                            <w:r w:rsidR="00772A37" w:rsidRPr="00A51277">
                              <w:rPr>
                                <w:rFonts w:ascii="Arial" w:hAnsi="Arial" w:cs="Arial"/>
                                <w:sz w:val="10"/>
                                <w:szCs w:val="10"/>
                              </w:rPr>
                              <w:t>METODOLOGÍA</w:t>
                            </w:r>
                            <w:r w:rsidRPr="00A51277">
                              <w:rPr>
                                <w:rFonts w:ascii="Arial" w:hAnsi="Arial" w:cs="Arial"/>
                                <w:sz w:val="10"/>
                                <w:szCs w:val="10"/>
                              </w:rPr>
                              <w:t xml:space="preserve"> PARA LA </w:t>
                            </w:r>
                            <w:r w:rsidR="00772A37" w:rsidRPr="00A51277">
                              <w:rPr>
                                <w:rFonts w:ascii="Arial" w:hAnsi="Arial" w:cs="Arial"/>
                                <w:sz w:val="10"/>
                                <w:szCs w:val="10"/>
                              </w:rPr>
                              <w:t>CONCILIACIÓN</w:t>
                            </w:r>
                            <w:r w:rsidRPr="00A51277">
                              <w:rPr>
                                <w:rFonts w:ascii="Arial" w:hAnsi="Arial" w:cs="Arial"/>
                                <w:sz w:val="10"/>
                                <w:szCs w:val="10"/>
                              </w:rPr>
                              <w:t xml:space="preserve"> DE CIFRAS DE CIERRE DEL EJERCICIO PRESUPUESTAL</w:t>
                            </w:r>
                          </w:p>
                        </w:txbxContent>
                      </v:textbox>
                    </v:rect>
                  </w:pict>
                </mc:Fallback>
              </mc:AlternateContent>
            </w:r>
          </w:p>
          <w:p w14:paraId="02842F52" w14:textId="77777777" w:rsidR="00FE2A46" w:rsidRPr="00FE2A46" w:rsidRDefault="00FE2A46" w:rsidP="00FE2A46">
            <w:pPr>
              <w:jc w:val="center"/>
              <w:rPr>
                <w:rFonts w:ascii="Garamond" w:hAnsi="Garamond" w:cs="Arial"/>
                <w:noProof/>
                <w:sz w:val="24"/>
                <w:szCs w:val="24"/>
                <w:lang w:val="es-MX" w:eastAsia="es-MX"/>
              </w:rPr>
            </w:pPr>
          </w:p>
          <w:p w14:paraId="241817AF" w14:textId="4137ED31" w:rsidR="00FE2A46" w:rsidRPr="00FE2A46" w:rsidRDefault="00E41E42" w:rsidP="00FE2A46">
            <w:pPr>
              <w:jc w:val="center"/>
              <w:rPr>
                <w:rFonts w:ascii="Garamond" w:hAnsi="Garamond" w:cs="Arial"/>
                <w:noProof/>
                <w:sz w:val="24"/>
                <w:szCs w:val="24"/>
                <w:lang w:val="es-MX" w:eastAsia="es-MX"/>
              </w:rPr>
            </w:pPr>
            <w:r>
              <w:rPr>
                <w:rFonts w:ascii="Garamond" w:hAnsi="Garamond" w:cs="Arial"/>
                <w:noProof/>
                <w:sz w:val="24"/>
                <w:szCs w:val="24"/>
                <w:lang w:val="es-MX" w:eastAsia="es-MX"/>
              </w:rPr>
              <mc:AlternateContent>
                <mc:Choice Requires="wps">
                  <w:drawing>
                    <wp:anchor distT="0" distB="0" distL="114300" distR="114300" simplePos="0" relativeHeight="252118016" behindDoc="0" locked="0" layoutInCell="1" allowOverlap="1" wp14:anchorId="6F1AEC97" wp14:editId="7D8A6454">
                      <wp:simplePos x="0" y="0"/>
                      <wp:positionH relativeFrom="column">
                        <wp:posOffset>1475740</wp:posOffset>
                      </wp:positionH>
                      <wp:positionV relativeFrom="paragraph">
                        <wp:posOffset>286385</wp:posOffset>
                      </wp:positionV>
                      <wp:extent cx="443230" cy="0"/>
                      <wp:effectExtent l="61595" t="6985" r="52705" b="16510"/>
                      <wp:wrapNone/>
                      <wp:docPr id="586" name="Conector recto de flecha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3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6B607" id="Conector recto de flecha 823" o:spid="_x0000_s1026" type="#_x0000_t32" style="position:absolute;margin-left:116.2pt;margin-top:22.55pt;width:34.9pt;height:0;rotation:9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093440" behindDoc="0" locked="0" layoutInCell="1" allowOverlap="1" wp14:anchorId="76F34574" wp14:editId="46BA5A9C">
                      <wp:simplePos x="0" y="0"/>
                      <wp:positionH relativeFrom="column">
                        <wp:posOffset>3023870</wp:posOffset>
                      </wp:positionH>
                      <wp:positionV relativeFrom="paragraph">
                        <wp:posOffset>-7620</wp:posOffset>
                      </wp:positionV>
                      <wp:extent cx="400050" cy="635"/>
                      <wp:effectExtent l="38100" t="76200" r="0" b="75565"/>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9CA1E" id="Conector recto de flecha 824" o:spid="_x0000_s1026" type="#_x0000_t32" style="position:absolute;margin-left:238.1pt;margin-top:-.6pt;width:31.5pt;height:.05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">
                      <v:stroke endarrow="block"/>
                    </v:shape>
                  </w:pict>
                </mc:Fallback>
              </mc:AlternateContent>
            </w:r>
          </w:p>
          <w:p w14:paraId="4B516593" w14:textId="77777777" w:rsidR="00FE2A46" w:rsidRPr="00FE2A46" w:rsidRDefault="00FE2A46" w:rsidP="00FE2A46">
            <w:pPr>
              <w:jc w:val="center"/>
              <w:rPr>
                <w:rFonts w:ascii="Garamond" w:hAnsi="Garamond" w:cs="Arial"/>
                <w:noProof/>
                <w:sz w:val="24"/>
                <w:szCs w:val="24"/>
                <w:lang w:val="es-MX" w:eastAsia="es-MX"/>
              </w:rPr>
            </w:pPr>
          </w:p>
          <w:p w14:paraId="0CB29072" w14:textId="488A4082" w:rsidR="00FE2A46" w:rsidRPr="00FE2A46" w:rsidRDefault="00E41E42" w:rsidP="00FE2A46">
            <w:pPr>
              <w:jc w:val="center"/>
              <w:rPr>
                <w:rFonts w:ascii="Garamond" w:hAnsi="Garamond" w:cs="Arial"/>
                <w:noProof/>
                <w:sz w:val="24"/>
                <w:szCs w:val="24"/>
                <w:lang w:val="es-MX" w:eastAsia="es-MX"/>
              </w:rPr>
            </w:pPr>
            <w:r>
              <w:rPr>
                <w:rFonts w:ascii="Garamond" w:hAnsi="Garamond" w:cs="Arial"/>
                <w:noProof/>
                <w:sz w:val="24"/>
                <w:szCs w:val="24"/>
                <w:lang w:val="es-MX" w:eastAsia="es-MX"/>
              </w:rPr>
              <mc:AlternateContent>
                <mc:Choice Requires="wps">
                  <w:drawing>
                    <wp:anchor distT="0" distB="0" distL="114300" distR="114300" simplePos="0" relativeHeight="252114944" behindDoc="0" locked="0" layoutInCell="1" allowOverlap="1" wp14:anchorId="6DBC62DB" wp14:editId="21E0CFA2">
                      <wp:simplePos x="0" y="0"/>
                      <wp:positionH relativeFrom="column">
                        <wp:posOffset>3023870</wp:posOffset>
                      </wp:positionH>
                      <wp:positionV relativeFrom="paragraph">
                        <wp:posOffset>3482340</wp:posOffset>
                      </wp:positionV>
                      <wp:extent cx="107315" cy="635"/>
                      <wp:effectExtent l="16510" t="52705" r="9525" b="60960"/>
                      <wp:wrapNone/>
                      <wp:docPr id="585" name="Conector recto de flecha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7315" cy="635"/>
                              </a:xfrm>
                              <a:prstGeom prst="bentConnector3">
                                <a:avLst>
                                  <a:gd name="adj1" fmla="val 497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F7BC0" id="Conector recto de flecha 812" o:spid="_x0000_s1026" type="#_x0000_t34" style="position:absolute;margin-left:238.1pt;margin-top:274.2pt;width:8.45pt;height:.05pt;rotation:180;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" adj="10736">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11872" behindDoc="0" locked="0" layoutInCell="1" allowOverlap="1" wp14:anchorId="6F29652A" wp14:editId="69667668">
                      <wp:simplePos x="0" y="0"/>
                      <wp:positionH relativeFrom="column">
                        <wp:posOffset>3131185</wp:posOffset>
                      </wp:positionH>
                      <wp:positionV relativeFrom="paragraph">
                        <wp:posOffset>3378200</wp:posOffset>
                      </wp:positionV>
                      <wp:extent cx="224790" cy="201930"/>
                      <wp:effectExtent l="0" t="0" r="3810" b="7620"/>
                      <wp:wrapNone/>
                      <wp:docPr id="822" name="Elips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1930"/>
                              </a:xfrm>
                              <a:prstGeom prst="ellipse">
                                <a:avLst/>
                              </a:prstGeom>
                              <a:solidFill>
                                <a:srgbClr val="FFFFFF"/>
                              </a:solidFill>
                              <a:ln w="9525">
                                <a:solidFill>
                                  <a:srgbClr val="000000"/>
                                </a:solidFill>
                                <a:round/>
                                <a:headEnd/>
                                <a:tailEnd/>
                              </a:ln>
                            </wps:spPr>
                            <wps:txbx>
                              <w:txbxContent>
                                <w:p w14:paraId="555D6DDA" w14:textId="77777777" w:rsidR="00262BE5" w:rsidRPr="00E672BC" w:rsidRDefault="00262BE5" w:rsidP="00FE2A46">
                                  <w:pPr>
                                    <w:jc w:val="center"/>
                                    <w:rPr>
                                      <w:rFonts w:ascii="Arial" w:hAnsi="Arial" w:cs="Arial"/>
                                      <w:sz w:val="10"/>
                                      <w:szCs w:val="10"/>
                                    </w:rPr>
                                  </w:pPr>
                                  <w:r w:rsidRPr="00E672BC">
                                    <w:rPr>
                                      <w:rFonts w:ascii="Arial" w:hAnsi="Arial" w:cs="Arial"/>
                                      <w:sz w:val="10"/>
                                      <w:szCs w:val="1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9652A" id="Elipse 822" o:spid="_x0000_s1221" style="position:absolute;left:0;text-align:left;margin-left:246.55pt;margin-top:266pt;width:17.7pt;height:15.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">
                      <v:textbox>
                        <w:txbxContent>
                          <w:p w14:paraId="555D6DDA" w14:textId="77777777" w:rsidR="00262BE5" w:rsidRPr="00E672BC" w:rsidRDefault="00262BE5" w:rsidP="00FE2A46">
                            <w:pPr>
                              <w:jc w:val="center"/>
                              <w:rPr>
                                <w:rFonts w:ascii="Arial" w:hAnsi="Arial" w:cs="Arial"/>
                                <w:sz w:val="10"/>
                                <w:szCs w:val="10"/>
                              </w:rPr>
                            </w:pPr>
                            <w:r w:rsidRPr="00E672BC">
                              <w:rPr>
                                <w:rFonts w:ascii="Arial" w:hAnsi="Arial" w:cs="Arial"/>
                                <w:sz w:val="10"/>
                                <w:szCs w:val="10"/>
                              </w:rPr>
                              <w:t>2</w:t>
                            </w:r>
                          </w:p>
                        </w:txbxContent>
                      </v:textbox>
                    </v:oval>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04704" behindDoc="0" locked="0" layoutInCell="1" allowOverlap="1" wp14:anchorId="221AF4F8" wp14:editId="4EBB3CE4">
                      <wp:simplePos x="0" y="0"/>
                      <wp:positionH relativeFrom="column">
                        <wp:posOffset>1537970</wp:posOffset>
                      </wp:positionH>
                      <wp:positionV relativeFrom="paragraph">
                        <wp:posOffset>2419985</wp:posOffset>
                      </wp:positionV>
                      <wp:extent cx="274955" cy="1905"/>
                      <wp:effectExtent l="57785" t="6350" r="54610" b="23495"/>
                      <wp:wrapNone/>
                      <wp:docPr id="584" name="Conector recto de flecha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955" cy="1905"/>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0968A" id="Conector recto de flecha 811" o:spid="_x0000_s1026" type="#_x0000_t34" style="position:absolute;margin-left:121.1pt;margin-top:190.55pt;width:21.65pt;height:.15pt;rotation:9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" adj="10775">
                      <v:stroke endarrow="block"/>
                    </v:shape>
                  </w:pict>
                </mc:Fallback>
              </mc:AlternateContent>
            </w:r>
            <w:r>
              <w:rPr>
                <w:rFonts w:ascii="Garamond" w:hAnsi="Garamond" w:cs="Arial"/>
                <w:noProof/>
                <w:sz w:val="24"/>
                <w:szCs w:val="24"/>
                <w:lang w:val="es-MX" w:eastAsia="es-MX"/>
              </w:rPr>
              <mc:AlternateContent>
                <mc:Choice Requires="wps">
                  <w:drawing>
                    <wp:anchor distT="0" distB="0" distL="114299" distR="114299" simplePos="0" relativeHeight="252103680" behindDoc="0" locked="0" layoutInCell="1" allowOverlap="1" wp14:anchorId="7F34998B" wp14:editId="1457C5B3">
                      <wp:simplePos x="0" y="0"/>
                      <wp:positionH relativeFrom="column">
                        <wp:posOffset>1676399</wp:posOffset>
                      </wp:positionH>
                      <wp:positionV relativeFrom="paragraph">
                        <wp:posOffset>1224280</wp:posOffset>
                      </wp:positionV>
                      <wp:extent cx="0" cy="313690"/>
                      <wp:effectExtent l="76200" t="0" r="38100" b="29210"/>
                      <wp:wrapNone/>
                      <wp:docPr id="806" name="Conector recto de flecha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F4A3D" id="Conector recto de flecha 806" o:spid="_x0000_s1026" type="#_x0000_t32" style="position:absolute;margin-left:132pt;margin-top:96.4pt;width:0;height:24.7pt;z-index:25210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097536" behindDoc="0" locked="0" layoutInCell="1" allowOverlap="1" wp14:anchorId="1FF36654" wp14:editId="4FD45273">
                      <wp:simplePos x="0" y="0"/>
                      <wp:positionH relativeFrom="column">
                        <wp:posOffset>1541780</wp:posOffset>
                      </wp:positionH>
                      <wp:positionV relativeFrom="paragraph">
                        <wp:posOffset>791845</wp:posOffset>
                      </wp:positionV>
                      <wp:extent cx="311785" cy="635"/>
                      <wp:effectExtent l="52070" t="6985" r="61595" b="14605"/>
                      <wp:wrapNone/>
                      <wp:docPr id="583" name="Conector recto de flecha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1785" cy="635"/>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1A8DB" id="Conector recto de flecha 819" o:spid="_x0000_s1026" type="#_x0000_t34" style="position:absolute;margin-left:121.4pt;margin-top:62.35pt;width:24.55pt;height:.05pt;rotation:90;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" adj="10778">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09824" behindDoc="0" locked="0" layoutInCell="1" allowOverlap="1" wp14:anchorId="57A96FAB" wp14:editId="6DB63356">
                      <wp:simplePos x="0" y="0"/>
                      <wp:positionH relativeFrom="column">
                        <wp:posOffset>2585085</wp:posOffset>
                      </wp:positionH>
                      <wp:positionV relativeFrom="paragraph">
                        <wp:posOffset>1824990</wp:posOffset>
                      </wp:positionV>
                      <wp:extent cx="215265" cy="201930"/>
                      <wp:effectExtent l="0" t="0" r="0" b="7620"/>
                      <wp:wrapNone/>
                      <wp:docPr id="821" name="Elips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201930"/>
                              </a:xfrm>
                              <a:prstGeom prst="ellipse">
                                <a:avLst/>
                              </a:prstGeom>
                              <a:solidFill>
                                <a:srgbClr val="FFFFFF"/>
                              </a:solidFill>
                              <a:ln w="9525">
                                <a:solidFill>
                                  <a:srgbClr val="000000"/>
                                </a:solidFill>
                                <a:round/>
                                <a:headEnd/>
                                <a:tailEnd/>
                              </a:ln>
                            </wps:spPr>
                            <wps:txbx>
                              <w:txbxContent>
                                <w:p w14:paraId="100F0699" w14:textId="77777777" w:rsidR="00262BE5" w:rsidRPr="00E672BC" w:rsidRDefault="00262BE5" w:rsidP="00FE2A46">
                                  <w:pPr>
                                    <w:jc w:val="center"/>
                                    <w:rPr>
                                      <w:rFonts w:ascii="Arial" w:hAnsi="Arial" w:cs="Arial"/>
                                      <w:sz w:val="10"/>
                                      <w:szCs w:val="10"/>
                                    </w:rPr>
                                  </w:pPr>
                                  <w:r w:rsidRPr="00E672BC">
                                    <w:rPr>
                                      <w:rFonts w:ascii="Arial" w:hAnsi="Arial" w:cs="Arial"/>
                                      <w:sz w:val="10"/>
                                      <w:szCs w:val="1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96FAB" id="Elipse 821" o:spid="_x0000_s1222" style="position:absolute;left:0;text-align:left;margin-left:203.55pt;margin-top:143.7pt;width:16.95pt;height:15.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">
                      <v:textbox>
                        <w:txbxContent>
                          <w:p w14:paraId="100F0699" w14:textId="77777777" w:rsidR="00262BE5" w:rsidRPr="00E672BC" w:rsidRDefault="00262BE5" w:rsidP="00FE2A46">
                            <w:pPr>
                              <w:jc w:val="center"/>
                              <w:rPr>
                                <w:rFonts w:ascii="Arial" w:hAnsi="Arial" w:cs="Arial"/>
                                <w:sz w:val="10"/>
                                <w:szCs w:val="10"/>
                              </w:rPr>
                            </w:pPr>
                            <w:r w:rsidRPr="00E672BC">
                              <w:rPr>
                                <w:rFonts w:ascii="Arial" w:hAnsi="Arial" w:cs="Arial"/>
                                <w:sz w:val="10"/>
                                <w:szCs w:val="10"/>
                              </w:rPr>
                              <w:t>2</w:t>
                            </w:r>
                          </w:p>
                        </w:txbxContent>
                      </v:textbox>
                    </v:oval>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094464" behindDoc="0" locked="0" layoutInCell="1" allowOverlap="1" wp14:anchorId="1A2DD415" wp14:editId="15385DDE">
                      <wp:simplePos x="0" y="0"/>
                      <wp:positionH relativeFrom="column">
                        <wp:posOffset>238760</wp:posOffset>
                      </wp:positionH>
                      <wp:positionV relativeFrom="paragraph">
                        <wp:posOffset>2558415</wp:posOffset>
                      </wp:positionV>
                      <wp:extent cx="2691130" cy="351155"/>
                      <wp:effectExtent l="0" t="0" r="0" b="0"/>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351155"/>
                              </a:xfrm>
                              <a:prstGeom prst="rect">
                                <a:avLst/>
                              </a:prstGeom>
                              <a:solidFill>
                                <a:srgbClr val="FFFFFF"/>
                              </a:solidFill>
                              <a:ln w="9525">
                                <a:solidFill>
                                  <a:srgbClr val="000000"/>
                                </a:solidFill>
                                <a:miter lim="800000"/>
                                <a:headEnd/>
                                <a:tailEnd/>
                              </a:ln>
                            </wps:spPr>
                            <wps:txbx>
                              <w:txbxContent>
                                <w:p w14:paraId="706AA9BC" w14:textId="449D8DDA" w:rsidR="00262BE5" w:rsidRPr="00E672BC" w:rsidRDefault="00262BE5" w:rsidP="00FE2A46">
                                  <w:pPr>
                                    <w:jc w:val="center"/>
                                    <w:rPr>
                                      <w:rFonts w:ascii="Arial" w:hAnsi="Arial" w:cs="Arial"/>
                                      <w:sz w:val="10"/>
                                      <w:szCs w:val="10"/>
                                    </w:rPr>
                                  </w:pPr>
                                  <w:r w:rsidRPr="00E672BC">
                                    <w:rPr>
                                      <w:rFonts w:ascii="Arial" w:hAnsi="Arial" w:cs="Arial"/>
                                      <w:sz w:val="10"/>
                                      <w:szCs w:val="10"/>
                                    </w:rPr>
                                    <w:t xml:space="preserve">REALIZA NOTA DE </w:t>
                                  </w:r>
                                  <w:r w:rsidR="00772A37" w:rsidRPr="00E672BC">
                                    <w:rPr>
                                      <w:rFonts w:ascii="Arial" w:hAnsi="Arial" w:cs="Arial"/>
                                      <w:sz w:val="10"/>
                                      <w:szCs w:val="10"/>
                                    </w:rPr>
                                    <w:t>EVALUACIÓN</w:t>
                                  </w:r>
                                  <w:r w:rsidRPr="00E672BC">
                                    <w:rPr>
                                      <w:rFonts w:ascii="Arial" w:hAnsi="Arial" w:cs="Arial"/>
                                      <w:sz w:val="10"/>
                                      <w:szCs w:val="10"/>
                                    </w:rPr>
                                    <w:t xml:space="preserve"> IDENTIFICANDO LA PROCEDENCIA DE LA VARIACI</w:t>
                                  </w:r>
                                  <w:r w:rsidR="00B42919">
                                    <w:rPr>
                                      <w:rFonts w:ascii="Arial" w:hAnsi="Arial" w:cs="Arial"/>
                                      <w:sz w:val="10"/>
                                      <w:szCs w:val="10"/>
                                    </w:rPr>
                                    <w:t>Ó</w:t>
                                  </w:r>
                                  <w:r w:rsidRPr="00E672BC">
                                    <w:rPr>
                                      <w:rFonts w:ascii="Arial" w:hAnsi="Arial" w:cs="Arial"/>
                                      <w:sz w:val="10"/>
                                      <w:szCs w:val="10"/>
                                    </w:rPr>
                                    <w:t xml:space="preserve">N AL JEFE DE LA </w:t>
                                  </w:r>
                                  <w:r>
                                    <w:rPr>
                                      <w:rFonts w:ascii="Arial" w:hAnsi="Arial" w:cs="Arial"/>
                                      <w:sz w:val="10"/>
                                      <w:szCs w:val="10"/>
                                    </w:rPr>
                                    <w:t>S</w:t>
                                  </w:r>
                                  <w:r w:rsidRPr="00E672BC">
                                    <w:rPr>
                                      <w:rFonts w:ascii="Arial" w:hAnsi="Arial" w:cs="Arial"/>
                                      <w:sz w:val="10"/>
                                      <w:szCs w:val="10"/>
                                    </w:rPr>
                                    <w:t>CSP ANALIZA Y OBSERVA E INSTRUYE A FIN DE SOLVENTAR LAS VARIACIONES PRESENTADAS</w:t>
                                  </w:r>
                                </w:p>
                                <w:p w14:paraId="46FE9459" w14:textId="77777777" w:rsidR="00262BE5" w:rsidRPr="00E672BC" w:rsidRDefault="00262BE5" w:rsidP="00FE2A46">
                                  <w:pPr>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DD415" id="Rectángulo 820" o:spid="_x0000_s1223" style="position:absolute;left:0;text-align:left;margin-left:18.8pt;margin-top:201.45pt;width:211.9pt;height:27.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">
                      <v:textbox inset=".5mm,.3mm,.5mm,.3mm">
                        <w:txbxContent>
                          <w:p w14:paraId="706AA9BC" w14:textId="449D8DDA" w:rsidR="00262BE5" w:rsidRPr="00E672BC" w:rsidRDefault="00262BE5" w:rsidP="00FE2A46">
                            <w:pPr>
                              <w:jc w:val="center"/>
                              <w:rPr>
                                <w:rFonts w:ascii="Arial" w:hAnsi="Arial" w:cs="Arial"/>
                                <w:sz w:val="10"/>
                                <w:szCs w:val="10"/>
                              </w:rPr>
                            </w:pPr>
                            <w:r w:rsidRPr="00E672BC">
                              <w:rPr>
                                <w:rFonts w:ascii="Arial" w:hAnsi="Arial" w:cs="Arial"/>
                                <w:sz w:val="10"/>
                                <w:szCs w:val="10"/>
                              </w:rPr>
                              <w:t xml:space="preserve">REALIZA NOTA DE </w:t>
                            </w:r>
                            <w:r w:rsidR="00772A37" w:rsidRPr="00E672BC">
                              <w:rPr>
                                <w:rFonts w:ascii="Arial" w:hAnsi="Arial" w:cs="Arial"/>
                                <w:sz w:val="10"/>
                                <w:szCs w:val="10"/>
                              </w:rPr>
                              <w:t>EVALUACIÓN</w:t>
                            </w:r>
                            <w:r w:rsidRPr="00E672BC">
                              <w:rPr>
                                <w:rFonts w:ascii="Arial" w:hAnsi="Arial" w:cs="Arial"/>
                                <w:sz w:val="10"/>
                                <w:szCs w:val="10"/>
                              </w:rPr>
                              <w:t xml:space="preserve"> IDENTIFICANDO LA PROCEDENCIA DE LA VARIACI</w:t>
                            </w:r>
                            <w:r w:rsidR="00B42919">
                              <w:rPr>
                                <w:rFonts w:ascii="Arial" w:hAnsi="Arial" w:cs="Arial"/>
                                <w:sz w:val="10"/>
                                <w:szCs w:val="10"/>
                              </w:rPr>
                              <w:t>Ó</w:t>
                            </w:r>
                            <w:r w:rsidRPr="00E672BC">
                              <w:rPr>
                                <w:rFonts w:ascii="Arial" w:hAnsi="Arial" w:cs="Arial"/>
                                <w:sz w:val="10"/>
                                <w:szCs w:val="10"/>
                              </w:rPr>
                              <w:t xml:space="preserve">N AL JEFE DE LA </w:t>
                            </w:r>
                            <w:r>
                              <w:rPr>
                                <w:rFonts w:ascii="Arial" w:hAnsi="Arial" w:cs="Arial"/>
                                <w:sz w:val="10"/>
                                <w:szCs w:val="10"/>
                              </w:rPr>
                              <w:t>S</w:t>
                            </w:r>
                            <w:r w:rsidRPr="00E672BC">
                              <w:rPr>
                                <w:rFonts w:ascii="Arial" w:hAnsi="Arial" w:cs="Arial"/>
                                <w:sz w:val="10"/>
                                <w:szCs w:val="10"/>
                              </w:rPr>
                              <w:t>CSP ANALIZA Y OBSERVA E INSTRUYE A FIN DE SOLVENTAR LAS VARIACIONES PRESENTADAS</w:t>
                            </w:r>
                          </w:p>
                          <w:p w14:paraId="46FE9459" w14:textId="77777777" w:rsidR="00262BE5" w:rsidRPr="00E672BC" w:rsidRDefault="00262BE5" w:rsidP="00FE2A46">
                            <w:pPr>
                              <w:rPr>
                                <w:rFonts w:ascii="Arial" w:hAnsi="Arial" w:cs="Arial"/>
                                <w:sz w:val="10"/>
                                <w:szCs w:val="10"/>
                              </w:rPr>
                            </w:pPr>
                          </w:p>
                        </w:txbxContent>
                      </v:textbox>
                    </v:rect>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16992" behindDoc="0" locked="0" layoutInCell="1" allowOverlap="1" wp14:anchorId="6B2DDEC0" wp14:editId="7FB14B94">
                      <wp:simplePos x="0" y="0"/>
                      <wp:positionH relativeFrom="column">
                        <wp:posOffset>238760</wp:posOffset>
                      </wp:positionH>
                      <wp:positionV relativeFrom="paragraph">
                        <wp:posOffset>165100</wp:posOffset>
                      </wp:positionV>
                      <wp:extent cx="2785110" cy="335915"/>
                      <wp:effectExtent l="0" t="0" r="0" b="6985"/>
                      <wp:wrapNone/>
                      <wp:docPr id="818" name="Rectángulo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110" cy="335915"/>
                              </a:xfrm>
                              <a:prstGeom prst="rect">
                                <a:avLst/>
                              </a:prstGeom>
                              <a:solidFill>
                                <a:srgbClr val="FFFFFF"/>
                              </a:solidFill>
                              <a:ln w="9525">
                                <a:solidFill>
                                  <a:srgbClr val="000000"/>
                                </a:solidFill>
                                <a:miter lim="800000"/>
                                <a:headEnd/>
                                <a:tailEnd/>
                              </a:ln>
                            </wps:spPr>
                            <wps:txbx>
                              <w:txbxContent>
                                <w:p w14:paraId="7216E216" w14:textId="5CB8DA59" w:rsidR="00262BE5" w:rsidRPr="00A51277" w:rsidRDefault="00262BE5" w:rsidP="00FE2A46">
                                  <w:pPr>
                                    <w:jc w:val="center"/>
                                    <w:rPr>
                                      <w:rFonts w:ascii="Arial" w:hAnsi="Arial" w:cs="Arial"/>
                                      <w:sz w:val="10"/>
                                      <w:szCs w:val="10"/>
                                    </w:rPr>
                                  </w:pPr>
                                  <w:r w:rsidRPr="00A51277">
                                    <w:rPr>
                                      <w:rFonts w:ascii="Arial" w:hAnsi="Arial" w:cs="Arial"/>
                                      <w:sz w:val="10"/>
                                      <w:szCs w:val="10"/>
                                    </w:rPr>
                                    <w:t xml:space="preserve">SOLICITA A LA </w:t>
                                  </w:r>
                                  <w:r w:rsidR="00772A37" w:rsidRPr="00A51277">
                                    <w:rPr>
                                      <w:rFonts w:ascii="Arial" w:hAnsi="Arial" w:cs="Arial"/>
                                      <w:sz w:val="10"/>
                                      <w:szCs w:val="10"/>
                                    </w:rPr>
                                    <w:t>SUBDIRECCIÓN</w:t>
                                  </w:r>
                                  <w:r w:rsidRPr="00A51277">
                                    <w:rPr>
                                      <w:rFonts w:ascii="Arial" w:hAnsi="Arial" w:cs="Arial"/>
                                      <w:sz w:val="10"/>
                                      <w:szCs w:val="10"/>
                                    </w:rPr>
                                    <w:t xml:space="preserve"> DE PROCEDIMIENTOS DE INFORMES Y SISTEMAS PRESUPUESTALES REPORTES DEL ESTADO DEL EJERCICIO DEL CIERRE DEL EJERCICIO PARA </w:t>
                                  </w:r>
                                  <w:r w:rsidR="00772A37" w:rsidRPr="00A51277">
                                    <w:rPr>
                                      <w:rFonts w:ascii="Arial" w:hAnsi="Arial" w:cs="Arial"/>
                                      <w:sz w:val="10"/>
                                      <w:szCs w:val="10"/>
                                    </w:rPr>
                                    <w:t>CONCILIACIÓN</w:t>
                                  </w:r>
                                  <w:r w:rsidRPr="00A51277">
                                    <w:rPr>
                                      <w:rFonts w:ascii="Arial" w:hAnsi="Arial" w:cs="Arial"/>
                                      <w:sz w:val="10"/>
                                      <w:szCs w:val="10"/>
                                    </w:rPr>
                                    <w:t xml:space="preserve"> POR UNIDAD RESPONSABLE DEL SISTEMA INTEGRAL DE </w:t>
                                  </w:r>
                                  <w:r w:rsidR="00772A37" w:rsidRPr="00A51277">
                                    <w:rPr>
                                      <w:rFonts w:ascii="Arial" w:hAnsi="Arial" w:cs="Arial"/>
                                      <w:sz w:val="10"/>
                                      <w:szCs w:val="10"/>
                                    </w:rPr>
                                    <w:t>ADMINISTRACIÓN</w:t>
                                  </w:r>
                                  <w:r w:rsidRPr="00A51277">
                                    <w:rPr>
                                      <w:rFonts w:ascii="Arial" w:hAnsi="Arial" w:cs="Arial"/>
                                      <w:sz w:val="10"/>
                                      <w:szCs w:val="10"/>
                                    </w:rPr>
                                    <w:t xml:space="preserve"> (SIA)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DDEC0" id="Rectángulo 818" o:spid="_x0000_s1224" style="position:absolute;left:0;text-align:left;margin-left:18.8pt;margin-top:13pt;width:219.3pt;height:26.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">
                      <v:textbox inset=".5mm,.3mm,.5mm,.3mm">
                        <w:txbxContent>
                          <w:p w14:paraId="7216E216" w14:textId="5CB8DA59" w:rsidR="00262BE5" w:rsidRPr="00A51277" w:rsidRDefault="00262BE5" w:rsidP="00FE2A46">
                            <w:pPr>
                              <w:jc w:val="center"/>
                              <w:rPr>
                                <w:rFonts w:ascii="Arial" w:hAnsi="Arial" w:cs="Arial"/>
                                <w:sz w:val="10"/>
                                <w:szCs w:val="10"/>
                              </w:rPr>
                            </w:pPr>
                            <w:r w:rsidRPr="00A51277">
                              <w:rPr>
                                <w:rFonts w:ascii="Arial" w:hAnsi="Arial" w:cs="Arial"/>
                                <w:sz w:val="10"/>
                                <w:szCs w:val="10"/>
                              </w:rPr>
                              <w:t xml:space="preserve">SOLICITA A LA </w:t>
                            </w:r>
                            <w:r w:rsidR="00772A37" w:rsidRPr="00A51277">
                              <w:rPr>
                                <w:rFonts w:ascii="Arial" w:hAnsi="Arial" w:cs="Arial"/>
                                <w:sz w:val="10"/>
                                <w:szCs w:val="10"/>
                              </w:rPr>
                              <w:t>SUBDIRECCIÓN</w:t>
                            </w:r>
                            <w:r w:rsidRPr="00A51277">
                              <w:rPr>
                                <w:rFonts w:ascii="Arial" w:hAnsi="Arial" w:cs="Arial"/>
                                <w:sz w:val="10"/>
                                <w:szCs w:val="10"/>
                              </w:rPr>
                              <w:t xml:space="preserve"> DE PROCEDIMIENTOS DE INFORMES Y SISTEMAS PRESUPUESTALES REPORTES DEL ESTADO DEL EJERCICIO DEL CIERRE DEL EJERCICIO PARA </w:t>
                            </w:r>
                            <w:r w:rsidR="00772A37" w:rsidRPr="00A51277">
                              <w:rPr>
                                <w:rFonts w:ascii="Arial" w:hAnsi="Arial" w:cs="Arial"/>
                                <w:sz w:val="10"/>
                                <w:szCs w:val="10"/>
                              </w:rPr>
                              <w:t>CONCILIACIÓN</w:t>
                            </w:r>
                            <w:r w:rsidRPr="00A51277">
                              <w:rPr>
                                <w:rFonts w:ascii="Arial" w:hAnsi="Arial" w:cs="Arial"/>
                                <w:sz w:val="10"/>
                                <w:szCs w:val="10"/>
                              </w:rPr>
                              <w:t xml:space="preserve"> POR UNIDAD RESPONSABLE DEL SISTEMA INTEGRAL DE </w:t>
                            </w:r>
                            <w:r w:rsidR="00772A37" w:rsidRPr="00A51277">
                              <w:rPr>
                                <w:rFonts w:ascii="Arial" w:hAnsi="Arial" w:cs="Arial"/>
                                <w:sz w:val="10"/>
                                <w:szCs w:val="10"/>
                              </w:rPr>
                              <w:t>ADMINISTRACIÓN</w:t>
                            </w:r>
                            <w:r w:rsidRPr="00A51277">
                              <w:rPr>
                                <w:rFonts w:ascii="Arial" w:hAnsi="Arial" w:cs="Arial"/>
                                <w:sz w:val="10"/>
                                <w:szCs w:val="10"/>
                              </w:rPr>
                              <w:t xml:space="preserve"> (SIA)</w:t>
                            </w:r>
                          </w:p>
                        </w:txbxContent>
                      </v:textbox>
                    </v:rect>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099584" behindDoc="0" locked="0" layoutInCell="1" allowOverlap="1" wp14:anchorId="59C763A2" wp14:editId="7395D182">
                      <wp:simplePos x="0" y="0"/>
                      <wp:positionH relativeFrom="column">
                        <wp:posOffset>238760</wp:posOffset>
                      </wp:positionH>
                      <wp:positionV relativeFrom="paragraph">
                        <wp:posOffset>3271520</wp:posOffset>
                      </wp:positionV>
                      <wp:extent cx="2785110" cy="409575"/>
                      <wp:effectExtent l="0" t="0" r="0" b="9525"/>
                      <wp:wrapNone/>
                      <wp:docPr id="817" name="Rectángulo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110" cy="409575"/>
                              </a:xfrm>
                              <a:prstGeom prst="rect">
                                <a:avLst/>
                              </a:prstGeom>
                              <a:solidFill>
                                <a:srgbClr val="FFFFFF"/>
                              </a:solidFill>
                              <a:ln w="9525">
                                <a:solidFill>
                                  <a:srgbClr val="000000"/>
                                </a:solidFill>
                                <a:miter lim="800000"/>
                                <a:headEnd/>
                                <a:tailEnd/>
                              </a:ln>
                            </wps:spPr>
                            <wps:txbx>
                              <w:txbxContent>
                                <w:p w14:paraId="71DFE07F" w14:textId="22331926" w:rsidR="00262BE5" w:rsidRPr="00E672BC" w:rsidRDefault="00262BE5" w:rsidP="00FE2A46">
                                  <w:pPr>
                                    <w:jc w:val="center"/>
                                    <w:rPr>
                                      <w:rFonts w:ascii="Arial" w:hAnsi="Arial" w:cs="Arial"/>
                                      <w:sz w:val="10"/>
                                      <w:szCs w:val="10"/>
                                    </w:rPr>
                                  </w:pPr>
                                  <w:r w:rsidRPr="00E672BC">
                                    <w:rPr>
                                      <w:rFonts w:ascii="Arial" w:hAnsi="Arial" w:cs="Arial"/>
                                      <w:sz w:val="10"/>
                                      <w:szCs w:val="10"/>
                                    </w:rPr>
                                    <w:t xml:space="preserve">SOLICITA A LA </w:t>
                                  </w:r>
                                  <w:r w:rsidR="00772A37" w:rsidRPr="00E672BC">
                                    <w:rPr>
                                      <w:rFonts w:ascii="Arial" w:hAnsi="Arial" w:cs="Arial"/>
                                      <w:sz w:val="10"/>
                                      <w:szCs w:val="10"/>
                                    </w:rPr>
                                    <w:t>SUBDIRECCIÓN</w:t>
                                  </w:r>
                                  <w:r w:rsidRPr="00E672BC">
                                    <w:rPr>
                                      <w:rFonts w:ascii="Arial" w:hAnsi="Arial" w:cs="Arial"/>
                                      <w:sz w:val="10"/>
                                      <w:szCs w:val="10"/>
                                    </w:rPr>
                                    <w:t xml:space="preserve"> DE PROCEDIMIENTOS DE INFO</w:t>
                                  </w:r>
                                  <w:r>
                                    <w:rPr>
                                      <w:rFonts w:ascii="Arial" w:hAnsi="Arial" w:cs="Arial"/>
                                      <w:sz w:val="10"/>
                                      <w:szCs w:val="10"/>
                                    </w:rPr>
                                    <w:t xml:space="preserve">RMES Y SISTEMAS PRESUPUESTALES </w:t>
                                  </w:r>
                                  <w:r w:rsidRPr="00E672BC">
                                    <w:rPr>
                                      <w:rFonts w:ascii="Arial" w:hAnsi="Arial" w:cs="Arial"/>
                                      <w:sz w:val="10"/>
                                      <w:szCs w:val="10"/>
                                    </w:rPr>
                                    <w:t xml:space="preserve">REPORTES DEL ESTADO DEL </w:t>
                                  </w:r>
                                  <w:r w:rsidR="00B42919" w:rsidRPr="00E672BC">
                                    <w:rPr>
                                      <w:rFonts w:ascii="Arial" w:hAnsi="Arial" w:cs="Arial"/>
                                      <w:sz w:val="10"/>
                                      <w:szCs w:val="10"/>
                                    </w:rPr>
                                    <w:t>EJERCICIO POR</w:t>
                                  </w:r>
                                  <w:r w:rsidRPr="00E672BC">
                                    <w:rPr>
                                      <w:rFonts w:ascii="Arial" w:hAnsi="Arial" w:cs="Arial"/>
                                      <w:sz w:val="10"/>
                                      <w:szCs w:val="10"/>
                                    </w:rPr>
                                    <w:t xml:space="preserve"> UNIDAD RESPONSABLE QUE HA REALIZADO ADECUACIONES A LA </w:t>
                                  </w:r>
                                  <w:r w:rsidR="00772A37" w:rsidRPr="00E672BC">
                                    <w:rPr>
                                      <w:rFonts w:ascii="Arial" w:hAnsi="Arial" w:cs="Arial"/>
                                      <w:sz w:val="10"/>
                                      <w:szCs w:val="10"/>
                                    </w:rPr>
                                    <w:t>INFORMACIÓN</w:t>
                                  </w:r>
                                  <w:r w:rsidRPr="00E672BC">
                                    <w:rPr>
                                      <w:rFonts w:ascii="Arial" w:hAnsi="Arial" w:cs="Arial"/>
                                      <w:sz w:val="10"/>
                                      <w:szCs w:val="10"/>
                                    </w:rPr>
                                    <w:t xml:space="preserve"> DEL SISTEMA INTEGRAL DE </w:t>
                                  </w:r>
                                  <w:r w:rsidR="00772A37" w:rsidRPr="00E672BC">
                                    <w:rPr>
                                      <w:rFonts w:ascii="Arial" w:hAnsi="Arial" w:cs="Arial"/>
                                      <w:sz w:val="10"/>
                                      <w:szCs w:val="10"/>
                                    </w:rPr>
                                    <w:t>INFORMACIÓN</w:t>
                                  </w:r>
                                  <w:r w:rsidRPr="00E672BC">
                                    <w:rPr>
                                      <w:rFonts w:ascii="Arial" w:hAnsi="Arial" w:cs="Arial"/>
                                      <w:sz w:val="10"/>
                                      <w:szCs w:val="10"/>
                                    </w:rPr>
                                    <w:t xml:space="preserve"> (SIA).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763A2" id="Rectángulo 817" o:spid="_x0000_s1225" style="position:absolute;left:0;text-align:left;margin-left:18.8pt;margin-top:257.6pt;width:219.3pt;height:32.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">
                      <v:textbox inset=".5mm,.3mm,.5mm,.3mm">
                        <w:txbxContent>
                          <w:p w14:paraId="71DFE07F" w14:textId="22331926" w:rsidR="00262BE5" w:rsidRPr="00E672BC" w:rsidRDefault="00262BE5" w:rsidP="00FE2A46">
                            <w:pPr>
                              <w:jc w:val="center"/>
                              <w:rPr>
                                <w:rFonts w:ascii="Arial" w:hAnsi="Arial" w:cs="Arial"/>
                                <w:sz w:val="10"/>
                                <w:szCs w:val="10"/>
                              </w:rPr>
                            </w:pPr>
                            <w:r w:rsidRPr="00E672BC">
                              <w:rPr>
                                <w:rFonts w:ascii="Arial" w:hAnsi="Arial" w:cs="Arial"/>
                                <w:sz w:val="10"/>
                                <w:szCs w:val="10"/>
                              </w:rPr>
                              <w:t xml:space="preserve">SOLICITA A LA </w:t>
                            </w:r>
                            <w:r w:rsidR="00772A37" w:rsidRPr="00E672BC">
                              <w:rPr>
                                <w:rFonts w:ascii="Arial" w:hAnsi="Arial" w:cs="Arial"/>
                                <w:sz w:val="10"/>
                                <w:szCs w:val="10"/>
                              </w:rPr>
                              <w:t>SUBDIRECCIÓN</w:t>
                            </w:r>
                            <w:r w:rsidRPr="00E672BC">
                              <w:rPr>
                                <w:rFonts w:ascii="Arial" w:hAnsi="Arial" w:cs="Arial"/>
                                <w:sz w:val="10"/>
                                <w:szCs w:val="10"/>
                              </w:rPr>
                              <w:t xml:space="preserve"> DE PROCEDIMIENTOS DE INFO</w:t>
                            </w:r>
                            <w:r>
                              <w:rPr>
                                <w:rFonts w:ascii="Arial" w:hAnsi="Arial" w:cs="Arial"/>
                                <w:sz w:val="10"/>
                                <w:szCs w:val="10"/>
                              </w:rPr>
                              <w:t xml:space="preserve">RMES Y SISTEMAS PRESUPUESTALES </w:t>
                            </w:r>
                            <w:r w:rsidRPr="00E672BC">
                              <w:rPr>
                                <w:rFonts w:ascii="Arial" w:hAnsi="Arial" w:cs="Arial"/>
                                <w:sz w:val="10"/>
                                <w:szCs w:val="10"/>
                              </w:rPr>
                              <w:t xml:space="preserve">REPORTES DEL ESTADO DEL </w:t>
                            </w:r>
                            <w:r w:rsidR="00B42919" w:rsidRPr="00E672BC">
                              <w:rPr>
                                <w:rFonts w:ascii="Arial" w:hAnsi="Arial" w:cs="Arial"/>
                                <w:sz w:val="10"/>
                                <w:szCs w:val="10"/>
                              </w:rPr>
                              <w:t>EJERCICIO POR</w:t>
                            </w:r>
                            <w:r w:rsidRPr="00E672BC">
                              <w:rPr>
                                <w:rFonts w:ascii="Arial" w:hAnsi="Arial" w:cs="Arial"/>
                                <w:sz w:val="10"/>
                                <w:szCs w:val="10"/>
                              </w:rPr>
                              <w:t xml:space="preserve"> UNIDAD RESPONSABLE QUE HA REALIZADO ADECUACIONES A LA </w:t>
                            </w:r>
                            <w:r w:rsidR="00772A37" w:rsidRPr="00E672BC">
                              <w:rPr>
                                <w:rFonts w:ascii="Arial" w:hAnsi="Arial" w:cs="Arial"/>
                                <w:sz w:val="10"/>
                                <w:szCs w:val="10"/>
                              </w:rPr>
                              <w:t>INFORMACIÓN</w:t>
                            </w:r>
                            <w:r w:rsidRPr="00E672BC">
                              <w:rPr>
                                <w:rFonts w:ascii="Arial" w:hAnsi="Arial" w:cs="Arial"/>
                                <w:sz w:val="10"/>
                                <w:szCs w:val="10"/>
                              </w:rPr>
                              <w:t xml:space="preserve"> DEL SISTEMA INTEGRAL DE </w:t>
                            </w:r>
                            <w:r w:rsidR="00772A37" w:rsidRPr="00E672BC">
                              <w:rPr>
                                <w:rFonts w:ascii="Arial" w:hAnsi="Arial" w:cs="Arial"/>
                                <w:sz w:val="10"/>
                                <w:szCs w:val="10"/>
                              </w:rPr>
                              <w:t>INFORMACIÓN</w:t>
                            </w:r>
                            <w:r w:rsidRPr="00E672BC">
                              <w:rPr>
                                <w:rFonts w:ascii="Arial" w:hAnsi="Arial" w:cs="Arial"/>
                                <w:sz w:val="10"/>
                                <w:szCs w:val="10"/>
                              </w:rPr>
                              <w:t xml:space="preserve"> (SIA).</w:t>
                            </w:r>
                          </w:p>
                        </w:txbxContent>
                      </v:textbox>
                    </v:rect>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086272" behindDoc="0" locked="0" layoutInCell="1" allowOverlap="1" wp14:anchorId="51462FAB" wp14:editId="2FA6F03C">
                      <wp:simplePos x="0" y="0"/>
                      <wp:positionH relativeFrom="column">
                        <wp:posOffset>1493520</wp:posOffset>
                      </wp:positionH>
                      <wp:positionV relativeFrom="paragraph">
                        <wp:posOffset>4481830</wp:posOffset>
                      </wp:positionV>
                      <wp:extent cx="458470" cy="219710"/>
                      <wp:effectExtent l="0" t="0" r="0" b="27940"/>
                      <wp:wrapNone/>
                      <wp:docPr id="816" name="Conector fuera de página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19710"/>
                              </a:xfrm>
                              <a:prstGeom prst="flowChartOffpageConnector">
                                <a:avLst/>
                              </a:prstGeom>
                              <a:solidFill>
                                <a:srgbClr val="FFFFFF"/>
                              </a:solidFill>
                              <a:ln w="9525">
                                <a:solidFill>
                                  <a:srgbClr val="000000"/>
                                </a:solidFill>
                                <a:miter lim="800000"/>
                                <a:headEnd/>
                                <a:tailEnd/>
                              </a:ln>
                            </wps:spPr>
                            <wps:txbx>
                              <w:txbxContent>
                                <w:p w14:paraId="042B505D" w14:textId="77777777" w:rsidR="00262BE5" w:rsidRPr="0090526F" w:rsidRDefault="00262BE5" w:rsidP="00FE2A46">
                                  <w:pPr>
                                    <w:jc w:val="center"/>
                                    <w:rPr>
                                      <w:rFonts w:ascii="Arial" w:hAnsi="Arial" w:cs="Arial"/>
                                      <w:sz w:val="10"/>
                                      <w:szCs w:val="10"/>
                                    </w:rPr>
                                  </w:pPr>
                                  <w:r w:rsidRPr="0090526F">
                                    <w:rPr>
                                      <w:rFonts w:ascii="Arial" w:hAnsi="Arial" w:cs="Arial"/>
                                      <w:sz w:val="10"/>
                                      <w:szCs w:val="1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2FAB" id="Conector fuera de página 816" o:spid="_x0000_s1226" type="#_x0000_t177" style="position:absolute;left:0;text-align:left;margin-left:117.6pt;margin-top:352.9pt;width:36.1pt;height:17.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">
                      <v:textbox>
                        <w:txbxContent>
                          <w:p w14:paraId="042B505D" w14:textId="77777777" w:rsidR="00262BE5" w:rsidRPr="0090526F" w:rsidRDefault="00262BE5" w:rsidP="00FE2A46">
                            <w:pPr>
                              <w:jc w:val="center"/>
                              <w:rPr>
                                <w:rFonts w:ascii="Arial" w:hAnsi="Arial" w:cs="Arial"/>
                                <w:sz w:val="10"/>
                                <w:szCs w:val="10"/>
                              </w:rPr>
                            </w:pPr>
                            <w:r w:rsidRPr="0090526F">
                              <w:rPr>
                                <w:rFonts w:ascii="Arial" w:hAnsi="Arial" w:cs="Arial"/>
                                <w:sz w:val="10"/>
                                <w:szCs w:val="10"/>
                              </w:rPr>
                              <w:t>B</w:t>
                            </w:r>
                          </w:p>
                        </w:txbxContent>
                      </v:textbox>
                    </v:shape>
                  </w:pict>
                </mc:Fallback>
              </mc:AlternateContent>
            </w:r>
            <w:r>
              <w:rPr>
                <w:rFonts w:ascii="Garamond" w:hAnsi="Garamond" w:cs="Arial"/>
                <w:noProof/>
                <w:sz w:val="24"/>
                <w:szCs w:val="24"/>
                <w:lang w:val="es-MX" w:eastAsia="es-MX"/>
              </w:rPr>
              <mc:AlternateContent>
                <mc:Choice Requires="wps">
                  <w:drawing>
                    <wp:anchor distT="0" distB="0" distL="114299" distR="114299" simplePos="0" relativeHeight="252108800" behindDoc="0" locked="0" layoutInCell="1" allowOverlap="1" wp14:anchorId="0C9F8998" wp14:editId="57BF77A4">
                      <wp:simplePos x="0" y="0"/>
                      <wp:positionH relativeFrom="column">
                        <wp:posOffset>1748154</wp:posOffset>
                      </wp:positionH>
                      <wp:positionV relativeFrom="paragraph">
                        <wp:posOffset>4214495</wp:posOffset>
                      </wp:positionV>
                      <wp:extent cx="0" cy="267335"/>
                      <wp:effectExtent l="76200" t="0" r="38100" b="3746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81E95" id="Conector recto de flecha 815" o:spid="_x0000_s1026" type="#_x0000_t32" style="position:absolute;margin-left:137.65pt;margin-top:331.85pt;width:0;height:21.05pt;z-index:25210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t4PgIAAG8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06752" behindDoc="0" locked="0" layoutInCell="1" allowOverlap="1" wp14:anchorId="5F6E30DB" wp14:editId="12999C87">
                      <wp:simplePos x="0" y="0"/>
                      <wp:positionH relativeFrom="column">
                        <wp:posOffset>186055</wp:posOffset>
                      </wp:positionH>
                      <wp:positionV relativeFrom="paragraph">
                        <wp:posOffset>3852545</wp:posOffset>
                      </wp:positionV>
                      <wp:extent cx="2914650" cy="361950"/>
                      <wp:effectExtent l="0" t="0" r="0" b="0"/>
                      <wp:wrapNone/>
                      <wp:docPr id="814" name="Rectángul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61950"/>
                              </a:xfrm>
                              <a:prstGeom prst="rect">
                                <a:avLst/>
                              </a:prstGeom>
                              <a:solidFill>
                                <a:srgbClr val="FFFFFF"/>
                              </a:solidFill>
                              <a:ln w="9525">
                                <a:solidFill>
                                  <a:srgbClr val="000000"/>
                                </a:solidFill>
                                <a:miter lim="800000"/>
                                <a:headEnd/>
                                <a:tailEnd/>
                              </a:ln>
                            </wps:spPr>
                            <wps:txbx>
                              <w:txbxContent>
                                <w:p w14:paraId="5575A0A0" w14:textId="64011883" w:rsidR="00262BE5" w:rsidRPr="00E672BC" w:rsidRDefault="00262BE5" w:rsidP="00FE2A46">
                                  <w:pPr>
                                    <w:jc w:val="center"/>
                                    <w:rPr>
                                      <w:rFonts w:ascii="Arial" w:hAnsi="Arial" w:cs="Arial"/>
                                      <w:sz w:val="10"/>
                                      <w:szCs w:val="10"/>
                                    </w:rPr>
                                  </w:pPr>
                                  <w:r w:rsidRPr="00E672BC">
                                    <w:rPr>
                                      <w:rFonts w:ascii="Arial" w:hAnsi="Arial" w:cs="Arial"/>
                                      <w:sz w:val="10"/>
                                      <w:szCs w:val="10"/>
                                    </w:rPr>
                                    <w:t xml:space="preserve">GENERA EL ESTADO DEL EJERCICIO CORRESPONDIENTE Y SE AGREGA UNA NOTA DE </w:t>
                                  </w:r>
                                  <w:r w:rsidR="00772A37" w:rsidRPr="00E672BC">
                                    <w:rPr>
                                      <w:rFonts w:ascii="Arial" w:hAnsi="Arial" w:cs="Arial"/>
                                      <w:sz w:val="10"/>
                                      <w:szCs w:val="10"/>
                                    </w:rPr>
                                    <w:t>EVALUACIÓN</w:t>
                                  </w:r>
                                  <w:r w:rsidRPr="00E672BC">
                                    <w:rPr>
                                      <w:rFonts w:ascii="Arial" w:hAnsi="Arial" w:cs="Arial"/>
                                      <w:sz w:val="10"/>
                                      <w:szCs w:val="10"/>
                                    </w:rPr>
                                    <w:t xml:space="preserve"> JUSTIFICANDO LAS OBSERVACIONES REALIZADAS POR LA </w:t>
                                  </w:r>
                                  <w:r>
                                    <w:rPr>
                                      <w:rFonts w:ascii="Arial" w:hAnsi="Arial" w:cs="Arial"/>
                                      <w:sz w:val="10"/>
                                      <w:szCs w:val="10"/>
                                    </w:rPr>
                                    <w:t>S</w:t>
                                  </w:r>
                                  <w:r w:rsidRPr="00E672BC">
                                    <w:rPr>
                                      <w:rFonts w:ascii="Arial" w:hAnsi="Arial" w:cs="Arial"/>
                                      <w:sz w:val="10"/>
                                      <w:szCs w:val="10"/>
                                    </w:rPr>
                                    <w:t>CSP Y SE FI</w:t>
                                  </w:r>
                                  <w:r>
                                    <w:rPr>
                                      <w:rFonts w:ascii="Arial" w:hAnsi="Arial" w:cs="Arial"/>
                                      <w:sz w:val="10"/>
                                      <w:szCs w:val="10"/>
                                    </w:rPr>
                                    <w:t>R</w:t>
                                  </w:r>
                                  <w:r w:rsidRPr="00E672BC">
                                    <w:rPr>
                                      <w:rFonts w:ascii="Arial" w:hAnsi="Arial" w:cs="Arial"/>
                                      <w:sz w:val="10"/>
                                      <w:szCs w:val="10"/>
                                    </w:rPr>
                                    <w:t xml:space="preserve">MA LA MINUTA DE TRABAJO DANDO POR CONCLUIDA LA </w:t>
                                  </w:r>
                                  <w:r w:rsidR="00772A37" w:rsidRPr="00E672BC">
                                    <w:rPr>
                                      <w:rFonts w:ascii="Arial" w:hAnsi="Arial" w:cs="Arial"/>
                                      <w:sz w:val="10"/>
                                      <w:szCs w:val="10"/>
                                    </w:rPr>
                                    <w:t>CONCILIACIÓN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E30DB" id="Rectángulo 814" o:spid="_x0000_s1227" style="position:absolute;left:0;text-align:left;margin-left:14.65pt;margin-top:303.35pt;width:229.5pt;height:2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">
                      <v:textbox inset=".5mm,.3mm,.5mm,.3mm">
                        <w:txbxContent>
                          <w:p w14:paraId="5575A0A0" w14:textId="64011883" w:rsidR="00262BE5" w:rsidRPr="00E672BC" w:rsidRDefault="00262BE5" w:rsidP="00FE2A46">
                            <w:pPr>
                              <w:jc w:val="center"/>
                              <w:rPr>
                                <w:rFonts w:ascii="Arial" w:hAnsi="Arial" w:cs="Arial"/>
                                <w:sz w:val="10"/>
                                <w:szCs w:val="10"/>
                              </w:rPr>
                            </w:pPr>
                            <w:r w:rsidRPr="00E672BC">
                              <w:rPr>
                                <w:rFonts w:ascii="Arial" w:hAnsi="Arial" w:cs="Arial"/>
                                <w:sz w:val="10"/>
                                <w:szCs w:val="10"/>
                              </w:rPr>
                              <w:t xml:space="preserve">GENERA EL ESTADO DEL EJERCICIO CORRESPONDIENTE Y SE AGREGA UNA NOTA DE </w:t>
                            </w:r>
                            <w:r w:rsidR="00772A37" w:rsidRPr="00E672BC">
                              <w:rPr>
                                <w:rFonts w:ascii="Arial" w:hAnsi="Arial" w:cs="Arial"/>
                                <w:sz w:val="10"/>
                                <w:szCs w:val="10"/>
                              </w:rPr>
                              <w:t>EVALUACIÓN</w:t>
                            </w:r>
                            <w:r w:rsidRPr="00E672BC">
                              <w:rPr>
                                <w:rFonts w:ascii="Arial" w:hAnsi="Arial" w:cs="Arial"/>
                                <w:sz w:val="10"/>
                                <w:szCs w:val="10"/>
                              </w:rPr>
                              <w:t xml:space="preserve"> JUSTIFICANDO LAS OBSERVACIONES REALIZADAS POR LA </w:t>
                            </w:r>
                            <w:r>
                              <w:rPr>
                                <w:rFonts w:ascii="Arial" w:hAnsi="Arial" w:cs="Arial"/>
                                <w:sz w:val="10"/>
                                <w:szCs w:val="10"/>
                              </w:rPr>
                              <w:t>S</w:t>
                            </w:r>
                            <w:r w:rsidRPr="00E672BC">
                              <w:rPr>
                                <w:rFonts w:ascii="Arial" w:hAnsi="Arial" w:cs="Arial"/>
                                <w:sz w:val="10"/>
                                <w:szCs w:val="10"/>
                              </w:rPr>
                              <w:t>CSP Y SE FI</w:t>
                            </w:r>
                            <w:r>
                              <w:rPr>
                                <w:rFonts w:ascii="Arial" w:hAnsi="Arial" w:cs="Arial"/>
                                <w:sz w:val="10"/>
                                <w:szCs w:val="10"/>
                              </w:rPr>
                              <w:t>R</w:t>
                            </w:r>
                            <w:r w:rsidRPr="00E672BC">
                              <w:rPr>
                                <w:rFonts w:ascii="Arial" w:hAnsi="Arial" w:cs="Arial"/>
                                <w:sz w:val="10"/>
                                <w:szCs w:val="10"/>
                              </w:rPr>
                              <w:t xml:space="preserve">MA LA MINUTA DE TRABAJO DANDO POR CONCLUIDA LA </w:t>
                            </w:r>
                            <w:r w:rsidR="00772A37" w:rsidRPr="00E672BC">
                              <w:rPr>
                                <w:rFonts w:ascii="Arial" w:hAnsi="Arial" w:cs="Arial"/>
                                <w:sz w:val="10"/>
                                <w:szCs w:val="10"/>
                              </w:rPr>
                              <w:t>CONCILIACIÓN</w:t>
                            </w:r>
                          </w:p>
                        </w:txbxContent>
                      </v:textbox>
                    </v:rect>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07776" behindDoc="0" locked="0" layoutInCell="1" allowOverlap="1" wp14:anchorId="21553AF2" wp14:editId="7A63778F">
                      <wp:simplePos x="0" y="0"/>
                      <wp:positionH relativeFrom="column">
                        <wp:posOffset>1678305</wp:posOffset>
                      </wp:positionH>
                      <wp:positionV relativeFrom="paragraph">
                        <wp:posOffset>2909570</wp:posOffset>
                      </wp:positionV>
                      <wp:extent cx="635" cy="361950"/>
                      <wp:effectExtent l="76200" t="0" r="56515" b="38100"/>
                      <wp:wrapNone/>
                      <wp:docPr id="813" name="Conector recto de flecha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B43C7" id="Conector recto de flecha 813" o:spid="_x0000_s1026" type="#_x0000_t32" style="position:absolute;margin-left:132.15pt;margin-top:229.1pt;width:.05pt;height:2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">
                      <v:stroke endarrow="block"/>
                    </v:shape>
                  </w:pict>
                </mc:Fallback>
              </mc:AlternateContent>
            </w:r>
            <w:r>
              <w:rPr>
                <w:rFonts w:ascii="Garamond" w:hAnsi="Garamond" w:cs="Arial"/>
                <w:noProof/>
                <w:sz w:val="24"/>
                <w:szCs w:val="24"/>
                <w:lang w:val="es-MX" w:eastAsia="es-MX"/>
              </w:rPr>
              <mc:AlternateContent>
                <mc:Choice Requires="wps">
                  <w:drawing>
                    <wp:anchor distT="4294967295" distB="4294967295" distL="114300" distR="114300" simplePos="0" relativeHeight="252110848" behindDoc="0" locked="0" layoutInCell="1" allowOverlap="1" wp14:anchorId="5DC31347" wp14:editId="263E5844">
                      <wp:simplePos x="0" y="0"/>
                      <wp:positionH relativeFrom="column">
                        <wp:posOffset>2269490</wp:posOffset>
                      </wp:positionH>
                      <wp:positionV relativeFrom="paragraph">
                        <wp:posOffset>1908174</wp:posOffset>
                      </wp:positionV>
                      <wp:extent cx="314325" cy="0"/>
                      <wp:effectExtent l="0" t="76200" r="0" b="76200"/>
                      <wp:wrapNone/>
                      <wp:docPr id="810" name="Conector recto de flecha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B506E" id="Conector recto de flecha 810" o:spid="_x0000_s1026" type="#_x0000_t32" style="position:absolute;margin-left:178.7pt;margin-top:150.25pt;width:24.75pt;height:0;z-index:25211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01632" behindDoc="0" locked="0" layoutInCell="1" allowOverlap="1" wp14:anchorId="1FC781EE" wp14:editId="3E7B8FA8">
                      <wp:simplePos x="0" y="0"/>
                      <wp:positionH relativeFrom="column">
                        <wp:posOffset>1059815</wp:posOffset>
                      </wp:positionH>
                      <wp:positionV relativeFrom="paragraph">
                        <wp:posOffset>1537970</wp:posOffset>
                      </wp:positionV>
                      <wp:extent cx="1209675" cy="744220"/>
                      <wp:effectExtent l="19050" t="19050" r="28575" b="17780"/>
                      <wp:wrapNone/>
                      <wp:docPr id="809" name="Romb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44220"/>
                              </a:xfrm>
                              <a:prstGeom prst="diamond">
                                <a:avLst/>
                              </a:prstGeom>
                              <a:solidFill>
                                <a:srgbClr val="FFFFFF"/>
                              </a:solidFill>
                              <a:ln w="9525">
                                <a:solidFill>
                                  <a:srgbClr val="000000"/>
                                </a:solidFill>
                                <a:miter lim="800000"/>
                                <a:headEnd/>
                                <a:tailEnd/>
                              </a:ln>
                            </wps:spPr>
                            <wps:txbx>
                              <w:txbxContent>
                                <w:p w14:paraId="42C0557A" w14:textId="1AB89045" w:rsidR="00262BE5" w:rsidRPr="005806CE" w:rsidRDefault="00262BE5" w:rsidP="00FE2A46">
                                  <w:pPr>
                                    <w:jc w:val="center"/>
                                    <w:rPr>
                                      <w:rFonts w:ascii="Arial" w:hAnsi="Arial" w:cs="Arial"/>
                                      <w:sz w:val="16"/>
                                      <w:szCs w:val="16"/>
                                    </w:rPr>
                                  </w:pPr>
                                  <w:r w:rsidRPr="00E672BC">
                                    <w:rPr>
                                      <w:rFonts w:ascii="Arial" w:hAnsi="Arial" w:cs="Arial"/>
                                      <w:sz w:val="10"/>
                                      <w:szCs w:val="10"/>
                                    </w:rPr>
                                    <w:t xml:space="preserve">¿PRESENTA </w:t>
                                  </w:r>
                                  <w:r w:rsidR="00772A37" w:rsidRPr="00E672BC">
                                    <w:rPr>
                                      <w:rFonts w:ascii="Arial" w:hAnsi="Arial" w:cs="Arial"/>
                                      <w:sz w:val="10"/>
                                      <w:szCs w:val="10"/>
                                    </w:rPr>
                                    <w:t>VARIACIÓN</w:t>
                                  </w:r>
                                  <w:r w:rsidRPr="005806CE">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81EE" id="Rombo 809" o:spid="_x0000_s1228" type="#_x0000_t4" style="position:absolute;left:0;text-align:left;margin-left:83.45pt;margin-top:121.1pt;width:95.25pt;height:58.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">
                      <v:textbox>
                        <w:txbxContent>
                          <w:p w14:paraId="42C0557A" w14:textId="1AB89045" w:rsidR="00262BE5" w:rsidRPr="005806CE" w:rsidRDefault="00262BE5" w:rsidP="00FE2A46">
                            <w:pPr>
                              <w:jc w:val="center"/>
                              <w:rPr>
                                <w:rFonts w:ascii="Arial" w:hAnsi="Arial" w:cs="Arial"/>
                                <w:sz w:val="16"/>
                                <w:szCs w:val="16"/>
                              </w:rPr>
                            </w:pPr>
                            <w:r w:rsidRPr="00E672BC">
                              <w:rPr>
                                <w:rFonts w:ascii="Arial" w:hAnsi="Arial" w:cs="Arial"/>
                                <w:sz w:val="10"/>
                                <w:szCs w:val="10"/>
                              </w:rPr>
                              <w:t xml:space="preserve">¿PRESENTA </w:t>
                            </w:r>
                            <w:r w:rsidR="00772A37" w:rsidRPr="00E672BC">
                              <w:rPr>
                                <w:rFonts w:ascii="Arial" w:hAnsi="Arial" w:cs="Arial"/>
                                <w:sz w:val="10"/>
                                <w:szCs w:val="10"/>
                              </w:rPr>
                              <w:t>VARIACIÓN</w:t>
                            </w:r>
                            <w:r w:rsidRPr="005806CE">
                              <w:rPr>
                                <w:rFonts w:ascii="Arial" w:hAnsi="Arial" w:cs="Arial"/>
                                <w:sz w:val="16"/>
                                <w:szCs w:val="16"/>
                              </w:rPr>
                              <w:t>?</w:t>
                            </w:r>
                          </w:p>
                        </w:txbxContent>
                      </v:textbox>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02656" behindDoc="0" locked="0" layoutInCell="1" allowOverlap="1" wp14:anchorId="43D059F5" wp14:editId="2F37E4CB">
                      <wp:simplePos x="0" y="0"/>
                      <wp:positionH relativeFrom="column">
                        <wp:posOffset>2027555</wp:posOffset>
                      </wp:positionH>
                      <wp:positionV relativeFrom="paragraph">
                        <wp:posOffset>2225040</wp:posOffset>
                      </wp:positionV>
                      <wp:extent cx="241935" cy="153035"/>
                      <wp:effectExtent l="0" t="0" r="5715" b="0"/>
                      <wp:wrapNone/>
                      <wp:docPr id="808" name="Rectángulo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53035"/>
                              </a:xfrm>
                              <a:prstGeom prst="rect">
                                <a:avLst/>
                              </a:prstGeom>
                              <a:solidFill>
                                <a:srgbClr val="FFFFFF"/>
                              </a:solidFill>
                              <a:ln w="9525">
                                <a:solidFill>
                                  <a:srgbClr val="FFFFFF"/>
                                </a:solidFill>
                                <a:miter lim="800000"/>
                                <a:headEnd/>
                                <a:tailEnd/>
                              </a:ln>
                            </wps:spPr>
                            <wps:txbx>
                              <w:txbxContent>
                                <w:p w14:paraId="65354475" w14:textId="77777777" w:rsidR="00262BE5" w:rsidRPr="00E672BC" w:rsidRDefault="00262BE5" w:rsidP="00FE2A46">
                                  <w:pPr>
                                    <w:jc w:val="center"/>
                                    <w:rPr>
                                      <w:rFonts w:ascii="Arial" w:hAnsi="Arial" w:cs="Arial"/>
                                      <w:sz w:val="10"/>
                                      <w:szCs w:val="10"/>
                                    </w:rPr>
                                  </w:pPr>
                                  <w:r w:rsidRPr="00E672BC">
                                    <w:rPr>
                                      <w:rFonts w:ascii="Arial" w:hAnsi="Arial" w:cs="Arial"/>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059F5" id="Rectángulo 808" o:spid="_x0000_s1229" style="position:absolute;left:0;text-align:left;margin-left:159.65pt;margin-top:175.2pt;width:19.05pt;height:12.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" strokecolor="white">
                      <v:textbox inset=".5mm,.3mm,.5mm,.3mm">
                        <w:txbxContent>
                          <w:p w14:paraId="65354475" w14:textId="77777777" w:rsidR="00262BE5" w:rsidRPr="00E672BC" w:rsidRDefault="00262BE5" w:rsidP="00FE2A46">
                            <w:pPr>
                              <w:jc w:val="center"/>
                              <w:rPr>
                                <w:rFonts w:ascii="Arial" w:hAnsi="Arial" w:cs="Arial"/>
                                <w:sz w:val="10"/>
                                <w:szCs w:val="10"/>
                              </w:rPr>
                            </w:pPr>
                            <w:r w:rsidRPr="00E672BC">
                              <w:rPr>
                                <w:rFonts w:ascii="Arial" w:hAnsi="Arial" w:cs="Arial"/>
                                <w:sz w:val="10"/>
                                <w:szCs w:val="10"/>
                              </w:rPr>
                              <w:t>SI</w:t>
                            </w:r>
                          </w:p>
                        </w:txbxContent>
                      </v:textbox>
                    </v:rect>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00608" behindDoc="0" locked="0" layoutInCell="1" allowOverlap="1" wp14:anchorId="2B17E552" wp14:editId="36D1D1C7">
                      <wp:simplePos x="0" y="0"/>
                      <wp:positionH relativeFrom="column">
                        <wp:posOffset>2212340</wp:posOffset>
                      </wp:positionH>
                      <wp:positionV relativeFrom="paragraph">
                        <wp:posOffset>1537970</wp:posOffset>
                      </wp:positionV>
                      <wp:extent cx="240030" cy="151130"/>
                      <wp:effectExtent l="0" t="0" r="7620" b="1270"/>
                      <wp:wrapNone/>
                      <wp:docPr id="807" name="Rectángulo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151130"/>
                              </a:xfrm>
                              <a:prstGeom prst="rect">
                                <a:avLst/>
                              </a:prstGeom>
                              <a:solidFill>
                                <a:srgbClr val="FFFFFF"/>
                              </a:solidFill>
                              <a:ln w="9525">
                                <a:solidFill>
                                  <a:srgbClr val="FFFFFF"/>
                                </a:solidFill>
                                <a:miter lim="800000"/>
                                <a:headEnd/>
                                <a:tailEnd/>
                              </a:ln>
                            </wps:spPr>
                            <wps:txbx>
                              <w:txbxContent>
                                <w:p w14:paraId="7DB8DF82" w14:textId="77777777" w:rsidR="00262BE5" w:rsidRPr="00E672BC" w:rsidRDefault="00262BE5" w:rsidP="00FE2A46">
                                  <w:pPr>
                                    <w:jc w:val="center"/>
                                    <w:rPr>
                                      <w:rFonts w:ascii="Arial" w:hAnsi="Arial" w:cs="Arial"/>
                                      <w:sz w:val="10"/>
                                      <w:szCs w:val="10"/>
                                    </w:rPr>
                                  </w:pPr>
                                  <w:r w:rsidRPr="00E672BC">
                                    <w:rPr>
                                      <w:rFonts w:ascii="Arial" w:hAnsi="Arial" w:cs="Arial"/>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7E552" id="Rectángulo 807" o:spid="_x0000_s1230" style="position:absolute;left:0;text-align:left;margin-left:174.2pt;margin-top:121.1pt;width:18.9pt;height:11.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" strokecolor="white">
                      <v:textbox inset=".5mm,.3mm,.5mm,.3mm">
                        <w:txbxContent>
                          <w:p w14:paraId="7DB8DF82" w14:textId="77777777" w:rsidR="00262BE5" w:rsidRPr="00E672BC" w:rsidRDefault="00262BE5" w:rsidP="00FE2A46">
                            <w:pPr>
                              <w:jc w:val="center"/>
                              <w:rPr>
                                <w:rFonts w:ascii="Arial" w:hAnsi="Arial" w:cs="Arial"/>
                                <w:sz w:val="10"/>
                                <w:szCs w:val="10"/>
                              </w:rPr>
                            </w:pPr>
                            <w:r w:rsidRPr="00E672BC">
                              <w:rPr>
                                <w:rFonts w:ascii="Arial" w:hAnsi="Arial" w:cs="Arial"/>
                                <w:sz w:val="10"/>
                                <w:szCs w:val="10"/>
                              </w:rPr>
                              <w:t>NO</w:t>
                            </w:r>
                          </w:p>
                        </w:txbxContent>
                      </v:textbox>
                    </v:rect>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085248" behindDoc="0" locked="0" layoutInCell="1" allowOverlap="1" wp14:anchorId="4EC5420C" wp14:editId="52AD6B5A">
                      <wp:simplePos x="0" y="0"/>
                      <wp:positionH relativeFrom="column">
                        <wp:posOffset>238760</wp:posOffset>
                      </wp:positionH>
                      <wp:positionV relativeFrom="paragraph">
                        <wp:posOffset>948055</wp:posOffset>
                      </wp:positionV>
                      <wp:extent cx="2785110" cy="276225"/>
                      <wp:effectExtent l="0" t="0" r="0" b="9525"/>
                      <wp:wrapNone/>
                      <wp:docPr id="805" name="Rectángulo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110" cy="276225"/>
                              </a:xfrm>
                              <a:prstGeom prst="rect">
                                <a:avLst/>
                              </a:prstGeom>
                              <a:solidFill>
                                <a:srgbClr val="FFFFFF"/>
                              </a:solidFill>
                              <a:ln w="9525">
                                <a:solidFill>
                                  <a:srgbClr val="000000"/>
                                </a:solidFill>
                                <a:miter lim="800000"/>
                                <a:headEnd/>
                                <a:tailEnd/>
                              </a:ln>
                            </wps:spPr>
                            <wps:txbx>
                              <w:txbxContent>
                                <w:p w14:paraId="5B46BBAC" w14:textId="46E25495" w:rsidR="00262BE5" w:rsidRPr="00E672BC" w:rsidRDefault="00262BE5" w:rsidP="00FE2A46">
                                  <w:pPr>
                                    <w:jc w:val="center"/>
                                    <w:rPr>
                                      <w:rFonts w:ascii="Arial" w:hAnsi="Arial" w:cs="Arial"/>
                                      <w:sz w:val="10"/>
                                      <w:szCs w:val="10"/>
                                    </w:rPr>
                                  </w:pPr>
                                  <w:r w:rsidRPr="00E672BC">
                                    <w:rPr>
                                      <w:rFonts w:ascii="Arial" w:hAnsi="Arial" w:cs="Arial"/>
                                      <w:sz w:val="10"/>
                                      <w:szCs w:val="10"/>
                                    </w:rPr>
                                    <w:t xml:space="preserve">ANALIZA EL PRESUPUESTO ORIGINAL, MODIFICADO Y EJERCIDO PARA DETECTAR CUALQUIER </w:t>
                                  </w:r>
                                  <w:r w:rsidR="00772A37" w:rsidRPr="00E672BC">
                                    <w:rPr>
                                      <w:rFonts w:ascii="Arial" w:hAnsi="Arial" w:cs="Arial"/>
                                      <w:sz w:val="10"/>
                                      <w:szCs w:val="10"/>
                                    </w:rPr>
                                    <w:t>VARIACIÓN</w:t>
                                  </w:r>
                                  <w:r w:rsidRPr="00E672BC">
                                    <w:rPr>
                                      <w:rFonts w:ascii="Arial" w:hAnsi="Arial" w:cs="Arial"/>
                                      <w:sz w:val="10"/>
                                      <w:szCs w:val="10"/>
                                    </w:rPr>
                                    <w:t xml:space="preserve"> EN EL ESTADO DEL EJERCICIO</w:t>
                                  </w:r>
                                </w:p>
                                <w:p w14:paraId="439A8BA7" w14:textId="77777777" w:rsidR="00262BE5" w:rsidRPr="006F4CE1" w:rsidRDefault="00262BE5" w:rsidP="00FE2A46">
                                  <w:pPr>
                                    <w:jc w:val="both"/>
                                    <w:rPr>
                                      <w:szCs w:val="16"/>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5420C" id="Rectángulo 805" o:spid="_x0000_s1231" style="position:absolute;left:0;text-align:left;margin-left:18.8pt;margin-top:74.65pt;width:219.3pt;height:21.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">
                      <v:textbox inset=".5mm,.3mm,.5mm,.3mm">
                        <w:txbxContent>
                          <w:p w14:paraId="5B46BBAC" w14:textId="46E25495" w:rsidR="00262BE5" w:rsidRPr="00E672BC" w:rsidRDefault="00262BE5" w:rsidP="00FE2A46">
                            <w:pPr>
                              <w:jc w:val="center"/>
                              <w:rPr>
                                <w:rFonts w:ascii="Arial" w:hAnsi="Arial" w:cs="Arial"/>
                                <w:sz w:val="10"/>
                                <w:szCs w:val="10"/>
                              </w:rPr>
                            </w:pPr>
                            <w:r w:rsidRPr="00E672BC">
                              <w:rPr>
                                <w:rFonts w:ascii="Arial" w:hAnsi="Arial" w:cs="Arial"/>
                                <w:sz w:val="10"/>
                                <w:szCs w:val="10"/>
                              </w:rPr>
                              <w:t xml:space="preserve">ANALIZA EL PRESUPUESTO ORIGINAL, MODIFICADO Y EJERCIDO PARA DETECTAR CUALQUIER </w:t>
                            </w:r>
                            <w:r w:rsidR="00772A37" w:rsidRPr="00E672BC">
                              <w:rPr>
                                <w:rFonts w:ascii="Arial" w:hAnsi="Arial" w:cs="Arial"/>
                                <w:sz w:val="10"/>
                                <w:szCs w:val="10"/>
                              </w:rPr>
                              <w:t>VARIACIÓN</w:t>
                            </w:r>
                            <w:r w:rsidRPr="00E672BC">
                              <w:rPr>
                                <w:rFonts w:ascii="Arial" w:hAnsi="Arial" w:cs="Arial"/>
                                <w:sz w:val="10"/>
                                <w:szCs w:val="10"/>
                              </w:rPr>
                              <w:t xml:space="preserve"> EN EL ESTADO DEL EJERCICIO</w:t>
                            </w:r>
                          </w:p>
                          <w:p w14:paraId="439A8BA7" w14:textId="77777777" w:rsidR="00262BE5" w:rsidRPr="006F4CE1" w:rsidRDefault="00262BE5" w:rsidP="00FE2A46">
                            <w:pPr>
                              <w:jc w:val="both"/>
                              <w:rPr>
                                <w:szCs w:val="16"/>
                              </w:rPr>
                            </w:pPr>
                          </w:p>
                        </w:txbxContent>
                      </v:textbox>
                    </v:rect>
                  </w:pict>
                </mc:Fallback>
              </mc:AlternateContent>
            </w:r>
          </w:p>
        </w:tc>
        <w:tc>
          <w:tcPr>
            <w:tcW w:w="1796" w:type="dxa"/>
            <w:tcBorders>
              <w:top w:val="single" w:sz="4" w:space="0" w:color="auto"/>
              <w:left w:val="single" w:sz="4" w:space="0" w:color="auto"/>
              <w:bottom w:val="single" w:sz="4" w:space="0" w:color="auto"/>
              <w:right w:val="single" w:sz="4" w:space="0" w:color="auto"/>
            </w:tcBorders>
          </w:tcPr>
          <w:p w14:paraId="395C294D" w14:textId="77777777" w:rsidR="00FE2A46" w:rsidRDefault="00FE2A46" w:rsidP="00FE2A46">
            <w:pPr>
              <w:jc w:val="center"/>
              <w:rPr>
                <w:rFonts w:ascii="Arial Narrow" w:hAnsi="Arial Narrow" w:cs="Arial"/>
                <w:sz w:val="22"/>
                <w:szCs w:val="22"/>
              </w:rPr>
            </w:pPr>
          </w:p>
          <w:p w14:paraId="1FA9382E" w14:textId="77777777" w:rsidR="00FE2A46" w:rsidRPr="005C76E1" w:rsidRDefault="00FE2A46" w:rsidP="00FE2A46">
            <w:pPr>
              <w:jc w:val="center"/>
              <w:rPr>
                <w:rFonts w:ascii="Arial Narrow" w:hAnsi="Arial Narrow" w:cs="Arial"/>
                <w:sz w:val="22"/>
                <w:szCs w:val="22"/>
              </w:rPr>
            </w:pPr>
          </w:p>
          <w:p w14:paraId="39DD01F2" w14:textId="77777777" w:rsidR="00FE2A46" w:rsidRPr="005C76E1" w:rsidRDefault="00FE2A46" w:rsidP="00FE2A46">
            <w:pPr>
              <w:jc w:val="center"/>
              <w:rPr>
                <w:rFonts w:ascii="Arial Narrow" w:hAnsi="Arial Narrow" w:cs="Arial"/>
                <w:sz w:val="22"/>
                <w:szCs w:val="22"/>
              </w:rPr>
            </w:pPr>
          </w:p>
          <w:p w14:paraId="6EA07475" w14:textId="77777777" w:rsidR="00FE2A46" w:rsidRPr="005C76E1" w:rsidRDefault="00FE2A46" w:rsidP="00FE2A46">
            <w:pPr>
              <w:jc w:val="center"/>
              <w:rPr>
                <w:rFonts w:ascii="Arial Narrow" w:hAnsi="Arial Narrow" w:cs="Arial"/>
                <w:sz w:val="22"/>
                <w:szCs w:val="22"/>
              </w:rPr>
            </w:pPr>
          </w:p>
          <w:p w14:paraId="1CA09AA7" w14:textId="2231D6C9" w:rsidR="00FE2A46" w:rsidRPr="005C76E1"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92416" behindDoc="0" locked="0" layoutInCell="1" allowOverlap="1" wp14:anchorId="0083963D" wp14:editId="42B12DAB">
                      <wp:simplePos x="0" y="0"/>
                      <wp:positionH relativeFrom="column">
                        <wp:posOffset>165735</wp:posOffset>
                      </wp:positionH>
                      <wp:positionV relativeFrom="paragraph">
                        <wp:posOffset>359410</wp:posOffset>
                      </wp:positionV>
                      <wp:extent cx="469900" cy="635"/>
                      <wp:effectExtent l="52705" t="13335" r="60960" b="21590"/>
                      <wp:wrapNone/>
                      <wp:docPr id="582" name="Conector recto de flecha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99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150E9" id="Conector recto de flecha 804" o:spid="_x0000_s1026" type="#_x0000_t34" style="position:absolute;margin-left:13.05pt;margin-top:28.3pt;width:37pt;height:.05pt;rotation:90;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">
                      <v:stroke endarrow="block"/>
                    </v:shape>
                  </w:pict>
                </mc:Fallback>
              </mc:AlternateContent>
            </w:r>
          </w:p>
          <w:p w14:paraId="5859ACBE" w14:textId="77777777" w:rsidR="00FE2A46" w:rsidRPr="005C76E1" w:rsidRDefault="00FE2A46" w:rsidP="00FE2A46">
            <w:pPr>
              <w:jc w:val="center"/>
              <w:rPr>
                <w:rFonts w:ascii="Arial Narrow" w:hAnsi="Arial Narrow" w:cs="Arial"/>
                <w:sz w:val="22"/>
                <w:szCs w:val="22"/>
              </w:rPr>
            </w:pPr>
          </w:p>
          <w:p w14:paraId="0344D815" w14:textId="77777777" w:rsidR="00FE2A46" w:rsidRPr="005C76E1" w:rsidRDefault="00FE2A46" w:rsidP="00FE2A46">
            <w:pPr>
              <w:jc w:val="center"/>
              <w:rPr>
                <w:rFonts w:ascii="Arial Narrow" w:hAnsi="Arial Narrow" w:cs="Arial"/>
                <w:sz w:val="22"/>
                <w:szCs w:val="22"/>
              </w:rPr>
            </w:pPr>
          </w:p>
          <w:p w14:paraId="0322560E" w14:textId="13C48C03" w:rsidR="00FE2A46" w:rsidRPr="005C76E1"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88320" behindDoc="0" locked="0" layoutInCell="1" allowOverlap="1" wp14:anchorId="53274766" wp14:editId="31F80AD6">
                      <wp:simplePos x="0" y="0"/>
                      <wp:positionH relativeFrom="column">
                        <wp:posOffset>-17145</wp:posOffset>
                      </wp:positionH>
                      <wp:positionV relativeFrom="paragraph">
                        <wp:posOffset>116840</wp:posOffset>
                      </wp:positionV>
                      <wp:extent cx="877570" cy="371475"/>
                      <wp:effectExtent l="0" t="0" r="0" b="9525"/>
                      <wp:wrapNone/>
                      <wp:docPr id="803" name="Rectángulo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371475"/>
                              </a:xfrm>
                              <a:prstGeom prst="rect">
                                <a:avLst/>
                              </a:prstGeom>
                              <a:solidFill>
                                <a:srgbClr val="FFFFFF"/>
                              </a:solidFill>
                              <a:ln w="9525">
                                <a:solidFill>
                                  <a:srgbClr val="000000"/>
                                </a:solidFill>
                                <a:miter lim="800000"/>
                                <a:headEnd/>
                                <a:tailEnd/>
                              </a:ln>
                            </wps:spPr>
                            <wps:txbx>
                              <w:txbxContent>
                                <w:p w14:paraId="78721765" w14:textId="77777777" w:rsidR="00262BE5" w:rsidRPr="00A51277" w:rsidRDefault="00262BE5" w:rsidP="00FE2A46">
                                  <w:pPr>
                                    <w:jc w:val="center"/>
                                    <w:rPr>
                                      <w:rFonts w:ascii="Arial" w:hAnsi="Arial" w:cs="Arial"/>
                                      <w:sz w:val="10"/>
                                      <w:szCs w:val="10"/>
                                    </w:rPr>
                                  </w:pPr>
                                  <w:r w:rsidRPr="00A51277">
                                    <w:rPr>
                                      <w:rFonts w:ascii="Arial" w:hAnsi="Arial" w:cs="Arial"/>
                                      <w:sz w:val="10"/>
                                      <w:szCs w:val="10"/>
                                    </w:rPr>
                                    <w:t>RECIBEN LA CIRCULAR LAS UNIDADES RESPONSABLES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4766" id="Rectángulo 803" o:spid="_x0000_s1232" style="position:absolute;left:0;text-align:left;margin-left:-1.35pt;margin-top:9.2pt;width:69.1pt;height:29.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">
                      <v:textbox inset=".5mm,.3mm,.5mm,.3mm">
                        <w:txbxContent>
                          <w:p w14:paraId="78721765" w14:textId="77777777" w:rsidR="00262BE5" w:rsidRPr="00A51277" w:rsidRDefault="00262BE5" w:rsidP="00FE2A46">
                            <w:pPr>
                              <w:jc w:val="center"/>
                              <w:rPr>
                                <w:rFonts w:ascii="Arial" w:hAnsi="Arial" w:cs="Arial"/>
                                <w:sz w:val="10"/>
                                <w:szCs w:val="10"/>
                              </w:rPr>
                            </w:pPr>
                            <w:r w:rsidRPr="00A51277">
                              <w:rPr>
                                <w:rFonts w:ascii="Arial" w:hAnsi="Arial" w:cs="Arial"/>
                                <w:sz w:val="10"/>
                                <w:szCs w:val="10"/>
                              </w:rPr>
                              <w:t>RECIBEN LA CIRCULAR LAS UNIDADES RESPONSABLES</w:t>
                            </w:r>
                          </w:p>
                        </w:txbxContent>
                      </v:textbox>
                    </v:rect>
                  </w:pict>
                </mc:Fallback>
              </mc:AlternateContent>
            </w:r>
          </w:p>
          <w:p w14:paraId="574C01F2" w14:textId="77777777" w:rsidR="00FE2A46" w:rsidRPr="005C76E1" w:rsidRDefault="00FE2A46" w:rsidP="00FE2A46">
            <w:pPr>
              <w:jc w:val="center"/>
              <w:rPr>
                <w:rFonts w:ascii="Arial Narrow" w:hAnsi="Arial Narrow" w:cs="Arial"/>
                <w:sz w:val="22"/>
                <w:szCs w:val="22"/>
              </w:rPr>
            </w:pPr>
          </w:p>
          <w:p w14:paraId="19F38DDC" w14:textId="77777777" w:rsidR="00FE2A46" w:rsidRPr="005C76E1" w:rsidRDefault="00FE2A46" w:rsidP="00FE2A46">
            <w:pPr>
              <w:jc w:val="center"/>
              <w:rPr>
                <w:rFonts w:ascii="Arial Narrow" w:hAnsi="Arial Narrow" w:cs="Arial"/>
                <w:sz w:val="22"/>
                <w:szCs w:val="22"/>
              </w:rPr>
            </w:pPr>
          </w:p>
          <w:p w14:paraId="2F95E0CD" w14:textId="77777777" w:rsidR="00FE2A46" w:rsidRPr="005C76E1" w:rsidRDefault="00FE2A46" w:rsidP="00FE2A46">
            <w:pPr>
              <w:jc w:val="center"/>
              <w:rPr>
                <w:rFonts w:ascii="Arial Narrow" w:hAnsi="Arial Narrow" w:cs="Arial"/>
                <w:sz w:val="22"/>
                <w:szCs w:val="22"/>
              </w:rPr>
            </w:pPr>
          </w:p>
          <w:p w14:paraId="23DDF4F0" w14:textId="77777777" w:rsidR="00FE2A46" w:rsidRPr="005C76E1" w:rsidRDefault="00FE2A46" w:rsidP="00FE2A46">
            <w:pPr>
              <w:jc w:val="center"/>
              <w:rPr>
                <w:rFonts w:ascii="Arial Narrow" w:hAnsi="Arial Narrow" w:cs="Arial"/>
                <w:sz w:val="22"/>
                <w:szCs w:val="22"/>
              </w:rPr>
            </w:pPr>
          </w:p>
          <w:p w14:paraId="150A5436" w14:textId="77777777" w:rsidR="00FE2A46" w:rsidRPr="005C76E1" w:rsidRDefault="00FE2A46" w:rsidP="00FE2A46">
            <w:pPr>
              <w:jc w:val="center"/>
              <w:rPr>
                <w:rFonts w:ascii="Arial Narrow" w:hAnsi="Arial Narrow" w:cs="Arial"/>
                <w:sz w:val="22"/>
                <w:szCs w:val="22"/>
              </w:rPr>
            </w:pPr>
          </w:p>
          <w:p w14:paraId="484D57DC" w14:textId="77777777" w:rsidR="00FE2A46" w:rsidRPr="005C76E1" w:rsidRDefault="00FE2A46" w:rsidP="00FE2A46">
            <w:pPr>
              <w:jc w:val="center"/>
              <w:rPr>
                <w:rFonts w:ascii="Arial Narrow" w:hAnsi="Arial Narrow" w:cs="Arial"/>
                <w:sz w:val="22"/>
                <w:szCs w:val="22"/>
              </w:rPr>
            </w:pPr>
          </w:p>
          <w:p w14:paraId="5A306E42" w14:textId="77777777" w:rsidR="00FE2A46" w:rsidRPr="005C76E1" w:rsidRDefault="00FE2A46" w:rsidP="00FE2A46">
            <w:pPr>
              <w:jc w:val="center"/>
              <w:rPr>
                <w:rFonts w:ascii="Arial Narrow" w:hAnsi="Arial Narrow" w:cs="Arial"/>
                <w:sz w:val="22"/>
                <w:szCs w:val="22"/>
              </w:rPr>
            </w:pPr>
          </w:p>
          <w:p w14:paraId="0F02C3EE" w14:textId="77777777" w:rsidR="00FE2A46" w:rsidRPr="005C76E1" w:rsidRDefault="00FE2A46" w:rsidP="00FE2A46">
            <w:pPr>
              <w:jc w:val="center"/>
              <w:rPr>
                <w:rFonts w:ascii="Arial Narrow" w:hAnsi="Arial Narrow" w:cs="Arial"/>
                <w:sz w:val="22"/>
                <w:szCs w:val="22"/>
              </w:rPr>
            </w:pPr>
          </w:p>
          <w:p w14:paraId="78232ECA" w14:textId="77777777" w:rsidR="00FE2A46" w:rsidRPr="005C76E1" w:rsidRDefault="00FE2A46" w:rsidP="00FE2A46">
            <w:pPr>
              <w:jc w:val="center"/>
              <w:rPr>
                <w:rFonts w:ascii="Arial Narrow" w:hAnsi="Arial Narrow" w:cs="Arial"/>
                <w:sz w:val="22"/>
                <w:szCs w:val="22"/>
              </w:rPr>
            </w:pPr>
          </w:p>
          <w:p w14:paraId="78C6F776" w14:textId="77777777" w:rsidR="00FE2A46" w:rsidRPr="005C76E1" w:rsidRDefault="00FE2A46" w:rsidP="00FE2A46">
            <w:pPr>
              <w:jc w:val="center"/>
              <w:rPr>
                <w:rFonts w:ascii="Arial Narrow" w:hAnsi="Arial Narrow" w:cs="Arial"/>
                <w:sz w:val="22"/>
                <w:szCs w:val="22"/>
              </w:rPr>
            </w:pPr>
          </w:p>
          <w:p w14:paraId="04106248" w14:textId="77777777" w:rsidR="00FE2A46" w:rsidRPr="005C76E1" w:rsidRDefault="00FE2A46" w:rsidP="00FE2A46">
            <w:pPr>
              <w:jc w:val="center"/>
              <w:rPr>
                <w:rFonts w:ascii="Arial Narrow" w:hAnsi="Arial Narrow" w:cs="Arial"/>
                <w:sz w:val="22"/>
                <w:szCs w:val="22"/>
              </w:rPr>
            </w:pPr>
          </w:p>
          <w:p w14:paraId="039713BD" w14:textId="77777777" w:rsidR="00FE2A46" w:rsidRPr="005C76E1" w:rsidRDefault="00FE2A46" w:rsidP="00FE2A46">
            <w:pPr>
              <w:jc w:val="center"/>
              <w:rPr>
                <w:rFonts w:ascii="Arial Narrow" w:hAnsi="Arial Narrow" w:cs="Arial"/>
                <w:sz w:val="22"/>
                <w:szCs w:val="22"/>
              </w:rPr>
            </w:pPr>
          </w:p>
          <w:p w14:paraId="55DCFA3F" w14:textId="77777777" w:rsidR="00FE2A46" w:rsidRPr="005C76E1" w:rsidRDefault="00FE2A46" w:rsidP="00FE2A46">
            <w:pPr>
              <w:jc w:val="center"/>
              <w:rPr>
                <w:rFonts w:ascii="Arial Narrow" w:hAnsi="Arial Narrow" w:cs="Arial"/>
                <w:sz w:val="22"/>
                <w:szCs w:val="22"/>
              </w:rPr>
            </w:pPr>
          </w:p>
          <w:p w14:paraId="197932C2" w14:textId="77777777" w:rsidR="00FE2A46" w:rsidRPr="005C76E1" w:rsidRDefault="00FE2A46" w:rsidP="00FE2A46">
            <w:pPr>
              <w:jc w:val="center"/>
              <w:rPr>
                <w:rFonts w:ascii="Arial Narrow" w:hAnsi="Arial Narrow" w:cs="Arial"/>
                <w:sz w:val="22"/>
                <w:szCs w:val="22"/>
              </w:rPr>
            </w:pPr>
          </w:p>
          <w:p w14:paraId="599CF738" w14:textId="77777777" w:rsidR="00FE2A46" w:rsidRPr="005C76E1" w:rsidRDefault="00FE2A46" w:rsidP="00FE2A46">
            <w:pPr>
              <w:jc w:val="center"/>
              <w:rPr>
                <w:rFonts w:ascii="Arial Narrow" w:hAnsi="Arial Narrow" w:cs="Arial"/>
                <w:sz w:val="22"/>
                <w:szCs w:val="22"/>
              </w:rPr>
            </w:pPr>
          </w:p>
          <w:p w14:paraId="75C508C4" w14:textId="77777777" w:rsidR="00FE2A46" w:rsidRPr="005C76E1" w:rsidRDefault="00FE2A46" w:rsidP="00FE2A46">
            <w:pPr>
              <w:jc w:val="center"/>
              <w:rPr>
                <w:rFonts w:ascii="Arial Narrow" w:hAnsi="Arial Narrow" w:cs="Arial"/>
                <w:sz w:val="22"/>
                <w:szCs w:val="22"/>
              </w:rPr>
            </w:pPr>
          </w:p>
          <w:p w14:paraId="22EE36D9" w14:textId="77777777" w:rsidR="00FE2A46" w:rsidRPr="005C76E1" w:rsidRDefault="00FE2A46" w:rsidP="00FE2A46">
            <w:pPr>
              <w:jc w:val="center"/>
              <w:rPr>
                <w:rFonts w:ascii="Arial Narrow" w:hAnsi="Arial Narrow" w:cs="Arial"/>
                <w:sz w:val="22"/>
                <w:szCs w:val="22"/>
              </w:rPr>
            </w:pPr>
          </w:p>
          <w:p w14:paraId="27BAEF30" w14:textId="77777777" w:rsidR="00FE2A46" w:rsidRDefault="00FE2A46" w:rsidP="00FE2A46">
            <w:pPr>
              <w:jc w:val="center"/>
              <w:rPr>
                <w:rFonts w:ascii="Arial Narrow" w:hAnsi="Arial Narrow" w:cs="Arial"/>
                <w:sz w:val="22"/>
                <w:szCs w:val="22"/>
              </w:rPr>
            </w:pPr>
          </w:p>
          <w:p w14:paraId="4976BB6F" w14:textId="77777777" w:rsidR="00FE2A46" w:rsidRPr="005C76E1" w:rsidRDefault="00FE2A46" w:rsidP="00FE2A46">
            <w:pPr>
              <w:jc w:val="center"/>
              <w:rPr>
                <w:rFonts w:ascii="Arial Narrow" w:hAnsi="Arial Narrow" w:cs="Arial"/>
                <w:sz w:val="22"/>
                <w:szCs w:val="22"/>
              </w:rPr>
            </w:pPr>
          </w:p>
          <w:p w14:paraId="6B017799" w14:textId="77777777" w:rsidR="00FE2A46" w:rsidRPr="005C76E1" w:rsidRDefault="00FE2A46" w:rsidP="00FE2A46">
            <w:pPr>
              <w:jc w:val="center"/>
              <w:rPr>
                <w:rFonts w:ascii="Arial Narrow" w:hAnsi="Arial Narrow" w:cs="Arial"/>
                <w:sz w:val="22"/>
                <w:szCs w:val="22"/>
              </w:rPr>
            </w:pPr>
          </w:p>
          <w:p w14:paraId="32562676" w14:textId="77777777" w:rsidR="00FE2A46" w:rsidRPr="005C76E1" w:rsidRDefault="00FE2A46" w:rsidP="00FE2A46">
            <w:pPr>
              <w:jc w:val="center"/>
              <w:rPr>
                <w:rFonts w:ascii="Arial Narrow" w:hAnsi="Arial Narrow" w:cs="Arial"/>
                <w:sz w:val="22"/>
                <w:szCs w:val="22"/>
              </w:rPr>
            </w:pPr>
          </w:p>
          <w:p w14:paraId="2E0E5CB4" w14:textId="77777777" w:rsidR="00FE2A46" w:rsidRDefault="00FE2A46" w:rsidP="00FE2A46">
            <w:pPr>
              <w:jc w:val="center"/>
              <w:rPr>
                <w:rFonts w:ascii="Arial Narrow" w:hAnsi="Arial Narrow" w:cs="Arial"/>
                <w:sz w:val="22"/>
                <w:szCs w:val="22"/>
              </w:rPr>
            </w:pPr>
          </w:p>
          <w:p w14:paraId="78072514" w14:textId="77777777" w:rsidR="00FE2A46" w:rsidRDefault="00FE2A46" w:rsidP="00FE2A46">
            <w:pPr>
              <w:jc w:val="center"/>
              <w:rPr>
                <w:rFonts w:ascii="Arial Narrow" w:hAnsi="Arial Narrow" w:cs="Arial"/>
                <w:sz w:val="22"/>
                <w:szCs w:val="22"/>
              </w:rPr>
            </w:pPr>
          </w:p>
          <w:p w14:paraId="4526593D" w14:textId="77777777" w:rsidR="00FE2A46" w:rsidRDefault="00FE2A46" w:rsidP="00FE2A46">
            <w:pPr>
              <w:jc w:val="center"/>
              <w:rPr>
                <w:rFonts w:ascii="Arial Narrow" w:hAnsi="Arial Narrow" w:cs="Arial"/>
                <w:sz w:val="22"/>
                <w:szCs w:val="22"/>
              </w:rPr>
            </w:pPr>
          </w:p>
          <w:p w14:paraId="6B3A656E" w14:textId="77777777" w:rsidR="00FE2A46" w:rsidRDefault="00FE2A46" w:rsidP="00FE2A46">
            <w:pPr>
              <w:jc w:val="center"/>
              <w:rPr>
                <w:rFonts w:ascii="Arial Narrow" w:hAnsi="Arial Narrow" w:cs="Arial"/>
                <w:sz w:val="22"/>
                <w:szCs w:val="22"/>
              </w:rPr>
            </w:pPr>
          </w:p>
          <w:p w14:paraId="3A5218DC" w14:textId="77777777" w:rsidR="00FE2A46" w:rsidRDefault="00FE2A46" w:rsidP="00FE2A46">
            <w:pPr>
              <w:jc w:val="center"/>
              <w:rPr>
                <w:rFonts w:ascii="Arial Narrow" w:hAnsi="Arial Narrow" w:cs="Arial"/>
                <w:sz w:val="22"/>
                <w:szCs w:val="22"/>
              </w:rPr>
            </w:pPr>
          </w:p>
          <w:p w14:paraId="7A9078F9" w14:textId="77777777" w:rsidR="00FE2A46" w:rsidRDefault="00FE2A46" w:rsidP="00FE2A46">
            <w:pPr>
              <w:jc w:val="center"/>
              <w:rPr>
                <w:rFonts w:ascii="Arial Narrow" w:hAnsi="Arial Narrow" w:cs="Arial"/>
                <w:sz w:val="22"/>
                <w:szCs w:val="22"/>
              </w:rPr>
            </w:pPr>
          </w:p>
          <w:p w14:paraId="137DEC7C" w14:textId="77777777" w:rsidR="00FE2A46" w:rsidRDefault="00FE2A46" w:rsidP="00FE2A46">
            <w:pPr>
              <w:jc w:val="center"/>
              <w:rPr>
                <w:rFonts w:ascii="Arial Narrow" w:hAnsi="Arial Narrow" w:cs="Arial"/>
                <w:sz w:val="22"/>
                <w:szCs w:val="22"/>
              </w:rPr>
            </w:pPr>
          </w:p>
          <w:p w14:paraId="60E6069E" w14:textId="77777777" w:rsidR="00FE2A46" w:rsidRDefault="00FE2A46" w:rsidP="00FE2A46">
            <w:pPr>
              <w:jc w:val="center"/>
              <w:rPr>
                <w:rFonts w:ascii="Arial Narrow" w:hAnsi="Arial Narrow" w:cs="Arial"/>
                <w:sz w:val="22"/>
                <w:szCs w:val="22"/>
              </w:rPr>
            </w:pPr>
          </w:p>
          <w:p w14:paraId="7398D6BA" w14:textId="77777777" w:rsidR="00FE2A46" w:rsidRPr="005C76E1" w:rsidRDefault="00FE2A46" w:rsidP="00FE2A46">
            <w:pPr>
              <w:jc w:val="center"/>
              <w:rPr>
                <w:rFonts w:ascii="Arial Narrow" w:hAnsi="Arial Narrow" w:cs="Arial"/>
                <w:sz w:val="22"/>
                <w:szCs w:val="22"/>
              </w:rPr>
            </w:pPr>
          </w:p>
        </w:tc>
      </w:tr>
    </w:tbl>
    <w:p w14:paraId="4CFEC7F8"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4677"/>
        <w:gridCol w:w="1985"/>
      </w:tblGrid>
      <w:tr w:rsidR="00FE2A46" w:rsidRPr="00324A6C" w14:paraId="3D8BA7C4" w14:textId="77777777" w:rsidTr="00FE2A46">
        <w:trPr>
          <w:trHeight w:val="285"/>
        </w:trPr>
        <w:tc>
          <w:tcPr>
            <w:tcW w:w="2978" w:type="dxa"/>
            <w:vAlign w:val="center"/>
          </w:tcPr>
          <w:p w14:paraId="654A584C" w14:textId="77777777" w:rsidR="00FE2A46" w:rsidRPr="00324A6C" w:rsidRDefault="00FE2A46" w:rsidP="00FE2A46">
            <w:pPr>
              <w:jc w:val="center"/>
              <w:rPr>
                <w:rFonts w:ascii="Arial Narrow" w:hAnsi="Arial Narrow" w:cs="Arial"/>
                <w:noProof/>
              </w:rPr>
            </w:pPr>
            <w:r w:rsidRPr="00324A6C">
              <w:rPr>
                <w:rFonts w:ascii="Arial Narrow" w:hAnsi="Arial Narrow" w:cs="Arial"/>
                <w:noProof/>
              </w:rPr>
              <w:lastRenderedPageBreak/>
              <w:t>SUBDIRECCION DE PROCESAMIENTO DE INFORMACIÓN Y SISTEMAS PRESUPUESTALES</w:t>
            </w:r>
          </w:p>
        </w:tc>
        <w:tc>
          <w:tcPr>
            <w:tcW w:w="4677" w:type="dxa"/>
            <w:vAlign w:val="center"/>
          </w:tcPr>
          <w:p w14:paraId="702A4854" w14:textId="4F01C8A7" w:rsidR="00FE2A46" w:rsidRPr="00324A6C" w:rsidRDefault="00FE2A46" w:rsidP="005029D1">
            <w:pPr>
              <w:jc w:val="center"/>
              <w:rPr>
                <w:rFonts w:ascii="Arial Narrow" w:hAnsi="Arial Narrow" w:cs="Arial"/>
              </w:rPr>
            </w:pPr>
            <w:r w:rsidRPr="00324A6C">
              <w:rPr>
                <w:rFonts w:ascii="Arial Narrow" w:hAnsi="Arial Narrow" w:cs="Arial"/>
              </w:rPr>
              <w:t>DGPOP</w:t>
            </w:r>
            <w:r w:rsidR="009A1C8B">
              <w:rPr>
                <w:rFonts w:ascii="Arial Narrow" w:hAnsi="Arial Narrow" w:cs="Arial"/>
              </w:rPr>
              <w:t xml:space="preserve"> </w:t>
            </w:r>
            <w:r w:rsidRPr="00324A6C">
              <w:rPr>
                <w:rFonts w:ascii="Arial Narrow" w:hAnsi="Arial Narrow" w:cs="Arial"/>
              </w:rPr>
              <w:t>/</w:t>
            </w:r>
            <w:r w:rsidR="009A1C8B">
              <w:rPr>
                <w:rFonts w:ascii="Arial Narrow" w:hAnsi="Arial Narrow" w:cs="Arial"/>
              </w:rPr>
              <w:t xml:space="preserve"> </w:t>
            </w:r>
            <w:r w:rsidRPr="00324A6C">
              <w:rPr>
                <w:rFonts w:ascii="Arial Narrow" w:hAnsi="Arial Narrow" w:cs="Arial"/>
              </w:rPr>
              <w:t>DGAPyC</w:t>
            </w:r>
            <w:r w:rsidR="009A1C8B">
              <w:rPr>
                <w:rFonts w:ascii="Arial Narrow" w:hAnsi="Arial Narrow" w:cs="Arial"/>
              </w:rPr>
              <w:t xml:space="preserve"> </w:t>
            </w:r>
            <w:r w:rsidRPr="00324A6C">
              <w:rPr>
                <w:rFonts w:ascii="Arial Narrow" w:hAnsi="Arial Narrow" w:cs="Arial"/>
              </w:rPr>
              <w:t xml:space="preserve">/ </w:t>
            </w:r>
            <w:r w:rsidR="005029D1">
              <w:rPr>
                <w:rFonts w:ascii="Arial Narrow" w:hAnsi="Arial Narrow" w:cs="Arial"/>
              </w:rPr>
              <w:t>SUBDIRECCIÓN</w:t>
            </w:r>
            <w:r w:rsidRPr="00324A6C">
              <w:rPr>
                <w:rFonts w:ascii="Arial Narrow" w:hAnsi="Arial Narrow" w:cs="Arial"/>
              </w:rPr>
              <w:t xml:space="preserve"> DE CONTROL Y SEGUIMIENTO PRESUPUESTAL</w:t>
            </w:r>
          </w:p>
        </w:tc>
        <w:tc>
          <w:tcPr>
            <w:tcW w:w="1985" w:type="dxa"/>
            <w:vAlign w:val="center"/>
          </w:tcPr>
          <w:p w14:paraId="2125ADDC" w14:textId="77777777" w:rsidR="00FE2A46" w:rsidRPr="00324A6C" w:rsidRDefault="00FE2A46" w:rsidP="00FE2A46">
            <w:pPr>
              <w:jc w:val="center"/>
              <w:rPr>
                <w:rFonts w:ascii="Arial Narrow" w:hAnsi="Arial Narrow" w:cs="Arial"/>
              </w:rPr>
            </w:pPr>
            <w:r w:rsidRPr="00324A6C">
              <w:rPr>
                <w:rFonts w:ascii="Arial Narrow" w:hAnsi="Arial Narrow" w:cs="Arial"/>
              </w:rPr>
              <w:t>UNIDADES RESPONSABLES</w:t>
            </w:r>
          </w:p>
        </w:tc>
      </w:tr>
      <w:tr w:rsidR="00FE2A46" w:rsidRPr="00DF04D8" w14:paraId="4DDDD65B" w14:textId="77777777" w:rsidTr="00FE2A46">
        <w:trPr>
          <w:trHeight w:val="10524"/>
        </w:trPr>
        <w:tc>
          <w:tcPr>
            <w:tcW w:w="2978" w:type="dxa"/>
          </w:tcPr>
          <w:p w14:paraId="31AFD1B0" w14:textId="77777777" w:rsidR="00FE2A46" w:rsidRPr="00DF04D8" w:rsidRDefault="00FE2A46" w:rsidP="00FE2A46">
            <w:pPr>
              <w:jc w:val="center"/>
              <w:rPr>
                <w:rFonts w:ascii="Arial Narrow" w:hAnsi="Arial Narrow" w:cs="Arial"/>
                <w:sz w:val="22"/>
                <w:szCs w:val="22"/>
              </w:rPr>
            </w:pPr>
          </w:p>
        </w:tc>
        <w:tc>
          <w:tcPr>
            <w:tcW w:w="4677" w:type="dxa"/>
          </w:tcPr>
          <w:p w14:paraId="410C0B5A" w14:textId="089A25B5"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30304" behindDoc="0" locked="0" layoutInCell="1" allowOverlap="1" wp14:anchorId="24EAF876" wp14:editId="0D476FD6">
                      <wp:simplePos x="0" y="0"/>
                      <wp:positionH relativeFrom="column">
                        <wp:posOffset>1254760</wp:posOffset>
                      </wp:positionH>
                      <wp:positionV relativeFrom="paragraph">
                        <wp:posOffset>116840</wp:posOffset>
                      </wp:positionV>
                      <wp:extent cx="371475" cy="194945"/>
                      <wp:effectExtent l="0" t="0" r="9525" b="14605"/>
                      <wp:wrapNone/>
                      <wp:docPr id="848" name="Conector fuera de página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94945"/>
                              </a:xfrm>
                              <a:prstGeom prst="flowChartOffpageConnector">
                                <a:avLst/>
                              </a:prstGeom>
                              <a:solidFill>
                                <a:srgbClr val="FFFFFF"/>
                              </a:solidFill>
                              <a:ln w="9525">
                                <a:solidFill>
                                  <a:srgbClr val="000000"/>
                                </a:solidFill>
                                <a:miter lim="800000"/>
                                <a:headEnd/>
                                <a:tailEnd/>
                              </a:ln>
                            </wps:spPr>
                            <wps:txbx>
                              <w:txbxContent>
                                <w:p w14:paraId="18447D75" w14:textId="77777777" w:rsidR="00262BE5" w:rsidRPr="006C6610" w:rsidRDefault="00262BE5" w:rsidP="00FE2A46">
                                  <w:pPr>
                                    <w:jc w:val="center"/>
                                    <w:rPr>
                                      <w:rFonts w:ascii="Arial" w:hAnsi="Arial" w:cs="Arial"/>
                                      <w:sz w:val="10"/>
                                      <w:szCs w:val="10"/>
                                      <w:lang w:val="es-MX"/>
                                    </w:rPr>
                                  </w:pPr>
                                  <w:r w:rsidRPr="006C6610">
                                    <w:rPr>
                                      <w:rFonts w:ascii="Arial" w:hAnsi="Arial" w:cs="Arial"/>
                                      <w:sz w:val="10"/>
                                      <w:szCs w:val="10"/>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AF876" id="Conector fuera de página 848" o:spid="_x0000_s1233" type="#_x0000_t177" style="position:absolute;left:0;text-align:left;margin-left:98.8pt;margin-top:9.2pt;width:29.25pt;height:15.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">
                      <v:textbox>
                        <w:txbxContent>
                          <w:p w14:paraId="18447D75" w14:textId="77777777" w:rsidR="00262BE5" w:rsidRPr="006C6610" w:rsidRDefault="00262BE5" w:rsidP="00FE2A46">
                            <w:pPr>
                              <w:jc w:val="center"/>
                              <w:rPr>
                                <w:rFonts w:ascii="Arial" w:hAnsi="Arial" w:cs="Arial"/>
                                <w:sz w:val="10"/>
                                <w:szCs w:val="10"/>
                                <w:lang w:val="es-MX"/>
                              </w:rPr>
                            </w:pPr>
                            <w:r w:rsidRPr="006C6610">
                              <w:rPr>
                                <w:rFonts w:ascii="Arial" w:hAnsi="Arial" w:cs="Arial"/>
                                <w:sz w:val="10"/>
                                <w:szCs w:val="10"/>
                                <w:lang w:val="es-MX"/>
                              </w:rPr>
                              <w:t>B</w:t>
                            </w:r>
                          </w:p>
                        </w:txbxContent>
                      </v:textbox>
                    </v:shape>
                  </w:pict>
                </mc:Fallback>
              </mc:AlternateContent>
            </w:r>
          </w:p>
          <w:p w14:paraId="061C614D" w14:textId="27A2F392"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131328" behindDoc="0" locked="0" layoutInCell="1" allowOverlap="1" wp14:anchorId="654A9517" wp14:editId="435ED1C9">
                      <wp:simplePos x="0" y="0"/>
                      <wp:positionH relativeFrom="column">
                        <wp:posOffset>1435734</wp:posOffset>
                      </wp:positionH>
                      <wp:positionV relativeFrom="paragraph">
                        <wp:posOffset>151765</wp:posOffset>
                      </wp:positionV>
                      <wp:extent cx="0" cy="200025"/>
                      <wp:effectExtent l="76200" t="0" r="38100" b="28575"/>
                      <wp:wrapNone/>
                      <wp:docPr id="847" name="Conector recto de flecha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0A1AE" id="Conector recto de flecha 847" o:spid="_x0000_s1026" type="#_x0000_t32" style="position:absolute;margin-left:113.05pt;margin-top:11.95pt;width:0;height:15.75pt;z-index:25213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">
                      <v:stroke endarrow="block"/>
                    </v:shape>
                  </w:pict>
                </mc:Fallback>
              </mc:AlternateContent>
            </w:r>
          </w:p>
          <w:p w14:paraId="09CD8624" w14:textId="77777777" w:rsidR="00FE2A46" w:rsidRDefault="00FE2A46" w:rsidP="00FE2A46">
            <w:pPr>
              <w:jc w:val="center"/>
              <w:rPr>
                <w:rFonts w:ascii="Arial Narrow" w:hAnsi="Arial Narrow" w:cs="Arial"/>
                <w:sz w:val="22"/>
                <w:szCs w:val="22"/>
              </w:rPr>
            </w:pPr>
          </w:p>
          <w:p w14:paraId="2C9FCB47" w14:textId="228B4EAF"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22112" behindDoc="0" locked="0" layoutInCell="1" allowOverlap="1" wp14:anchorId="79468578" wp14:editId="4A7FC3E7">
                      <wp:simplePos x="0" y="0"/>
                      <wp:positionH relativeFrom="column">
                        <wp:posOffset>34290</wp:posOffset>
                      </wp:positionH>
                      <wp:positionV relativeFrom="paragraph">
                        <wp:posOffset>31115</wp:posOffset>
                      </wp:positionV>
                      <wp:extent cx="2657475" cy="381000"/>
                      <wp:effectExtent l="0" t="0" r="9525" b="0"/>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381000"/>
                              </a:xfrm>
                              <a:prstGeom prst="rect">
                                <a:avLst/>
                              </a:prstGeom>
                              <a:solidFill>
                                <a:srgbClr val="FFFFFF"/>
                              </a:solidFill>
                              <a:ln w="9525">
                                <a:solidFill>
                                  <a:srgbClr val="000000"/>
                                </a:solidFill>
                                <a:miter lim="800000"/>
                                <a:headEnd/>
                                <a:tailEnd/>
                              </a:ln>
                            </wps:spPr>
                            <wps:txbx>
                              <w:txbxContent>
                                <w:p w14:paraId="53CB19AC" w14:textId="127C1514" w:rsidR="00262BE5" w:rsidRPr="00B5210C" w:rsidRDefault="00262BE5" w:rsidP="00FE2A46">
                                  <w:pPr>
                                    <w:jc w:val="center"/>
                                    <w:rPr>
                                      <w:rFonts w:ascii="Arial" w:hAnsi="Arial" w:cs="Arial"/>
                                      <w:sz w:val="10"/>
                                      <w:szCs w:val="10"/>
                                    </w:rPr>
                                  </w:pPr>
                                  <w:r w:rsidRPr="00B5210C">
                                    <w:rPr>
                                      <w:rFonts w:ascii="Arial" w:hAnsi="Arial" w:cs="Arial"/>
                                      <w:sz w:val="10"/>
                                      <w:szCs w:val="10"/>
                                    </w:rPr>
                                    <w:t xml:space="preserve">NOTIFICA A TODAS LAS UNIDADES ADMINISTRATIVAS QUE SE GENERO EL ESTADO DEL EJERCICIO DEFINITIVO A FIN DE QUE CADA UNA ELABORE LOS FORMATOS CORRESPONDIENTES A SU </w:t>
                                  </w:r>
                                  <w:r w:rsidR="00772A37" w:rsidRPr="00B5210C">
                                    <w:rPr>
                                      <w:rFonts w:ascii="Arial" w:hAnsi="Arial" w:cs="Arial"/>
                                      <w:sz w:val="10"/>
                                      <w:szCs w:val="10"/>
                                    </w:rPr>
                                    <w:t>ÁREA</w:t>
                                  </w:r>
                                </w:p>
                                <w:p w14:paraId="31A4C330" w14:textId="77777777" w:rsidR="00262BE5" w:rsidRPr="00B5210C" w:rsidRDefault="00262BE5" w:rsidP="00FE2A46">
                                  <w:pPr>
                                    <w:jc w:val="both"/>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68578" id="Rectángulo 846" o:spid="_x0000_s1234" style="position:absolute;left:0;text-align:left;margin-left:2.7pt;margin-top:2.45pt;width:209.25pt;height:30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">
                      <v:textbox inset=".5mm,.3mm,.5mm,.3mm">
                        <w:txbxContent>
                          <w:p w14:paraId="53CB19AC" w14:textId="127C1514" w:rsidR="00262BE5" w:rsidRPr="00B5210C" w:rsidRDefault="00262BE5" w:rsidP="00FE2A46">
                            <w:pPr>
                              <w:jc w:val="center"/>
                              <w:rPr>
                                <w:rFonts w:ascii="Arial" w:hAnsi="Arial" w:cs="Arial"/>
                                <w:sz w:val="10"/>
                                <w:szCs w:val="10"/>
                              </w:rPr>
                            </w:pPr>
                            <w:r w:rsidRPr="00B5210C">
                              <w:rPr>
                                <w:rFonts w:ascii="Arial" w:hAnsi="Arial" w:cs="Arial"/>
                                <w:sz w:val="10"/>
                                <w:szCs w:val="10"/>
                              </w:rPr>
                              <w:t xml:space="preserve">NOTIFICA A TODAS LAS UNIDADES ADMINISTRATIVAS QUE SE GENERO EL ESTADO DEL EJERCICIO DEFINITIVO A FIN DE QUE CADA UNA ELABORE LOS FORMATOS CORRESPONDIENTES A SU </w:t>
                            </w:r>
                            <w:r w:rsidR="00772A37" w:rsidRPr="00B5210C">
                              <w:rPr>
                                <w:rFonts w:ascii="Arial" w:hAnsi="Arial" w:cs="Arial"/>
                                <w:sz w:val="10"/>
                                <w:szCs w:val="10"/>
                              </w:rPr>
                              <w:t>ÁREA</w:t>
                            </w:r>
                          </w:p>
                          <w:p w14:paraId="31A4C330" w14:textId="77777777" w:rsidR="00262BE5" w:rsidRPr="00B5210C" w:rsidRDefault="00262BE5" w:rsidP="00FE2A46">
                            <w:pPr>
                              <w:jc w:val="both"/>
                              <w:rPr>
                                <w:rFonts w:ascii="Arial" w:hAnsi="Arial" w:cs="Arial"/>
                                <w:sz w:val="10"/>
                                <w:szCs w:val="10"/>
                              </w:rPr>
                            </w:pPr>
                          </w:p>
                        </w:txbxContent>
                      </v:textbox>
                    </v:rect>
                  </w:pict>
                </mc:Fallback>
              </mc:AlternateContent>
            </w:r>
          </w:p>
          <w:p w14:paraId="09461F1D" w14:textId="62601421"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25184" behindDoc="0" locked="0" layoutInCell="1" allowOverlap="1" wp14:anchorId="217B3EF0" wp14:editId="30204E14">
                      <wp:simplePos x="0" y="0"/>
                      <wp:positionH relativeFrom="column">
                        <wp:posOffset>2691765</wp:posOffset>
                      </wp:positionH>
                      <wp:positionV relativeFrom="paragraph">
                        <wp:posOffset>83820</wp:posOffset>
                      </wp:positionV>
                      <wp:extent cx="961390" cy="635"/>
                      <wp:effectExtent l="0" t="0" r="10160" b="18415"/>
                      <wp:wrapNone/>
                      <wp:docPr id="845" name="Conector recto de flecha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13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12326" id="Conector recto de flecha 845" o:spid="_x0000_s1026" type="#_x0000_t32" style="position:absolute;margin-left:211.95pt;margin-top:6.6pt;width:75.7pt;height:.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fKwIAAE8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"/>
                  </w:pict>
                </mc:Fallback>
              </mc:AlternateContent>
            </w:r>
          </w:p>
          <w:p w14:paraId="6224577A" w14:textId="77777777" w:rsidR="00FE2A46" w:rsidRDefault="00FE2A46" w:rsidP="00FE2A46">
            <w:pPr>
              <w:jc w:val="center"/>
              <w:rPr>
                <w:rFonts w:ascii="Arial Narrow" w:hAnsi="Arial Narrow" w:cs="Arial"/>
                <w:sz w:val="22"/>
                <w:szCs w:val="22"/>
              </w:rPr>
            </w:pPr>
          </w:p>
          <w:p w14:paraId="273CC926" w14:textId="2CC062DB"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23136" behindDoc="0" locked="0" layoutInCell="1" allowOverlap="1" wp14:anchorId="102A37DC" wp14:editId="15FD2D52">
                      <wp:simplePos x="0" y="0"/>
                      <wp:positionH relativeFrom="column">
                        <wp:posOffset>34290</wp:posOffset>
                      </wp:positionH>
                      <wp:positionV relativeFrom="paragraph">
                        <wp:posOffset>72390</wp:posOffset>
                      </wp:positionV>
                      <wp:extent cx="2657475" cy="354330"/>
                      <wp:effectExtent l="0" t="0" r="9525" b="7620"/>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354330"/>
                              </a:xfrm>
                              <a:prstGeom prst="rect">
                                <a:avLst/>
                              </a:prstGeom>
                              <a:solidFill>
                                <a:srgbClr val="FFFFFF"/>
                              </a:solidFill>
                              <a:ln w="9525">
                                <a:solidFill>
                                  <a:srgbClr val="000000"/>
                                </a:solidFill>
                                <a:miter lim="800000"/>
                                <a:headEnd/>
                                <a:tailEnd/>
                              </a:ln>
                            </wps:spPr>
                            <wps:txbx>
                              <w:txbxContent>
                                <w:p w14:paraId="02D4B7D2" w14:textId="4E33B2B9" w:rsidR="00262BE5" w:rsidRPr="00B5210C" w:rsidRDefault="00262BE5" w:rsidP="00FE2A46">
                                  <w:pPr>
                                    <w:jc w:val="center"/>
                                    <w:rPr>
                                      <w:rFonts w:ascii="Arial" w:hAnsi="Arial" w:cs="Arial"/>
                                      <w:sz w:val="10"/>
                                      <w:szCs w:val="10"/>
                                    </w:rPr>
                                  </w:pPr>
                                  <w:r w:rsidRPr="00B5210C">
                                    <w:rPr>
                                      <w:rFonts w:ascii="Arial" w:hAnsi="Arial" w:cs="Arial"/>
                                      <w:sz w:val="10"/>
                                      <w:szCs w:val="10"/>
                                    </w:rPr>
                                    <w:t xml:space="preserve">REALIZA EL </w:t>
                                  </w:r>
                                  <w:r w:rsidR="00772A37" w:rsidRPr="00B5210C">
                                    <w:rPr>
                                      <w:rFonts w:ascii="Arial" w:hAnsi="Arial" w:cs="Arial"/>
                                      <w:sz w:val="10"/>
                                      <w:szCs w:val="10"/>
                                    </w:rPr>
                                    <w:t>ANÁLISIS</w:t>
                                  </w:r>
                                  <w:r w:rsidRPr="00B5210C">
                                    <w:rPr>
                                      <w:rFonts w:ascii="Arial" w:hAnsi="Arial" w:cs="Arial"/>
                                      <w:sz w:val="10"/>
                                      <w:szCs w:val="10"/>
                                    </w:rPr>
                                    <w:t xml:space="preserve"> CORRESPONDIENTE A FIN DE ESTAR EN </w:t>
                                  </w:r>
                                  <w:r w:rsidR="00772A37" w:rsidRPr="00B5210C">
                                    <w:rPr>
                                      <w:rFonts w:ascii="Arial" w:hAnsi="Arial" w:cs="Arial"/>
                                      <w:sz w:val="10"/>
                                      <w:szCs w:val="10"/>
                                    </w:rPr>
                                    <w:t>POSIBILIDAD</w:t>
                                  </w:r>
                                  <w:r w:rsidRPr="00B5210C">
                                    <w:rPr>
                                      <w:rFonts w:ascii="Arial" w:hAnsi="Arial" w:cs="Arial"/>
                                      <w:sz w:val="10"/>
                                      <w:szCs w:val="10"/>
                                    </w:rPr>
                                    <w:t xml:space="preserve"> DE LLENAR LOS FORMATOS </w:t>
                                  </w:r>
                                  <w:r w:rsidR="00B42919" w:rsidRPr="00B5210C">
                                    <w:rPr>
                                      <w:rFonts w:ascii="Arial" w:hAnsi="Arial" w:cs="Arial"/>
                                      <w:sz w:val="10"/>
                                      <w:szCs w:val="10"/>
                                    </w:rPr>
                                    <w:t>DE ACUERDO CON</w:t>
                                  </w:r>
                                  <w:r w:rsidRPr="00B5210C">
                                    <w:rPr>
                                      <w:rFonts w:ascii="Arial" w:hAnsi="Arial" w:cs="Arial"/>
                                      <w:sz w:val="10"/>
                                      <w:szCs w:val="10"/>
                                    </w:rPr>
                                    <w:t xml:space="preserve"> LA NORMATIVIDAD ESTABLECIDA CORRESPONDIENTE</w:t>
                                  </w:r>
                                </w:p>
                                <w:p w14:paraId="359C93BC" w14:textId="77777777" w:rsidR="00262BE5" w:rsidRPr="00B5210C" w:rsidRDefault="00262BE5" w:rsidP="00FE2A46">
                                  <w:pPr>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A37DC" id="Rectángulo 844" o:spid="_x0000_s1235" style="position:absolute;left:0;text-align:left;margin-left:2.7pt;margin-top:5.7pt;width:209.25pt;height:27.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">
                      <v:textbox inset=".5mm,.3mm,.5mm,.3mm">
                        <w:txbxContent>
                          <w:p w14:paraId="02D4B7D2" w14:textId="4E33B2B9" w:rsidR="00262BE5" w:rsidRPr="00B5210C" w:rsidRDefault="00262BE5" w:rsidP="00FE2A46">
                            <w:pPr>
                              <w:jc w:val="center"/>
                              <w:rPr>
                                <w:rFonts w:ascii="Arial" w:hAnsi="Arial" w:cs="Arial"/>
                                <w:sz w:val="10"/>
                                <w:szCs w:val="10"/>
                              </w:rPr>
                            </w:pPr>
                            <w:r w:rsidRPr="00B5210C">
                              <w:rPr>
                                <w:rFonts w:ascii="Arial" w:hAnsi="Arial" w:cs="Arial"/>
                                <w:sz w:val="10"/>
                                <w:szCs w:val="10"/>
                              </w:rPr>
                              <w:t xml:space="preserve">REALIZA EL </w:t>
                            </w:r>
                            <w:r w:rsidR="00772A37" w:rsidRPr="00B5210C">
                              <w:rPr>
                                <w:rFonts w:ascii="Arial" w:hAnsi="Arial" w:cs="Arial"/>
                                <w:sz w:val="10"/>
                                <w:szCs w:val="10"/>
                              </w:rPr>
                              <w:t>ANÁLISIS</w:t>
                            </w:r>
                            <w:r w:rsidRPr="00B5210C">
                              <w:rPr>
                                <w:rFonts w:ascii="Arial" w:hAnsi="Arial" w:cs="Arial"/>
                                <w:sz w:val="10"/>
                                <w:szCs w:val="10"/>
                              </w:rPr>
                              <w:t xml:space="preserve"> CORRESPONDIENTE A FIN DE ESTAR EN </w:t>
                            </w:r>
                            <w:r w:rsidR="00772A37" w:rsidRPr="00B5210C">
                              <w:rPr>
                                <w:rFonts w:ascii="Arial" w:hAnsi="Arial" w:cs="Arial"/>
                                <w:sz w:val="10"/>
                                <w:szCs w:val="10"/>
                              </w:rPr>
                              <w:t>POSIBILIDAD</w:t>
                            </w:r>
                            <w:r w:rsidRPr="00B5210C">
                              <w:rPr>
                                <w:rFonts w:ascii="Arial" w:hAnsi="Arial" w:cs="Arial"/>
                                <w:sz w:val="10"/>
                                <w:szCs w:val="10"/>
                              </w:rPr>
                              <w:t xml:space="preserve"> DE LLENAR LOS FORMATOS </w:t>
                            </w:r>
                            <w:r w:rsidR="00B42919" w:rsidRPr="00B5210C">
                              <w:rPr>
                                <w:rFonts w:ascii="Arial" w:hAnsi="Arial" w:cs="Arial"/>
                                <w:sz w:val="10"/>
                                <w:szCs w:val="10"/>
                              </w:rPr>
                              <w:t>DE ACUERDO CON</w:t>
                            </w:r>
                            <w:r w:rsidRPr="00B5210C">
                              <w:rPr>
                                <w:rFonts w:ascii="Arial" w:hAnsi="Arial" w:cs="Arial"/>
                                <w:sz w:val="10"/>
                                <w:szCs w:val="10"/>
                              </w:rPr>
                              <w:t xml:space="preserve"> LA NORMATIVIDAD ESTABLECIDA CORRESPONDIENTE</w:t>
                            </w:r>
                          </w:p>
                          <w:p w14:paraId="359C93BC" w14:textId="77777777" w:rsidR="00262BE5" w:rsidRPr="00B5210C" w:rsidRDefault="00262BE5" w:rsidP="00FE2A46">
                            <w:pPr>
                              <w:rPr>
                                <w:rFonts w:ascii="Arial" w:hAnsi="Arial" w:cs="Arial"/>
                                <w:sz w:val="10"/>
                                <w:szCs w:val="10"/>
                              </w:rPr>
                            </w:pPr>
                          </w:p>
                        </w:txbxContent>
                      </v:textbox>
                    </v:rect>
                  </w:pict>
                </mc:Fallback>
              </mc:AlternateContent>
            </w:r>
          </w:p>
          <w:p w14:paraId="61FD8ADF" w14:textId="00254B0C"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26208" behindDoc="0" locked="0" layoutInCell="1" allowOverlap="1" wp14:anchorId="3EADAF04" wp14:editId="3C0E0010">
                      <wp:simplePos x="0" y="0"/>
                      <wp:positionH relativeFrom="column">
                        <wp:posOffset>2691765</wp:posOffset>
                      </wp:positionH>
                      <wp:positionV relativeFrom="paragraph">
                        <wp:posOffset>86995</wp:posOffset>
                      </wp:positionV>
                      <wp:extent cx="335915" cy="0"/>
                      <wp:effectExtent l="22860" t="55880" r="12700" b="58420"/>
                      <wp:wrapNone/>
                      <wp:docPr id="581" name="Conector recto de flecha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35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4F0A4" id="Conector recto de flecha 842" o:spid="_x0000_s1026" type="#_x0000_t32" style="position:absolute;margin-left:211.95pt;margin-top:6.85pt;width:26.45pt;height:0;rotation:18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">
                      <v:stroke endarrow="block"/>
                    </v:shape>
                  </w:pict>
                </mc:Fallback>
              </mc:AlternateContent>
            </w:r>
          </w:p>
          <w:p w14:paraId="56C58592" w14:textId="55EB0EBD"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27232" behindDoc="0" locked="0" layoutInCell="1" allowOverlap="1" wp14:anchorId="281FF9DB" wp14:editId="79629495">
                      <wp:simplePos x="0" y="0"/>
                      <wp:positionH relativeFrom="column">
                        <wp:posOffset>1423035</wp:posOffset>
                      </wp:positionH>
                      <wp:positionV relativeFrom="paragraph">
                        <wp:posOffset>109855</wp:posOffset>
                      </wp:positionV>
                      <wp:extent cx="9525" cy="265430"/>
                      <wp:effectExtent l="76200" t="0" r="47625" b="39370"/>
                      <wp:wrapNone/>
                      <wp:docPr id="843" name="Conector recto de flecha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21FE6" id="Conector recto de flecha 843" o:spid="_x0000_s1026" type="#_x0000_t32" style="position:absolute;margin-left:112.05pt;margin-top:8.65pt;width:.75pt;height:20.9pt;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">
                      <v:stroke endarrow="block"/>
                    </v:shape>
                  </w:pict>
                </mc:Fallback>
              </mc:AlternateContent>
            </w:r>
          </w:p>
          <w:p w14:paraId="72A215D7" w14:textId="77777777" w:rsidR="00FE2A46" w:rsidRDefault="00FE2A46" w:rsidP="00FE2A46">
            <w:pPr>
              <w:jc w:val="center"/>
              <w:rPr>
                <w:rFonts w:ascii="Arial Narrow" w:hAnsi="Arial Narrow" w:cs="Arial"/>
                <w:sz w:val="22"/>
                <w:szCs w:val="22"/>
              </w:rPr>
            </w:pPr>
          </w:p>
          <w:p w14:paraId="4F2CD736" w14:textId="141D0EAC"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32352" behindDoc="0" locked="0" layoutInCell="1" allowOverlap="1" wp14:anchorId="6DC11262" wp14:editId="39808FE5">
                      <wp:simplePos x="0" y="0"/>
                      <wp:positionH relativeFrom="column">
                        <wp:posOffset>1146810</wp:posOffset>
                      </wp:positionH>
                      <wp:positionV relativeFrom="paragraph">
                        <wp:posOffset>55245</wp:posOffset>
                      </wp:positionV>
                      <wp:extent cx="609600" cy="257175"/>
                      <wp:effectExtent l="0" t="0" r="0" b="9525"/>
                      <wp:wrapNone/>
                      <wp:docPr id="841" name="Rectángulo redondeado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7175"/>
                              </a:xfrm>
                              <a:prstGeom prst="roundRect">
                                <a:avLst>
                                  <a:gd name="adj" fmla="val 16667"/>
                                </a:avLst>
                              </a:prstGeom>
                              <a:solidFill>
                                <a:srgbClr val="FFFFFF"/>
                              </a:solidFill>
                              <a:ln w="9525">
                                <a:solidFill>
                                  <a:srgbClr val="000000"/>
                                </a:solidFill>
                                <a:round/>
                                <a:headEnd/>
                                <a:tailEnd/>
                              </a:ln>
                            </wps:spPr>
                            <wps:txbx>
                              <w:txbxContent>
                                <w:p w14:paraId="6B513789" w14:textId="77777777" w:rsidR="00262BE5" w:rsidRPr="00147E33" w:rsidRDefault="00262BE5" w:rsidP="00FE2A46">
                                  <w:pPr>
                                    <w:jc w:val="center"/>
                                    <w:rPr>
                                      <w:rFonts w:ascii="Arial" w:hAnsi="Arial" w:cs="Arial"/>
                                      <w:sz w:val="10"/>
                                      <w:szCs w:val="10"/>
                                    </w:rPr>
                                  </w:pPr>
                                  <w:r w:rsidRPr="00147E33">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11262" id="Rectángulo redondeado 841" o:spid="_x0000_s1236" style="position:absolute;left:0;text-align:left;margin-left:90.3pt;margin-top:4.35pt;width:48pt;height:20.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">
                      <v:textbox>
                        <w:txbxContent>
                          <w:p w14:paraId="6B513789" w14:textId="77777777" w:rsidR="00262BE5" w:rsidRPr="00147E33" w:rsidRDefault="00262BE5" w:rsidP="00FE2A46">
                            <w:pPr>
                              <w:jc w:val="center"/>
                              <w:rPr>
                                <w:rFonts w:ascii="Arial" w:hAnsi="Arial" w:cs="Arial"/>
                                <w:sz w:val="10"/>
                                <w:szCs w:val="10"/>
                              </w:rPr>
                            </w:pPr>
                            <w:r w:rsidRPr="00147E33">
                              <w:rPr>
                                <w:rFonts w:ascii="Arial" w:hAnsi="Arial" w:cs="Arial"/>
                                <w:sz w:val="10"/>
                                <w:szCs w:val="10"/>
                              </w:rPr>
                              <w:t>FIN</w:t>
                            </w:r>
                          </w:p>
                        </w:txbxContent>
                      </v:textbox>
                    </v:roundrect>
                  </w:pict>
                </mc:Fallback>
              </mc:AlternateContent>
            </w:r>
          </w:p>
          <w:p w14:paraId="06490112" w14:textId="77777777" w:rsidR="00FE2A46" w:rsidRPr="00DF04D8" w:rsidRDefault="00FE2A46" w:rsidP="00FE2A46">
            <w:pPr>
              <w:jc w:val="center"/>
              <w:rPr>
                <w:rFonts w:ascii="Arial Narrow" w:hAnsi="Arial Narrow" w:cs="Arial"/>
                <w:sz w:val="22"/>
                <w:szCs w:val="22"/>
              </w:rPr>
            </w:pPr>
          </w:p>
        </w:tc>
        <w:tc>
          <w:tcPr>
            <w:tcW w:w="1985" w:type="dxa"/>
          </w:tcPr>
          <w:p w14:paraId="39BAC9D6" w14:textId="4FB70A83"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24160" behindDoc="0" locked="0" layoutInCell="1" allowOverlap="1" wp14:anchorId="22EB32EA" wp14:editId="14926846">
                      <wp:simplePos x="0" y="0"/>
                      <wp:positionH relativeFrom="column">
                        <wp:posOffset>57785</wp:posOffset>
                      </wp:positionH>
                      <wp:positionV relativeFrom="paragraph">
                        <wp:posOffset>956945</wp:posOffset>
                      </wp:positionV>
                      <wp:extent cx="1026160" cy="573405"/>
                      <wp:effectExtent l="0" t="0" r="2540" b="0"/>
                      <wp:wrapNone/>
                      <wp:docPr id="839" name="Rectángulo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573405"/>
                              </a:xfrm>
                              <a:prstGeom prst="rect">
                                <a:avLst/>
                              </a:prstGeom>
                              <a:solidFill>
                                <a:srgbClr val="FFFFFF"/>
                              </a:solidFill>
                              <a:ln w="9525">
                                <a:solidFill>
                                  <a:srgbClr val="000000"/>
                                </a:solidFill>
                                <a:miter lim="800000"/>
                                <a:headEnd/>
                                <a:tailEnd/>
                              </a:ln>
                            </wps:spPr>
                            <wps:txbx>
                              <w:txbxContent>
                                <w:p w14:paraId="31AC9D80" w14:textId="77777777" w:rsidR="00262BE5" w:rsidRDefault="00262BE5" w:rsidP="00FE2A46">
                                  <w:pPr>
                                    <w:ind w:right="-15"/>
                                    <w:jc w:val="center"/>
                                    <w:rPr>
                                      <w:rFonts w:ascii="Arial" w:hAnsi="Arial" w:cs="Arial"/>
                                      <w:sz w:val="10"/>
                                      <w:szCs w:val="10"/>
                                    </w:rPr>
                                  </w:pPr>
                                </w:p>
                                <w:p w14:paraId="4622F457" w14:textId="1F4BB64C" w:rsidR="00262BE5" w:rsidRPr="006C6610" w:rsidRDefault="00262BE5" w:rsidP="00FE2A46">
                                  <w:pPr>
                                    <w:ind w:right="-15"/>
                                    <w:jc w:val="center"/>
                                    <w:rPr>
                                      <w:rFonts w:ascii="Arial" w:hAnsi="Arial" w:cs="Arial"/>
                                      <w:sz w:val="10"/>
                                      <w:szCs w:val="10"/>
                                    </w:rPr>
                                  </w:pPr>
                                  <w:r w:rsidRPr="006C6610">
                                    <w:rPr>
                                      <w:rFonts w:ascii="Arial" w:hAnsi="Arial" w:cs="Arial"/>
                                      <w:sz w:val="10"/>
                                      <w:szCs w:val="10"/>
                                    </w:rPr>
                                    <w:t>LAS UNIDADES ADMINISTRATIVAS ELABORAN LOS FORMATOS CORRESPONDIENTES. AL CORTE</w:t>
                                  </w:r>
                                </w:p>
                                <w:p w14:paraId="46049A54" w14:textId="77777777" w:rsidR="00262BE5" w:rsidRPr="006C6610" w:rsidRDefault="00262BE5" w:rsidP="00FE2A46">
                                  <w:pPr>
                                    <w:ind w:right="-15"/>
                                    <w:jc w:val="both"/>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B32EA" id="Rectángulo 839" o:spid="_x0000_s1237" style="position:absolute;margin-left:4.55pt;margin-top:75.35pt;width:80.8pt;height:45.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">
                      <v:textbox inset=".5mm,.3mm,.5mm,.3mm">
                        <w:txbxContent>
                          <w:p w14:paraId="31AC9D80" w14:textId="77777777" w:rsidR="00262BE5" w:rsidRDefault="00262BE5" w:rsidP="00FE2A46">
                            <w:pPr>
                              <w:ind w:right="-15"/>
                              <w:jc w:val="center"/>
                              <w:rPr>
                                <w:rFonts w:ascii="Arial" w:hAnsi="Arial" w:cs="Arial"/>
                                <w:sz w:val="10"/>
                                <w:szCs w:val="10"/>
                              </w:rPr>
                            </w:pPr>
                          </w:p>
                          <w:p w14:paraId="4622F457" w14:textId="1F4BB64C" w:rsidR="00262BE5" w:rsidRPr="006C6610" w:rsidRDefault="00262BE5" w:rsidP="00FE2A46">
                            <w:pPr>
                              <w:ind w:right="-15"/>
                              <w:jc w:val="center"/>
                              <w:rPr>
                                <w:rFonts w:ascii="Arial" w:hAnsi="Arial" w:cs="Arial"/>
                                <w:sz w:val="10"/>
                                <w:szCs w:val="10"/>
                              </w:rPr>
                            </w:pPr>
                            <w:r w:rsidRPr="006C6610">
                              <w:rPr>
                                <w:rFonts w:ascii="Arial" w:hAnsi="Arial" w:cs="Arial"/>
                                <w:sz w:val="10"/>
                                <w:szCs w:val="10"/>
                              </w:rPr>
                              <w:t>LAS UNIDADES ADMINISTRATIVAS ELABORAN LOS FORMATOS CORRESPONDIENTES. AL CORTE</w:t>
                            </w:r>
                          </w:p>
                          <w:p w14:paraId="46049A54" w14:textId="77777777" w:rsidR="00262BE5" w:rsidRPr="006C6610" w:rsidRDefault="00262BE5" w:rsidP="00FE2A46">
                            <w:pPr>
                              <w:ind w:right="-15"/>
                              <w:jc w:val="both"/>
                              <w:rPr>
                                <w:rFonts w:ascii="Arial" w:hAnsi="Arial" w:cs="Arial"/>
                                <w:sz w:val="10"/>
                                <w:szCs w:val="10"/>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28256" behindDoc="0" locked="0" layoutInCell="1" allowOverlap="1" wp14:anchorId="340CF17B" wp14:editId="71DBD036">
                      <wp:simplePos x="0" y="0"/>
                      <wp:positionH relativeFrom="column">
                        <wp:posOffset>683260</wp:posOffset>
                      </wp:positionH>
                      <wp:positionV relativeFrom="paragraph">
                        <wp:posOffset>737235</wp:posOffset>
                      </wp:positionV>
                      <wp:extent cx="635" cy="219710"/>
                      <wp:effectExtent l="76200" t="0" r="56515" b="27940"/>
                      <wp:wrapNone/>
                      <wp:docPr id="838" name="Conector recto de flecha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50D08" id="Conector recto de flecha 838" o:spid="_x0000_s1026" type="#_x0000_t32" style="position:absolute;margin-left:53.8pt;margin-top:58.05pt;width:.05pt;height:17.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L2QQIAAHE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">
                      <v:stroke endarrow="block"/>
                    </v:shape>
                  </w:pict>
                </mc:Fallback>
              </mc:AlternateContent>
            </w:r>
          </w:p>
        </w:tc>
      </w:tr>
    </w:tbl>
    <w:p w14:paraId="52754310"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779AAD20"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03F0AF8C" w14:textId="77777777" w:rsidR="00320EE1" w:rsidRDefault="00320EE1" w:rsidP="00320EE1">
      <w:pPr>
        <w:pStyle w:val="Ttulo1"/>
        <w:numPr>
          <w:ilvl w:val="0"/>
          <w:numId w:val="0"/>
        </w:numPr>
        <w:jc w:val="both"/>
        <w:rPr>
          <w:rFonts w:ascii="Garamond" w:hAnsi="Garamond" w:cs="Garamond"/>
          <w:sz w:val="24"/>
          <w:szCs w:val="24"/>
        </w:rPr>
        <w:sectPr w:rsidR="00320EE1" w:rsidSect="00394481">
          <w:footerReference w:type="default" r:id="rId24"/>
          <w:pgSz w:w="12242" w:h="15842" w:code="1"/>
          <w:pgMar w:top="1418" w:right="1134" w:bottom="567" w:left="1134" w:header="709" w:footer="987" w:gutter="0"/>
          <w:cols w:space="708"/>
          <w:docGrid w:linePitch="360"/>
        </w:sectPr>
      </w:pPr>
    </w:p>
    <w:p w14:paraId="438B3858" w14:textId="5B9B8330" w:rsidR="00320EE1" w:rsidRPr="00BC2C88" w:rsidRDefault="00320EE1" w:rsidP="00F31588">
      <w:pPr>
        <w:keepNext/>
        <w:keepLines/>
        <w:tabs>
          <w:tab w:val="left" w:pos="851"/>
        </w:tabs>
        <w:spacing w:before="200" w:line="-320" w:lineRule="auto"/>
        <w:ind w:left="851" w:hanging="851"/>
        <w:outlineLvl w:val="1"/>
        <w:rPr>
          <w:rFonts w:ascii="Arial Black" w:hAnsi="Arial Black"/>
          <w:bCs/>
          <w:color w:val="808080"/>
          <w:sz w:val="32"/>
          <w:szCs w:val="26"/>
        </w:rPr>
      </w:pPr>
      <w:bookmarkStart w:id="349" w:name="_Toc125391806"/>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3</w:t>
      </w:r>
      <w:r w:rsidRPr="00BC2C88">
        <w:rPr>
          <w:rFonts w:ascii="Arial Black" w:hAnsi="Arial Black"/>
          <w:bCs/>
          <w:color w:val="808080"/>
          <w:sz w:val="32"/>
          <w:szCs w:val="26"/>
        </w:rPr>
        <w:t xml:space="preserve"> </w:t>
      </w:r>
      <w:r w:rsidR="00C2263D">
        <w:rPr>
          <w:rFonts w:ascii="Arial Black" w:hAnsi="Arial Black"/>
          <w:bCs/>
          <w:color w:val="808080"/>
          <w:sz w:val="32"/>
          <w:szCs w:val="26"/>
        </w:rPr>
        <w:tab/>
      </w:r>
      <w:r w:rsidR="00006AF7" w:rsidRPr="00006AF7">
        <w:rPr>
          <w:rFonts w:ascii="Arial Black" w:hAnsi="Arial Black"/>
          <w:bCs/>
          <w:color w:val="808080"/>
          <w:sz w:val="32"/>
          <w:szCs w:val="26"/>
        </w:rPr>
        <w:t xml:space="preserve">PROCESO </w:t>
      </w:r>
      <w:r w:rsidR="005029D1">
        <w:rPr>
          <w:rFonts w:ascii="Arial Black" w:hAnsi="Arial Black"/>
          <w:bCs/>
          <w:color w:val="808080"/>
          <w:sz w:val="32"/>
          <w:szCs w:val="26"/>
        </w:rPr>
        <w:t xml:space="preserve">INTEGRACIÓN DEL </w:t>
      </w:r>
      <w:r w:rsidR="00006AF7" w:rsidRPr="00006AF7">
        <w:rPr>
          <w:rFonts w:ascii="Arial Black" w:hAnsi="Arial Black"/>
          <w:bCs/>
          <w:color w:val="808080"/>
          <w:sz w:val="32"/>
          <w:szCs w:val="26"/>
        </w:rPr>
        <w:t>OFICIO ESPECIAL DE INVERSIÓN (SECAS)</w:t>
      </w:r>
      <w:r w:rsidR="00BD0AA6">
        <w:rPr>
          <w:rFonts w:ascii="Arial Black" w:hAnsi="Arial Black"/>
          <w:bCs/>
          <w:color w:val="808080"/>
          <w:sz w:val="32"/>
          <w:szCs w:val="26"/>
        </w:rPr>
        <w:t xml:space="preserve"> </w:t>
      </w:r>
      <w:r w:rsidR="00AF528A">
        <w:rPr>
          <w:rFonts w:ascii="Arial Black" w:hAnsi="Arial Black"/>
          <w:bCs/>
          <w:color w:val="808080"/>
          <w:sz w:val="32"/>
          <w:szCs w:val="26"/>
        </w:rPr>
        <w:t>(</w:t>
      </w:r>
      <w:r w:rsidR="00BD0AA6">
        <w:rPr>
          <w:rFonts w:ascii="Arial Black" w:hAnsi="Arial Black"/>
          <w:bCs/>
          <w:color w:val="808080"/>
          <w:sz w:val="32"/>
          <w:szCs w:val="26"/>
        </w:rPr>
        <w:t>MO-710-PR03</w:t>
      </w:r>
      <w:r w:rsidR="00AF528A">
        <w:rPr>
          <w:rFonts w:ascii="Arial Black" w:hAnsi="Arial Black"/>
          <w:bCs/>
          <w:color w:val="808080"/>
          <w:sz w:val="32"/>
          <w:szCs w:val="26"/>
        </w:rPr>
        <w:t>)</w:t>
      </w:r>
      <w:r w:rsidR="00BD0AA6">
        <w:rPr>
          <w:rFonts w:ascii="Arial Black" w:hAnsi="Arial Black"/>
          <w:bCs/>
          <w:color w:val="808080"/>
          <w:sz w:val="32"/>
          <w:szCs w:val="26"/>
        </w:rPr>
        <w:t>.</w:t>
      </w:r>
      <w:bookmarkEnd w:id="349"/>
    </w:p>
    <w:tbl>
      <w:tblPr>
        <w:tblW w:w="9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355"/>
        <w:gridCol w:w="1462"/>
        <w:gridCol w:w="3402"/>
        <w:gridCol w:w="568"/>
        <w:gridCol w:w="140"/>
        <w:gridCol w:w="1561"/>
      </w:tblGrid>
      <w:tr w:rsidR="00FE2A46" w:rsidRPr="00DF04D8" w14:paraId="77C73CD9" w14:textId="77777777" w:rsidTr="00FE2A46">
        <w:trPr>
          <w:trHeight w:val="2"/>
        </w:trPr>
        <w:tc>
          <w:tcPr>
            <w:tcW w:w="2436" w:type="dxa"/>
            <w:shd w:val="clear" w:color="auto" w:fill="D9D9D9"/>
          </w:tcPr>
          <w:p w14:paraId="4EFD616F" w14:textId="77777777" w:rsidR="00FE2A46" w:rsidRDefault="00FE2A46" w:rsidP="00FE2A46">
            <w:pPr>
              <w:jc w:val="center"/>
              <w:rPr>
                <w:rFonts w:ascii="Arial Narrow" w:hAnsi="Arial Narrow" w:cs="Arial"/>
                <w:b/>
                <w:sz w:val="22"/>
                <w:szCs w:val="22"/>
              </w:rPr>
            </w:pPr>
          </w:p>
          <w:p w14:paraId="698FB484" w14:textId="77777777" w:rsidR="00FE2A46" w:rsidRDefault="00FE2A46" w:rsidP="00FE2A46">
            <w:pPr>
              <w:jc w:val="center"/>
              <w:rPr>
                <w:rFonts w:ascii="Arial Narrow" w:hAnsi="Arial Narrow" w:cs="Arial"/>
                <w:b/>
                <w:sz w:val="22"/>
                <w:szCs w:val="22"/>
              </w:rPr>
            </w:pPr>
          </w:p>
          <w:p w14:paraId="490D19F3" w14:textId="77777777" w:rsidR="00FE2A46" w:rsidRPr="004423AE" w:rsidRDefault="00FE2A46" w:rsidP="00FE2A46">
            <w:pPr>
              <w:jc w:val="center"/>
              <w:rPr>
                <w:rFonts w:ascii="Arial Narrow" w:hAnsi="Arial Narrow" w:cs="Arial"/>
                <w:b/>
                <w:sz w:val="22"/>
                <w:szCs w:val="22"/>
              </w:rPr>
            </w:pPr>
            <w:r w:rsidRPr="004423AE">
              <w:rPr>
                <w:rFonts w:ascii="Arial Narrow" w:hAnsi="Arial Narrow" w:cs="Arial"/>
                <w:b/>
                <w:sz w:val="22"/>
                <w:szCs w:val="22"/>
              </w:rPr>
              <w:t>OBJETIVO:</w:t>
            </w:r>
          </w:p>
        </w:tc>
        <w:tc>
          <w:tcPr>
            <w:tcW w:w="7488" w:type="dxa"/>
            <w:gridSpan w:val="6"/>
          </w:tcPr>
          <w:p w14:paraId="16A94BA2" w14:textId="77777777" w:rsidR="00FE2A46" w:rsidRPr="0066171B" w:rsidRDefault="00FE2A46" w:rsidP="002505B0">
            <w:pPr>
              <w:jc w:val="both"/>
              <w:rPr>
                <w:rFonts w:ascii="Arial Narrow" w:hAnsi="Arial Narrow" w:cs="Arial"/>
              </w:rPr>
            </w:pPr>
            <w:r w:rsidRPr="0066171B">
              <w:rPr>
                <w:rFonts w:ascii="Arial Narrow" w:hAnsi="Arial Narrow" w:cs="Arial"/>
              </w:rPr>
              <w:t>Coordinar el análisis, validación e integración de los Oficios Especiales de  Inversión (Secas), para la autorización de la SHCP, de conformidad con lo establecido en la Ley Federal de Presupuesto y Responsabilidad Hacendar</w:t>
            </w:r>
            <w:r w:rsidR="002505B0">
              <w:rPr>
                <w:rFonts w:ascii="Arial Narrow" w:hAnsi="Arial Narrow" w:cs="Arial"/>
              </w:rPr>
              <w:t>i</w:t>
            </w:r>
            <w:r w:rsidRPr="0066171B">
              <w:rPr>
                <w:rFonts w:ascii="Arial Narrow" w:hAnsi="Arial Narrow" w:cs="Arial"/>
              </w:rPr>
              <w:t xml:space="preserve">a, y sus Reglamento, y con base en el Anteproyecto de Presupuesto y demás normatividad aplicable, para que las Unidades Responsables </w:t>
            </w:r>
            <w:r w:rsidR="002505B0">
              <w:rPr>
                <w:rFonts w:ascii="Arial Narrow" w:hAnsi="Arial Narrow" w:cs="Arial"/>
              </w:rPr>
              <w:t xml:space="preserve">del área de Infraestructura Carretera </w:t>
            </w:r>
            <w:r w:rsidRPr="0066171B">
              <w:rPr>
                <w:rFonts w:ascii="Arial Narrow" w:hAnsi="Arial Narrow" w:cs="Arial"/>
              </w:rPr>
              <w:t>estén en posibilidad de convocar, adjudicar y formalizar compromisos, con cargo al presupuesto del siguiente ejercicio fiscal.</w:t>
            </w:r>
          </w:p>
        </w:tc>
      </w:tr>
      <w:tr w:rsidR="00FE2A46" w:rsidRPr="00DF04D8" w14:paraId="56458F54" w14:textId="77777777" w:rsidTr="00FE2A46">
        <w:trPr>
          <w:trHeight w:val="2"/>
        </w:trPr>
        <w:tc>
          <w:tcPr>
            <w:tcW w:w="2436" w:type="dxa"/>
            <w:vMerge w:val="restart"/>
            <w:shd w:val="clear" w:color="auto" w:fill="D9D9D9"/>
          </w:tcPr>
          <w:p w14:paraId="3176371C" w14:textId="77777777" w:rsidR="00FE2A46" w:rsidRDefault="00FE2A46" w:rsidP="00FE2A46">
            <w:pPr>
              <w:jc w:val="center"/>
              <w:rPr>
                <w:rFonts w:ascii="Arial Narrow" w:hAnsi="Arial Narrow" w:cs="Arial"/>
                <w:b/>
                <w:sz w:val="22"/>
                <w:szCs w:val="22"/>
              </w:rPr>
            </w:pPr>
          </w:p>
          <w:p w14:paraId="1F2D04C4" w14:textId="77777777" w:rsidR="00FE2A46" w:rsidRPr="004423AE" w:rsidRDefault="00FE2A46" w:rsidP="00FE2A46">
            <w:pPr>
              <w:jc w:val="center"/>
              <w:rPr>
                <w:rFonts w:ascii="Arial Narrow" w:hAnsi="Arial Narrow" w:cs="Arial"/>
                <w:b/>
                <w:sz w:val="22"/>
                <w:szCs w:val="22"/>
              </w:rPr>
            </w:pPr>
            <w:r w:rsidRPr="004423AE">
              <w:rPr>
                <w:rFonts w:ascii="Arial Narrow" w:hAnsi="Arial Narrow" w:cs="Arial"/>
                <w:b/>
                <w:sz w:val="22"/>
                <w:szCs w:val="22"/>
              </w:rPr>
              <w:t>INDICADOR DE DESEMPEÑO</w:t>
            </w:r>
          </w:p>
        </w:tc>
        <w:tc>
          <w:tcPr>
            <w:tcW w:w="1817" w:type="dxa"/>
            <w:gridSpan w:val="2"/>
            <w:shd w:val="clear" w:color="auto" w:fill="D9D9D9"/>
          </w:tcPr>
          <w:p w14:paraId="1D1C93A5"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Nombre:</w:t>
            </w:r>
          </w:p>
        </w:tc>
        <w:tc>
          <w:tcPr>
            <w:tcW w:w="3402" w:type="dxa"/>
            <w:shd w:val="clear" w:color="auto" w:fill="D9D9D9"/>
          </w:tcPr>
          <w:p w14:paraId="6C58DC82"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Formula:</w:t>
            </w:r>
          </w:p>
        </w:tc>
        <w:tc>
          <w:tcPr>
            <w:tcW w:w="708" w:type="dxa"/>
            <w:gridSpan w:val="2"/>
            <w:shd w:val="clear" w:color="auto" w:fill="D9D9D9"/>
          </w:tcPr>
          <w:p w14:paraId="28105094"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Meta:</w:t>
            </w:r>
          </w:p>
        </w:tc>
        <w:tc>
          <w:tcPr>
            <w:tcW w:w="1561" w:type="dxa"/>
            <w:shd w:val="clear" w:color="auto" w:fill="D9D9D9"/>
          </w:tcPr>
          <w:p w14:paraId="14F0003B"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Frecuencia de Medición</w:t>
            </w:r>
          </w:p>
        </w:tc>
      </w:tr>
      <w:tr w:rsidR="00FE2A46" w:rsidRPr="00DF04D8" w14:paraId="4E50321D" w14:textId="77777777" w:rsidTr="00FE2A46">
        <w:trPr>
          <w:trHeight w:val="3"/>
        </w:trPr>
        <w:tc>
          <w:tcPr>
            <w:tcW w:w="2436" w:type="dxa"/>
            <w:vMerge/>
            <w:shd w:val="clear" w:color="auto" w:fill="D9D9D9"/>
          </w:tcPr>
          <w:p w14:paraId="459876B0" w14:textId="77777777" w:rsidR="00FE2A46" w:rsidRPr="00DF04D8" w:rsidRDefault="00FE2A46" w:rsidP="00FE2A46">
            <w:pPr>
              <w:jc w:val="both"/>
              <w:rPr>
                <w:rFonts w:ascii="Arial Narrow" w:hAnsi="Arial Narrow" w:cs="Arial"/>
                <w:sz w:val="22"/>
                <w:szCs w:val="22"/>
              </w:rPr>
            </w:pPr>
          </w:p>
        </w:tc>
        <w:tc>
          <w:tcPr>
            <w:tcW w:w="1817" w:type="dxa"/>
            <w:gridSpan w:val="2"/>
            <w:vAlign w:val="center"/>
          </w:tcPr>
          <w:p w14:paraId="050E0A5E" w14:textId="77777777" w:rsidR="00FE2A46" w:rsidRPr="0066171B" w:rsidRDefault="00FE2A46" w:rsidP="00FE2A46">
            <w:pPr>
              <w:jc w:val="center"/>
              <w:rPr>
                <w:rFonts w:ascii="Arial Narrow" w:hAnsi="Arial Narrow" w:cs="Arial"/>
              </w:rPr>
            </w:pPr>
            <w:r w:rsidRPr="0066171B">
              <w:rPr>
                <w:rFonts w:ascii="Arial Narrow" w:hAnsi="Arial Narrow" w:cs="Arial"/>
              </w:rPr>
              <w:t>Indicador de avance del Oficio Especial de Inversión (Secas)</w:t>
            </w:r>
          </w:p>
        </w:tc>
        <w:tc>
          <w:tcPr>
            <w:tcW w:w="3402" w:type="dxa"/>
            <w:vAlign w:val="center"/>
          </w:tcPr>
          <w:p w14:paraId="06B0761E" w14:textId="5CA4B248" w:rsidR="00FE2A46" w:rsidRPr="0066171B" w:rsidRDefault="00FE2A46" w:rsidP="00FE2A46">
            <w:pPr>
              <w:jc w:val="center"/>
              <w:rPr>
                <w:rFonts w:ascii="Arial Narrow" w:hAnsi="Arial Narrow" w:cs="Arial"/>
              </w:rPr>
            </w:pPr>
            <w:r w:rsidRPr="0066171B">
              <w:rPr>
                <w:rFonts w:ascii="Arial Narrow" w:hAnsi="Arial Narrow" w:cs="Arial"/>
              </w:rPr>
              <w:t xml:space="preserve">Oficios Especial de Inversión (Secas) autorizadas/ Oficios </w:t>
            </w:r>
            <w:r w:rsidR="00B42919" w:rsidRPr="0066171B">
              <w:rPr>
                <w:rFonts w:ascii="Arial Narrow" w:hAnsi="Arial Narrow" w:cs="Arial"/>
              </w:rPr>
              <w:t>Especial de</w:t>
            </w:r>
            <w:r w:rsidRPr="0066171B">
              <w:rPr>
                <w:rFonts w:ascii="Arial Narrow" w:hAnsi="Arial Narrow" w:cs="Arial"/>
              </w:rPr>
              <w:t xml:space="preserve"> Inversión (Secas) Solicitados procedentes X 100</w:t>
            </w:r>
          </w:p>
        </w:tc>
        <w:tc>
          <w:tcPr>
            <w:tcW w:w="708" w:type="dxa"/>
            <w:gridSpan w:val="2"/>
            <w:vAlign w:val="center"/>
          </w:tcPr>
          <w:p w14:paraId="3AB018B1" w14:textId="77777777" w:rsidR="00FE2A46" w:rsidRPr="0066171B" w:rsidRDefault="00FE2A46" w:rsidP="00FE2A46">
            <w:pPr>
              <w:jc w:val="center"/>
              <w:rPr>
                <w:rFonts w:ascii="Arial Narrow" w:hAnsi="Arial Narrow" w:cs="Arial"/>
              </w:rPr>
            </w:pPr>
            <w:r w:rsidRPr="0066171B">
              <w:rPr>
                <w:rFonts w:ascii="Arial Narrow" w:hAnsi="Arial Narrow" w:cs="Arial"/>
              </w:rPr>
              <w:t>100%</w:t>
            </w:r>
          </w:p>
        </w:tc>
        <w:tc>
          <w:tcPr>
            <w:tcW w:w="1561" w:type="dxa"/>
            <w:vAlign w:val="center"/>
          </w:tcPr>
          <w:p w14:paraId="10B01632" w14:textId="77777777" w:rsidR="00FE2A46" w:rsidRPr="0066171B" w:rsidRDefault="002505B0" w:rsidP="00FE2A46">
            <w:pPr>
              <w:jc w:val="center"/>
              <w:rPr>
                <w:rFonts w:ascii="Arial Narrow" w:hAnsi="Arial Narrow" w:cs="Arial"/>
              </w:rPr>
            </w:pPr>
            <w:r>
              <w:rPr>
                <w:rFonts w:ascii="Arial Narrow" w:hAnsi="Arial Narrow" w:cs="Arial"/>
              </w:rPr>
              <w:t>Anual</w:t>
            </w:r>
          </w:p>
        </w:tc>
      </w:tr>
      <w:tr w:rsidR="00FE2A46" w:rsidRPr="00DF04D8" w14:paraId="7C65AF07" w14:textId="77777777" w:rsidTr="00FE2A46">
        <w:trPr>
          <w:trHeight w:val="2"/>
        </w:trPr>
        <w:tc>
          <w:tcPr>
            <w:tcW w:w="9924" w:type="dxa"/>
            <w:gridSpan w:val="7"/>
            <w:shd w:val="clear" w:color="auto" w:fill="D9D9D9"/>
          </w:tcPr>
          <w:p w14:paraId="759F53FB"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MAPA DEL PROCESO</w:t>
            </w:r>
          </w:p>
        </w:tc>
      </w:tr>
      <w:tr w:rsidR="00FE2A46" w:rsidRPr="004423AE" w14:paraId="3B1CBEA8" w14:textId="77777777" w:rsidTr="00FE2A46">
        <w:trPr>
          <w:trHeight w:val="2"/>
        </w:trPr>
        <w:tc>
          <w:tcPr>
            <w:tcW w:w="2791" w:type="dxa"/>
            <w:gridSpan w:val="2"/>
            <w:vAlign w:val="center"/>
          </w:tcPr>
          <w:p w14:paraId="63F8A0A4" w14:textId="77777777" w:rsidR="00FE2A46" w:rsidRPr="004423AE" w:rsidRDefault="00FE2A46" w:rsidP="00FE2A46">
            <w:pPr>
              <w:jc w:val="center"/>
              <w:rPr>
                <w:rFonts w:ascii="Arial Narrow" w:hAnsi="Arial Narrow" w:cs="Arial"/>
                <w:noProof/>
                <w:sz w:val="22"/>
                <w:szCs w:val="22"/>
              </w:rPr>
            </w:pPr>
            <w:r w:rsidRPr="004423AE">
              <w:rPr>
                <w:rFonts w:ascii="Arial Narrow" w:hAnsi="Arial Narrow" w:cs="Arial"/>
                <w:noProof/>
                <w:sz w:val="22"/>
                <w:szCs w:val="22"/>
              </w:rPr>
              <w:t>UNIDAD RESPONSABLE</w:t>
            </w:r>
          </w:p>
        </w:tc>
        <w:tc>
          <w:tcPr>
            <w:tcW w:w="5432" w:type="dxa"/>
            <w:gridSpan w:val="3"/>
            <w:vAlign w:val="center"/>
          </w:tcPr>
          <w:p w14:paraId="5437B295" w14:textId="77777777" w:rsidR="00FE2A46" w:rsidRPr="004423AE" w:rsidRDefault="00FE2A46" w:rsidP="00B7771C">
            <w:pPr>
              <w:jc w:val="center"/>
              <w:rPr>
                <w:rFonts w:ascii="Arial Narrow" w:hAnsi="Arial Narrow" w:cs="Arial"/>
                <w:sz w:val="22"/>
                <w:szCs w:val="22"/>
              </w:rPr>
            </w:pPr>
            <w:r w:rsidRPr="004423AE">
              <w:rPr>
                <w:rFonts w:ascii="Arial Narrow" w:hAnsi="Arial Narrow" w:cs="Arial"/>
                <w:sz w:val="22"/>
                <w:szCs w:val="22"/>
              </w:rPr>
              <w:t>DGPOP</w:t>
            </w:r>
            <w:r>
              <w:rPr>
                <w:rFonts w:ascii="Arial Narrow" w:hAnsi="Arial Narrow" w:cs="Arial"/>
                <w:sz w:val="22"/>
                <w:szCs w:val="22"/>
              </w:rPr>
              <w:t>/ DG</w:t>
            </w:r>
            <w:r w:rsidR="00B7771C">
              <w:rPr>
                <w:rFonts w:ascii="Arial Narrow" w:hAnsi="Arial Narrow" w:cs="Arial"/>
                <w:sz w:val="22"/>
                <w:szCs w:val="22"/>
              </w:rPr>
              <w:t>A</w:t>
            </w:r>
            <w:r>
              <w:rPr>
                <w:rFonts w:ascii="Arial Narrow" w:hAnsi="Arial Narrow" w:cs="Arial"/>
                <w:sz w:val="22"/>
                <w:szCs w:val="22"/>
              </w:rPr>
              <w:t>PyC/</w:t>
            </w:r>
            <w:r w:rsidRPr="004423AE">
              <w:rPr>
                <w:rFonts w:ascii="Arial Narrow" w:hAnsi="Arial Narrow" w:cs="Arial"/>
                <w:sz w:val="22"/>
                <w:szCs w:val="22"/>
              </w:rPr>
              <w:t xml:space="preserve"> </w:t>
            </w:r>
            <w:r w:rsidR="00933ADD">
              <w:rPr>
                <w:rFonts w:ascii="Arial Narrow" w:hAnsi="Arial Narrow" w:cs="Arial"/>
                <w:sz w:val="22"/>
                <w:szCs w:val="22"/>
              </w:rPr>
              <w:t>SUBDIRECCIÓN</w:t>
            </w:r>
            <w:r w:rsidRPr="004423AE">
              <w:rPr>
                <w:rFonts w:ascii="Arial Narrow" w:hAnsi="Arial Narrow" w:cs="Arial"/>
                <w:sz w:val="22"/>
                <w:szCs w:val="22"/>
              </w:rPr>
              <w:t xml:space="preserve"> DE CONTROL Y SEGUIMIENTO PRESUPUESTAL</w:t>
            </w:r>
          </w:p>
        </w:tc>
        <w:tc>
          <w:tcPr>
            <w:tcW w:w="1701" w:type="dxa"/>
            <w:gridSpan w:val="2"/>
            <w:vAlign w:val="center"/>
          </w:tcPr>
          <w:p w14:paraId="77CAD365" w14:textId="77777777" w:rsidR="00FE2A46" w:rsidRPr="004423AE" w:rsidRDefault="00FE2A46" w:rsidP="00FE2A46">
            <w:pPr>
              <w:jc w:val="center"/>
              <w:rPr>
                <w:rFonts w:ascii="Arial Narrow" w:hAnsi="Arial Narrow" w:cs="Arial"/>
                <w:sz w:val="22"/>
                <w:szCs w:val="22"/>
              </w:rPr>
            </w:pPr>
            <w:r w:rsidRPr="004423AE">
              <w:rPr>
                <w:rFonts w:ascii="Arial Narrow" w:hAnsi="Arial Narrow" w:cs="Arial"/>
                <w:sz w:val="22"/>
                <w:szCs w:val="22"/>
              </w:rPr>
              <w:t>SHCP/DGPYP</w:t>
            </w:r>
          </w:p>
        </w:tc>
      </w:tr>
      <w:tr w:rsidR="00FE2A46" w:rsidRPr="00DF04D8" w14:paraId="7ADFF9C3" w14:textId="77777777" w:rsidTr="00FE2A46">
        <w:trPr>
          <w:trHeight w:val="7124"/>
        </w:trPr>
        <w:tc>
          <w:tcPr>
            <w:tcW w:w="2791" w:type="dxa"/>
            <w:gridSpan w:val="2"/>
          </w:tcPr>
          <w:p w14:paraId="58CAFB56" w14:textId="55CC849A" w:rsidR="00FE2A46" w:rsidRPr="00DF04D8" w:rsidRDefault="00E41E42" w:rsidP="00FE2A46">
            <w:pPr>
              <w:jc w:val="cente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0" distB="0" distL="114300" distR="114300" simplePos="0" relativeHeight="252135424" behindDoc="0" locked="0" layoutInCell="1" allowOverlap="1" wp14:anchorId="6F98D78B" wp14:editId="23ECFDAC">
                      <wp:simplePos x="0" y="0"/>
                      <wp:positionH relativeFrom="column">
                        <wp:posOffset>386715</wp:posOffset>
                      </wp:positionH>
                      <wp:positionV relativeFrom="paragraph">
                        <wp:posOffset>139065</wp:posOffset>
                      </wp:positionV>
                      <wp:extent cx="588645" cy="207010"/>
                      <wp:effectExtent l="0" t="0" r="1905" b="2540"/>
                      <wp:wrapNone/>
                      <wp:docPr id="873" name="Terminador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07010"/>
                              </a:xfrm>
                              <a:prstGeom prst="flowChartTerminator">
                                <a:avLst/>
                              </a:prstGeom>
                              <a:solidFill>
                                <a:srgbClr val="FFFFFF"/>
                              </a:solidFill>
                              <a:ln w="9525">
                                <a:solidFill>
                                  <a:srgbClr val="000000"/>
                                </a:solidFill>
                                <a:miter lim="800000"/>
                                <a:headEnd/>
                                <a:tailEnd/>
                              </a:ln>
                            </wps:spPr>
                            <wps:txbx>
                              <w:txbxContent>
                                <w:p w14:paraId="7CC04BD3" w14:textId="77777777" w:rsidR="00262BE5" w:rsidRPr="003E4637" w:rsidRDefault="00262BE5" w:rsidP="00FE2A46">
                                  <w:pPr>
                                    <w:jc w:val="center"/>
                                    <w:rPr>
                                      <w:rFonts w:ascii="Arial" w:hAnsi="Arial" w:cs="Arial"/>
                                      <w:sz w:val="10"/>
                                      <w:szCs w:val="10"/>
                                    </w:rPr>
                                  </w:pPr>
                                  <w:r w:rsidRPr="003E4637">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D78B" id="Terminador 873" o:spid="_x0000_s1238" type="#_x0000_t116" style="position:absolute;left:0;text-align:left;margin-left:30.45pt;margin-top:10.95pt;width:46.35pt;height:16.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">
                      <v:textbox>
                        <w:txbxContent>
                          <w:p w14:paraId="7CC04BD3" w14:textId="77777777" w:rsidR="00262BE5" w:rsidRPr="003E4637" w:rsidRDefault="00262BE5" w:rsidP="00FE2A46">
                            <w:pPr>
                              <w:jc w:val="center"/>
                              <w:rPr>
                                <w:rFonts w:ascii="Arial" w:hAnsi="Arial" w:cs="Arial"/>
                                <w:sz w:val="10"/>
                                <w:szCs w:val="10"/>
                              </w:rPr>
                            </w:pPr>
                            <w:r w:rsidRPr="003E4637">
                              <w:rPr>
                                <w:rFonts w:ascii="Arial" w:hAnsi="Arial" w:cs="Arial"/>
                                <w:sz w:val="10"/>
                                <w:szCs w:val="10"/>
                              </w:rPr>
                              <w:t>INICIO</w:t>
                            </w:r>
                          </w:p>
                        </w:txbxContent>
                      </v:textbox>
                    </v:shape>
                  </w:pict>
                </mc:Fallback>
              </mc:AlternateContent>
            </w:r>
            <w:r>
              <w:rPr>
                <w:rFonts w:ascii="Garamond" w:hAnsi="Garamond" w:cs="Arial"/>
                <w:noProof/>
                <w:sz w:val="24"/>
                <w:szCs w:val="24"/>
                <w:lang w:val="es-MX" w:eastAsia="es-MX"/>
              </w:rPr>
              <mc:AlternateContent>
                <mc:Choice Requires="wps">
                  <w:drawing>
                    <wp:anchor distT="0" distB="0" distL="114299" distR="114299" simplePos="0" relativeHeight="252144640" behindDoc="0" locked="0" layoutInCell="1" allowOverlap="1" wp14:anchorId="5591E3DC" wp14:editId="1F009545">
                      <wp:simplePos x="0" y="0"/>
                      <wp:positionH relativeFrom="column">
                        <wp:posOffset>688974</wp:posOffset>
                      </wp:positionH>
                      <wp:positionV relativeFrom="paragraph">
                        <wp:posOffset>346710</wp:posOffset>
                      </wp:positionV>
                      <wp:extent cx="0" cy="219075"/>
                      <wp:effectExtent l="76200" t="0" r="38100" b="28575"/>
                      <wp:wrapNone/>
                      <wp:docPr id="872" name="Conector recto de flecha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4FFDF" id="Conector recto de flecha 872" o:spid="_x0000_s1026" type="#_x0000_t32" style="position:absolute;margin-left:54.25pt;margin-top:27.3pt;width:0;height:17.25pt;z-index:25214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">
                      <v:stroke endarrow="block"/>
                    </v:shape>
                  </w:pict>
                </mc:Fallback>
              </mc:AlternateContent>
            </w:r>
            <w:r>
              <w:rPr>
                <w:rFonts w:ascii="Garamond" w:hAnsi="Garamond" w:cs="Arial"/>
                <w:noProof/>
                <w:sz w:val="24"/>
                <w:szCs w:val="24"/>
                <w:lang w:val="es-MX" w:eastAsia="es-MX"/>
              </w:rPr>
              <mc:AlternateContent>
                <mc:Choice Requires="wps">
                  <w:drawing>
                    <wp:anchor distT="4294967295" distB="4294967295" distL="114300" distR="114300" simplePos="0" relativeHeight="252145664" behindDoc="0" locked="0" layoutInCell="1" allowOverlap="1" wp14:anchorId="58DF4C35" wp14:editId="43C097F8">
                      <wp:simplePos x="0" y="0"/>
                      <wp:positionH relativeFrom="column">
                        <wp:posOffset>1372235</wp:posOffset>
                      </wp:positionH>
                      <wp:positionV relativeFrom="paragraph">
                        <wp:posOffset>756284</wp:posOffset>
                      </wp:positionV>
                      <wp:extent cx="749300" cy="0"/>
                      <wp:effectExtent l="0" t="76200" r="0" b="76200"/>
                      <wp:wrapNone/>
                      <wp:docPr id="871" name="Conector recto de flecha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ED8D6" id="Conector recto de flecha 871" o:spid="_x0000_s1026" type="#_x0000_t32" style="position:absolute;margin-left:108.05pt;margin-top:59.55pt;width:59pt;height:0;z-index:25214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34400" behindDoc="0" locked="0" layoutInCell="1" allowOverlap="1" wp14:anchorId="097B6C91" wp14:editId="1868E69E">
                      <wp:simplePos x="0" y="0"/>
                      <wp:positionH relativeFrom="column">
                        <wp:posOffset>19685</wp:posOffset>
                      </wp:positionH>
                      <wp:positionV relativeFrom="paragraph">
                        <wp:posOffset>565150</wp:posOffset>
                      </wp:positionV>
                      <wp:extent cx="1352550" cy="458470"/>
                      <wp:effectExtent l="0" t="0" r="0" b="0"/>
                      <wp:wrapNone/>
                      <wp:docPr id="870" name="Rectángulo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58470"/>
                              </a:xfrm>
                              <a:prstGeom prst="rect">
                                <a:avLst/>
                              </a:prstGeom>
                              <a:solidFill>
                                <a:srgbClr val="FFFFFF"/>
                              </a:solidFill>
                              <a:ln w="9525">
                                <a:solidFill>
                                  <a:srgbClr val="000000"/>
                                </a:solidFill>
                                <a:miter lim="800000"/>
                                <a:headEnd/>
                                <a:tailEnd/>
                              </a:ln>
                            </wps:spPr>
                            <wps:txbx>
                              <w:txbxContent>
                                <w:p w14:paraId="7A19C1C0" w14:textId="77777777" w:rsidR="00262BE5" w:rsidRDefault="00262BE5" w:rsidP="00FE2A46">
                                  <w:pPr>
                                    <w:jc w:val="center"/>
                                    <w:rPr>
                                      <w:rFonts w:ascii="Arial" w:hAnsi="Arial" w:cs="Arial"/>
                                      <w:sz w:val="10"/>
                                      <w:szCs w:val="10"/>
                                    </w:rPr>
                                  </w:pPr>
                                </w:p>
                                <w:p w14:paraId="492AEE0B" w14:textId="60852806" w:rsidR="00262BE5" w:rsidRPr="004423AE" w:rsidRDefault="00262BE5" w:rsidP="00FE2A46">
                                  <w:pPr>
                                    <w:jc w:val="center"/>
                                    <w:rPr>
                                      <w:rFonts w:ascii="Arial" w:hAnsi="Arial" w:cs="Arial"/>
                                      <w:sz w:val="10"/>
                                      <w:szCs w:val="10"/>
                                    </w:rPr>
                                  </w:pPr>
                                  <w:r w:rsidRPr="004423AE">
                                    <w:rPr>
                                      <w:rFonts w:ascii="Arial" w:hAnsi="Arial" w:cs="Arial"/>
                                      <w:sz w:val="10"/>
                                      <w:szCs w:val="10"/>
                                    </w:rPr>
                                    <w:t xml:space="preserve">ENVÍA SOLICITUD DE AUTORIZACIÓN DEL OFICIO ESPECIAL DE </w:t>
                                  </w:r>
                                  <w:r w:rsidR="00772A37" w:rsidRPr="004423AE">
                                    <w:rPr>
                                      <w:rFonts w:ascii="Arial" w:hAnsi="Arial" w:cs="Arial"/>
                                      <w:sz w:val="10"/>
                                      <w:szCs w:val="10"/>
                                    </w:rPr>
                                    <w:t>INVERSIÓN</w:t>
                                  </w:r>
                                  <w:r w:rsidRPr="004423AE">
                                    <w:rPr>
                                      <w:rFonts w:ascii="Arial" w:hAnsi="Arial" w:cs="Arial"/>
                                      <w:sz w:val="10"/>
                                      <w:szCs w:val="10"/>
                                    </w:rPr>
                                    <w:t xml:space="preserve"> (SECAS) POR LA UNIDAD RESPONSABLE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B6C91" id="Rectángulo 870" o:spid="_x0000_s1239" style="position:absolute;left:0;text-align:left;margin-left:1.55pt;margin-top:44.5pt;width:106.5pt;height:36.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">
                      <v:textbox inset=".5mm,.3mm,.5mm,.3mm">
                        <w:txbxContent>
                          <w:p w14:paraId="7A19C1C0" w14:textId="77777777" w:rsidR="00262BE5" w:rsidRDefault="00262BE5" w:rsidP="00FE2A46">
                            <w:pPr>
                              <w:jc w:val="center"/>
                              <w:rPr>
                                <w:rFonts w:ascii="Arial" w:hAnsi="Arial" w:cs="Arial"/>
                                <w:sz w:val="10"/>
                                <w:szCs w:val="10"/>
                              </w:rPr>
                            </w:pPr>
                          </w:p>
                          <w:p w14:paraId="492AEE0B" w14:textId="60852806" w:rsidR="00262BE5" w:rsidRPr="004423AE" w:rsidRDefault="00262BE5" w:rsidP="00FE2A46">
                            <w:pPr>
                              <w:jc w:val="center"/>
                              <w:rPr>
                                <w:rFonts w:ascii="Arial" w:hAnsi="Arial" w:cs="Arial"/>
                                <w:sz w:val="10"/>
                                <w:szCs w:val="10"/>
                              </w:rPr>
                            </w:pPr>
                            <w:r w:rsidRPr="004423AE">
                              <w:rPr>
                                <w:rFonts w:ascii="Arial" w:hAnsi="Arial" w:cs="Arial"/>
                                <w:sz w:val="10"/>
                                <w:szCs w:val="10"/>
                              </w:rPr>
                              <w:t xml:space="preserve">ENVÍA SOLICITUD DE AUTORIZACIÓN DEL OFICIO ESPECIAL DE </w:t>
                            </w:r>
                            <w:r w:rsidR="00772A37" w:rsidRPr="004423AE">
                              <w:rPr>
                                <w:rFonts w:ascii="Arial" w:hAnsi="Arial" w:cs="Arial"/>
                                <w:sz w:val="10"/>
                                <w:szCs w:val="10"/>
                              </w:rPr>
                              <w:t>INVERSIÓN</w:t>
                            </w:r>
                            <w:r w:rsidRPr="004423AE">
                              <w:rPr>
                                <w:rFonts w:ascii="Arial" w:hAnsi="Arial" w:cs="Arial"/>
                                <w:sz w:val="10"/>
                                <w:szCs w:val="10"/>
                              </w:rPr>
                              <w:t xml:space="preserve"> (SECAS) POR LA UNIDAD RESPONSABLE</w:t>
                            </w:r>
                          </w:p>
                        </w:txbxContent>
                      </v:textbox>
                    </v:rect>
                  </w:pict>
                </mc:Fallback>
              </mc:AlternateContent>
            </w:r>
          </w:p>
        </w:tc>
        <w:tc>
          <w:tcPr>
            <w:tcW w:w="5432" w:type="dxa"/>
            <w:gridSpan w:val="3"/>
          </w:tcPr>
          <w:p w14:paraId="7E18F6F1" w14:textId="0C2AC439"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3380608" behindDoc="0" locked="0" layoutInCell="1" allowOverlap="1" wp14:anchorId="5F00ABF3" wp14:editId="0F5A097D">
                      <wp:simplePos x="0" y="0"/>
                      <wp:positionH relativeFrom="column">
                        <wp:posOffset>-1308735</wp:posOffset>
                      </wp:positionH>
                      <wp:positionV relativeFrom="paragraph">
                        <wp:posOffset>2368550</wp:posOffset>
                      </wp:positionV>
                      <wp:extent cx="298450" cy="257175"/>
                      <wp:effectExtent l="0" t="0" r="6350" b="28575"/>
                      <wp:wrapNone/>
                      <wp:docPr id="580" name="Conector fuera de página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57175"/>
                              </a:xfrm>
                              <a:prstGeom prst="flowChartOffpageConnector">
                                <a:avLst/>
                              </a:prstGeom>
                              <a:solidFill>
                                <a:srgbClr val="FFFFFF"/>
                              </a:solidFill>
                              <a:ln w="9525">
                                <a:solidFill>
                                  <a:srgbClr val="000000"/>
                                </a:solidFill>
                                <a:miter lim="800000"/>
                                <a:headEnd/>
                                <a:tailEnd/>
                              </a:ln>
                            </wps:spPr>
                            <wps:txbx>
                              <w:txbxContent>
                                <w:p w14:paraId="4AD2FA24" w14:textId="77777777" w:rsidR="00262BE5" w:rsidRPr="004859E0" w:rsidRDefault="00262BE5" w:rsidP="00FE2A46">
                                  <w:pPr>
                                    <w:jc w:val="center"/>
                                    <w:rPr>
                                      <w:rFonts w:ascii="Arial" w:hAnsi="Arial" w:cs="Arial"/>
                                      <w:sz w:val="12"/>
                                      <w:szCs w:val="12"/>
                                    </w:rPr>
                                  </w:pPr>
                                  <w:r w:rsidRPr="004859E0">
                                    <w:rPr>
                                      <w:rFonts w:ascii="Arial" w:hAnsi="Arial" w:cs="Arial"/>
                                      <w:sz w:val="12"/>
                                      <w:szCs w:val="1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ABF3" id="Conector fuera de página 863" o:spid="_x0000_s1240" type="#_x0000_t177" style="position:absolute;left:0;text-align:left;margin-left:-103.05pt;margin-top:186.5pt;width:23.5pt;height:20.2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">
                      <v:textbox>
                        <w:txbxContent>
                          <w:p w14:paraId="4AD2FA24" w14:textId="77777777" w:rsidR="00262BE5" w:rsidRPr="004859E0" w:rsidRDefault="00262BE5" w:rsidP="00FE2A46">
                            <w:pPr>
                              <w:jc w:val="center"/>
                              <w:rPr>
                                <w:rFonts w:ascii="Arial" w:hAnsi="Arial" w:cs="Arial"/>
                                <w:sz w:val="12"/>
                                <w:szCs w:val="12"/>
                              </w:rPr>
                            </w:pPr>
                            <w:r w:rsidRPr="004859E0">
                              <w:rPr>
                                <w:rFonts w:ascii="Arial" w:hAnsi="Arial" w:cs="Arial"/>
                                <w:sz w:val="12"/>
                                <w:szCs w:val="12"/>
                              </w:rPr>
                              <w:t>A</w:t>
                            </w:r>
                          </w:p>
                        </w:txbxContent>
                      </v:textbox>
                    </v:shape>
                  </w:pict>
                </mc:Fallback>
              </mc:AlternateContent>
            </w:r>
          </w:p>
          <w:p w14:paraId="1EC6808D" w14:textId="77777777" w:rsidR="00FE2A46" w:rsidRDefault="00FE2A46" w:rsidP="00FE2A46">
            <w:pPr>
              <w:jc w:val="center"/>
              <w:rPr>
                <w:rFonts w:ascii="Arial Narrow" w:hAnsi="Arial Narrow" w:cs="Arial"/>
                <w:sz w:val="22"/>
                <w:szCs w:val="22"/>
                <w:highlight w:val="green"/>
              </w:rPr>
            </w:pPr>
          </w:p>
          <w:p w14:paraId="403E6495" w14:textId="77777777" w:rsidR="00FE2A46" w:rsidRPr="002B7EAA" w:rsidRDefault="00FE2A46" w:rsidP="00FE2A46">
            <w:pPr>
              <w:jc w:val="center"/>
              <w:rPr>
                <w:rFonts w:ascii="Arial Narrow" w:hAnsi="Arial Narrow" w:cs="Arial"/>
                <w:sz w:val="22"/>
                <w:szCs w:val="22"/>
                <w:highlight w:val="green"/>
              </w:rPr>
            </w:pPr>
          </w:p>
          <w:p w14:paraId="34A58D48" w14:textId="57D975E1"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2136448" behindDoc="0" locked="0" layoutInCell="1" allowOverlap="1" wp14:anchorId="37D168BD" wp14:editId="040BE83F">
                      <wp:simplePos x="0" y="0"/>
                      <wp:positionH relativeFrom="column">
                        <wp:posOffset>354330</wp:posOffset>
                      </wp:positionH>
                      <wp:positionV relativeFrom="paragraph">
                        <wp:posOffset>84455</wp:posOffset>
                      </wp:positionV>
                      <wp:extent cx="2661920" cy="375920"/>
                      <wp:effectExtent l="0" t="0" r="5080" b="5080"/>
                      <wp:wrapNone/>
                      <wp:docPr id="869" name="Rectángulo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920" cy="375920"/>
                              </a:xfrm>
                              <a:prstGeom prst="rect">
                                <a:avLst/>
                              </a:prstGeom>
                              <a:solidFill>
                                <a:srgbClr val="FFFFFF"/>
                              </a:solidFill>
                              <a:ln w="9525">
                                <a:solidFill>
                                  <a:srgbClr val="000000"/>
                                </a:solidFill>
                                <a:miter lim="800000"/>
                                <a:headEnd/>
                                <a:tailEnd/>
                              </a:ln>
                            </wps:spPr>
                            <wps:txbx>
                              <w:txbxContent>
                                <w:p w14:paraId="2E7096B7" w14:textId="77777777" w:rsidR="00262BE5" w:rsidRDefault="00262BE5" w:rsidP="00FE2A46">
                                  <w:pPr>
                                    <w:jc w:val="center"/>
                                    <w:rPr>
                                      <w:rFonts w:ascii="Arial" w:hAnsi="Arial" w:cs="Arial"/>
                                      <w:sz w:val="10"/>
                                      <w:szCs w:val="10"/>
                                    </w:rPr>
                                  </w:pPr>
                                </w:p>
                                <w:p w14:paraId="3052C66B" w14:textId="6CA8AB0F" w:rsidR="00262BE5" w:rsidRPr="004423AE" w:rsidRDefault="00262BE5" w:rsidP="00FE2A46">
                                  <w:pPr>
                                    <w:jc w:val="center"/>
                                    <w:rPr>
                                      <w:rFonts w:ascii="Arial" w:hAnsi="Arial" w:cs="Arial"/>
                                      <w:sz w:val="10"/>
                                      <w:szCs w:val="10"/>
                                    </w:rPr>
                                  </w:pPr>
                                  <w:r w:rsidRPr="004423AE">
                                    <w:rPr>
                                      <w:rFonts w:ascii="Arial" w:hAnsi="Arial" w:cs="Arial"/>
                                      <w:sz w:val="10"/>
                                      <w:szCs w:val="10"/>
                                    </w:rPr>
                                    <w:t xml:space="preserve">RECIBE INFORMACIÓN DE LA U.R. PARA TRAMITAR ANTE LA DGPYP DE LA SHCP DEL OFICIO ESPECIAL DE </w:t>
                                  </w:r>
                                  <w:r w:rsidR="00772A37" w:rsidRPr="004423AE">
                                    <w:rPr>
                                      <w:rFonts w:ascii="Arial" w:hAnsi="Arial" w:cs="Arial"/>
                                      <w:sz w:val="10"/>
                                      <w:szCs w:val="10"/>
                                    </w:rPr>
                                    <w:t>INVERSIÓN</w:t>
                                  </w:r>
                                  <w:r w:rsidRPr="004423AE">
                                    <w:rPr>
                                      <w:rFonts w:ascii="Arial" w:hAnsi="Arial" w:cs="Arial"/>
                                      <w:sz w:val="10"/>
                                      <w:szCs w:val="10"/>
                                    </w:rPr>
                                    <w:t xml:space="preserve"> (SECAS)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168BD" id="Rectángulo 869" o:spid="_x0000_s1241" style="position:absolute;left:0;text-align:left;margin-left:27.9pt;margin-top:6.65pt;width:209.6pt;height:29.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">
                      <v:textbox inset=".5mm,.3mm,.5mm,.3mm">
                        <w:txbxContent>
                          <w:p w14:paraId="2E7096B7" w14:textId="77777777" w:rsidR="00262BE5" w:rsidRDefault="00262BE5" w:rsidP="00FE2A46">
                            <w:pPr>
                              <w:jc w:val="center"/>
                              <w:rPr>
                                <w:rFonts w:ascii="Arial" w:hAnsi="Arial" w:cs="Arial"/>
                                <w:sz w:val="10"/>
                                <w:szCs w:val="10"/>
                              </w:rPr>
                            </w:pPr>
                          </w:p>
                          <w:p w14:paraId="3052C66B" w14:textId="6CA8AB0F" w:rsidR="00262BE5" w:rsidRPr="004423AE" w:rsidRDefault="00262BE5" w:rsidP="00FE2A46">
                            <w:pPr>
                              <w:jc w:val="center"/>
                              <w:rPr>
                                <w:rFonts w:ascii="Arial" w:hAnsi="Arial" w:cs="Arial"/>
                                <w:sz w:val="10"/>
                                <w:szCs w:val="10"/>
                              </w:rPr>
                            </w:pPr>
                            <w:r w:rsidRPr="004423AE">
                              <w:rPr>
                                <w:rFonts w:ascii="Arial" w:hAnsi="Arial" w:cs="Arial"/>
                                <w:sz w:val="10"/>
                                <w:szCs w:val="10"/>
                              </w:rPr>
                              <w:t xml:space="preserve">RECIBE INFORMACIÓN DE LA U.R. PARA TRAMITAR ANTE LA DGPYP DE LA SHCP DEL OFICIO ESPECIAL DE </w:t>
                            </w:r>
                            <w:r w:rsidR="00772A37" w:rsidRPr="004423AE">
                              <w:rPr>
                                <w:rFonts w:ascii="Arial" w:hAnsi="Arial" w:cs="Arial"/>
                                <w:sz w:val="10"/>
                                <w:szCs w:val="10"/>
                              </w:rPr>
                              <w:t>INVERSIÓN</w:t>
                            </w:r>
                            <w:r w:rsidRPr="004423AE">
                              <w:rPr>
                                <w:rFonts w:ascii="Arial" w:hAnsi="Arial" w:cs="Arial"/>
                                <w:sz w:val="10"/>
                                <w:szCs w:val="10"/>
                              </w:rPr>
                              <w:t xml:space="preserve"> (SECAS)</w:t>
                            </w:r>
                          </w:p>
                        </w:txbxContent>
                      </v:textbox>
                    </v:rect>
                  </w:pict>
                </mc:Fallback>
              </mc:AlternateContent>
            </w:r>
          </w:p>
          <w:p w14:paraId="4E29E53D" w14:textId="77777777" w:rsidR="00FE2A46" w:rsidRPr="002B7EAA" w:rsidRDefault="00FE2A46" w:rsidP="00FE2A46">
            <w:pPr>
              <w:jc w:val="center"/>
              <w:rPr>
                <w:rFonts w:ascii="Arial Narrow" w:hAnsi="Arial Narrow" w:cs="Arial"/>
                <w:sz w:val="22"/>
                <w:szCs w:val="22"/>
                <w:highlight w:val="green"/>
              </w:rPr>
            </w:pPr>
          </w:p>
          <w:p w14:paraId="384C2615" w14:textId="0295BF4B"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299" distR="114299" simplePos="0" relativeHeight="252146688" behindDoc="0" locked="0" layoutInCell="1" allowOverlap="1" wp14:anchorId="77ABDDDE" wp14:editId="47E3A09F">
                      <wp:simplePos x="0" y="0"/>
                      <wp:positionH relativeFrom="column">
                        <wp:posOffset>1701799</wp:posOffset>
                      </wp:positionH>
                      <wp:positionV relativeFrom="paragraph">
                        <wp:posOffset>139700</wp:posOffset>
                      </wp:positionV>
                      <wp:extent cx="0" cy="328930"/>
                      <wp:effectExtent l="76200" t="0" r="57150" b="33020"/>
                      <wp:wrapNone/>
                      <wp:docPr id="868" name="Conector recto de flecha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139DA" id="Conector recto de flecha 868" o:spid="_x0000_s1026" type="#_x0000_t32" style="position:absolute;margin-left:134pt;margin-top:11pt;width:0;height:25.9pt;z-index:252146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">
                      <v:stroke endarrow="block"/>
                    </v:shape>
                  </w:pict>
                </mc:Fallback>
              </mc:AlternateContent>
            </w:r>
          </w:p>
          <w:p w14:paraId="5C5DD40F" w14:textId="77777777" w:rsidR="00FE2A46" w:rsidRPr="002B7EAA" w:rsidRDefault="00FE2A46" w:rsidP="00FE2A46">
            <w:pPr>
              <w:jc w:val="center"/>
              <w:rPr>
                <w:rFonts w:ascii="Arial Narrow" w:hAnsi="Arial Narrow" w:cs="Arial"/>
                <w:sz w:val="22"/>
                <w:szCs w:val="22"/>
                <w:highlight w:val="green"/>
              </w:rPr>
            </w:pPr>
          </w:p>
          <w:p w14:paraId="169D3AE3" w14:textId="421B5038"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2137472" behindDoc="0" locked="0" layoutInCell="1" allowOverlap="1" wp14:anchorId="176B8B3B" wp14:editId="4D013356">
                      <wp:simplePos x="0" y="0"/>
                      <wp:positionH relativeFrom="column">
                        <wp:posOffset>354330</wp:posOffset>
                      </wp:positionH>
                      <wp:positionV relativeFrom="paragraph">
                        <wp:posOffset>147955</wp:posOffset>
                      </wp:positionV>
                      <wp:extent cx="2661920" cy="375920"/>
                      <wp:effectExtent l="0" t="0" r="5080" b="5080"/>
                      <wp:wrapNone/>
                      <wp:docPr id="867" name="Rectángulo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920" cy="375920"/>
                              </a:xfrm>
                              <a:prstGeom prst="rect">
                                <a:avLst/>
                              </a:prstGeom>
                              <a:solidFill>
                                <a:srgbClr val="FFFFFF"/>
                              </a:solidFill>
                              <a:ln w="9525">
                                <a:solidFill>
                                  <a:srgbClr val="000000"/>
                                </a:solidFill>
                                <a:miter lim="800000"/>
                                <a:headEnd/>
                                <a:tailEnd/>
                              </a:ln>
                            </wps:spPr>
                            <wps:txbx>
                              <w:txbxContent>
                                <w:p w14:paraId="04A2D033" w14:textId="77777777" w:rsidR="00262BE5" w:rsidRDefault="00262BE5" w:rsidP="00FE2A46">
                                  <w:pPr>
                                    <w:jc w:val="center"/>
                                    <w:rPr>
                                      <w:rFonts w:ascii="Arial" w:hAnsi="Arial" w:cs="Arial"/>
                                      <w:sz w:val="10"/>
                                      <w:szCs w:val="10"/>
                                    </w:rPr>
                                  </w:pPr>
                                </w:p>
                                <w:p w14:paraId="7519E6F4" w14:textId="1B69E470" w:rsidR="00262BE5" w:rsidRPr="004423AE" w:rsidRDefault="00262BE5" w:rsidP="00FE2A46">
                                  <w:pPr>
                                    <w:jc w:val="center"/>
                                    <w:rPr>
                                      <w:rFonts w:ascii="Arial" w:hAnsi="Arial" w:cs="Arial"/>
                                      <w:sz w:val="10"/>
                                      <w:szCs w:val="10"/>
                                    </w:rPr>
                                  </w:pPr>
                                  <w:r w:rsidRPr="004423AE">
                                    <w:rPr>
                                      <w:rFonts w:ascii="Arial" w:hAnsi="Arial" w:cs="Arial"/>
                                      <w:sz w:val="10"/>
                                      <w:szCs w:val="10"/>
                                    </w:rPr>
                                    <w:t xml:space="preserve">REVISA LA INFORMACIÓN DE LA U.R.  QUE CUMPLA CON LOS FORMATOS SOLICITADOS ANALIZAR SI LA </w:t>
                                  </w:r>
                                  <w:r w:rsidR="00772A37" w:rsidRPr="004423AE">
                                    <w:rPr>
                                      <w:rFonts w:ascii="Arial" w:hAnsi="Arial" w:cs="Arial"/>
                                      <w:sz w:val="10"/>
                                      <w:szCs w:val="10"/>
                                    </w:rPr>
                                    <w:t>INFORMACIÓN</w:t>
                                  </w:r>
                                  <w:r w:rsidRPr="004423AE">
                                    <w:rPr>
                                      <w:rFonts w:ascii="Arial" w:hAnsi="Arial" w:cs="Arial"/>
                                      <w:sz w:val="10"/>
                                      <w:szCs w:val="10"/>
                                    </w:rPr>
                                    <w:t xml:space="preserve"> PRESENTADA SI CUMPLE CON LA NORMATIVIDAD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B8B3B" id="Rectángulo 867" o:spid="_x0000_s1242" style="position:absolute;left:0;text-align:left;margin-left:27.9pt;margin-top:11.65pt;width:209.6pt;height:29.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">
                      <v:textbox inset=".5mm,.3mm,.5mm,.3mm">
                        <w:txbxContent>
                          <w:p w14:paraId="04A2D033" w14:textId="77777777" w:rsidR="00262BE5" w:rsidRDefault="00262BE5" w:rsidP="00FE2A46">
                            <w:pPr>
                              <w:jc w:val="center"/>
                              <w:rPr>
                                <w:rFonts w:ascii="Arial" w:hAnsi="Arial" w:cs="Arial"/>
                                <w:sz w:val="10"/>
                                <w:szCs w:val="10"/>
                              </w:rPr>
                            </w:pPr>
                          </w:p>
                          <w:p w14:paraId="7519E6F4" w14:textId="1B69E470" w:rsidR="00262BE5" w:rsidRPr="004423AE" w:rsidRDefault="00262BE5" w:rsidP="00FE2A46">
                            <w:pPr>
                              <w:jc w:val="center"/>
                              <w:rPr>
                                <w:rFonts w:ascii="Arial" w:hAnsi="Arial" w:cs="Arial"/>
                                <w:sz w:val="10"/>
                                <w:szCs w:val="10"/>
                              </w:rPr>
                            </w:pPr>
                            <w:r w:rsidRPr="004423AE">
                              <w:rPr>
                                <w:rFonts w:ascii="Arial" w:hAnsi="Arial" w:cs="Arial"/>
                                <w:sz w:val="10"/>
                                <w:szCs w:val="10"/>
                              </w:rPr>
                              <w:t xml:space="preserve">REVISA LA INFORMACIÓN DE LA U.R.  QUE CUMPLA CON LOS FORMATOS SOLICITADOS ANALIZAR SI LA </w:t>
                            </w:r>
                            <w:r w:rsidR="00772A37" w:rsidRPr="004423AE">
                              <w:rPr>
                                <w:rFonts w:ascii="Arial" w:hAnsi="Arial" w:cs="Arial"/>
                                <w:sz w:val="10"/>
                                <w:szCs w:val="10"/>
                              </w:rPr>
                              <w:t>INFORMACIÓN</w:t>
                            </w:r>
                            <w:r w:rsidRPr="004423AE">
                              <w:rPr>
                                <w:rFonts w:ascii="Arial" w:hAnsi="Arial" w:cs="Arial"/>
                                <w:sz w:val="10"/>
                                <w:szCs w:val="10"/>
                              </w:rPr>
                              <w:t xml:space="preserve"> PRESENTADA SI CUMPLE CON LA NORMATIVIDAD</w:t>
                            </w:r>
                          </w:p>
                        </w:txbxContent>
                      </v:textbox>
                    </v:rect>
                  </w:pict>
                </mc:Fallback>
              </mc:AlternateContent>
            </w:r>
          </w:p>
          <w:p w14:paraId="28E8DE79" w14:textId="77777777" w:rsidR="00FE2A46" w:rsidRPr="002B7EAA" w:rsidRDefault="00FE2A46" w:rsidP="00FE2A46">
            <w:pPr>
              <w:jc w:val="center"/>
              <w:rPr>
                <w:rFonts w:ascii="Arial Narrow" w:hAnsi="Arial Narrow" w:cs="Arial"/>
                <w:sz w:val="22"/>
                <w:szCs w:val="22"/>
                <w:highlight w:val="green"/>
              </w:rPr>
            </w:pPr>
          </w:p>
          <w:p w14:paraId="08AB90CB" w14:textId="77777777" w:rsidR="00FE2A46" w:rsidRPr="002B7EAA" w:rsidRDefault="00FE2A46" w:rsidP="00FE2A46">
            <w:pPr>
              <w:jc w:val="center"/>
              <w:rPr>
                <w:rFonts w:ascii="Arial Narrow" w:hAnsi="Arial Narrow" w:cs="Arial"/>
                <w:sz w:val="22"/>
                <w:szCs w:val="22"/>
                <w:highlight w:val="green"/>
              </w:rPr>
            </w:pPr>
          </w:p>
          <w:p w14:paraId="38DE5E24" w14:textId="5C641BE7" w:rsidR="00FE2A46" w:rsidRPr="002B7EAA" w:rsidRDefault="009A1C8B"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2157952" behindDoc="0" locked="0" layoutInCell="1" allowOverlap="1" wp14:anchorId="157EC747" wp14:editId="0C3A8C50">
                      <wp:simplePos x="0" y="0"/>
                      <wp:positionH relativeFrom="column">
                        <wp:posOffset>-1459634</wp:posOffset>
                      </wp:positionH>
                      <wp:positionV relativeFrom="paragraph">
                        <wp:posOffset>2332799</wp:posOffset>
                      </wp:positionV>
                      <wp:extent cx="588645" cy="258992"/>
                      <wp:effectExtent l="0" t="0" r="20955" b="27305"/>
                      <wp:wrapNone/>
                      <wp:docPr id="857" name="Terminador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58992"/>
                              </a:xfrm>
                              <a:prstGeom prst="flowChartTerminator">
                                <a:avLst/>
                              </a:prstGeom>
                              <a:solidFill>
                                <a:srgbClr val="FFFFFF"/>
                              </a:solidFill>
                              <a:ln w="9525">
                                <a:solidFill>
                                  <a:srgbClr val="000000"/>
                                </a:solidFill>
                                <a:miter lim="800000"/>
                                <a:headEnd/>
                                <a:tailEnd/>
                              </a:ln>
                            </wps:spPr>
                            <wps:txbx>
                              <w:txbxContent>
                                <w:p w14:paraId="42A26C00" w14:textId="77777777" w:rsidR="00262BE5" w:rsidRPr="003E4637" w:rsidRDefault="00262BE5" w:rsidP="00FE2A46">
                                  <w:pPr>
                                    <w:jc w:val="center"/>
                                    <w:rPr>
                                      <w:rFonts w:ascii="Arial" w:hAnsi="Arial" w:cs="Arial"/>
                                      <w:sz w:val="10"/>
                                      <w:szCs w:val="10"/>
                                    </w:rPr>
                                  </w:pPr>
                                  <w:r>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EC747" id="Terminador 857" o:spid="_x0000_s1243" type="#_x0000_t116" style="position:absolute;left:0;text-align:left;margin-left:-114.95pt;margin-top:183.7pt;width:46.35pt;height:20.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">
                      <v:textbox>
                        <w:txbxContent>
                          <w:p w14:paraId="42A26C00" w14:textId="77777777" w:rsidR="00262BE5" w:rsidRPr="003E4637" w:rsidRDefault="00262BE5" w:rsidP="00FE2A46">
                            <w:pPr>
                              <w:jc w:val="center"/>
                              <w:rPr>
                                <w:rFonts w:ascii="Arial" w:hAnsi="Arial" w:cs="Arial"/>
                                <w:sz w:val="10"/>
                                <w:szCs w:val="10"/>
                              </w:rPr>
                            </w:pPr>
                            <w:r>
                              <w:rPr>
                                <w:rFonts w:ascii="Arial" w:hAnsi="Arial" w:cs="Arial"/>
                                <w:sz w:val="10"/>
                                <w:szCs w:val="10"/>
                              </w:rPr>
                              <w:t>FIN</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3377536" behindDoc="0" locked="0" layoutInCell="1" allowOverlap="1" wp14:anchorId="13C91A66" wp14:editId="3BCEEB45">
                      <wp:simplePos x="0" y="0"/>
                      <wp:positionH relativeFrom="column">
                        <wp:posOffset>71120</wp:posOffset>
                      </wp:positionH>
                      <wp:positionV relativeFrom="paragraph">
                        <wp:posOffset>836930</wp:posOffset>
                      </wp:positionV>
                      <wp:extent cx="298450" cy="257175"/>
                      <wp:effectExtent l="0" t="0" r="6350" b="28575"/>
                      <wp:wrapNone/>
                      <wp:docPr id="579" name="Conector fuera de página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57175"/>
                              </a:xfrm>
                              <a:prstGeom prst="flowChartOffpageConnector">
                                <a:avLst/>
                              </a:prstGeom>
                              <a:solidFill>
                                <a:srgbClr val="FFFFFF"/>
                              </a:solidFill>
                              <a:ln w="9525">
                                <a:solidFill>
                                  <a:srgbClr val="000000"/>
                                </a:solidFill>
                                <a:miter lim="800000"/>
                                <a:headEnd/>
                                <a:tailEnd/>
                              </a:ln>
                            </wps:spPr>
                            <wps:txbx>
                              <w:txbxContent>
                                <w:p w14:paraId="7D59A830" w14:textId="77777777" w:rsidR="00262BE5" w:rsidRPr="004859E0" w:rsidRDefault="00262BE5" w:rsidP="00FE2A46">
                                  <w:pPr>
                                    <w:jc w:val="center"/>
                                    <w:rPr>
                                      <w:rFonts w:ascii="Arial" w:hAnsi="Arial" w:cs="Arial"/>
                                      <w:sz w:val="12"/>
                                      <w:szCs w:val="12"/>
                                    </w:rPr>
                                  </w:pPr>
                                  <w:r>
                                    <w:rPr>
                                      <w:rFonts w:ascii="Arial" w:hAnsi="Arial" w:cs="Arial"/>
                                      <w:sz w:val="12"/>
                                      <w:szCs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91A66" id="_x0000_s1244" type="#_x0000_t177" style="position:absolute;left:0;text-align:left;margin-left:5.6pt;margin-top:65.9pt;width:23.5pt;height:20.2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">
                      <v:textbox>
                        <w:txbxContent>
                          <w:p w14:paraId="7D59A830" w14:textId="77777777" w:rsidR="00262BE5" w:rsidRPr="004859E0" w:rsidRDefault="00262BE5" w:rsidP="00FE2A46">
                            <w:pPr>
                              <w:jc w:val="center"/>
                              <w:rPr>
                                <w:rFonts w:ascii="Arial" w:hAnsi="Arial" w:cs="Arial"/>
                                <w:sz w:val="12"/>
                                <w:szCs w:val="12"/>
                              </w:rPr>
                            </w:pPr>
                            <w:r>
                              <w:rPr>
                                <w:rFonts w:ascii="Arial" w:hAnsi="Arial" w:cs="Arial"/>
                                <w:sz w:val="12"/>
                                <w:szCs w:val="12"/>
                              </w:rPr>
                              <w:t>B</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3376512" behindDoc="0" locked="0" layoutInCell="1" allowOverlap="1" wp14:anchorId="250664DE" wp14:editId="47A1C07C">
                      <wp:simplePos x="0" y="0"/>
                      <wp:positionH relativeFrom="column">
                        <wp:posOffset>-45720</wp:posOffset>
                      </wp:positionH>
                      <wp:positionV relativeFrom="paragraph">
                        <wp:posOffset>1367790</wp:posOffset>
                      </wp:positionV>
                      <wp:extent cx="551815" cy="0"/>
                      <wp:effectExtent l="52705" t="6350" r="61595" b="22860"/>
                      <wp:wrapNone/>
                      <wp:docPr id="578" name="AutoShap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1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2EAF7" id="AutoShape 1692" o:spid="_x0000_s1026" type="#_x0000_t32" style="position:absolute;margin-left:-3.6pt;margin-top:107.7pt;width:43.45pt;height:0;rotation:90;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43616" behindDoc="0" locked="0" layoutInCell="1" allowOverlap="1" wp14:anchorId="015859C4" wp14:editId="3EF96FF8">
                      <wp:simplePos x="0" y="0"/>
                      <wp:positionH relativeFrom="column">
                        <wp:posOffset>2630805</wp:posOffset>
                      </wp:positionH>
                      <wp:positionV relativeFrom="paragraph">
                        <wp:posOffset>687070</wp:posOffset>
                      </wp:positionV>
                      <wp:extent cx="635" cy="1576705"/>
                      <wp:effectExtent l="57150" t="0" r="56515" b="42545"/>
                      <wp:wrapNone/>
                      <wp:docPr id="866" name="Conector recto de flecha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95FD8" id="Conector recto de flecha 866" o:spid="_x0000_s1026" type="#_x0000_t32" style="position:absolute;margin-left:207.15pt;margin-top:54.1pt;width:.05pt;height:124.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42592" behindDoc="0" locked="0" layoutInCell="1" allowOverlap="1" wp14:anchorId="357861C3" wp14:editId="07B08E4A">
                      <wp:simplePos x="0" y="0"/>
                      <wp:positionH relativeFrom="column">
                        <wp:posOffset>2204085</wp:posOffset>
                      </wp:positionH>
                      <wp:positionV relativeFrom="paragraph">
                        <wp:posOffset>689610</wp:posOffset>
                      </wp:positionV>
                      <wp:extent cx="430530" cy="635"/>
                      <wp:effectExtent l="0" t="0" r="7620" b="18415"/>
                      <wp:wrapNone/>
                      <wp:docPr id="865" name="Conector recto de flecha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816D9" id="Conector recto de flecha 865" o:spid="_x0000_s1026" type="#_x0000_t32" style="position:absolute;margin-left:173.55pt;margin-top:54.3pt;width:33.9pt;height:.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gKwIAAE8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"/>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51808" behindDoc="0" locked="0" layoutInCell="1" allowOverlap="1" wp14:anchorId="664B3A19" wp14:editId="44BDC76A">
                      <wp:simplePos x="0" y="0"/>
                      <wp:positionH relativeFrom="column">
                        <wp:posOffset>2301240</wp:posOffset>
                      </wp:positionH>
                      <wp:positionV relativeFrom="paragraph">
                        <wp:posOffset>936625</wp:posOffset>
                      </wp:positionV>
                      <wp:extent cx="280670" cy="179705"/>
                      <wp:effectExtent l="0" t="0" r="5080" b="0"/>
                      <wp:wrapNone/>
                      <wp:docPr id="864" name="Rectángulo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179705"/>
                              </a:xfrm>
                              <a:prstGeom prst="rect">
                                <a:avLst/>
                              </a:prstGeom>
                              <a:solidFill>
                                <a:srgbClr val="FFFFFF"/>
                              </a:solidFill>
                              <a:ln w="9525">
                                <a:solidFill>
                                  <a:srgbClr val="FFFFFF"/>
                                </a:solidFill>
                                <a:miter lim="800000"/>
                                <a:headEnd/>
                                <a:tailEnd/>
                              </a:ln>
                            </wps:spPr>
                            <wps:txbx>
                              <w:txbxContent>
                                <w:p w14:paraId="62AA374B" w14:textId="77777777" w:rsidR="00262BE5" w:rsidRPr="004423AE" w:rsidRDefault="00262BE5" w:rsidP="00FE2A46">
                                  <w:pPr>
                                    <w:jc w:val="center"/>
                                    <w:rPr>
                                      <w:rFonts w:ascii="Arial" w:hAnsi="Arial" w:cs="Arial"/>
                                      <w:b/>
                                      <w:sz w:val="10"/>
                                      <w:szCs w:val="10"/>
                                    </w:rPr>
                                  </w:pPr>
                                  <w:r w:rsidRPr="004423AE">
                                    <w:rPr>
                                      <w:rFonts w:ascii="Arial" w:hAnsi="Arial" w:cs="Arial"/>
                                      <w:b/>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B3A19" id="Rectángulo 864" o:spid="_x0000_s1245" style="position:absolute;left:0;text-align:left;margin-left:181.2pt;margin-top:73.75pt;width:22.1pt;height:14.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" strokecolor="white">
                      <v:textbox inset=".5mm,.3mm,.5mm,.3mm">
                        <w:txbxContent>
                          <w:p w14:paraId="62AA374B" w14:textId="77777777" w:rsidR="00262BE5" w:rsidRPr="004423AE" w:rsidRDefault="00262BE5" w:rsidP="00FE2A46">
                            <w:pPr>
                              <w:jc w:val="center"/>
                              <w:rPr>
                                <w:rFonts w:ascii="Arial" w:hAnsi="Arial" w:cs="Arial"/>
                                <w:b/>
                                <w:sz w:val="10"/>
                                <w:szCs w:val="10"/>
                              </w:rPr>
                            </w:pPr>
                            <w:r w:rsidRPr="004423AE">
                              <w:rPr>
                                <w:rFonts w:ascii="Arial" w:hAnsi="Arial" w:cs="Arial"/>
                                <w:b/>
                                <w:sz w:val="10"/>
                                <w:szCs w:val="10"/>
                              </w:rPr>
                              <w:t>SI</w:t>
                            </w: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49760" behindDoc="0" locked="0" layoutInCell="1" allowOverlap="1" wp14:anchorId="6F00C897" wp14:editId="3B8495E2">
                      <wp:simplePos x="0" y="0"/>
                      <wp:positionH relativeFrom="column">
                        <wp:posOffset>2469515</wp:posOffset>
                      </wp:positionH>
                      <wp:positionV relativeFrom="paragraph">
                        <wp:posOffset>2249170</wp:posOffset>
                      </wp:positionV>
                      <wp:extent cx="298450" cy="257175"/>
                      <wp:effectExtent l="0" t="0" r="6350" b="28575"/>
                      <wp:wrapNone/>
                      <wp:docPr id="863" name="Conector fuera de página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57175"/>
                              </a:xfrm>
                              <a:prstGeom prst="flowChartOffpageConnector">
                                <a:avLst/>
                              </a:prstGeom>
                              <a:solidFill>
                                <a:srgbClr val="FFFFFF"/>
                              </a:solidFill>
                              <a:ln w="9525">
                                <a:solidFill>
                                  <a:srgbClr val="000000"/>
                                </a:solidFill>
                                <a:miter lim="800000"/>
                                <a:headEnd/>
                                <a:tailEnd/>
                              </a:ln>
                            </wps:spPr>
                            <wps:txbx>
                              <w:txbxContent>
                                <w:p w14:paraId="32D39825" w14:textId="77777777" w:rsidR="00262BE5" w:rsidRPr="004859E0" w:rsidRDefault="00262BE5" w:rsidP="00FE2A46">
                                  <w:pPr>
                                    <w:jc w:val="center"/>
                                    <w:rPr>
                                      <w:rFonts w:ascii="Arial" w:hAnsi="Arial" w:cs="Arial"/>
                                      <w:sz w:val="12"/>
                                      <w:szCs w:val="12"/>
                                    </w:rPr>
                                  </w:pPr>
                                  <w:r>
                                    <w:rPr>
                                      <w:rFonts w:ascii="Arial" w:hAnsi="Arial" w:cs="Arial"/>
                                      <w:sz w:val="12"/>
                                      <w:szCs w:val="1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0C897" id="_x0000_s1246" type="#_x0000_t177" style="position:absolute;left:0;text-align:left;margin-left:194.45pt;margin-top:177.1pt;width:23.5pt;height:20.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">
                      <v:textbox>
                        <w:txbxContent>
                          <w:p w14:paraId="32D39825" w14:textId="77777777" w:rsidR="00262BE5" w:rsidRPr="004859E0" w:rsidRDefault="00262BE5" w:rsidP="00FE2A46">
                            <w:pPr>
                              <w:jc w:val="center"/>
                              <w:rPr>
                                <w:rFonts w:ascii="Arial" w:hAnsi="Arial" w:cs="Arial"/>
                                <w:sz w:val="12"/>
                                <w:szCs w:val="12"/>
                              </w:rPr>
                            </w:pPr>
                            <w:r>
                              <w:rPr>
                                <w:rFonts w:ascii="Arial" w:hAnsi="Arial" w:cs="Arial"/>
                                <w:sz w:val="12"/>
                                <w:szCs w:val="12"/>
                              </w:rPr>
                              <w:t>C</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50784" behindDoc="0" locked="0" layoutInCell="1" allowOverlap="1" wp14:anchorId="0C1C3E32" wp14:editId="2EE268D3">
                      <wp:simplePos x="0" y="0"/>
                      <wp:positionH relativeFrom="column">
                        <wp:posOffset>835660</wp:posOffset>
                      </wp:positionH>
                      <wp:positionV relativeFrom="paragraph">
                        <wp:posOffset>842645</wp:posOffset>
                      </wp:positionV>
                      <wp:extent cx="232410" cy="179705"/>
                      <wp:effectExtent l="0" t="0" r="0" b="0"/>
                      <wp:wrapNone/>
                      <wp:docPr id="862" name="Rectángulo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2410" cy="179705"/>
                              </a:xfrm>
                              <a:prstGeom prst="rect">
                                <a:avLst/>
                              </a:prstGeom>
                              <a:solidFill>
                                <a:srgbClr val="FFFFFF"/>
                              </a:solidFill>
                              <a:ln w="9525">
                                <a:solidFill>
                                  <a:srgbClr val="FFFFFF"/>
                                </a:solidFill>
                                <a:miter lim="800000"/>
                                <a:headEnd/>
                                <a:tailEnd/>
                              </a:ln>
                            </wps:spPr>
                            <wps:txbx>
                              <w:txbxContent>
                                <w:p w14:paraId="33AE5E5D" w14:textId="77777777" w:rsidR="00262BE5" w:rsidRPr="004423AE" w:rsidRDefault="00262BE5" w:rsidP="00FE2A46">
                                  <w:pPr>
                                    <w:jc w:val="center"/>
                                    <w:rPr>
                                      <w:rFonts w:ascii="Arial" w:hAnsi="Arial" w:cs="Arial"/>
                                      <w:b/>
                                      <w:sz w:val="10"/>
                                      <w:szCs w:val="10"/>
                                    </w:rPr>
                                  </w:pPr>
                                  <w:r w:rsidRPr="004423AE">
                                    <w:rPr>
                                      <w:rFonts w:ascii="Arial" w:hAnsi="Arial" w:cs="Arial"/>
                                      <w:b/>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C3E32" id="Rectángulo 862" o:spid="_x0000_s1247" style="position:absolute;left:0;text-align:left;margin-left:65.8pt;margin-top:66.35pt;width:18.3pt;height:14.15pt;flip: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" strokecolor="white">
                      <v:textbox inset=".5mm,.3mm,.5mm,.3mm">
                        <w:txbxContent>
                          <w:p w14:paraId="33AE5E5D" w14:textId="77777777" w:rsidR="00262BE5" w:rsidRPr="004423AE" w:rsidRDefault="00262BE5" w:rsidP="00FE2A46">
                            <w:pPr>
                              <w:jc w:val="center"/>
                              <w:rPr>
                                <w:rFonts w:ascii="Arial" w:hAnsi="Arial" w:cs="Arial"/>
                                <w:b/>
                                <w:sz w:val="10"/>
                                <w:szCs w:val="10"/>
                              </w:rPr>
                            </w:pPr>
                            <w:r w:rsidRPr="004423AE">
                              <w:rPr>
                                <w:rFonts w:ascii="Arial" w:hAnsi="Arial" w:cs="Arial"/>
                                <w:b/>
                                <w:sz w:val="10"/>
                                <w:szCs w:val="10"/>
                              </w:rPr>
                              <w:t>NO</w:t>
                            </w: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38496" behindDoc="0" locked="0" layoutInCell="1" allowOverlap="1" wp14:anchorId="328AC906" wp14:editId="4A45668C">
                      <wp:simplePos x="0" y="0"/>
                      <wp:positionH relativeFrom="column">
                        <wp:posOffset>100330</wp:posOffset>
                      </wp:positionH>
                      <wp:positionV relativeFrom="paragraph">
                        <wp:posOffset>1642745</wp:posOffset>
                      </wp:positionV>
                      <wp:extent cx="1352550" cy="438150"/>
                      <wp:effectExtent l="0" t="0" r="0" b="0"/>
                      <wp:wrapNone/>
                      <wp:docPr id="860" name="Rectángulo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38150"/>
                              </a:xfrm>
                              <a:prstGeom prst="rect">
                                <a:avLst/>
                              </a:prstGeom>
                              <a:solidFill>
                                <a:srgbClr val="FFFFFF"/>
                              </a:solidFill>
                              <a:ln w="9525">
                                <a:solidFill>
                                  <a:srgbClr val="000000"/>
                                </a:solidFill>
                                <a:miter lim="800000"/>
                                <a:headEnd/>
                                <a:tailEnd/>
                              </a:ln>
                            </wps:spPr>
                            <wps:txbx>
                              <w:txbxContent>
                                <w:p w14:paraId="5CD03825" w14:textId="27533A7D" w:rsidR="00262BE5" w:rsidRPr="004423AE" w:rsidRDefault="00262BE5" w:rsidP="00FE2A46">
                                  <w:pPr>
                                    <w:jc w:val="center"/>
                                    <w:rPr>
                                      <w:rFonts w:ascii="Arial" w:hAnsi="Arial" w:cs="Arial"/>
                                      <w:sz w:val="10"/>
                                      <w:szCs w:val="10"/>
                                    </w:rPr>
                                  </w:pPr>
                                  <w:r w:rsidRPr="004423AE">
                                    <w:rPr>
                                      <w:rFonts w:ascii="Arial" w:hAnsi="Arial" w:cs="Arial"/>
                                      <w:sz w:val="10"/>
                                      <w:szCs w:val="10"/>
                                    </w:rPr>
                                    <w:t xml:space="preserve">SI NO PROCEDE LA SOLICITUD SE PLANTEAN LAS OBSERVACIONES Y SE REALIZA LA </w:t>
                                  </w:r>
                                  <w:r w:rsidR="00772A37" w:rsidRPr="004423AE">
                                    <w:rPr>
                                      <w:rFonts w:ascii="Arial" w:hAnsi="Arial" w:cs="Arial"/>
                                      <w:sz w:val="10"/>
                                      <w:szCs w:val="10"/>
                                    </w:rPr>
                                    <w:t>DEVOLUCIÓN</w:t>
                                  </w:r>
                                  <w:r w:rsidRPr="004423AE">
                                    <w:rPr>
                                      <w:rFonts w:ascii="Arial" w:hAnsi="Arial" w:cs="Arial"/>
                                      <w:sz w:val="10"/>
                                      <w:szCs w:val="10"/>
                                    </w:rPr>
                                    <w:t xml:space="preserve"> A LA U.R. PARA SU </w:t>
                                  </w:r>
                                  <w:r w:rsidR="00772A37" w:rsidRPr="004423AE">
                                    <w:rPr>
                                      <w:rFonts w:ascii="Arial" w:hAnsi="Arial" w:cs="Arial"/>
                                      <w:sz w:val="10"/>
                                      <w:szCs w:val="10"/>
                                    </w:rPr>
                                    <w:t>CORRECCIÓN</w:t>
                                  </w:r>
                                </w:p>
                                <w:p w14:paraId="3B06BEEE" w14:textId="77777777" w:rsidR="00262BE5" w:rsidRPr="004423AE" w:rsidRDefault="00262BE5" w:rsidP="00FE2A46">
                                  <w:pPr>
                                    <w:jc w:val="center"/>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AC906" id="Rectángulo 860" o:spid="_x0000_s1248" style="position:absolute;left:0;text-align:left;margin-left:7.9pt;margin-top:129.35pt;width:106.5pt;height:3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">
                      <v:textbox inset=".5mm,.3mm,.5mm,.3mm">
                        <w:txbxContent>
                          <w:p w14:paraId="5CD03825" w14:textId="27533A7D" w:rsidR="00262BE5" w:rsidRPr="004423AE" w:rsidRDefault="00262BE5" w:rsidP="00FE2A46">
                            <w:pPr>
                              <w:jc w:val="center"/>
                              <w:rPr>
                                <w:rFonts w:ascii="Arial" w:hAnsi="Arial" w:cs="Arial"/>
                                <w:sz w:val="10"/>
                                <w:szCs w:val="10"/>
                              </w:rPr>
                            </w:pPr>
                            <w:r w:rsidRPr="004423AE">
                              <w:rPr>
                                <w:rFonts w:ascii="Arial" w:hAnsi="Arial" w:cs="Arial"/>
                                <w:sz w:val="10"/>
                                <w:szCs w:val="10"/>
                              </w:rPr>
                              <w:t xml:space="preserve">SI NO PROCEDE LA SOLICITUD SE PLANTEAN LAS OBSERVACIONES Y SE REALIZA LA </w:t>
                            </w:r>
                            <w:r w:rsidR="00772A37" w:rsidRPr="004423AE">
                              <w:rPr>
                                <w:rFonts w:ascii="Arial" w:hAnsi="Arial" w:cs="Arial"/>
                                <w:sz w:val="10"/>
                                <w:szCs w:val="10"/>
                              </w:rPr>
                              <w:t>DEVOLUCIÓN</w:t>
                            </w:r>
                            <w:r w:rsidRPr="004423AE">
                              <w:rPr>
                                <w:rFonts w:ascii="Arial" w:hAnsi="Arial" w:cs="Arial"/>
                                <w:sz w:val="10"/>
                                <w:szCs w:val="10"/>
                              </w:rPr>
                              <w:t xml:space="preserve"> A LA U.R. PARA SU </w:t>
                            </w:r>
                            <w:r w:rsidR="00772A37" w:rsidRPr="004423AE">
                              <w:rPr>
                                <w:rFonts w:ascii="Arial" w:hAnsi="Arial" w:cs="Arial"/>
                                <w:sz w:val="10"/>
                                <w:szCs w:val="10"/>
                              </w:rPr>
                              <w:t>CORRECCIÓN</w:t>
                            </w:r>
                          </w:p>
                          <w:p w14:paraId="3B06BEEE" w14:textId="77777777" w:rsidR="00262BE5" w:rsidRPr="004423AE" w:rsidRDefault="00262BE5" w:rsidP="00FE2A46">
                            <w:pPr>
                              <w:jc w:val="center"/>
                              <w:rPr>
                                <w:rFonts w:ascii="Arial" w:hAnsi="Arial" w:cs="Arial"/>
                                <w:sz w:val="10"/>
                                <w:szCs w:val="10"/>
                              </w:rPr>
                            </w:pP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41568" behindDoc="0" locked="0" layoutInCell="1" allowOverlap="1" wp14:anchorId="114EC240" wp14:editId="390BF5F9">
                      <wp:simplePos x="0" y="0"/>
                      <wp:positionH relativeFrom="column">
                        <wp:posOffset>699770</wp:posOffset>
                      </wp:positionH>
                      <wp:positionV relativeFrom="paragraph">
                        <wp:posOffset>680085</wp:posOffset>
                      </wp:positionV>
                      <wp:extent cx="635" cy="962660"/>
                      <wp:effectExtent l="76200" t="0" r="56515" b="27940"/>
                      <wp:wrapNone/>
                      <wp:docPr id="858" name="Conector recto de flecha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62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CEA50" id="Conector recto de flecha 858" o:spid="_x0000_s1026" type="#_x0000_t32" style="position:absolute;margin-left:55.1pt;margin-top:53.55pt;width:.05pt;height:75.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299" distR="114299" simplePos="0" relativeHeight="252158976" behindDoc="0" locked="0" layoutInCell="1" allowOverlap="1" wp14:anchorId="3BAFA0D8" wp14:editId="3C8F08E9">
                      <wp:simplePos x="0" y="0"/>
                      <wp:positionH relativeFrom="column">
                        <wp:posOffset>-1161416</wp:posOffset>
                      </wp:positionH>
                      <wp:positionV relativeFrom="paragraph">
                        <wp:posOffset>1022985</wp:posOffset>
                      </wp:positionV>
                      <wp:extent cx="0" cy="469900"/>
                      <wp:effectExtent l="76200" t="0" r="38100" b="44450"/>
                      <wp:wrapNone/>
                      <wp:docPr id="856" name="Conector recto de flecha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65A76" id="Conector recto de flecha 856" o:spid="_x0000_s1026" type="#_x0000_t32" style="position:absolute;margin-left:-91.45pt;margin-top:80.55pt;width:0;height:37pt;z-index:252158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YE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55904" behindDoc="0" locked="0" layoutInCell="1" allowOverlap="1" wp14:anchorId="5BBA6532" wp14:editId="1A2C57FB">
                      <wp:simplePos x="0" y="0"/>
                      <wp:positionH relativeFrom="column">
                        <wp:posOffset>-1162050</wp:posOffset>
                      </wp:positionH>
                      <wp:positionV relativeFrom="paragraph">
                        <wp:posOffset>1931035</wp:posOffset>
                      </wp:positionV>
                      <wp:extent cx="635" cy="400685"/>
                      <wp:effectExtent l="76200" t="0" r="56515" b="37465"/>
                      <wp:wrapNone/>
                      <wp:docPr id="854" name="Conector recto de flecha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EBD60" id="Conector recto de flecha 854" o:spid="_x0000_s1026" type="#_x0000_t32" style="position:absolute;margin-left:-91.5pt;margin-top:152.05pt;width:.05pt;height:31.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54880" behindDoc="0" locked="0" layoutInCell="1" allowOverlap="1" wp14:anchorId="18C90A21" wp14:editId="5906477A">
                      <wp:simplePos x="0" y="0"/>
                      <wp:positionH relativeFrom="column">
                        <wp:posOffset>-626745</wp:posOffset>
                      </wp:positionH>
                      <wp:positionV relativeFrom="paragraph">
                        <wp:posOffset>1757045</wp:posOffset>
                      </wp:positionV>
                      <wp:extent cx="727075" cy="635"/>
                      <wp:effectExtent l="38100" t="76200" r="0" b="75565"/>
                      <wp:wrapNone/>
                      <wp:docPr id="853" name="Conector recto de flecha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7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CC630" id="Conector recto de flecha 853" o:spid="_x0000_s1026" type="#_x0000_t32" style="position:absolute;margin-left:-49.35pt;margin-top:138.35pt;width:57.25pt;height:.05pt;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47712" behindDoc="0" locked="0" layoutInCell="1" allowOverlap="1" wp14:anchorId="73965B18" wp14:editId="04127B22">
                      <wp:simplePos x="0" y="0"/>
                      <wp:positionH relativeFrom="column">
                        <wp:posOffset>-1705610</wp:posOffset>
                      </wp:positionH>
                      <wp:positionV relativeFrom="paragraph">
                        <wp:posOffset>1492885</wp:posOffset>
                      </wp:positionV>
                      <wp:extent cx="1095375" cy="438150"/>
                      <wp:effectExtent l="0" t="0" r="9525" b="0"/>
                      <wp:wrapNone/>
                      <wp:docPr id="852" name="Rectángulo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38150"/>
                              </a:xfrm>
                              <a:prstGeom prst="rect">
                                <a:avLst/>
                              </a:prstGeom>
                              <a:solidFill>
                                <a:srgbClr val="FFFFFF"/>
                              </a:solidFill>
                              <a:ln w="9525">
                                <a:solidFill>
                                  <a:srgbClr val="000000"/>
                                </a:solidFill>
                                <a:miter lim="800000"/>
                                <a:headEnd/>
                                <a:tailEnd/>
                              </a:ln>
                            </wps:spPr>
                            <wps:txbx>
                              <w:txbxContent>
                                <w:p w14:paraId="25CF5099" w14:textId="77777777" w:rsidR="00262BE5" w:rsidRPr="004423AE" w:rsidRDefault="00262BE5" w:rsidP="00FE2A46">
                                  <w:pPr>
                                    <w:jc w:val="center"/>
                                    <w:rPr>
                                      <w:rFonts w:ascii="Arial" w:hAnsi="Arial" w:cs="Arial"/>
                                      <w:sz w:val="10"/>
                                      <w:szCs w:val="10"/>
                                    </w:rPr>
                                  </w:pPr>
                                </w:p>
                                <w:p w14:paraId="1D53D0AE" w14:textId="77777777" w:rsidR="00262BE5" w:rsidRPr="004423AE" w:rsidRDefault="00262BE5" w:rsidP="00FE2A46">
                                  <w:pPr>
                                    <w:jc w:val="center"/>
                                    <w:rPr>
                                      <w:rFonts w:ascii="Arial" w:hAnsi="Arial" w:cs="Arial"/>
                                      <w:sz w:val="10"/>
                                      <w:szCs w:val="10"/>
                                    </w:rPr>
                                  </w:pPr>
                                  <w:r w:rsidRPr="004423AE">
                                    <w:rPr>
                                      <w:rFonts w:ascii="Arial" w:hAnsi="Arial" w:cs="Arial"/>
                                      <w:sz w:val="10"/>
                                      <w:szCs w:val="10"/>
                                    </w:rPr>
                                    <w:t>RECIBE COMUNICADO</w:t>
                                  </w:r>
                                </w:p>
                                <w:p w14:paraId="3379678C" w14:textId="77777777" w:rsidR="00262BE5" w:rsidRPr="004423AE" w:rsidRDefault="00262BE5" w:rsidP="00FE2A46">
                                  <w:pPr>
                                    <w:jc w:val="center"/>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65B18" id="Rectángulo 852" o:spid="_x0000_s1249" style="position:absolute;left:0;text-align:left;margin-left:-134.3pt;margin-top:117.55pt;width:86.25pt;height:34.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">
                      <v:textbox inset=".5mm,.3mm,.5mm,.3mm">
                        <w:txbxContent>
                          <w:p w14:paraId="25CF5099" w14:textId="77777777" w:rsidR="00262BE5" w:rsidRPr="004423AE" w:rsidRDefault="00262BE5" w:rsidP="00FE2A46">
                            <w:pPr>
                              <w:jc w:val="center"/>
                              <w:rPr>
                                <w:rFonts w:ascii="Arial" w:hAnsi="Arial" w:cs="Arial"/>
                                <w:sz w:val="10"/>
                                <w:szCs w:val="10"/>
                              </w:rPr>
                            </w:pPr>
                          </w:p>
                          <w:p w14:paraId="1D53D0AE" w14:textId="77777777" w:rsidR="00262BE5" w:rsidRPr="004423AE" w:rsidRDefault="00262BE5" w:rsidP="00FE2A46">
                            <w:pPr>
                              <w:jc w:val="center"/>
                              <w:rPr>
                                <w:rFonts w:ascii="Arial" w:hAnsi="Arial" w:cs="Arial"/>
                                <w:sz w:val="10"/>
                                <w:szCs w:val="10"/>
                              </w:rPr>
                            </w:pPr>
                            <w:r w:rsidRPr="004423AE">
                              <w:rPr>
                                <w:rFonts w:ascii="Arial" w:hAnsi="Arial" w:cs="Arial"/>
                                <w:sz w:val="10"/>
                                <w:szCs w:val="10"/>
                              </w:rPr>
                              <w:t>RECIBE COMUNICADO</w:t>
                            </w:r>
                          </w:p>
                          <w:p w14:paraId="3379678C" w14:textId="77777777" w:rsidR="00262BE5" w:rsidRPr="004423AE" w:rsidRDefault="00262BE5" w:rsidP="00FE2A46">
                            <w:pPr>
                              <w:jc w:val="center"/>
                              <w:rPr>
                                <w:rFonts w:ascii="Arial" w:hAnsi="Arial" w:cs="Arial"/>
                                <w:sz w:val="10"/>
                                <w:szCs w:val="10"/>
                              </w:rPr>
                            </w:pP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40544" behindDoc="0" locked="0" layoutInCell="1" allowOverlap="1" wp14:anchorId="6A319004" wp14:editId="6AC0312E">
                      <wp:simplePos x="0" y="0"/>
                      <wp:positionH relativeFrom="column">
                        <wp:posOffset>687070</wp:posOffset>
                      </wp:positionH>
                      <wp:positionV relativeFrom="paragraph">
                        <wp:posOffset>680085</wp:posOffset>
                      </wp:positionV>
                      <wp:extent cx="504825" cy="635"/>
                      <wp:effectExtent l="0" t="0" r="0" b="18415"/>
                      <wp:wrapNone/>
                      <wp:docPr id="851" name="Conector recto de flecha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3D5A6" id="Conector recto de flecha 851" o:spid="_x0000_s1026" type="#_x0000_t32" style="position:absolute;margin-left:54.1pt;margin-top:53.55pt;width:39.75pt;height:.05pt;flip:x;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"/>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39520" behindDoc="0" locked="0" layoutInCell="1" allowOverlap="1" wp14:anchorId="0A6EE3AA" wp14:editId="70EA00F5">
                      <wp:simplePos x="0" y="0"/>
                      <wp:positionH relativeFrom="column">
                        <wp:posOffset>1191895</wp:posOffset>
                      </wp:positionH>
                      <wp:positionV relativeFrom="paragraph">
                        <wp:posOffset>344170</wp:posOffset>
                      </wp:positionV>
                      <wp:extent cx="1003935" cy="692150"/>
                      <wp:effectExtent l="19050" t="19050" r="5715" b="12700"/>
                      <wp:wrapNone/>
                      <wp:docPr id="850" name="Rombo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692150"/>
                              </a:xfrm>
                              <a:prstGeom prst="diamond">
                                <a:avLst/>
                              </a:prstGeom>
                              <a:solidFill>
                                <a:srgbClr val="FFFFFF"/>
                              </a:solidFill>
                              <a:ln w="9525">
                                <a:solidFill>
                                  <a:srgbClr val="000000"/>
                                </a:solidFill>
                                <a:miter lim="800000"/>
                                <a:headEnd/>
                                <a:tailEnd/>
                              </a:ln>
                            </wps:spPr>
                            <wps:txbx>
                              <w:txbxContent>
                                <w:p w14:paraId="5E4C9E76" w14:textId="77777777" w:rsidR="00262BE5" w:rsidRPr="004423AE" w:rsidRDefault="00262BE5" w:rsidP="00FE2A46">
                                  <w:pPr>
                                    <w:rPr>
                                      <w:rFonts w:ascii="Arial" w:hAnsi="Arial" w:cs="Arial"/>
                                      <w:sz w:val="10"/>
                                      <w:szCs w:val="10"/>
                                    </w:rPr>
                                  </w:pPr>
                                </w:p>
                                <w:p w14:paraId="3C67EAA9" w14:textId="77777777" w:rsidR="00262BE5" w:rsidRPr="004423AE" w:rsidRDefault="00262BE5" w:rsidP="00FE2A46">
                                  <w:pPr>
                                    <w:jc w:val="center"/>
                                    <w:rPr>
                                      <w:rFonts w:ascii="Arial" w:hAnsi="Arial" w:cs="Arial"/>
                                      <w:sz w:val="10"/>
                                      <w:szCs w:val="10"/>
                                    </w:rPr>
                                  </w:pPr>
                                  <w:r>
                                    <w:rPr>
                                      <w:rFonts w:ascii="Arial" w:hAnsi="Arial" w:cs="Arial"/>
                                      <w:sz w:val="10"/>
                                      <w:szCs w:val="10"/>
                                    </w:rPr>
                                    <w:t>¿</w:t>
                                  </w:r>
                                  <w:r w:rsidRPr="004423AE">
                                    <w:rPr>
                                      <w:rFonts w:ascii="Arial" w:hAnsi="Arial" w:cs="Arial"/>
                                      <w:sz w:val="10"/>
                                      <w:szCs w:val="10"/>
                                    </w:rPr>
                                    <w:t>CUMPLE</w:t>
                                  </w:r>
                                  <w:r>
                                    <w:rPr>
                                      <w:rFonts w:ascii="Arial" w:hAnsi="Arial" w:cs="Arial"/>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E3AA" id="Rombo 850" o:spid="_x0000_s1250" type="#_x0000_t4" style="position:absolute;left:0;text-align:left;margin-left:93.85pt;margin-top:27.1pt;width:79.05pt;height:5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">
                      <v:textbox>
                        <w:txbxContent>
                          <w:p w14:paraId="5E4C9E76" w14:textId="77777777" w:rsidR="00262BE5" w:rsidRPr="004423AE" w:rsidRDefault="00262BE5" w:rsidP="00FE2A46">
                            <w:pPr>
                              <w:rPr>
                                <w:rFonts w:ascii="Arial" w:hAnsi="Arial" w:cs="Arial"/>
                                <w:sz w:val="10"/>
                                <w:szCs w:val="10"/>
                              </w:rPr>
                            </w:pPr>
                          </w:p>
                          <w:p w14:paraId="3C67EAA9" w14:textId="77777777" w:rsidR="00262BE5" w:rsidRPr="004423AE" w:rsidRDefault="00262BE5" w:rsidP="00FE2A46">
                            <w:pPr>
                              <w:jc w:val="center"/>
                              <w:rPr>
                                <w:rFonts w:ascii="Arial" w:hAnsi="Arial" w:cs="Arial"/>
                                <w:sz w:val="10"/>
                                <w:szCs w:val="10"/>
                              </w:rPr>
                            </w:pPr>
                            <w:r>
                              <w:rPr>
                                <w:rFonts w:ascii="Arial" w:hAnsi="Arial" w:cs="Arial"/>
                                <w:sz w:val="10"/>
                                <w:szCs w:val="10"/>
                              </w:rPr>
                              <w:t>¿</w:t>
                            </w:r>
                            <w:r w:rsidRPr="004423AE">
                              <w:rPr>
                                <w:rFonts w:ascii="Arial" w:hAnsi="Arial" w:cs="Arial"/>
                                <w:sz w:val="10"/>
                                <w:szCs w:val="10"/>
                              </w:rPr>
                              <w:t>CUMPLE</w:t>
                            </w:r>
                            <w:r>
                              <w:rPr>
                                <w:rFonts w:ascii="Arial" w:hAnsi="Arial" w:cs="Arial"/>
                                <w:sz w:val="10"/>
                                <w:szCs w:val="10"/>
                              </w:rPr>
                              <w:t>?</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299" distR="114299" simplePos="0" relativeHeight="252156928" behindDoc="0" locked="0" layoutInCell="1" allowOverlap="1" wp14:anchorId="5B20AE0C" wp14:editId="5BD5602C">
                      <wp:simplePos x="0" y="0"/>
                      <wp:positionH relativeFrom="column">
                        <wp:posOffset>1701799</wp:posOffset>
                      </wp:positionH>
                      <wp:positionV relativeFrom="paragraph">
                        <wp:posOffset>43180</wp:posOffset>
                      </wp:positionV>
                      <wp:extent cx="0" cy="309245"/>
                      <wp:effectExtent l="76200" t="0" r="38100" b="33655"/>
                      <wp:wrapNone/>
                      <wp:docPr id="849" name="Conector recto de flecha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1E1BC" id="Conector recto de flecha 849" o:spid="_x0000_s1026" type="#_x0000_t32" style="position:absolute;margin-left:134pt;margin-top:3.4pt;width:0;height:24.35pt;z-index:25215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">
                      <v:stroke endarrow="block"/>
                    </v:shape>
                  </w:pict>
                </mc:Fallback>
              </mc:AlternateContent>
            </w:r>
          </w:p>
        </w:tc>
        <w:tc>
          <w:tcPr>
            <w:tcW w:w="1701" w:type="dxa"/>
            <w:gridSpan w:val="2"/>
          </w:tcPr>
          <w:p w14:paraId="45CE4CDD" w14:textId="77777777" w:rsidR="00FE2A46" w:rsidRDefault="00FE2A46" w:rsidP="00FE2A46">
            <w:pPr>
              <w:jc w:val="center"/>
              <w:rPr>
                <w:rFonts w:ascii="Arial Narrow" w:hAnsi="Arial Narrow" w:cs="Arial"/>
                <w:sz w:val="22"/>
                <w:szCs w:val="22"/>
              </w:rPr>
            </w:pPr>
          </w:p>
          <w:p w14:paraId="1667A68F" w14:textId="77777777" w:rsidR="00FE2A46" w:rsidRPr="005C76E1" w:rsidRDefault="00FE2A46" w:rsidP="00FE2A46">
            <w:pPr>
              <w:rPr>
                <w:rFonts w:ascii="Arial Narrow" w:hAnsi="Arial Narrow" w:cs="Arial"/>
                <w:sz w:val="22"/>
                <w:szCs w:val="22"/>
              </w:rPr>
            </w:pPr>
          </w:p>
          <w:p w14:paraId="216D817C" w14:textId="77777777" w:rsidR="00FE2A46" w:rsidRPr="005C76E1" w:rsidRDefault="00FE2A46" w:rsidP="00FE2A46">
            <w:pPr>
              <w:rPr>
                <w:rFonts w:ascii="Arial Narrow" w:hAnsi="Arial Narrow" w:cs="Arial"/>
                <w:sz w:val="22"/>
                <w:szCs w:val="22"/>
              </w:rPr>
            </w:pPr>
          </w:p>
          <w:p w14:paraId="010D3B1B" w14:textId="77777777" w:rsidR="00FE2A46" w:rsidRPr="005C76E1" w:rsidRDefault="00FE2A46" w:rsidP="00FE2A46">
            <w:pPr>
              <w:rPr>
                <w:rFonts w:ascii="Arial Narrow" w:hAnsi="Arial Narrow" w:cs="Arial"/>
                <w:sz w:val="22"/>
                <w:szCs w:val="22"/>
              </w:rPr>
            </w:pPr>
          </w:p>
          <w:p w14:paraId="73A1321A" w14:textId="77777777" w:rsidR="00FE2A46" w:rsidRPr="005C76E1" w:rsidRDefault="00FE2A46" w:rsidP="00FE2A46">
            <w:pPr>
              <w:rPr>
                <w:rFonts w:ascii="Arial Narrow" w:hAnsi="Arial Narrow" w:cs="Arial"/>
                <w:sz w:val="22"/>
                <w:szCs w:val="22"/>
              </w:rPr>
            </w:pPr>
          </w:p>
          <w:p w14:paraId="0A0C119A" w14:textId="77777777" w:rsidR="00FE2A46" w:rsidRPr="005C76E1" w:rsidRDefault="00FE2A46" w:rsidP="00FE2A46">
            <w:pPr>
              <w:rPr>
                <w:rFonts w:ascii="Arial Narrow" w:hAnsi="Arial Narrow" w:cs="Arial"/>
                <w:sz w:val="22"/>
                <w:szCs w:val="22"/>
              </w:rPr>
            </w:pPr>
          </w:p>
          <w:p w14:paraId="0C0BED3B" w14:textId="77777777" w:rsidR="00FE2A46" w:rsidRPr="005C76E1" w:rsidRDefault="00FE2A46" w:rsidP="00FE2A46">
            <w:pPr>
              <w:rPr>
                <w:rFonts w:ascii="Arial Narrow" w:hAnsi="Arial Narrow" w:cs="Arial"/>
                <w:sz w:val="22"/>
                <w:szCs w:val="22"/>
              </w:rPr>
            </w:pPr>
          </w:p>
          <w:p w14:paraId="4098B152" w14:textId="77777777" w:rsidR="00FE2A46" w:rsidRPr="005C76E1" w:rsidRDefault="00FE2A46" w:rsidP="00FE2A46">
            <w:pPr>
              <w:rPr>
                <w:rFonts w:ascii="Arial Narrow" w:hAnsi="Arial Narrow" w:cs="Arial"/>
                <w:sz w:val="22"/>
                <w:szCs w:val="22"/>
              </w:rPr>
            </w:pPr>
          </w:p>
          <w:p w14:paraId="3CD77C2B" w14:textId="77777777" w:rsidR="00FE2A46" w:rsidRPr="005C76E1" w:rsidRDefault="00FE2A46" w:rsidP="00FE2A46">
            <w:pPr>
              <w:rPr>
                <w:rFonts w:ascii="Arial Narrow" w:hAnsi="Arial Narrow" w:cs="Arial"/>
                <w:sz w:val="22"/>
                <w:szCs w:val="22"/>
              </w:rPr>
            </w:pPr>
          </w:p>
          <w:p w14:paraId="31C34E3F" w14:textId="77777777" w:rsidR="00FE2A46" w:rsidRPr="005C76E1" w:rsidRDefault="00FE2A46" w:rsidP="00FE2A46">
            <w:pPr>
              <w:rPr>
                <w:rFonts w:ascii="Arial Narrow" w:hAnsi="Arial Narrow" w:cs="Arial"/>
                <w:sz w:val="22"/>
                <w:szCs w:val="22"/>
              </w:rPr>
            </w:pPr>
          </w:p>
          <w:p w14:paraId="2C9D8B73" w14:textId="77777777" w:rsidR="00FE2A46" w:rsidRPr="005C76E1" w:rsidRDefault="00FE2A46" w:rsidP="00FE2A46">
            <w:pPr>
              <w:rPr>
                <w:rFonts w:ascii="Arial Narrow" w:hAnsi="Arial Narrow" w:cs="Arial"/>
                <w:sz w:val="22"/>
                <w:szCs w:val="22"/>
              </w:rPr>
            </w:pPr>
          </w:p>
          <w:p w14:paraId="32FB75F9" w14:textId="77777777" w:rsidR="00FE2A46" w:rsidRPr="005C76E1" w:rsidRDefault="00FE2A46" w:rsidP="00FE2A46">
            <w:pPr>
              <w:rPr>
                <w:rFonts w:ascii="Arial Narrow" w:hAnsi="Arial Narrow" w:cs="Arial"/>
                <w:sz w:val="22"/>
                <w:szCs w:val="22"/>
              </w:rPr>
            </w:pPr>
          </w:p>
          <w:p w14:paraId="73E997F6" w14:textId="77777777" w:rsidR="00FE2A46" w:rsidRPr="005C76E1" w:rsidRDefault="00FE2A46" w:rsidP="00FE2A46">
            <w:pPr>
              <w:rPr>
                <w:rFonts w:ascii="Arial Narrow" w:hAnsi="Arial Narrow" w:cs="Arial"/>
                <w:sz w:val="22"/>
                <w:szCs w:val="22"/>
              </w:rPr>
            </w:pPr>
          </w:p>
          <w:p w14:paraId="6377B5A5" w14:textId="77777777" w:rsidR="00FE2A46" w:rsidRPr="005C76E1" w:rsidRDefault="00FE2A46" w:rsidP="00FE2A46">
            <w:pPr>
              <w:rPr>
                <w:rFonts w:ascii="Arial Narrow" w:hAnsi="Arial Narrow" w:cs="Arial"/>
                <w:sz w:val="22"/>
                <w:szCs w:val="22"/>
              </w:rPr>
            </w:pPr>
          </w:p>
          <w:p w14:paraId="02806FC2" w14:textId="77777777" w:rsidR="00FE2A46" w:rsidRPr="005C76E1" w:rsidRDefault="00FE2A46" w:rsidP="00FE2A46">
            <w:pPr>
              <w:rPr>
                <w:rFonts w:ascii="Arial Narrow" w:hAnsi="Arial Narrow" w:cs="Arial"/>
                <w:sz w:val="22"/>
                <w:szCs w:val="22"/>
              </w:rPr>
            </w:pPr>
          </w:p>
          <w:p w14:paraId="144C1FC6" w14:textId="77777777" w:rsidR="00FE2A46" w:rsidRPr="005C76E1" w:rsidRDefault="00FE2A46" w:rsidP="00FE2A46">
            <w:pPr>
              <w:rPr>
                <w:rFonts w:ascii="Arial Narrow" w:hAnsi="Arial Narrow" w:cs="Arial"/>
                <w:sz w:val="22"/>
                <w:szCs w:val="22"/>
              </w:rPr>
            </w:pPr>
          </w:p>
          <w:p w14:paraId="476BAE8C" w14:textId="77777777" w:rsidR="00FE2A46" w:rsidRPr="005C76E1" w:rsidRDefault="00FE2A46" w:rsidP="00FE2A46">
            <w:pPr>
              <w:rPr>
                <w:rFonts w:ascii="Arial Narrow" w:hAnsi="Arial Narrow" w:cs="Arial"/>
                <w:sz w:val="22"/>
                <w:szCs w:val="22"/>
              </w:rPr>
            </w:pPr>
          </w:p>
          <w:p w14:paraId="09140382" w14:textId="77777777" w:rsidR="00FE2A46" w:rsidRPr="005C76E1" w:rsidRDefault="00FE2A46" w:rsidP="00FE2A46">
            <w:pPr>
              <w:rPr>
                <w:rFonts w:ascii="Arial Narrow" w:hAnsi="Arial Narrow" w:cs="Arial"/>
                <w:sz w:val="22"/>
                <w:szCs w:val="22"/>
              </w:rPr>
            </w:pPr>
          </w:p>
          <w:p w14:paraId="5FD7531D" w14:textId="77777777" w:rsidR="00FE2A46" w:rsidRPr="005C76E1" w:rsidRDefault="00FE2A46" w:rsidP="00FE2A46">
            <w:pPr>
              <w:rPr>
                <w:rFonts w:ascii="Arial Narrow" w:hAnsi="Arial Narrow" w:cs="Arial"/>
                <w:sz w:val="22"/>
                <w:szCs w:val="22"/>
              </w:rPr>
            </w:pPr>
          </w:p>
          <w:p w14:paraId="629C64E9" w14:textId="77777777" w:rsidR="00FE2A46" w:rsidRPr="005C76E1" w:rsidRDefault="00FE2A46" w:rsidP="00FE2A46">
            <w:pPr>
              <w:rPr>
                <w:rFonts w:ascii="Arial Narrow" w:hAnsi="Arial Narrow" w:cs="Arial"/>
                <w:sz w:val="22"/>
                <w:szCs w:val="22"/>
              </w:rPr>
            </w:pPr>
          </w:p>
          <w:p w14:paraId="24D835A2" w14:textId="77777777" w:rsidR="00FE2A46" w:rsidRPr="005C76E1" w:rsidRDefault="00FE2A46" w:rsidP="00FE2A46">
            <w:pPr>
              <w:rPr>
                <w:rFonts w:ascii="Arial Narrow" w:hAnsi="Arial Narrow" w:cs="Arial"/>
                <w:sz w:val="22"/>
                <w:szCs w:val="22"/>
              </w:rPr>
            </w:pPr>
          </w:p>
          <w:p w14:paraId="158E4C6A" w14:textId="77777777" w:rsidR="00FE2A46" w:rsidRPr="005C76E1" w:rsidRDefault="00FE2A46" w:rsidP="00FE2A46">
            <w:pPr>
              <w:rPr>
                <w:rFonts w:ascii="Arial Narrow" w:hAnsi="Arial Narrow" w:cs="Arial"/>
                <w:sz w:val="22"/>
                <w:szCs w:val="22"/>
              </w:rPr>
            </w:pPr>
          </w:p>
          <w:p w14:paraId="0F1639B4" w14:textId="77777777" w:rsidR="00FE2A46" w:rsidRPr="005C76E1" w:rsidRDefault="00FE2A46" w:rsidP="00FE2A46">
            <w:pPr>
              <w:rPr>
                <w:rFonts w:ascii="Arial Narrow" w:hAnsi="Arial Narrow" w:cs="Arial"/>
                <w:sz w:val="22"/>
                <w:szCs w:val="22"/>
              </w:rPr>
            </w:pPr>
          </w:p>
          <w:p w14:paraId="62B074E5" w14:textId="77777777" w:rsidR="00FE2A46" w:rsidRDefault="00FE2A46" w:rsidP="00FE2A46">
            <w:pPr>
              <w:rPr>
                <w:rFonts w:ascii="Arial Narrow" w:hAnsi="Arial Narrow" w:cs="Arial"/>
                <w:sz w:val="22"/>
                <w:szCs w:val="22"/>
              </w:rPr>
            </w:pPr>
          </w:p>
          <w:p w14:paraId="26817279" w14:textId="77777777" w:rsidR="00FE2A46" w:rsidRDefault="00FE2A46" w:rsidP="00FE2A46">
            <w:pPr>
              <w:rPr>
                <w:rFonts w:ascii="Arial Narrow" w:hAnsi="Arial Narrow" w:cs="Arial"/>
                <w:sz w:val="22"/>
                <w:szCs w:val="22"/>
              </w:rPr>
            </w:pPr>
          </w:p>
          <w:p w14:paraId="4F115A68" w14:textId="77777777" w:rsidR="00FE2A46" w:rsidRDefault="00FE2A46" w:rsidP="00FE2A46">
            <w:pPr>
              <w:jc w:val="center"/>
              <w:rPr>
                <w:rFonts w:ascii="Arial Narrow" w:hAnsi="Arial Narrow" w:cs="Arial"/>
                <w:sz w:val="22"/>
                <w:szCs w:val="22"/>
              </w:rPr>
            </w:pPr>
          </w:p>
          <w:p w14:paraId="67C62870" w14:textId="77777777" w:rsidR="00FE2A46" w:rsidRDefault="00FE2A46" w:rsidP="00FE2A46">
            <w:pPr>
              <w:jc w:val="center"/>
              <w:rPr>
                <w:rFonts w:ascii="Arial Narrow" w:hAnsi="Arial Narrow" w:cs="Arial"/>
                <w:sz w:val="22"/>
                <w:szCs w:val="22"/>
              </w:rPr>
            </w:pPr>
          </w:p>
          <w:p w14:paraId="380A36AA" w14:textId="77777777" w:rsidR="00FE2A46" w:rsidRPr="005C76E1" w:rsidRDefault="00FE2A46" w:rsidP="00FE2A46">
            <w:pPr>
              <w:rPr>
                <w:rFonts w:ascii="Arial Narrow" w:hAnsi="Arial Narrow" w:cs="Arial"/>
                <w:sz w:val="22"/>
                <w:szCs w:val="22"/>
              </w:rPr>
            </w:pPr>
          </w:p>
        </w:tc>
      </w:tr>
    </w:tbl>
    <w:p w14:paraId="7D7D9E27"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57294929" w14:textId="77777777" w:rsidR="00FE2A46" w:rsidRDefault="00FE2A46">
      <w:pPr>
        <w:overflowPunct/>
        <w:autoSpaceDE/>
        <w:autoSpaceDN/>
        <w:adjustRightInd/>
        <w:spacing w:after="200" w:line="276" w:lineRule="auto"/>
        <w:textAlignment w:val="auto"/>
        <w:rPr>
          <w:rFonts w:ascii="Garamond" w:hAnsi="Garamond" w:cs="Garamond"/>
          <w:sz w:val="24"/>
          <w:szCs w:val="24"/>
        </w:rPr>
      </w:pPr>
      <w:r>
        <w:rPr>
          <w:rFonts w:ascii="Garamond" w:hAnsi="Garamond" w:cs="Garamond"/>
          <w:sz w:val="24"/>
          <w:szCs w:val="24"/>
        </w:rPr>
        <w:br w:type="page"/>
      </w:r>
    </w:p>
    <w:p w14:paraId="65E881A2"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tbl>
      <w:tblPr>
        <w:tblW w:w="9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4865"/>
        <w:gridCol w:w="2268"/>
      </w:tblGrid>
      <w:tr w:rsidR="00FE2A46" w:rsidRPr="00A81F3D" w14:paraId="1C10F0DA" w14:textId="77777777" w:rsidTr="00FE2A46">
        <w:trPr>
          <w:trHeight w:val="2"/>
        </w:trPr>
        <w:tc>
          <w:tcPr>
            <w:tcW w:w="2791" w:type="dxa"/>
            <w:vAlign w:val="center"/>
          </w:tcPr>
          <w:p w14:paraId="23C21898" w14:textId="77777777" w:rsidR="00FE2A46" w:rsidRPr="00A81F3D" w:rsidRDefault="00FE2A46" w:rsidP="00FE2A46">
            <w:pPr>
              <w:jc w:val="center"/>
              <w:rPr>
                <w:rFonts w:ascii="Arial Narrow" w:hAnsi="Arial Narrow" w:cs="Arial"/>
                <w:noProof/>
                <w:sz w:val="22"/>
                <w:szCs w:val="22"/>
              </w:rPr>
            </w:pPr>
            <w:r w:rsidRPr="00A81F3D">
              <w:rPr>
                <w:rFonts w:ascii="Arial Narrow" w:hAnsi="Arial Narrow" w:cs="Arial"/>
                <w:noProof/>
                <w:sz w:val="22"/>
                <w:szCs w:val="22"/>
              </w:rPr>
              <w:t>UNIDAD RESPONSABLE</w:t>
            </w:r>
          </w:p>
        </w:tc>
        <w:tc>
          <w:tcPr>
            <w:tcW w:w="4865" w:type="dxa"/>
            <w:vAlign w:val="center"/>
          </w:tcPr>
          <w:p w14:paraId="6836328B" w14:textId="5D79569D" w:rsidR="00FE2A46" w:rsidRPr="00A81F3D" w:rsidRDefault="00FE2A46" w:rsidP="00B7771C">
            <w:pPr>
              <w:jc w:val="center"/>
              <w:rPr>
                <w:rFonts w:ascii="Arial Narrow" w:hAnsi="Arial Narrow" w:cs="Arial"/>
                <w:sz w:val="22"/>
                <w:szCs w:val="22"/>
              </w:rPr>
            </w:pPr>
            <w:r w:rsidRPr="00A81F3D">
              <w:rPr>
                <w:rFonts w:ascii="Arial Narrow" w:hAnsi="Arial Narrow" w:cs="Arial"/>
                <w:sz w:val="22"/>
                <w:szCs w:val="22"/>
              </w:rPr>
              <w:t>DGPOP</w:t>
            </w:r>
            <w:r w:rsidR="009A1C8B">
              <w:rPr>
                <w:rFonts w:ascii="Arial Narrow" w:hAnsi="Arial Narrow" w:cs="Arial"/>
                <w:sz w:val="22"/>
                <w:szCs w:val="22"/>
              </w:rPr>
              <w:t xml:space="preserve"> </w:t>
            </w:r>
            <w:r>
              <w:rPr>
                <w:rFonts w:ascii="Arial Narrow" w:hAnsi="Arial Narrow" w:cs="Arial"/>
                <w:sz w:val="22"/>
                <w:szCs w:val="22"/>
              </w:rPr>
              <w:t>/ DGA</w:t>
            </w:r>
            <w:r w:rsidR="00B7771C">
              <w:rPr>
                <w:rFonts w:ascii="Arial Narrow" w:hAnsi="Arial Narrow" w:cs="Arial"/>
                <w:sz w:val="22"/>
                <w:szCs w:val="22"/>
              </w:rPr>
              <w:t>P</w:t>
            </w:r>
            <w:r>
              <w:rPr>
                <w:rFonts w:ascii="Arial Narrow" w:hAnsi="Arial Narrow" w:cs="Arial"/>
                <w:sz w:val="22"/>
                <w:szCs w:val="22"/>
              </w:rPr>
              <w:t>yC</w:t>
            </w:r>
            <w:r w:rsidRPr="00A81F3D">
              <w:rPr>
                <w:rFonts w:ascii="Arial Narrow" w:hAnsi="Arial Narrow" w:cs="Arial"/>
                <w:sz w:val="22"/>
                <w:szCs w:val="22"/>
              </w:rPr>
              <w:t xml:space="preserve"> </w:t>
            </w:r>
            <w:r w:rsidR="00B7771C">
              <w:rPr>
                <w:rFonts w:ascii="Arial Narrow" w:hAnsi="Arial Narrow" w:cs="Arial"/>
                <w:sz w:val="22"/>
                <w:szCs w:val="22"/>
              </w:rPr>
              <w:t>/SUBDIRECCIÓN</w:t>
            </w:r>
            <w:r w:rsidRPr="00A81F3D">
              <w:rPr>
                <w:rFonts w:ascii="Arial Narrow" w:hAnsi="Arial Narrow" w:cs="Arial"/>
                <w:sz w:val="22"/>
                <w:szCs w:val="22"/>
              </w:rPr>
              <w:t xml:space="preserve"> DE CONTROL Y SEGUIMIENTO PRESUPUESTAL</w:t>
            </w:r>
          </w:p>
        </w:tc>
        <w:tc>
          <w:tcPr>
            <w:tcW w:w="2268" w:type="dxa"/>
            <w:vAlign w:val="center"/>
          </w:tcPr>
          <w:p w14:paraId="023DE899" w14:textId="77777777" w:rsidR="00FE2A46" w:rsidRPr="00A81F3D" w:rsidRDefault="00FE2A46" w:rsidP="00FE2A46">
            <w:pPr>
              <w:jc w:val="center"/>
              <w:rPr>
                <w:rFonts w:ascii="Arial Narrow" w:hAnsi="Arial Narrow" w:cs="Arial"/>
                <w:sz w:val="22"/>
                <w:szCs w:val="22"/>
              </w:rPr>
            </w:pPr>
            <w:r w:rsidRPr="00A81F3D">
              <w:rPr>
                <w:rFonts w:ascii="Arial Narrow" w:hAnsi="Arial Narrow" w:cs="Arial"/>
                <w:sz w:val="22"/>
                <w:szCs w:val="22"/>
              </w:rPr>
              <w:t>SHCP/DGPYP</w:t>
            </w:r>
          </w:p>
        </w:tc>
      </w:tr>
      <w:tr w:rsidR="00FE2A46" w:rsidRPr="00DF04D8" w14:paraId="5B11D58C" w14:textId="77777777" w:rsidTr="00FE2A46">
        <w:trPr>
          <w:trHeight w:val="11102"/>
        </w:trPr>
        <w:tc>
          <w:tcPr>
            <w:tcW w:w="2791" w:type="dxa"/>
          </w:tcPr>
          <w:p w14:paraId="50F4A8AC" w14:textId="15AB92A8" w:rsidR="00FE2A46" w:rsidRPr="00814EF4"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383680" behindDoc="0" locked="0" layoutInCell="1" allowOverlap="1" wp14:anchorId="0FC1F288" wp14:editId="016B8A76">
                      <wp:simplePos x="0" y="0"/>
                      <wp:positionH relativeFrom="column">
                        <wp:posOffset>745490</wp:posOffset>
                      </wp:positionH>
                      <wp:positionV relativeFrom="paragraph">
                        <wp:posOffset>5693410</wp:posOffset>
                      </wp:positionV>
                      <wp:extent cx="0" cy="95250"/>
                      <wp:effectExtent l="52705" t="20320" r="61595" b="8255"/>
                      <wp:wrapNone/>
                      <wp:docPr id="577" name="AutoShap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EF37D" id="AutoShape 1699" o:spid="_x0000_s1026" type="#_x0000_t32" style="position:absolute;margin-left:58.7pt;margin-top:448.3pt;width:0;height:7.5pt;flip:y;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382656" behindDoc="0" locked="0" layoutInCell="1" allowOverlap="1" wp14:anchorId="1E81FBAA" wp14:editId="72E97A10">
                      <wp:simplePos x="0" y="0"/>
                      <wp:positionH relativeFrom="column">
                        <wp:posOffset>745490</wp:posOffset>
                      </wp:positionH>
                      <wp:positionV relativeFrom="paragraph">
                        <wp:posOffset>5132070</wp:posOffset>
                      </wp:positionV>
                      <wp:extent cx="2333625" cy="656590"/>
                      <wp:effectExtent l="5080" t="11430" r="13970" b="8255"/>
                      <wp:wrapNone/>
                      <wp:docPr id="576" name="Auto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33625" cy="656590"/>
                              </a:xfrm>
                              <a:prstGeom prst="bentConnector3">
                                <a:avLst>
                                  <a:gd name="adj1" fmla="val -2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52312" id="AutoShape 1698" o:spid="_x0000_s1026" type="#_x0000_t34" style="position:absolute;margin-left:58.7pt;margin-top:404.1pt;width:183.75pt;height:51.7pt;rotation:180;flip:y;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" adj="-6"/>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381632" behindDoc="0" locked="0" layoutInCell="1" allowOverlap="1" wp14:anchorId="7BA05B55" wp14:editId="18567D05">
                      <wp:simplePos x="0" y="0"/>
                      <wp:positionH relativeFrom="column">
                        <wp:posOffset>588010</wp:posOffset>
                      </wp:positionH>
                      <wp:positionV relativeFrom="paragraph">
                        <wp:posOffset>5436235</wp:posOffset>
                      </wp:positionV>
                      <wp:extent cx="298450" cy="257175"/>
                      <wp:effectExtent l="9525" t="10795" r="6350" b="8255"/>
                      <wp:wrapNone/>
                      <wp:docPr id="370" name="AutoShap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8450" cy="257175"/>
                              </a:xfrm>
                              <a:prstGeom prst="flowChartOffpageConnector">
                                <a:avLst/>
                              </a:prstGeom>
                              <a:solidFill>
                                <a:srgbClr val="FFFFFF"/>
                              </a:solidFill>
                              <a:ln w="9525">
                                <a:solidFill>
                                  <a:srgbClr val="000000"/>
                                </a:solidFill>
                                <a:miter lim="800000"/>
                                <a:headEnd/>
                                <a:tailEnd/>
                              </a:ln>
                            </wps:spPr>
                            <wps:txbx>
                              <w:txbxContent>
                                <w:p w14:paraId="5DDB43E4" w14:textId="77777777" w:rsidR="00262BE5" w:rsidRPr="004859E0" w:rsidRDefault="00262BE5" w:rsidP="00FE2A46">
                                  <w:pPr>
                                    <w:jc w:val="center"/>
                                    <w:rPr>
                                      <w:rFonts w:ascii="Arial" w:hAnsi="Arial" w:cs="Arial"/>
                                      <w:sz w:val="12"/>
                                      <w:szCs w:val="12"/>
                                    </w:rPr>
                                  </w:pPr>
                                  <w:r>
                                    <w:rPr>
                                      <w:rFonts w:ascii="Arial" w:hAnsi="Arial" w:cs="Arial"/>
                                      <w:sz w:val="12"/>
                                      <w:szCs w:val="1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5B55" id="AutoShape 1697" o:spid="_x0000_s1251" type="#_x0000_t177" style="position:absolute;margin-left:46.3pt;margin-top:428.05pt;width:23.5pt;height:20.25pt;rotation:180;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">
                      <v:textbox>
                        <w:txbxContent>
                          <w:p w14:paraId="5DDB43E4" w14:textId="77777777" w:rsidR="00262BE5" w:rsidRPr="004859E0" w:rsidRDefault="00262BE5" w:rsidP="00FE2A46">
                            <w:pPr>
                              <w:jc w:val="center"/>
                              <w:rPr>
                                <w:rFonts w:ascii="Arial" w:hAnsi="Arial" w:cs="Arial"/>
                                <w:sz w:val="12"/>
                                <w:szCs w:val="12"/>
                              </w:rPr>
                            </w:pPr>
                            <w:r>
                              <w:rPr>
                                <w:rFonts w:ascii="Arial" w:hAnsi="Arial" w:cs="Arial"/>
                                <w:sz w:val="12"/>
                                <w:szCs w:val="12"/>
                              </w:rPr>
                              <w:t>A</w:t>
                            </w:r>
                          </w:p>
                        </w:txbxContent>
                      </v:textbox>
                    </v:shape>
                  </w:pict>
                </mc:Fallback>
              </mc:AlternateContent>
            </w:r>
          </w:p>
        </w:tc>
        <w:tc>
          <w:tcPr>
            <w:tcW w:w="4865" w:type="dxa"/>
          </w:tcPr>
          <w:p w14:paraId="54F7B848" w14:textId="1D5EA26A"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379584" behindDoc="0" locked="0" layoutInCell="1" allowOverlap="1" wp14:anchorId="51DCBD05" wp14:editId="47839101">
                      <wp:simplePos x="0" y="0"/>
                      <wp:positionH relativeFrom="column">
                        <wp:posOffset>3583940</wp:posOffset>
                      </wp:positionH>
                      <wp:positionV relativeFrom="paragraph">
                        <wp:posOffset>1344295</wp:posOffset>
                      </wp:positionV>
                      <wp:extent cx="298450" cy="257175"/>
                      <wp:effectExtent l="5715" t="14605" r="10160" b="13970"/>
                      <wp:wrapNone/>
                      <wp:docPr id="361" name="AutoShap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8450" cy="257175"/>
                              </a:xfrm>
                              <a:prstGeom prst="flowChartOffpageConnector">
                                <a:avLst/>
                              </a:prstGeom>
                              <a:solidFill>
                                <a:srgbClr val="FFFFFF"/>
                              </a:solidFill>
                              <a:ln w="9525">
                                <a:solidFill>
                                  <a:srgbClr val="000000"/>
                                </a:solidFill>
                                <a:miter lim="800000"/>
                                <a:headEnd/>
                                <a:tailEnd/>
                              </a:ln>
                            </wps:spPr>
                            <wps:txbx>
                              <w:txbxContent>
                                <w:p w14:paraId="056E756B" w14:textId="77777777" w:rsidR="00262BE5" w:rsidRPr="004859E0" w:rsidRDefault="00262BE5" w:rsidP="00FE2A46">
                                  <w:pPr>
                                    <w:jc w:val="center"/>
                                    <w:rPr>
                                      <w:rFonts w:ascii="Arial" w:hAnsi="Arial" w:cs="Arial"/>
                                      <w:sz w:val="12"/>
                                      <w:szCs w:val="12"/>
                                    </w:rPr>
                                  </w:pPr>
                                  <w:r>
                                    <w:rPr>
                                      <w:rFonts w:ascii="Arial" w:hAnsi="Arial" w:cs="Arial"/>
                                      <w:sz w:val="12"/>
                                      <w:szCs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BD05" id="AutoShape 1695" o:spid="_x0000_s1252" type="#_x0000_t177" style="position:absolute;left:0;text-align:left;margin-left:282.2pt;margin-top:105.85pt;width:23.5pt;height:20.25pt;rotation:180;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">
                      <v:textbox>
                        <w:txbxContent>
                          <w:p w14:paraId="056E756B" w14:textId="77777777" w:rsidR="00262BE5" w:rsidRPr="004859E0" w:rsidRDefault="00262BE5" w:rsidP="00FE2A46">
                            <w:pPr>
                              <w:jc w:val="center"/>
                              <w:rPr>
                                <w:rFonts w:ascii="Arial" w:hAnsi="Arial" w:cs="Arial"/>
                                <w:sz w:val="12"/>
                                <w:szCs w:val="12"/>
                              </w:rPr>
                            </w:pPr>
                            <w:r>
                              <w:rPr>
                                <w:rFonts w:ascii="Arial" w:hAnsi="Arial" w:cs="Arial"/>
                                <w:sz w:val="12"/>
                                <w:szCs w:val="12"/>
                              </w:rPr>
                              <w:t>B</w:t>
                            </w:r>
                          </w:p>
                        </w:txbxContent>
                      </v:textbox>
                    </v:shape>
                  </w:pict>
                </mc:Fallback>
              </mc:AlternateContent>
            </w:r>
          </w:p>
          <w:p w14:paraId="3E658E47" w14:textId="698522EE"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64096" behindDoc="0" locked="0" layoutInCell="1" allowOverlap="1" wp14:anchorId="1C4C4D73" wp14:editId="3D26D3F8">
                      <wp:simplePos x="0" y="0"/>
                      <wp:positionH relativeFrom="column">
                        <wp:posOffset>1103858</wp:posOffset>
                      </wp:positionH>
                      <wp:positionV relativeFrom="paragraph">
                        <wp:posOffset>40269</wp:posOffset>
                      </wp:positionV>
                      <wp:extent cx="320675" cy="216708"/>
                      <wp:effectExtent l="0" t="0" r="22225" b="31115"/>
                      <wp:wrapNone/>
                      <wp:docPr id="898" name="Conector fuera de página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16708"/>
                              </a:xfrm>
                              <a:prstGeom prst="flowChartOffpageConnector">
                                <a:avLst/>
                              </a:prstGeom>
                              <a:solidFill>
                                <a:srgbClr val="FFFFFF"/>
                              </a:solidFill>
                              <a:ln w="9525">
                                <a:solidFill>
                                  <a:srgbClr val="000000"/>
                                </a:solidFill>
                                <a:miter lim="800000"/>
                                <a:headEnd/>
                                <a:tailEnd/>
                              </a:ln>
                            </wps:spPr>
                            <wps:txbx>
                              <w:txbxContent>
                                <w:p w14:paraId="50E12FC8" w14:textId="77777777" w:rsidR="00262BE5" w:rsidRPr="00E85904" w:rsidRDefault="00262BE5" w:rsidP="00FE2A46">
                                  <w:pPr>
                                    <w:jc w:val="center"/>
                                    <w:rPr>
                                      <w:rFonts w:ascii="Arial" w:hAnsi="Arial" w:cs="Arial"/>
                                      <w:sz w:val="10"/>
                                      <w:szCs w:val="10"/>
                                    </w:rPr>
                                  </w:pPr>
                                  <w:r>
                                    <w:rPr>
                                      <w:rFonts w:ascii="Arial" w:hAnsi="Arial" w:cs="Arial"/>
                                      <w:sz w:val="10"/>
                                      <w:szCs w:val="1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C4D73" id="Conector fuera de página 898" o:spid="_x0000_s1253" type="#_x0000_t177" style="position:absolute;left:0;text-align:left;margin-left:86.9pt;margin-top:3.15pt;width:25.25pt;height:17.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">
                      <v:textbox>
                        <w:txbxContent>
                          <w:p w14:paraId="50E12FC8" w14:textId="77777777" w:rsidR="00262BE5" w:rsidRPr="00E85904" w:rsidRDefault="00262BE5" w:rsidP="00FE2A46">
                            <w:pPr>
                              <w:jc w:val="center"/>
                              <w:rPr>
                                <w:rFonts w:ascii="Arial" w:hAnsi="Arial" w:cs="Arial"/>
                                <w:sz w:val="10"/>
                                <w:szCs w:val="10"/>
                              </w:rPr>
                            </w:pPr>
                            <w:r>
                              <w:rPr>
                                <w:rFonts w:ascii="Arial" w:hAnsi="Arial" w:cs="Arial"/>
                                <w:sz w:val="10"/>
                                <w:szCs w:val="10"/>
                              </w:rPr>
                              <w:t>C</w:t>
                            </w:r>
                          </w:p>
                        </w:txbxContent>
                      </v:textbox>
                    </v:shape>
                  </w:pict>
                </mc:Fallback>
              </mc:AlternateContent>
            </w:r>
          </w:p>
          <w:p w14:paraId="591017C0" w14:textId="7C156806"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69216" behindDoc="0" locked="0" layoutInCell="1" allowOverlap="1" wp14:anchorId="3643E615" wp14:editId="3013A107">
                      <wp:simplePos x="0" y="0"/>
                      <wp:positionH relativeFrom="column">
                        <wp:posOffset>1279525</wp:posOffset>
                      </wp:positionH>
                      <wp:positionV relativeFrom="paragraph">
                        <wp:posOffset>59055</wp:posOffset>
                      </wp:positionV>
                      <wp:extent cx="635" cy="252095"/>
                      <wp:effectExtent l="76200" t="0" r="56515" b="33655"/>
                      <wp:wrapNone/>
                      <wp:docPr id="897" name="Conector recto de flecha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B205F" id="Conector recto de flecha 897" o:spid="_x0000_s1026" type="#_x0000_t32" style="position:absolute;margin-left:100.75pt;margin-top:4.65pt;width:.05pt;height:19.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">
                      <v:stroke endarrow="block"/>
                    </v:shape>
                  </w:pict>
                </mc:Fallback>
              </mc:AlternateContent>
            </w:r>
          </w:p>
          <w:p w14:paraId="596C1869" w14:textId="77777777" w:rsidR="00FE2A46" w:rsidRDefault="00FE2A46" w:rsidP="00FE2A46">
            <w:pPr>
              <w:jc w:val="center"/>
              <w:rPr>
                <w:rFonts w:ascii="Arial Narrow" w:hAnsi="Arial Narrow" w:cs="Arial"/>
                <w:sz w:val="22"/>
                <w:szCs w:val="22"/>
              </w:rPr>
            </w:pPr>
          </w:p>
          <w:p w14:paraId="22F1510F" w14:textId="77F9FD27"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65120" behindDoc="0" locked="0" layoutInCell="1" allowOverlap="1" wp14:anchorId="65DE7B09" wp14:editId="5217D959">
                      <wp:simplePos x="0" y="0"/>
                      <wp:positionH relativeFrom="column">
                        <wp:posOffset>458470</wp:posOffset>
                      </wp:positionH>
                      <wp:positionV relativeFrom="paragraph">
                        <wp:posOffset>-9525</wp:posOffset>
                      </wp:positionV>
                      <wp:extent cx="1340485" cy="297180"/>
                      <wp:effectExtent l="0" t="0" r="0" b="7620"/>
                      <wp:wrapNone/>
                      <wp:docPr id="896" name="Rectángulo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485" cy="297180"/>
                              </a:xfrm>
                              <a:prstGeom prst="rect">
                                <a:avLst/>
                              </a:prstGeom>
                              <a:solidFill>
                                <a:srgbClr val="FFFFFF"/>
                              </a:solidFill>
                              <a:ln w="9525">
                                <a:solidFill>
                                  <a:srgbClr val="000000"/>
                                </a:solidFill>
                                <a:miter lim="800000"/>
                                <a:headEnd/>
                                <a:tailEnd/>
                              </a:ln>
                            </wps:spPr>
                            <wps:txbx>
                              <w:txbxContent>
                                <w:p w14:paraId="298B6615" w14:textId="4BF3EC37" w:rsidR="00262BE5" w:rsidRPr="00E85904" w:rsidRDefault="00262BE5" w:rsidP="00FE2A46">
                                  <w:pPr>
                                    <w:jc w:val="center"/>
                                    <w:rPr>
                                      <w:rFonts w:ascii="Arial" w:hAnsi="Arial" w:cs="Arial"/>
                                      <w:sz w:val="10"/>
                                      <w:szCs w:val="10"/>
                                    </w:rPr>
                                  </w:pPr>
                                  <w:r w:rsidRPr="00E85904">
                                    <w:rPr>
                                      <w:rFonts w:ascii="Arial" w:hAnsi="Arial" w:cs="Arial"/>
                                      <w:sz w:val="10"/>
                                      <w:szCs w:val="10"/>
                                    </w:rPr>
                                    <w:t xml:space="preserve">ELABORA NOTA DE </w:t>
                                  </w:r>
                                  <w:r w:rsidR="00772A37" w:rsidRPr="00E85904">
                                    <w:rPr>
                                      <w:rFonts w:ascii="Arial" w:hAnsi="Arial" w:cs="Arial"/>
                                      <w:sz w:val="10"/>
                                      <w:szCs w:val="10"/>
                                    </w:rPr>
                                    <w:t>EVALUACIÓN</w:t>
                                  </w:r>
                                  <w:r w:rsidRPr="00E85904">
                                    <w:rPr>
                                      <w:rFonts w:ascii="Arial" w:hAnsi="Arial" w:cs="Arial"/>
                                      <w:sz w:val="10"/>
                                      <w:szCs w:val="10"/>
                                    </w:rPr>
                                    <w:t xml:space="preserve"> Y OFICIO DE </w:t>
                                  </w:r>
                                  <w:r w:rsidR="00772A37" w:rsidRPr="00E85904">
                                    <w:rPr>
                                      <w:rFonts w:ascii="Arial" w:hAnsi="Arial" w:cs="Arial"/>
                                      <w:sz w:val="10"/>
                                      <w:szCs w:val="10"/>
                                    </w:rPr>
                                    <w:t>ENVIÓ</w:t>
                                  </w:r>
                                  <w:r w:rsidRPr="00E85904">
                                    <w:rPr>
                                      <w:rFonts w:ascii="Arial" w:hAnsi="Arial" w:cs="Arial"/>
                                      <w:sz w:val="10"/>
                                      <w:szCs w:val="10"/>
                                    </w:rPr>
                                    <w:t xml:space="preserve"> A LA SHCP PARA </w:t>
                                  </w:r>
                                  <w:r w:rsidR="00772A37" w:rsidRPr="00E85904">
                                    <w:rPr>
                                      <w:rFonts w:ascii="Arial" w:hAnsi="Arial" w:cs="Arial"/>
                                      <w:sz w:val="10"/>
                                      <w:szCs w:val="10"/>
                                    </w:rPr>
                                    <w:t>AUTORIZACIÓN</w:t>
                                  </w:r>
                                  <w:r w:rsidRPr="00E85904">
                                    <w:rPr>
                                      <w:rFonts w:ascii="Arial" w:hAnsi="Arial" w:cs="Arial"/>
                                      <w:sz w:val="10"/>
                                      <w:szCs w:val="10"/>
                                    </w:rPr>
                                    <w:t xml:space="preserve"> DEL DIRECTOR GENERAL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E7B09" id="Rectángulo 896" o:spid="_x0000_s1254" style="position:absolute;left:0;text-align:left;margin-left:36.1pt;margin-top:-.75pt;width:105.55pt;height:23.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">
                      <v:textbox inset=".5mm,.3mm,.5mm,.3mm">
                        <w:txbxContent>
                          <w:p w14:paraId="298B6615" w14:textId="4BF3EC37" w:rsidR="00262BE5" w:rsidRPr="00E85904" w:rsidRDefault="00262BE5" w:rsidP="00FE2A46">
                            <w:pPr>
                              <w:jc w:val="center"/>
                              <w:rPr>
                                <w:rFonts w:ascii="Arial" w:hAnsi="Arial" w:cs="Arial"/>
                                <w:sz w:val="10"/>
                                <w:szCs w:val="10"/>
                              </w:rPr>
                            </w:pPr>
                            <w:r w:rsidRPr="00E85904">
                              <w:rPr>
                                <w:rFonts w:ascii="Arial" w:hAnsi="Arial" w:cs="Arial"/>
                                <w:sz w:val="10"/>
                                <w:szCs w:val="10"/>
                              </w:rPr>
                              <w:t xml:space="preserve">ELABORA NOTA DE </w:t>
                            </w:r>
                            <w:r w:rsidR="00772A37" w:rsidRPr="00E85904">
                              <w:rPr>
                                <w:rFonts w:ascii="Arial" w:hAnsi="Arial" w:cs="Arial"/>
                                <w:sz w:val="10"/>
                                <w:szCs w:val="10"/>
                              </w:rPr>
                              <w:t>EVALUACIÓN</w:t>
                            </w:r>
                            <w:r w:rsidRPr="00E85904">
                              <w:rPr>
                                <w:rFonts w:ascii="Arial" w:hAnsi="Arial" w:cs="Arial"/>
                                <w:sz w:val="10"/>
                                <w:szCs w:val="10"/>
                              </w:rPr>
                              <w:t xml:space="preserve"> Y OFICIO DE </w:t>
                            </w:r>
                            <w:r w:rsidR="00772A37" w:rsidRPr="00E85904">
                              <w:rPr>
                                <w:rFonts w:ascii="Arial" w:hAnsi="Arial" w:cs="Arial"/>
                                <w:sz w:val="10"/>
                                <w:szCs w:val="10"/>
                              </w:rPr>
                              <w:t>ENVIÓ</w:t>
                            </w:r>
                            <w:r w:rsidRPr="00E85904">
                              <w:rPr>
                                <w:rFonts w:ascii="Arial" w:hAnsi="Arial" w:cs="Arial"/>
                                <w:sz w:val="10"/>
                                <w:szCs w:val="10"/>
                              </w:rPr>
                              <w:t xml:space="preserve"> A LA SHCP PARA </w:t>
                            </w:r>
                            <w:r w:rsidR="00772A37" w:rsidRPr="00E85904">
                              <w:rPr>
                                <w:rFonts w:ascii="Arial" w:hAnsi="Arial" w:cs="Arial"/>
                                <w:sz w:val="10"/>
                                <w:szCs w:val="10"/>
                              </w:rPr>
                              <w:t>AUTORIZACIÓN</w:t>
                            </w:r>
                            <w:r w:rsidRPr="00E85904">
                              <w:rPr>
                                <w:rFonts w:ascii="Arial" w:hAnsi="Arial" w:cs="Arial"/>
                                <w:sz w:val="10"/>
                                <w:szCs w:val="10"/>
                              </w:rPr>
                              <w:t xml:space="preserve"> DEL DIRECTOR GENERAL</w:t>
                            </w:r>
                          </w:p>
                        </w:txbxContent>
                      </v:textbox>
                    </v:rect>
                  </w:pict>
                </mc:Fallback>
              </mc:AlternateContent>
            </w:r>
          </w:p>
          <w:p w14:paraId="1EBF68EB" w14:textId="7411AF46"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170240" behindDoc="0" locked="0" layoutInCell="1" allowOverlap="1" wp14:anchorId="2322E615" wp14:editId="2808C8F2">
                      <wp:simplePos x="0" y="0"/>
                      <wp:positionH relativeFrom="column">
                        <wp:posOffset>1279524</wp:posOffset>
                      </wp:positionH>
                      <wp:positionV relativeFrom="paragraph">
                        <wp:posOffset>127635</wp:posOffset>
                      </wp:positionV>
                      <wp:extent cx="0" cy="200025"/>
                      <wp:effectExtent l="76200" t="0" r="38100" b="28575"/>
                      <wp:wrapNone/>
                      <wp:docPr id="895" name="Conector recto de flecha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12317" id="Conector recto de flecha 895" o:spid="_x0000_s1026" type="#_x0000_t32" style="position:absolute;margin-left:100.75pt;margin-top:10.05pt;width:0;height:15.75pt;z-index:25217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">
                      <v:stroke endarrow="block"/>
                    </v:shape>
                  </w:pict>
                </mc:Fallback>
              </mc:AlternateContent>
            </w:r>
          </w:p>
          <w:p w14:paraId="3028C940" w14:textId="77777777" w:rsidR="00FE2A46" w:rsidRDefault="00FE2A46" w:rsidP="00FE2A46">
            <w:pPr>
              <w:jc w:val="center"/>
              <w:rPr>
                <w:rFonts w:ascii="Arial Narrow" w:hAnsi="Arial Narrow" w:cs="Arial"/>
                <w:sz w:val="22"/>
                <w:szCs w:val="22"/>
              </w:rPr>
            </w:pPr>
          </w:p>
          <w:p w14:paraId="27BD79D6" w14:textId="46758E4B" w:rsidR="00FE2A46" w:rsidRDefault="009A1C8B"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67168" behindDoc="0" locked="0" layoutInCell="1" allowOverlap="1" wp14:anchorId="2994C21E" wp14:editId="466A2C6C">
                      <wp:simplePos x="0" y="0"/>
                      <wp:positionH relativeFrom="column">
                        <wp:posOffset>591159</wp:posOffset>
                      </wp:positionH>
                      <wp:positionV relativeFrom="paragraph">
                        <wp:posOffset>13786</wp:posOffset>
                      </wp:positionV>
                      <wp:extent cx="1333500" cy="618410"/>
                      <wp:effectExtent l="19050" t="19050" r="38100" b="29845"/>
                      <wp:wrapNone/>
                      <wp:docPr id="891" name="Romb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18410"/>
                              </a:xfrm>
                              <a:prstGeom prst="diamond">
                                <a:avLst/>
                              </a:prstGeom>
                              <a:solidFill>
                                <a:srgbClr val="FFFFFF"/>
                              </a:solidFill>
                              <a:ln w="9525">
                                <a:solidFill>
                                  <a:srgbClr val="000000"/>
                                </a:solidFill>
                                <a:miter lim="800000"/>
                                <a:headEnd/>
                                <a:tailEnd/>
                              </a:ln>
                            </wps:spPr>
                            <wps:txbx>
                              <w:txbxContent>
                                <w:p w14:paraId="33287A13" w14:textId="40A77933" w:rsidR="00262BE5" w:rsidRPr="009A1C8B" w:rsidRDefault="00262BE5" w:rsidP="00FE2A46">
                                  <w:pPr>
                                    <w:jc w:val="center"/>
                                    <w:rPr>
                                      <w:rFonts w:ascii="Arial" w:hAnsi="Arial" w:cs="Arial"/>
                                      <w:sz w:val="8"/>
                                      <w:szCs w:val="10"/>
                                    </w:rPr>
                                  </w:pPr>
                                  <w:r>
                                    <w:rPr>
                                      <w:rFonts w:ascii="Arial" w:hAnsi="Arial" w:cs="Arial"/>
                                      <w:sz w:val="8"/>
                                      <w:szCs w:val="10"/>
                                    </w:rPr>
                                    <w:t>¿AUTORIZA EL DIRECTOR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4C21E" id="Rombo 891" o:spid="_x0000_s1255" type="#_x0000_t4" style="position:absolute;left:0;text-align:left;margin-left:46.55pt;margin-top:1.1pt;width:105pt;height:48.7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">
                      <v:textbox>
                        <w:txbxContent>
                          <w:p w14:paraId="33287A13" w14:textId="40A77933" w:rsidR="00262BE5" w:rsidRPr="009A1C8B" w:rsidRDefault="00262BE5" w:rsidP="00FE2A46">
                            <w:pPr>
                              <w:jc w:val="center"/>
                              <w:rPr>
                                <w:rFonts w:ascii="Arial" w:hAnsi="Arial" w:cs="Arial"/>
                                <w:sz w:val="8"/>
                                <w:szCs w:val="10"/>
                              </w:rPr>
                            </w:pPr>
                            <w:r>
                              <w:rPr>
                                <w:rFonts w:ascii="Arial" w:hAnsi="Arial" w:cs="Arial"/>
                                <w:sz w:val="8"/>
                                <w:szCs w:val="10"/>
                              </w:rPr>
                              <w:t>¿AUTORIZA EL DIRECTOR GENERAL?</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3378560" behindDoc="0" locked="0" layoutInCell="1" allowOverlap="1" wp14:anchorId="0CE176FE" wp14:editId="310A719D">
                      <wp:simplePos x="0" y="0"/>
                      <wp:positionH relativeFrom="column">
                        <wp:posOffset>2379345</wp:posOffset>
                      </wp:positionH>
                      <wp:positionV relativeFrom="paragraph">
                        <wp:posOffset>104140</wp:posOffset>
                      </wp:positionV>
                      <wp:extent cx="298450" cy="257175"/>
                      <wp:effectExtent l="10795" t="10795" r="5080" b="8255"/>
                      <wp:wrapNone/>
                      <wp:docPr id="356" name="AutoShap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8450" cy="257175"/>
                              </a:xfrm>
                              <a:prstGeom prst="flowChartOffpageConnector">
                                <a:avLst/>
                              </a:prstGeom>
                              <a:solidFill>
                                <a:srgbClr val="FFFFFF"/>
                              </a:solidFill>
                              <a:ln w="9525">
                                <a:solidFill>
                                  <a:srgbClr val="000000"/>
                                </a:solidFill>
                                <a:miter lim="800000"/>
                                <a:headEnd/>
                                <a:tailEnd/>
                              </a:ln>
                            </wps:spPr>
                            <wps:txbx>
                              <w:txbxContent>
                                <w:p w14:paraId="6F8CE8AA" w14:textId="77777777" w:rsidR="00262BE5" w:rsidRPr="004859E0" w:rsidRDefault="00262BE5" w:rsidP="00FE2A46">
                                  <w:pPr>
                                    <w:jc w:val="center"/>
                                    <w:rPr>
                                      <w:rFonts w:ascii="Arial" w:hAnsi="Arial" w:cs="Arial"/>
                                      <w:sz w:val="12"/>
                                      <w:szCs w:val="12"/>
                                    </w:rPr>
                                  </w:pPr>
                                  <w:r>
                                    <w:rPr>
                                      <w:rFonts w:ascii="Arial" w:hAnsi="Arial" w:cs="Arial"/>
                                      <w:sz w:val="12"/>
                                      <w:szCs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76FE" id="AutoShape 1694" o:spid="_x0000_s1256" type="#_x0000_t177" style="position:absolute;left:0;text-align:left;margin-left:187.35pt;margin-top:8.2pt;width:23.5pt;height:20.25pt;rotation:180;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">
                      <v:textbox>
                        <w:txbxContent>
                          <w:p w14:paraId="6F8CE8AA" w14:textId="77777777" w:rsidR="00262BE5" w:rsidRPr="004859E0" w:rsidRDefault="00262BE5" w:rsidP="00FE2A46">
                            <w:pPr>
                              <w:jc w:val="center"/>
                              <w:rPr>
                                <w:rFonts w:ascii="Arial" w:hAnsi="Arial" w:cs="Arial"/>
                                <w:sz w:val="12"/>
                                <w:szCs w:val="12"/>
                              </w:rPr>
                            </w:pPr>
                            <w:r>
                              <w:rPr>
                                <w:rFonts w:ascii="Arial" w:hAnsi="Arial" w:cs="Arial"/>
                                <w:sz w:val="12"/>
                                <w:szCs w:val="12"/>
                              </w:rPr>
                              <w:t>B</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61024" behindDoc="0" locked="0" layoutInCell="1" allowOverlap="1" wp14:anchorId="409EAD10" wp14:editId="3FE6D410">
                      <wp:simplePos x="0" y="0"/>
                      <wp:positionH relativeFrom="column">
                        <wp:posOffset>1605915</wp:posOffset>
                      </wp:positionH>
                      <wp:positionV relativeFrom="paragraph">
                        <wp:posOffset>6985</wp:posOffset>
                      </wp:positionV>
                      <wp:extent cx="317500" cy="215265"/>
                      <wp:effectExtent l="0" t="0" r="6350" b="0"/>
                      <wp:wrapNone/>
                      <wp:docPr id="893" name="Rectángul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15265"/>
                              </a:xfrm>
                              <a:prstGeom prst="rect">
                                <a:avLst/>
                              </a:prstGeom>
                              <a:solidFill>
                                <a:srgbClr val="FFFFFF"/>
                              </a:solidFill>
                              <a:ln w="9525">
                                <a:solidFill>
                                  <a:srgbClr val="FFFFFF"/>
                                </a:solidFill>
                                <a:miter lim="800000"/>
                                <a:headEnd/>
                                <a:tailEnd/>
                              </a:ln>
                            </wps:spPr>
                            <wps:txbx>
                              <w:txbxContent>
                                <w:p w14:paraId="6087E915" w14:textId="77777777" w:rsidR="00262BE5" w:rsidRPr="003E4637" w:rsidRDefault="00262BE5" w:rsidP="00FE2A46">
                                  <w:pPr>
                                    <w:jc w:val="center"/>
                                    <w:rPr>
                                      <w:rFonts w:ascii="Arial Narrow" w:hAnsi="Arial Narrow"/>
                                      <w:b/>
                                      <w:sz w:val="10"/>
                                      <w:szCs w:val="10"/>
                                    </w:rPr>
                                  </w:pPr>
                                  <w:r w:rsidRPr="003E4637">
                                    <w:rPr>
                                      <w:rFonts w:ascii="Arial Narrow" w:hAnsi="Arial Narrow"/>
                                      <w:b/>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EAD10" id="Rectángulo 893" o:spid="_x0000_s1257" style="position:absolute;left:0;text-align:left;margin-left:126.45pt;margin-top:.55pt;width:25pt;height:16.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" strokecolor="white">
                      <v:textbox inset=".5mm,.3mm,.5mm,.3mm">
                        <w:txbxContent>
                          <w:p w14:paraId="6087E915" w14:textId="77777777" w:rsidR="00262BE5" w:rsidRPr="003E4637" w:rsidRDefault="00262BE5" w:rsidP="00FE2A46">
                            <w:pPr>
                              <w:jc w:val="center"/>
                              <w:rPr>
                                <w:rFonts w:ascii="Arial Narrow" w:hAnsi="Arial Narrow"/>
                                <w:b/>
                                <w:sz w:val="10"/>
                                <w:szCs w:val="10"/>
                              </w:rPr>
                            </w:pPr>
                            <w:r w:rsidRPr="003E4637">
                              <w:rPr>
                                <w:rFonts w:ascii="Arial Narrow" w:hAnsi="Arial Narrow"/>
                                <w:b/>
                                <w:sz w:val="10"/>
                                <w:szCs w:val="10"/>
                              </w:rPr>
                              <w:t>NO</w:t>
                            </w: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166144" behindDoc="0" locked="0" layoutInCell="1" allowOverlap="1" wp14:anchorId="226220E5" wp14:editId="233A9D3B">
                      <wp:simplePos x="0" y="0"/>
                      <wp:positionH relativeFrom="column">
                        <wp:posOffset>535305</wp:posOffset>
                      </wp:positionH>
                      <wp:positionV relativeFrom="paragraph">
                        <wp:posOffset>563245</wp:posOffset>
                      </wp:positionV>
                      <wp:extent cx="285750" cy="228600"/>
                      <wp:effectExtent l="0" t="0" r="0" b="0"/>
                      <wp:wrapNone/>
                      <wp:docPr id="892" name="Rectángulo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rect">
                                <a:avLst/>
                              </a:prstGeom>
                              <a:solidFill>
                                <a:srgbClr val="FFFFFF"/>
                              </a:solidFill>
                              <a:ln w="9525">
                                <a:solidFill>
                                  <a:srgbClr val="FFFFFF"/>
                                </a:solidFill>
                                <a:miter lim="800000"/>
                                <a:headEnd/>
                                <a:tailEnd/>
                              </a:ln>
                            </wps:spPr>
                            <wps:txbx>
                              <w:txbxContent>
                                <w:p w14:paraId="49D971E0" w14:textId="77777777" w:rsidR="00262BE5" w:rsidRPr="003E4637" w:rsidRDefault="00262BE5" w:rsidP="00FE2A46">
                                  <w:pPr>
                                    <w:jc w:val="center"/>
                                    <w:rPr>
                                      <w:rFonts w:ascii="Arial Narrow" w:hAnsi="Arial Narrow"/>
                                      <w:b/>
                                      <w:sz w:val="10"/>
                                      <w:szCs w:val="10"/>
                                    </w:rPr>
                                  </w:pPr>
                                  <w:r w:rsidRPr="003E4637">
                                    <w:rPr>
                                      <w:rFonts w:ascii="Arial Narrow" w:hAnsi="Arial Narrow"/>
                                      <w:b/>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220E5" id="Rectángulo 892" o:spid="_x0000_s1258" style="position:absolute;left:0;text-align:left;margin-left:42.15pt;margin-top:44.35pt;width:22.5pt;height:1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" strokecolor="white">
                      <v:textbox inset=".5mm,.3mm,.5mm,.3mm">
                        <w:txbxContent>
                          <w:p w14:paraId="49D971E0" w14:textId="77777777" w:rsidR="00262BE5" w:rsidRPr="003E4637" w:rsidRDefault="00262BE5" w:rsidP="00FE2A46">
                            <w:pPr>
                              <w:jc w:val="center"/>
                              <w:rPr>
                                <w:rFonts w:ascii="Arial Narrow" w:hAnsi="Arial Narrow"/>
                                <w:b/>
                                <w:sz w:val="10"/>
                                <w:szCs w:val="10"/>
                              </w:rPr>
                            </w:pPr>
                            <w:r w:rsidRPr="003E4637">
                              <w:rPr>
                                <w:rFonts w:ascii="Arial Narrow" w:hAnsi="Arial Narrow"/>
                                <w:b/>
                                <w:sz w:val="10"/>
                                <w:szCs w:val="10"/>
                              </w:rPr>
                              <w:t>SI</w:t>
                            </w:r>
                          </w:p>
                        </w:txbxContent>
                      </v:textbox>
                    </v:rect>
                  </w:pict>
                </mc:Fallback>
              </mc:AlternateContent>
            </w:r>
          </w:p>
          <w:p w14:paraId="2AF7DB90" w14:textId="22B41EAA"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71264" behindDoc="0" locked="0" layoutInCell="1" allowOverlap="1" wp14:anchorId="4AE7B2F8" wp14:editId="134A4134">
                      <wp:simplePos x="0" y="0"/>
                      <wp:positionH relativeFrom="column">
                        <wp:posOffset>1923415</wp:posOffset>
                      </wp:positionH>
                      <wp:positionV relativeFrom="paragraph">
                        <wp:posOffset>111125</wp:posOffset>
                      </wp:positionV>
                      <wp:extent cx="455930" cy="9525"/>
                      <wp:effectExtent l="0" t="76200" r="1270" b="66675"/>
                      <wp:wrapNone/>
                      <wp:docPr id="890" name="Conector recto de flecha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93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BE0BF" id="Conector recto de flecha 890" o:spid="_x0000_s1026" type="#_x0000_t32" style="position:absolute;margin-left:151.45pt;margin-top:8.75pt;width:35.9pt;height:.75pt;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">
                      <v:stroke endarrow="block"/>
                    </v:shape>
                  </w:pict>
                </mc:Fallback>
              </mc:AlternateContent>
            </w:r>
          </w:p>
          <w:p w14:paraId="01AEEE78" w14:textId="77777777" w:rsidR="00FE2A46" w:rsidRDefault="00FE2A46" w:rsidP="00FE2A46">
            <w:pPr>
              <w:jc w:val="center"/>
              <w:rPr>
                <w:rFonts w:ascii="Arial Narrow" w:hAnsi="Arial Narrow" w:cs="Arial"/>
                <w:sz w:val="22"/>
                <w:szCs w:val="22"/>
              </w:rPr>
            </w:pPr>
          </w:p>
          <w:p w14:paraId="2EFF2C30" w14:textId="2EA5E779"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172288" behindDoc="0" locked="0" layoutInCell="1" allowOverlap="1" wp14:anchorId="35C9A52B" wp14:editId="7E62C82A">
                      <wp:simplePos x="0" y="0"/>
                      <wp:positionH relativeFrom="column">
                        <wp:posOffset>1279524</wp:posOffset>
                      </wp:positionH>
                      <wp:positionV relativeFrom="paragraph">
                        <wp:posOffset>82550</wp:posOffset>
                      </wp:positionV>
                      <wp:extent cx="0" cy="478155"/>
                      <wp:effectExtent l="76200" t="0" r="38100" b="36195"/>
                      <wp:wrapNone/>
                      <wp:docPr id="889" name="Conector recto de flecha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5E313" id="Conector recto de flecha 889" o:spid="_x0000_s1026" type="#_x0000_t32" style="position:absolute;margin-left:100.75pt;margin-top:6.5pt;width:0;height:37.65pt;z-index:25217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">
                      <v:stroke endarrow="block"/>
                    </v:shape>
                  </w:pict>
                </mc:Fallback>
              </mc:AlternateContent>
            </w:r>
          </w:p>
          <w:p w14:paraId="0E4F08EE" w14:textId="1228E16F" w:rsidR="00FE2A46" w:rsidRPr="00DF04D8"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184576" behindDoc="0" locked="0" layoutInCell="1" allowOverlap="1" wp14:anchorId="13D22AA1" wp14:editId="16F6B921">
                      <wp:simplePos x="0" y="0"/>
                      <wp:positionH relativeFrom="column">
                        <wp:posOffset>1335404</wp:posOffset>
                      </wp:positionH>
                      <wp:positionV relativeFrom="paragraph">
                        <wp:posOffset>2044065</wp:posOffset>
                      </wp:positionV>
                      <wp:extent cx="0" cy="810260"/>
                      <wp:effectExtent l="76200" t="0" r="38100" b="46990"/>
                      <wp:wrapNone/>
                      <wp:docPr id="888" name="Conector recto de flecha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E7D4C" id="Conector recto de flecha 888" o:spid="_x0000_s1026" type="#_x0000_t32" style="position:absolute;margin-left:105.15pt;margin-top:160.95pt;width:0;height:63.8pt;z-index:25218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2048" behindDoc="0" locked="0" layoutInCell="1" allowOverlap="1" wp14:anchorId="00BA2B53" wp14:editId="60CEB7C4">
                      <wp:simplePos x="0" y="0"/>
                      <wp:positionH relativeFrom="column">
                        <wp:posOffset>535305</wp:posOffset>
                      </wp:positionH>
                      <wp:positionV relativeFrom="paragraph">
                        <wp:posOffset>2854325</wp:posOffset>
                      </wp:positionV>
                      <wp:extent cx="1619250" cy="514350"/>
                      <wp:effectExtent l="0" t="0" r="0" b="0"/>
                      <wp:wrapNone/>
                      <wp:docPr id="885" name="Rectángulo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14350"/>
                              </a:xfrm>
                              <a:prstGeom prst="rect">
                                <a:avLst/>
                              </a:prstGeom>
                              <a:solidFill>
                                <a:srgbClr val="FFFFFF"/>
                              </a:solidFill>
                              <a:ln w="9525">
                                <a:solidFill>
                                  <a:srgbClr val="000000"/>
                                </a:solidFill>
                                <a:miter lim="800000"/>
                                <a:headEnd/>
                                <a:tailEnd/>
                              </a:ln>
                            </wps:spPr>
                            <wps:txbx>
                              <w:txbxContent>
                                <w:p w14:paraId="557671F7" w14:textId="77777777" w:rsidR="00262BE5" w:rsidRDefault="00262BE5" w:rsidP="00FE2A46">
                                  <w:pPr>
                                    <w:jc w:val="center"/>
                                    <w:rPr>
                                      <w:rFonts w:ascii="Arial" w:hAnsi="Arial" w:cs="Arial"/>
                                      <w:sz w:val="10"/>
                                      <w:szCs w:val="10"/>
                                    </w:rPr>
                                  </w:pPr>
                                </w:p>
                                <w:p w14:paraId="3BFEEA58" w14:textId="647F7E21" w:rsidR="00262BE5" w:rsidRPr="003E4637" w:rsidRDefault="00262BE5" w:rsidP="00FE2A46">
                                  <w:pPr>
                                    <w:jc w:val="center"/>
                                    <w:rPr>
                                      <w:rFonts w:ascii="Arial" w:hAnsi="Arial" w:cs="Arial"/>
                                      <w:sz w:val="10"/>
                                      <w:szCs w:val="10"/>
                                    </w:rPr>
                                  </w:pPr>
                                  <w:r w:rsidRPr="003E4637">
                                    <w:rPr>
                                      <w:rFonts w:ascii="Arial" w:hAnsi="Arial" w:cs="Arial"/>
                                      <w:sz w:val="10"/>
                                      <w:szCs w:val="10"/>
                                    </w:rPr>
                                    <w:t xml:space="preserve">SE </w:t>
                                  </w:r>
                                  <w:r w:rsidR="00772A37" w:rsidRPr="003E4637">
                                    <w:rPr>
                                      <w:rFonts w:ascii="Arial" w:hAnsi="Arial" w:cs="Arial"/>
                                      <w:sz w:val="10"/>
                                      <w:szCs w:val="10"/>
                                    </w:rPr>
                                    <w:t>ENVÍA</w:t>
                                  </w:r>
                                  <w:r w:rsidRPr="003E4637">
                                    <w:rPr>
                                      <w:rFonts w:ascii="Arial" w:hAnsi="Arial" w:cs="Arial"/>
                                      <w:sz w:val="10"/>
                                      <w:szCs w:val="10"/>
                                    </w:rPr>
                                    <w:t xml:space="preserve"> EL </w:t>
                                  </w:r>
                                  <w:r w:rsidR="00772A37" w:rsidRPr="003E4637">
                                    <w:rPr>
                                      <w:rFonts w:ascii="Arial" w:hAnsi="Arial" w:cs="Arial"/>
                                      <w:sz w:val="10"/>
                                      <w:szCs w:val="10"/>
                                    </w:rPr>
                                    <w:t>DOCUMENTO</w:t>
                                  </w:r>
                                  <w:r w:rsidRPr="003E4637">
                                    <w:rPr>
                                      <w:rFonts w:ascii="Arial" w:hAnsi="Arial" w:cs="Arial"/>
                                      <w:sz w:val="10"/>
                                      <w:szCs w:val="10"/>
                                    </w:rPr>
                                    <w:t xml:space="preserve"> A LA UNIDAD RESPONSABLE Y LAS COPIAS CORRESPONDI</w:t>
                                  </w:r>
                                  <w:r>
                                    <w:rPr>
                                      <w:rFonts w:ascii="Arial" w:hAnsi="Arial" w:cs="Arial"/>
                                      <w:sz w:val="10"/>
                                      <w:szCs w:val="10"/>
                                    </w:rPr>
                                    <w:t xml:space="preserve">ENTES, </w:t>
                                  </w:r>
                                  <w:r w:rsidR="00772A37">
                                    <w:rPr>
                                      <w:rFonts w:ascii="Arial" w:hAnsi="Arial" w:cs="Arial"/>
                                      <w:sz w:val="10"/>
                                      <w:szCs w:val="10"/>
                                    </w:rPr>
                                    <w:t>ASÍ</w:t>
                                  </w:r>
                                  <w:r>
                                    <w:rPr>
                                      <w:rFonts w:ascii="Arial" w:hAnsi="Arial" w:cs="Arial"/>
                                      <w:sz w:val="10"/>
                                      <w:szCs w:val="10"/>
                                    </w:rPr>
                                    <w:t xml:space="preserve"> COMO SU </w:t>
                                  </w:r>
                                  <w:r w:rsidR="00772A37">
                                    <w:rPr>
                                      <w:rFonts w:ascii="Arial" w:hAnsi="Arial" w:cs="Arial"/>
                                      <w:sz w:val="10"/>
                                      <w:szCs w:val="10"/>
                                    </w:rPr>
                                    <w:t>PUBLICACIÓN</w:t>
                                  </w:r>
                                  <w:r>
                                    <w:rPr>
                                      <w:rFonts w:ascii="Arial" w:hAnsi="Arial" w:cs="Arial"/>
                                      <w:sz w:val="10"/>
                                      <w:szCs w:val="10"/>
                                    </w:rPr>
                                    <w:t xml:space="preserve"> </w:t>
                                  </w:r>
                                  <w:r w:rsidRPr="003E4637">
                                    <w:rPr>
                                      <w:rFonts w:ascii="Arial" w:hAnsi="Arial" w:cs="Arial"/>
                                      <w:sz w:val="10"/>
                                      <w:szCs w:val="10"/>
                                    </w:rPr>
                                    <w:t xml:space="preserve">EN INTRANET DEL OFICIO ESPECIAL DE </w:t>
                                  </w:r>
                                  <w:r w:rsidR="00772A37" w:rsidRPr="003E4637">
                                    <w:rPr>
                                      <w:rFonts w:ascii="Arial" w:hAnsi="Arial" w:cs="Arial"/>
                                      <w:sz w:val="10"/>
                                      <w:szCs w:val="10"/>
                                    </w:rPr>
                                    <w:t>INVERSIÓN</w:t>
                                  </w:r>
                                  <w:r w:rsidRPr="003E4637">
                                    <w:rPr>
                                      <w:rFonts w:ascii="Arial" w:hAnsi="Arial" w:cs="Arial"/>
                                      <w:sz w:val="10"/>
                                      <w:szCs w:val="10"/>
                                    </w:rPr>
                                    <w:t xml:space="preserve"> (SECAS)</w:t>
                                  </w:r>
                                </w:p>
                                <w:p w14:paraId="3D711519" w14:textId="77777777" w:rsidR="00262BE5" w:rsidRPr="003E4637" w:rsidRDefault="00262BE5" w:rsidP="00FE2A46">
                                  <w:pPr>
                                    <w:jc w:val="center"/>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A2B53" id="Rectángulo 885" o:spid="_x0000_s1259" style="position:absolute;left:0;text-align:left;margin-left:42.15pt;margin-top:224.75pt;width:127.5pt;height:40.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">
                      <v:textbox inset=".5mm,.3mm,.5mm,.3mm">
                        <w:txbxContent>
                          <w:p w14:paraId="557671F7" w14:textId="77777777" w:rsidR="00262BE5" w:rsidRDefault="00262BE5" w:rsidP="00FE2A46">
                            <w:pPr>
                              <w:jc w:val="center"/>
                              <w:rPr>
                                <w:rFonts w:ascii="Arial" w:hAnsi="Arial" w:cs="Arial"/>
                                <w:sz w:val="10"/>
                                <w:szCs w:val="10"/>
                              </w:rPr>
                            </w:pPr>
                          </w:p>
                          <w:p w14:paraId="3BFEEA58" w14:textId="647F7E21" w:rsidR="00262BE5" w:rsidRPr="003E4637" w:rsidRDefault="00262BE5" w:rsidP="00FE2A46">
                            <w:pPr>
                              <w:jc w:val="center"/>
                              <w:rPr>
                                <w:rFonts w:ascii="Arial" w:hAnsi="Arial" w:cs="Arial"/>
                                <w:sz w:val="10"/>
                                <w:szCs w:val="10"/>
                              </w:rPr>
                            </w:pPr>
                            <w:r w:rsidRPr="003E4637">
                              <w:rPr>
                                <w:rFonts w:ascii="Arial" w:hAnsi="Arial" w:cs="Arial"/>
                                <w:sz w:val="10"/>
                                <w:szCs w:val="10"/>
                              </w:rPr>
                              <w:t xml:space="preserve">SE </w:t>
                            </w:r>
                            <w:r w:rsidR="00772A37" w:rsidRPr="003E4637">
                              <w:rPr>
                                <w:rFonts w:ascii="Arial" w:hAnsi="Arial" w:cs="Arial"/>
                                <w:sz w:val="10"/>
                                <w:szCs w:val="10"/>
                              </w:rPr>
                              <w:t>ENVÍA</w:t>
                            </w:r>
                            <w:r w:rsidRPr="003E4637">
                              <w:rPr>
                                <w:rFonts w:ascii="Arial" w:hAnsi="Arial" w:cs="Arial"/>
                                <w:sz w:val="10"/>
                                <w:szCs w:val="10"/>
                              </w:rPr>
                              <w:t xml:space="preserve"> EL </w:t>
                            </w:r>
                            <w:r w:rsidR="00772A37" w:rsidRPr="003E4637">
                              <w:rPr>
                                <w:rFonts w:ascii="Arial" w:hAnsi="Arial" w:cs="Arial"/>
                                <w:sz w:val="10"/>
                                <w:szCs w:val="10"/>
                              </w:rPr>
                              <w:t>DOCUMENTO</w:t>
                            </w:r>
                            <w:r w:rsidRPr="003E4637">
                              <w:rPr>
                                <w:rFonts w:ascii="Arial" w:hAnsi="Arial" w:cs="Arial"/>
                                <w:sz w:val="10"/>
                                <w:szCs w:val="10"/>
                              </w:rPr>
                              <w:t xml:space="preserve"> A LA UNIDAD RESPONSABLE Y LAS COPIAS CORRESPONDI</w:t>
                            </w:r>
                            <w:r>
                              <w:rPr>
                                <w:rFonts w:ascii="Arial" w:hAnsi="Arial" w:cs="Arial"/>
                                <w:sz w:val="10"/>
                                <w:szCs w:val="10"/>
                              </w:rPr>
                              <w:t xml:space="preserve">ENTES, </w:t>
                            </w:r>
                            <w:r w:rsidR="00772A37">
                              <w:rPr>
                                <w:rFonts w:ascii="Arial" w:hAnsi="Arial" w:cs="Arial"/>
                                <w:sz w:val="10"/>
                                <w:szCs w:val="10"/>
                              </w:rPr>
                              <w:t>ASÍ</w:t>
                            </w:r>
                            <w:r>
                              <w:rPr>
                                <w:rFonts w:ascii="Arial" w:hAnsi="Arial" w:cs="Arial"/>
                                <w:sz w:val="10"/>
                                <w:szCs w:val="10"/>
                              </w:rPr>
                              <w:t xml:space="preserve"> COMO SU </w:t>
                            </w:r>
                            <w:r w:rsidR="00772A37">
                              <w:rPr>
                                <w:rFonts w:ascii="Arial" w:hAnsi="Arial" w:cs="Arial"/>
                                <w:sz w:val="10"/>
                                <w:szCs w:val="10"/>
                              </w:rPr>
                              <w:t>PUBLICACIÓN</w:t>
                            </w:r>
                            <w:r>
                              <w:rPr>
                                <w:rFonts w:ascii="Arial" w:hAnsi="Arial" w:cs="Arial"/>
                                <w:sz w:val="10"/>
                                <w:szCs w:val="10"/>
                              </w:rPr>
                              <w:t xml:space="preserve"> </w:t>
                            </w:r>
                            <w:r w:rsidRPr="003E4637">
                              <w:rPr>
                                <w:rFonts w:ascii="Arial" w:hAnsi="Arial" w:cs="Arial"/>
                                <w:sz w:val="10"/>
                                <w:szCs w:val="10"/>
                              </w:rPr>
                              <w:t xml:space="preserve">EN INTRANET DEL OFICIO ESPECIAL DE </w:t>
                            </w:r>
                            <w:r w:rsidR="00772A37" w:rsidRPr="003E4637">
                              <w:rPr>
                                <w:rFonts w:ascii="Arial" w:hAnsi="Arial" w:cs="Arial"/>
                                <w:sz w:val="10"/>
                                <w:szCs w:val="10"/>
                              </w:rPr>
                              <w:t>INVERSIÓN</w:t>
                            </w:r>
                            <w:r w:rsidRPr="003E4637">
                              <w:rPr>
                                <w:rFonts w:ascii="Arial" w:hAnsi="Arial" w:cs="Arial"/>
                                <w:sz w:val="10"/>
                                <w:szCs w:val="10"/>
                              </w:rPr>
                              <w:t xml:space="preserve"> (SECAS)</w:t>
                            </w:r>
                          </w:p>
                          <w:p w14:paraId="3D711519" w14:textId="77777777" w:rsidR="00262BE5" w:rsidRPr="003E4637" w:rsidRDefault="00262BE5" w:rsidP="00FE2A46">
                            <w:pPr>
                              <w:jc w:val="center"/>
                              <w:rPr>
                                <w:rFonts w:ascii="Arial" w:hAnsi="Arial" w:cs="Arial"/>
                                <w:sz w:val="10"/>
                                <w:szCs w:val="10"/>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2528" behindDoc="0" locked="0" layoutInCell="1" allowOverlap="1" wp14:anchorId="011CB18C" wp14:editId="0E4669DD">
                      <wp:simplePos x="0" y="0"/>
                      <wp:positionH relativeFrom="column">
                        <wp:posOffset>2039620</wp:posOffset>
                      </wp:positionH>
                      <wp:positionV relativeFrom="paragraph">
                        <wp:posOffset>643890</wp:posOffset>
                      </wp:positionV>
                      <wp:extent cx="1047115" cy="635"/>
                      <wp:effectExtent l="0" t="76200" r="635" b="75565"/>
                      <wp:wrapNone/>
                      <wp:docPr id="884" name="Conector recto de flecha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1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52315" id="Conector recto de flecha 884" o:spid="_x0000_s1026" type="#_x0000_t32" style="position:absolute;margin-left:160.6pt;margin-top:50.7pt;width:82.45pt;height:.0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E3QAIAAHI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3312" behindDoc="0" locked="0" layoutInCell="1" allowOverlap="1" wp14:anchorId="44D409A6" wp14:editId="33D81C24">
                      <wp:simplePos x="0" y="0"/>
                      <wp:positionH relativeFrom="column">
                        <wp:posOffset>487680</wp:posOffset>
                      </wp:positionH>
                      <wp:positionV relativeFrom="paragraph">
                        <wp:posOffset>400050</wp:posOffset>
                      </wp:positionV>
                      <wp:extent cx="1551940" cy="396240"/>
                      <wp:effectExtent l="0" t="0" r="0" b="3810"/>
                      <wp:wrapNone/>
                      <wp:docPr id="883" name="Rectángulo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396240"/>
                              </a:xfrm>
                              <a:prstGeom prst="rect">
                                <a:avLst/>
                              </a:prstGeom>
                              <a:solidFill>
                                <a:srgbClr val="FFFFFF"/>
                              </a:solidFill>
                              <a:ln w="9525">
                                <a:solidFill>
                                  <a:srgbClr val="000000"/>
                                </a:solidFill>
                                <a:miter lim="800000"/>
                                <a:headEnd/>
                                <a:tailEnd/>
                              </a:ln>
                            </wps:spPr>
                            <wps:txbx>
                              <w:txbxContent>
                                <w:p w14:paraId="4DDAEFD8" w14:textId="77777777" w:rsidR="00262BE5" w:rsidRPr="00E85904" w:rsidRDefault="00262BE5" w:rsidP="00FE2A46">
                                  <w:pPr>
                                    <w:jc w:val="both"/>
                                    <w:rPr>
                                      <w:rFonts w:ascii="Arial" w:hAnsi="Arial" w:cs="Arial"/>
                                      <w:sz w:val="10"/>
                                      <w:szCs w:val="10"/>
                                    </w:rPr>
                                  </w:pPr>
                                </w:p>
                                <w:p w14:paraId="633007C9" w14:textId="61A37291" w:rsidR="00262BE5" w:rsidRPr="00E85904" w:rsidRDefault="00262BE5" w:rsidP="00FE2A46">
                                  <w:pPr>
                                    <w:jc w:val="center"/>
                                    <w:rPr>
                                      <w:rFonts w:ascii="Arial" w:hAnsi="Arial" w:cs="Arial"/>
                                      <w:sz w:val="10"/>
                                      <w:szCs w:val="10"/>
                                    </w:rPr>
                                  </w:pPr>
                                  <w:r>
                                    <w:rPr>
                                      <w:rFonts w:ascii="Arial" w:hAnsi="Arial" w:cs="Arial"/>
                                      <w:sz w:val="10"/>
                                      <w:szCs w:val="10"/>
                                    </w:rPr>
                                    <w:t xml:space="preserve">INTEGRA LA </w:t>
                                  </w:r>
                                  <w:r w:rsidR="00772A37">
                                    <w:rPr>
                                      <w:rFonts w:ascii="Arial" w:hAnsi="Arial" w:cs="Arial"/>
                                      <w:sz w:val="10"/>
                                      <w:szCs w:val="10"/>
                                    </w:rPr>
                                    <w:t>INFORMACIÓN</w:t>
                                  </w:r>
                                  <w:r w:rsidRPr="00933ADD">
                                    <w:rPr>
                                      <w:rFonts w:ascii="Arial" w:hAnsi="Arial" w:cs="Arial"/>
                                      <w:sz w:val="10"/>
                                      <w:szCs w:val="10"/>
                                    </w:rPr>
                                    <w:t xml:space="preserve"> </w:t>
                                  </w:r>
                                  <w:r>
                                    <w:rPr>
                                      <w:rFonts w:ascii="Arial" w:hAnsi="Arial" w:cs="Arial"/>
                                      <w:sz w:val="10"/>
                                      <w:szCs w:val="10"/>
                                    </w:rPr>
                                    <w:t xml:space="preserve">Y </w:t>
                                  </w:r>
                                  <w:r w:rsidRPr="00E85904">
                                    <w:rPr>
                                      <w:rFonts w:ascii="Arial" w:hAnsi="Arial" w:cs="Arial"/>
                                      <w:sz w:val="10"/>
                                      <w:szCs w:val="10"/>
                                    </w:rPr>
                                    <w:t>ENV</w:t>
                                  </w:r>
                                  <w:r>
                                    <w:rPr>
                                      <w:rFonts w:ascii="Arial" w:hAnsi="Arial" w:cs="Arial"/>
                                      <w:sz w:val="10"/>
                                      <w:szCs w:val="10"/>
                                    </w:rPr>
                                    <w:t>ÍA A</w:t>
                                  </w:r>
                                  <w:r w:rsidRPr="00E85904">
                                    <w:rPr>
                                      <w:rFonts w:ascii="Arial" w:hAnsi="Arial" w:cs="Arial"/>
                                      <w:sz w:val="10"/>
                                      <w:szCs w:val="10"/>
                                    </w:rPr>
                                    <w:t xml:space="preserve"> LA DGPYP DE LA</w:t>
                                  </w:r>
                                  <w:r>
                                    <w:rPr>
                                      <w:rFonts w:ascii="Arial" w:hAnsi="Arial" w:cs="Arial"/>
                                      <w:sz w:val="10"/>
                                      <w:szCs w:val="10"/>
                                    </w:rPr>
                                    <w:t xml:space="preserve">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409A6" id="Rectángulo 883" o:spid="_x0000_s1260" style="position:absolute;left:0;text-align:left;margin-left:38.4pt;margin-top:31.5pt;width:122.2pt;height:31.2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">
                      <v:textbox inset=".5mm,.3mm,.5mm,.3mm">
                        <w:txbxContent>
                          <w:p w14:paraId="4DDAEFD8" w14:textId="77777777" w:rsidR="00262BE5" w:rsidRPr="00E85904" w:rsidRDefault="00262BE5" w:rsidP="00FE2A46">
                            <w:pPr>
                              <w:jc w:val="both"/>
                              <w:rPr>
                                <w:rFonts w:ascii="Arial" w:hAnsi="Arial" w:cs="Arial"/>
                                <w:sz w:val="10"/>
                                <w:szCs w:val="10"/>
                              </w:rPr>
                            </w:pPr>
                          </w:p>
                          <w:p w14:paraId="633007C9" w14:textId="61A37291" w:rsidR="00262BE5" w:rsidRPr="00E85904" w:rsidRDefault="00262BE5" w:rsidP="00FE2A46">
                            <w:pPr>
                              <w:jc w:val="center"/>
                              <w:rPr>
                                <w:rFonts w:ascii="Arial" w:hAnsi="Arial" w:cs="Arial"/>
                                <w:sz w:val="10"/>
                                <w:szCs w:val="10"/>
                              </w:rPr>
                            </w:pPr>
                            <w:r>
                              <w:rPr>
                                <w:rFonts w:ascii="Arial" w:hAnsi="Arial" w:cs="Arial"/>
                                <w:sz w:val="10"/>
                                <w:szCs w:val="10"/>
                              </w:rPr>
                              <w:t xml:space="preserve">INTEGRA LA </w:t>
                            </w:r>
                            <w:r w:rsidR="00772A37">
                              <w:rPr>
                                <w:rFonts w:ascii="Arial" w:hAnsi="Arial" w:cs="Arial"/>
                                <w:sz w:val="10"/>
                                <w:szCs w:val="10"/>
                              </w:rPr>
                              <w:t>INFORMACIÓN</w:t>
                            </w:r>
                            <w:r w:rsidRPr="00933ADD">
                              <w:rPr>
                                <w:rFonts w:ascii="Arial" w:hAnsi="Arial" w:cs="Arial"/>
                                <w:sz w:val="10"/>
                                <w:szCs w:val="10"/>
                              </w:rPr>
                              <w:t xml:space="preserve"> </w:t>
                            </w:r>
                            <w:r>
                              <w:rPr>
                                <w:rFonts w:ascii="Arial" w:hAnsi="Arial" w:cs="Arial"/>
                                <w:sz w:val="10"/>
                                <w:szCs w:val="10"/>
                              </w:rPr>
                              <w:t xml:space="preserve">Y </w:t>
                            </w:r>
                            <w:r w:rsidRPr="00E85904">
                              <w:rPr>
                                <w:rFonts w:ascii="Arial" w:hAnsi="Arial" w:cs="Arial"/>
                                <w:sz w:val="10"/>
                                <w:szCs w:val="10"/>
                              </w:rPr>
                              <w:t>ENV</w:t>
                            </w:r>
                            <w:r>
                              <w:rPr>
                                <w:rFonts w:ascii="Arial" w:hAnsi="Arial" w:cs="Arial"/>
                                <w:sz w:val="10"/>
                                <w:szCs w:val="10"/>
                              </w:rPr>
                              <w:t>ÍA A</w:t>
                            </w:r>
                            <w:r w:rsidRPr="00E85904">
                              <w:rPr>
                                <w:rFonts w:ascii="Arial" w:hAnsi="Arial" w:cs="Arial"/>
                                <w:sz w:val="10"/>
                                <w:szCs w:val="10"/>
                              </w:rPr>
                              <w:t xml:space="preserve"> LA DGPYP DE LA</w:t>
                            </w:r>
                            <w:r>
                              <w:rPr>
                                <w:rFonts w:ascii="Arial" w:hAnsi="Arial" w:cs="Arial"/>
                                <w:sz w:val="10"/>
                                <w:szCs w:val="10"/>
                              </w:rPr>
                              <w:t xml:space="preserve"> SHCP</w:t>
                            </w:r>
                          </w:p>
                        </w:txbxContent>
                      </v:textbox>
                    </v:rect>
                  </w:pict>
                </mc:Fallback>
              </mc:AlternateContent>
            </w:r>
          </w:p>
        </w:tc>
        <w:tc>
          <w:tcPr>
            <w:tcW w:w="2268" w:type="dxa"/>
          </w:tcPr>
          <w:p w14:paraId="091654A0" w14:textId="77777777" w:rsidR="00FE2A46" w:rsidRDefault="00FE2A46" w:rsidP="00FE2A46">
            <w:pPr>
              <w:jc w:val="center"/>
              <w:rPr>
                <w:rFonts w:ascii="Arial Narrow" w:hAnsi="Arial Narrow" w:cs="Arial"/>
                <w:sz w:val="22"/>
                <w:szCs w:val="22"/>
              </w:rPr>
            </w:pPr>
          </w:p>
          <w:p w14:paraId="38B94083" w14:textId="77777777" w:rsidR="00FE2A46" w:rsidRPr="005C76E1" w:rsidRDefault="00FE2A46" w:rsidP="00FE2A46">
            <w:pPr>
              <w:rPr>
                <w:rFonts w:ascii="Arial Narrow" w:hAnsi="Arial Narrow" w:cs="Arial"/>
                <w:sz w:val="22"/>
                <w:szCs w:val="22"/>
              </w:rPr>
            </w:pPr>
          </w:p>
          <w:p w14:paraId="35ECB8E2" w14:textId="77777777" w:rsidR="00FE2A46" w:rsidRPr="005C76E1" w:rsidRDefault="00FE2A46" w:rsidP="00FE2A46">
            <w:pPr>
              <w:rPr>
                <w:rFonts w:ascii="Arial Narrow" w:hAnsi="Arial Narrow" w:cs="Arial"/>
                <w:sz w:val="22"/>
                <w:szCs w:val="22"/>
              </w:rPr>
            </w:pPr>
          </w:p>
          <w:p w14:paraId="557D8107" w14:textId="77777777" w:rsidR="00FE2A46" w:rsidRPr="005C76E1" w:rsidRDefault="00FE2A46" w:rsidP="00FE2A46">
            <w:pPr>
              <w:rPr>
                <w:rFonts w:ascii="Arial Narrow" w:hAnsi="Arial Narrow" w:cs="Arial"/>
                <w:sz w:val="22"/>
                <w:szCs w:val="22"/>
              </w:rPr>
            </w:pPr>
          </w:p>
          <w:p w14:paraId="4ACBDBF5" w14:textId="77777777" w:rsidR="00FE2A46" w:rsidRPr="005C76E1" w:rsidRDefault="00FE2A46" w:rsidP="00FE2A46">
            <w:pPr>
              <w:rPr>
                <w:rFonts w:ascii="Arial Narrow" w:hAnsi="Arial Narrow" w:cs="Arial"/>
                <w:sz w:val="22"/>
                <w:szCs w:val="22"/>
              </w:rPr>
            </w:pPr>
          </w:p>
          <w:p w14:paraId="09C22DDC" w14:textId="77777777" w:rsidR="00FE2A46" w:rsidRPr="005C76E1" w:rsidRDefault="00FE2A46" w:rsidP="00FE2A46">
            <w:pPr>
              <w:rPr>
                <w:rFonts w:ascii="Arial Narrow" w:hAnsi="Arial Narrow" w:cs="Arial"/>
                <w:sz w:val="22"/>
                <w:szCs w:val="22"/>
              </w:rPr>
            </w:pPr>
          </w:p>
          <w:p w14:paraId="7965FAF4" w14:textId="77777777" w:rsidR="00FE2A46" w:rsidRPr="005C76E1" w:rsidRDefault="00FE2A46" w:rsidP="00FE2A46">
            <w:pPr>
              <w:rPr>
                <w:rFonts w:ascii="Arial Narrow" w:hAnsi="Arial Narrow" w:cs="Arial"/>
                <w:sz w:val="22"/>
                <w:szCs w:val="22"/>
              </w:rPr>
            </w:pPr>
          </w:p>
          <w:p w14:paraId="58595F05" w14:textId="77777777" w:rsidR="00FE2A46" w:rsidRPr="005C76E1" w:rsidRDefault="00FE2A46" w:rsidP="00FE2A46">
            <w:pPr>
              <w:rPr>
                <w:rFonts w:ascii="Arial Narrow" w:hAnsi="Arial Narrow" w:cs="Arial"/>
                <w:sz w:val="22"/>
                <w:szCs w:val="22"/>
              </w:rPr>
            </w:pPr>
          </w:p>
          <w:p w14:paraId="779F30BC" w14:textId="77777777" w:rsidR="00FE2A46" w:rsidRPr="005C76E1" w:rsidRDefault="00FE2A46" w:rsidP="00FE2A46">
            <w:pPr>
              <w:rPr>
                <w:rFonts w:ascii="Arial Narrow" w:hAnsi="Arial Narrow" w:cs="Arial"/>
                <w:sz w:val="22"/>
                <w:szCs w:val="22"/>
              </w:rPr>
            </w:pPr>
          </w:p>
          <w:p w14:paraId="311D880C" w14:textId="77777777" w:rsidR="00FE2A46" w:rsidRPr="005C76E1" w:rsidRDefault="00FE2A46" w:rsidP="00FE2A46">
            <w:pPr>
              <w:rPr>
                <w:rFonts w:ascii="Arial Narrow" w:hAnsi="Arial Narrow" w:cs="Arial"/>
                <w:sz w:val="22"/>
                <w:szCs w:val="22"/>
              </w:rPr>
            </w:pPr>
          </w:p>
          <w:p w14:paraId="54F8EFA0" w14:textId="3387FFBA"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179456" behindDoc="0" locked="0" layoutInCell="1" allowOverlap="1" wp14:anchorId="1582F6B7" wp14:editId="329FB24D">
                      <wp:simplePos x="0" y="0"/>
                      <wp:positionH relativeFrom="column">
                        <wp:posOffset>663574</wp:posOffset>
                      </wp:positionH>
                      <wp:positionV relativeFrom="paragraph">
                        <wp:posOffset>5080</wp:posOffset>
                      </wp:positionV>
                      <wp:extent cx="0" cy="532130"/>
                      <wp:effectExtent l="76200" t="38100" r="38100" b="1270"/>
                      <wp:wrapNone/>
                      <wp:docPr id="881" name="Conector recto de flecha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E1A05" id="Conector recto de flecha 881" o:spid="_x0000_s1026" type="#_x0000_t32" style="position:absolute;margin-left:52.25pt;margin-top:.4pt;width:0;height:41.9pt;flip:y;z-index:252179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">
                      <v:stroke endarrow="block"/>
                    </v:shape>
                  </w:pict>
                </mc:Fallback>
              </mc:AlternateContent>
            </w:r>
          </w:p>
          <w:p w14:paraId="6D0DC0F6" w14:textId="41DAB80A"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76384" behindDoc="0" locked="0" layoutInCell="1" allowOverlap="1" wp14:anchorId="5C3F87B2" wp14:editId="09B3629C">
                      <wp:simplePos x="0" y="0"/>
                      <wp:positionH relativeFrom="column">
                        <wp:posOffset>663575</wp:posOffset>
                      </wp:positionH>
                      <wp:positionV relativeFrom="paragraph">
                        <wp:posOffset>135255</wp:posOffset>
                      </wp:positionV>
                      <wp:extent cx="317500" cy="215265"/>
                      <wp:effectExtent l="0" t="0" r="6350" b="0"/>
                      <wp:wrapNone/>
                      <wp:docPr id="880" name="Rectángulo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15265"/>
                              </a:xfrm>
                              <a:prstGeom prst="rect">
                                <a:avLst/>
                              </a:prstGeom>
                              <a:solidFill>
                                <a:srgbClr val="FFFFFF"/>
                              </a:solidFill>
                              <a:ln w="9525">
                                <a:solidFill>
                                  <a:srgbClr val="FFFFFF"/>
                                </a:solidFill>
                                <a:miter lim="800000"/>
                                <a:headEnd/>
                                <a:tailEnd/>
                              </a:ln>
                            </wps:spPr>
                            <wps:txbx>
                              <w:txbxContent>
                                <w:p w14:paraId="6AEA500A" w14:textId="77777777" w:rsidR="00262BE5" w:rsidRPr="004859E0" w:rsidRDefault="00262BE5" w:rsidP="00FE2A46">
                                  <w:pPr>
                                    <w:jc w:val="center"/>
                                    <w:rPr>
                                      <w:rFonts w:ascii="Arial Narrow" w:hAnsi="Arial Narrow"/>
                                      <w:sz w:val="12"/>
                                      <w:szCs w:val="12"/>
                                    </w:rPr>
                                  </w:pPr>
                                  <w:r w:rsidRPr="004859E0">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F87B2" id="Rectángulo 880" o:spid="_x0000_s1261" style="position:absolute;margin-left:52.25pt;margin-top:10.65pt;width:25pt;height:16.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" strokecolor="white">
                      <v:textbox inset=".5mm,.3mm,.5mm,.3mm">
                        <w:txbxContent>
                          <w:p w14:paraId="6AEA500A" w14:textId="77777777" w:rsidR="00262BE5" w:rsidRPr="004859E0" w:rsidRDefault="00262BE5" w:rsidP="00FE2A46">
                            <w:pPr>
                              <w:jc w:val="center"/>
                              <w:rPr>
                                <w:rFonts w:ascii="Arial Narrow" w:hAnsi="Arial Narrow"/>
                                <w:sz w:val="12"/>
                                <w:szCs w:val="12"/>
                              </w:rPr>
                            </w:pPr>
                            <w:r w:rsidRPr="004859E0">
                              <w:rPr>
                                <w:rFonts w:ascii="Arial Narrow" w:hAnsi="Arial Narrow"/>
                                <w:sz w:val="12"/>
                                <w:szCs w:val="12"/>
                              </w:rPr>
                              <w:t>NO</w:t>
                            </w:r>
                          </w:p>
                        </w:txbxContent>
                      </v:textbox>
                    </v:rect>
                  </w:pict>
                </mc:Fallback>
              </mc:AlternateContent>
            </w:r>
          </w:p>
          <w:p w14:paraId="43B09687" w14:textId="77777777" w:rsidR="00FE2A46" w:rsidRPr="005C76E1" w:rsidRDefault="00FE2A46" w:rsidP="00FE2A46">
            <w:pPr>
              <w:rPr>
                <w:rFonts w:ascii="Arial Narrow" w:hAnsi="Arial Narrow" w:cs="Arial"/>
                <w:sz w:val="22"/>
                <w:szCs w:val="22"/>
              </w:rPr>
            </w:pPr>
          </w:p>
          <w:p w14:paraId="688B87F1" w14:textId="3F57C52D"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75360" behindDoc="0" locked="0" layoutInCell="1" allowOverlap="1" wp14:anchorId="0C45A0DE" wp14:editId="748577F4">
                      <wp:simplePos x="0" y="0"/>
                      <wp:positionH relativeFrom="column">
                        <wp:posOffset>-2540</wp:posOffset>
                      </wp:positionH>
                      <wp:positionV relativeFrom="paragraph">
                        <wp:posOffset>45720</wp:posOffset>
                      </wp:positionV>
                      <wp:extent cx="1333500" cy="557530"/>
                      <wp:effectExtent l="19050" t="19050" r="19050" b="13970"/>
                      <wp:wrapNone/>
                      <wp:docPr id="879" name="Rombo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57530"/>
                              </a:xfrm>
                              <a:prstGeom prst="diamond">
                                <a:avLst/>
                              </a:prstGeom>
                              <a:solidFill>
                                <a:srgbClr val="FFFFFF"/>
                              </a:solidFill>
                              <a:ln w="9525">
                                <a:solidFill>
                                  <a:srgbClr val="000000"/>
                                </a:solidFill>
                                <a:miter lim="800000"/>
                                <a:headEnd/>
                                <a:tailEnd/>
                              </a:ln>
                            </wps:spPr>
                            <wps:txbx>
                              <w:txbxContent>
                                <w:p w14:paraId="30F2C8ED" w14:textId="6B6EB22B" w:rsidR="00262BE5" w:rsidRPr="009A1C8B" w:rsidRDefault="00262BE5" w:rsidP="00FE2A46">
                                  <w:pPr>
                                    <w:jc w:val="center"/>
                                    <w:rPr>
                                      <w:rFonts w:ascii="Arial" w:hAnsi="Arial" w:cs="Arial"/>
                                      <w:sz w:val="8"/>
                                      <w:szCs w:val="10"/>
                                    </w:rPr>
                                  </w:pPr>
                                  <w:r w:rsidRPr="009A1C8B">
                                    <w:rPr>
                                      <w:rFonts w:ascii="Arial" w:hAnsi="Arial" w:cs="Arial"/>
                                      <w:sz w:val="8"/>
                                      <w:szCs w:val="10"/>
                                    </w:rPr>
                                    <w:t>¿AUTORIZA LA DGPYP DE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5A0DE" id="Rombo 879" o:spid="_x0000_s1262" type="#_x0000_t4" style="position:absolute;margin-left:-.2pt;margin-top:3.6pt;width:105pt;height:43.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">
                      <v:textbox>
                        <w:txbxContent>
                          <w:p w14:paraId="30F2C8ED" w14:textId="6B6EB22B" w:rsidR="00262BE5" w:rsidRPr="009A1C8B" w:rsidRDefault="00262BE5" w:rsidP="00FE2A46">
                            <w:pPr>
                              <w:jc w:val="center"/>
                              <w:rPr>
                                <w:rFonts w:ascii="Arial" w:hAnsi="Arial" w:cs="Arial"/>
                                <w:sz w:val="8"/>
                                <w:szCs w:val="10"/>
                              </w:rPr>
                            </w:pPr>
                            <w:r w:rsidRPr="009A1C8B">
                              <w:rPr>
                                <w:rFonts w:ascii="Arial" w:hAnsi="Arial" w:cs="Arial"/>
                                <w:sz w:val="8"/>
                                <w:szCs w:val="10"/>
                              </w:rPr>
                              <w:t>¿AUTORIZA LA DGPYP DE LA SHCP?</w:t>
                            </w:r>
                          </w:p>
                        </w:txbxContent>
                      </v:textbox>
                    </v:shape>
                  </w:pict>
                </mc:Fallback>
              </mc:AlternateContent>
            </w:r>
          </w:p>
          <w:p w14:paraId="4BEB0CA8" w14:textId="77777777" w:rsidR="00FE2A46" w:rsidRPr="005C76E1" w:rsidRDefault="00FE2A46" w:rsidP="00FE2A46">
            <w:pPr>
              <w:rPr>
                <w:rFonts w:ascii="Arial Narrow" w:hAnsi="Arial Narrow" w:cs="Arial"/>
                <w:sz w:val="22"/>
                <w:szCs w:val="22"/>
              </w:rPr>
            </w:pPr>
          </w:p>
          <w:p w14:paraId="13515649" w14:textId="77777777" w:rsidR="00FE2A46" w:rsidRPr="005C76E1" w:rsidRDefault="00FE2A46" w:rsidP="00FE2A46">
            <w:pPr>
              <w:rPr>
                <w:rFonts w:ascii="Arial Narrow" w:hAnsi="Arial Narrow" w:cs="Arial"/>
                <w:sz w:val="22"/>
                <w:szCs w:val="22"/>
              </w:rPr>
            </w:pPr>
          </w:p>
          <w:p w14:paraId="3267EC69" w14:textId="764375EB"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180480" behindDoc="0" locked="0" layoutInCell="1" allowOverlap="1" wp14:anchorId="66391905" wp14:editId="1FFE34FC">
                      <wp:simplePos x="0" y="0"/>
                      <wp:positionH relativeFrom="column">
                        <wp:posOffset>663574</wp:posOffset>
                      </wp:positionH>
                      <wp:positionV relativeFrom="paragraph">
                        <wp:posOffset>122555</wp:posOffset>
                      </wp:positionV>
                      <wp:extent cx="0" cy="697230"/>
                      <wp:effectExtent l="76200" t="0" r="38100" b="45720"/>
                      <wp:wrapNone/>
                      <wp:docPr id="878" name="Conector recto de flecha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4F28D" id="Conector recto de flecha 878" o:spid="_x0000_s1026" type="#_x0000_t32" style="position:absolute;margin-left:52.25pt;margin-top:9.65pt;width:0;height:54.9pt;z-index:252180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">
                      <v:stroke endarrow="block"/>
                    </v:shape>
                  </w:pict>
                </mc:Fallback>
              </mc:AlternateContent>
            </w:r>
          </w:p>
          <w:p w14:paraId="57E55355" w14:textId="3D4D620C"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78432" behindDoc="0" locked="0" layoutInCell="1" allowOverlap="1" wp14:anchorId="3781D3BF" wp14:editId="482B3998">
                      <wp:simplePos x="0" y="0"/>
                      <wp:positionH relativeFrom="column">
                        <wp:posOffset>377825</wp:posOffset>
                      </wp:positionH>
                      <wp:positionV relativeFrom="paragraph">
                        <wp:posOffset>71120</wp:posOffset>
                      </wp:positionV>
                      <wp:extent cx="285750" cy="228600"/>
                      <wp:effectExtent l="0" t="0" r="0" b="0"/>
                      <wp:wrapNone/>
                      <wp:docPr id="877" name="Rectángulo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rect">
                                <a:avLst/>
                              </a:prstGeom>
                              <a:solidFill>
                                <a:srgbClr val="FFFFFF"/>
                              </a:solidFill>
                              <a:ln w="9525">
                                <a:solidFill>
                                  <a:srgbClr val="FFFFFF"/>
                                </a:solidFill>
                                <a:miter lim="800000"/>
                                <a:headEnd/>
                                <a:tailEnd/>
                              </a:ln>
                            </wps:spPr>
                            <wps:txbx>
                              <w:txbxContent>
                                <w:p w14:paraId="0E367598" w14:textId="77777777" w:rsidR="00262BE5" w:rsidRPr="004859E0" w:rsidRDefault="00262BE5" w:rsidP="00FE2A46">
                                  <w:pPr>
                                    <w:jc w:val="center"/>
                                    <w:rPr>
                                      <w:rFonts w:ascii="Arial Narrow" w:hAnsi="Arial Narrow"/>
                                      <w:sz w:val="12"/>
                                      <w:szCs w:val="12"/>
                                    </w:rPr>
                                  </w:pPr>
                                  <w:r w:rsidRPr="004859E0">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1D3BF" id="Rectángulo 877" o:spid="_x0000_s1263" style="position:absolute;margin-left:29.75pt;margin-top:5.6pt;width:22.5pt;height:1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" strokecolor="white">
                      <v:textbox inset=".5mm,.3mm,.5mm,.3mm">
                        <w:txbxContent>
                          <w:p w14:paraId="0E367598" w14:textId="77777777" w:rsidR="00262BE5" w:rsidRPr="004859E0" w:rsidRDefault="00262BE5" w:rsidP="00FE2A46">
                            <w:pPr>
                              <w:jc w:val="center"/>
                              <w:rPr>
                                <w:rFonts w:ascii="Arial Narrow" w:hAnsi="Arial Narrow"/>
                                <w:sz w:val="12"/>
                                <w:szCs w:val="12"/>
                              </w:rPr>
                            </w:pPr>
                            <w:r w:rsidRPr="004859E0">
                              <w:rPr>
                                <w:rFonts w:ascii="Arial Narrow" w:hAnsi="Arial Narrow"/>
                                <w:sz w:val="12"/>
                                <w:szCs w:val="12"/>
                              </w:rPr>
                              <w:t>SI</w:t>
                            </w:r>
                          </w:p>
                        </w:txbxContent>
                      </v:textbox>
                    </v:rect>
                  </w:pict>
                </mc:Fallback>
              </mc:AlternateContent>
            </w:r>
          </w:p>
          <w:p w14:paraId="13BABFE5" w14:textId="77777777" w:rsidR="00FE2A46" w:rsidRPr="005C76E1" w:rsidRDefault="00FE2A46" w:rsidP="00FE2A46">
            <w:pPr>
              <w:rPr>
                <w:rFonts w:ascii="Arial Narrow" w:hAnsi="Arial Narrow" w:cs="Arial"/>
                <w:sz w:val="22"/>
                <w:szCs w:val="22"/>
              </w:rPr>
            </w:pPr>
          </w:p>
          <w:p w14:paraId="7E6069C3" w14:textId="77777777" w:rsidR="00FE2A46" w:rsidRPr="005C76E1" w:rsidRDefault="00FE2A46" w:rsidP="00FE2A46">
            <w:pPr>
              <w:rPr>
                <w:rFonts w:ascii="Arial Narrow" w:hAnsi="Arial Narrow" w:cs="Arial"/>
                <w:sz w:val="22"/>
                <w:szCs w:val="22"/>
              </w:rPr>
            </w:pPr>
          </w:p>
          <w:p w14:paraId="53C6592C" w14:textId="77777777" w:rsidR="00FE2A46" w:rsidRPr="005C76E1" w:rsidRDefault="00FE2A46" w:rsidP="00FE2A46">
            <w:pPr>
              <w:rPr>
                <w:rFonts w:ascii="Arial Narrow" w:hAnsi="Arial Narrow" w:cs="Arial"/>
                <w:sz w:val="22"/>
                <w:szCs w:val="22"/>
              </w:rPr>
            </w:pPr>
          </w:p>
          <w:p w14:paraId="7B57C638" w14:textId="6FA8B472"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74336" behindDoc="0" locked="0" layoutInCell="1" allowOverlap="1" wp14:anchorId="0AA514B1" wp14:editId="403C983A">
                      <wp:simplePos x="0" y="0"/>
                      <wp:positionH relativeFrom="column">
                        <wp:posOffset>-2540</wp:posOffset>
                      </wp:positionH>
                      <wp:positionV relativeFrom="paragraph">
                        <wp:posOffset>18415</wp:posOffset>
                      </wp:positionV>
                      <wp:extent cx="1268730" cy="422910"/>
                      <wp:effectExtent l="0" t="0" r="7620" b="0"/>
                      <wp:wrapNone/>
                      <wp:docPr id="876" name="Rectángulo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422910"/>
                              </a:xfrm>
                              <a:prstGeom prst="rect">
                                <a:avLst/>
                              </a:prstGeom>
                              <a:solidFill>
                                <a:srgbClr val="FFFFFF"/>
                              </a:solidFill>
                              <a:ln w="9525">
                                <a:solidFill>
                                  <a:srgbClr val="000000"/>
                                </a:solidFill>
                                <a:miter lim="800000"/>
                                <a:headEnd/>
                                <a:tailEnd/>
                              </a:ln>
                            </wps:spPr>
                            <wps:txbx>
                              <w:txbxContent>
                                <w:p w14:paraId="65D90FD9" w14:textId="77777777" w:rsidR="00262BE5" w:rsidRPr="00E85904" w:rsidRDefault="00262BE5" w:rsidP="00FE2A46">
                                  <w:pPr>
                                    <w:ind w:right="-50"/>
                                    <w:jc w:val="both"/>
                                    <w:rPr>
                                      <w:rFonts w:ascii="Arial" w:hAnsi="Arial" w:cs="Arial"/>
                                      <w:sz w:val="10"/>
                                      <w:szCs w:val="10"/>
                                    </w:rPr>
                                  </w:pPr>
                                </w:p>
                                <w:p w14:paraId="5341E4B4" w14:textId="037CEC59" w:rsidR="00262BE5" w:rsidRPr="00E85904" w:rsidRDefault="00772A37" w:rsidP="00FE2A46">
                                  <w:pPr>
                                    <w:ind w:right="-50"/>
                                    <w:jc w:val="both"/>
                                    <w:rPr>
                                      <w:rFonts w:ascii="Arial" w:hAnsi="Arial" w:cs="Arial"/>
                                      <w:sz w:val="10"/>
                                      <w:szCs w:val="10"/>
                                    </w:rPr>
                                  </w:pPr>
                                  <w:r w:rsidRPr="00E85904">
                                    <w:rPr>
                                      <w:rFonts w:ascii="Arial" w:hAnsi="Arial" w:cs="Arial"/>
                                      <w:sz w:val="10"/>
                                      <w:szCs w:val="10"/>
                                    </w:rPr>
                                    <w:t>ENVÍA</w:t>
                                  </w:r>
                                  <w:r w:rsidR="00262BE5" w:rsidRPr="00E85904">
                                    <w:rPr>
                                      <w:rFonts w:ascii="Arial" w:hAnsi="Arial" w:cs="Arial"/>
                                      <w:sz w:val="10"/>
                                      <w:szCs w:val="10"/>
                                    </w:rPr>
                                    <w:t xml:space="preserve"> A DGPOP </w:t>
                                  </w:r>
                                  <w:r w:rsidR="00262BE5">
                                    <w:rPr>
                                      <w:rFonts w:ascii="Arial" w:hAnsi="Arial" w:cs="Arial"/>
                                      <w:sz w:val="10"/>
                                      <w:szCs w:val="10"/>
                                    </w:rPr>
                                    <w:t xml:space="preserve">LOS OFICIOS ESPECIALES </w:t>
                                  </w:r>
                                  <w:r w:rsidR="00262BE5" w:rsidRPr="00E85904">
                                    <w:rPr>
                                      <w:rFonts w:ascii="Arial" w:hAnsi="Arial" w:cs="Arial"/>
                                      <w:sz w:val="10"/>
                                      <w:szCs w:val="10"/>
                                    </w:rPr>
                                    <w:t xml:space="preserve">DE </w:t>
                                  </w:r>
                                  <w:r w:rsidRPr="00E85904">
                                    <w:rPr>
                                      <w:rFonts w:ascii="Arial" w:hAnsi="Arial" w:cs="Arial"/>
                                      <w:sz w:val="10"/>
                                      <w:szCs w:val="10"/>
                                    </w:rPr>
                                    <w:t>INVERSIÓN</w:t>
                                  </w:r>
                                  <w:r w:rsidR="00262BE5" w:rsidRPr="00E85904">
                                    <w:rPr>
                                      <w:rFonts w:ascii="Arial" w:hAnsi="Arial" w:cs="Arial"/>
                                      <w:sz w:val="10"/>
                                      <w:szCs w:val="10"/>
                                    </w:rPr>
                                    <w:t xml:space="preserve"> (SECAS) AUTORIZADOS POR DGPYP DE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514B1" id="Rectángulo 876" o:spid="_x0000_s1264" style="position:absolute;margin-left:-.2pt;margin-top:1.45pt;width:99.9pt;height:33.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">
                      <v:textbox inset=".5mm,.3mm,.5mm,.3mm">
                        <w:txbxContent>
                          <w:p w14:paraId="65D90FD9" w14:textId="77777777" w:rsidR="00262BE5" w:rsidRPr="00E85904" w:rsidRDefault="00262BE5" w:rsidP="00FE2A46">
                            <w:pPr>
                              <w:ind w:right="-50"/>
                              <w:jc w:val="both"/>
                              <w:rPr>
                                <w:rFonts w:ascii="Arial" w:hAnsi="Arial" w:cs="Arial"/>
                                <w:sz w:val="10"/>
                                <w:szCs w:val="10"/>
                              </w:rPr>
                            </w:pPr>
                          </w:p>
                          <w:p w14:paraId="5341E4B4" w14:textId="037CEC59" w:rsidR="00262BE5" w:rsidRPr="00E85904" w:rsidRDefault="00772A37" w:rsidP="00FE2A46">
                            <w:pPr>
                              <w:ind w:right="-50"/>
                              <w:jc w:val="both"/>
                              <w:rPr>
                                <w:rFonts w:ascii="Arial" w:hAnsi="Arial" w:cs="Arial"/>
                                <w:sz w:val="10"/>
                                <w:szCs w:val="10"/>
                              </w:rPr>
                            </w:pPr>
                            <w:r w:rsidRPr="00E85904">
                              <w:rPr>
                                <w:rFonts w:ascii="Arial" w:hAnsi="Arial" w:cs="Arial"/>
                                <w:sz w:val="10"/>
                                <w:szCs w:val="10"/>
                              </w:rPr>
                              <w:t>ENVÍA</w:t>
                            </w:r>
                            <w:r w:rsidR="00262BE5" w:rsidRPr="00E85904">
                              <w:rPr>
                                <w:rFonts w:ascii="Arial" w:hAnsi="Arial" w:cs="Arial"/>
                                <w:sz w:val="10"/>
                                <w:szCs w:val="10"/>
                              </w:rPr>
                              <w:t xml:space="preserve"> A DGPOP </w:t>
                            </w:r>
                            <w:r w:rsidR="00262BE5">
                              <w:rPr>
                                <w:rFonts w:ascii="Arial" w:hAnsi="Arial" w:cs="Arial"/>
                                <w:sz w:val="10"/>
                                <w:szCs w:val="10"/>
                              </w:rPr>
                              <w:t xml:space="preserve">LOS OFICIOS ESPECIALES </w:t>
                            </w:r>
                            <w:r w:rsidR="00262BE5" w:rsidRPr="00E85904">
                              <w:rPr>
                                <w:rFonts w:ascii="Arial" w:hAnsi="Arial" w:cs="Arial"/>
                                <w:sz w:val="10"/>
                                <w:szCs w:val="10"/>
                              </w:rPr>
                              <w:t xml:space="preserve">DE </w:t>
                            </w:r>
                            <w:r w:rsidRPr="00E85904">
                              <w:rPr>
                                <w:rFonts w:ascii="Arial" w:hAnsi="Arial" w:cs="Arial"/>
                                <w:sz w:val="10"/>
                                <w:szCs w:val="10"/>
                              </w:rPr>
                              <w:t>INVERSIÓN</w:t>
                            </w:r>
                            <w:r w:rsidR="00262BE5" w:rsidRPr="00E85904">
                              <w:rPr>
                                <w:rFonts w:ascii="Arial" w:hAnsi="Arial" w:cs="Arial"/>
                                <w:sz w:val="10"/>
                                <w:szCs w:val="10"/>
                              </w:rPr>
                              <w:t xml:space="preserve"> (SECAS) AUTORIZADOS POR DGPYP DE LA SHCP</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3552" behindDoc="0" locked="0" layoutInCell="1" allowOverlap="1" wp14:anchorId="7A1776A8" wp14:editId="3CF858AB">
                      <wp:simplePos x="0" y="0"/>
                      <wp:positionH relativeFrom="column">
                        <wp:posOffset>-969645</wp:posOffset>
                      </wp:positionH>
                      <wp:positionV relativeFrom="paragraph">
                        <wp:posOffset>231775</wp:posOffset>
                      </wp:positionV>
                      <wp:extent cx="967105" cy="635"/>
                      <wp:effectExtent l="38100" t="76200" r="0" b="75565"/>
                      <wp:wrapNone/>
                      <wp:docPr id="875" name="Conector recto de flecha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71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882D6" id="Conector recto de flecha 875" o:spid="_x0000_s1026" type="#_x0000_t32" style="position:absolute;margin-left:-76.35pt;margin-top:18.25pt;width:76.15pt;height:.05p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1504" behindDoc="0" locked="0" layoutInCell="1" allowOverlap="1" wp14:anchorId="712FF940" wp14:editId="0153847E">
                      <wp:simplePos x="0" y="0"/>
                      <wp:positionH relativeFrom="column">
                        <wp:posOffset>-2521585</wp:posOffset>
                      </wp:positionH>
                      <wp:positionV relativeFrom="paragraph">
                        <wp:posOffset>68580</wp:posOffset>
                      </wp:positionV>
                      <wp:extent cx="1551940" cy="361950"/>
                      <wp:effectExtent l="0" t="0" r="0" b="0"/>
                      <wp:wrapNone/>
                      <wp:docPr id="874" name="Rectángulo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361950"/>
                              </a:xfrm>
                              <a:prstGeom prst="rect">
                                <a:avLst/>
                              </a:prstGeom>
                              <a:solidFill>
                                <a:srgbClr val="FFFFFF"/>
                              </a:solidFill>
                              <a:ln w="9525">
                                <a:solidFill>
                                  <a:srgbClr val="000000"/>
                                </a:solidFill>
                                <a:miter lim="800000"/>
                                <a:headEnd/>
                                <a:tailEnd/>
                              </a:ln>
                            </wps:spPr>
                            <wps:txbx>
                              <w:txbxContent>
                                <w:p w14:paraId="017F3927" w14:textId="77777777" w:rsidR="00262BE5" w:rsidRPr="00E85904" w:rsidRDefault="00262BE5" w:rsidP="00FE2A46">
                                  <w:pPr>
                                    <w:jc w:val="center"/>
                                    <w:rPr>
                                      <w:rFonts w:ascii="Arial" w:hAnsi="Arial" w:cs="Arial"/>
                                      <w:sz w:val="10"/>
                                      <w:szCs w:val="10"/>
                                    </w:rPr>
                                  </w:pPr>
                                </w:p>
                                <w:p w14:paraId="08C04777" w14:textId="7F6E0E59" w:rsidR="00262BE5" w:rsidRPr="00E85904" w:rsidRDefault="00262BE5" w:rsidP="00FE2A46">
                                  <w:pPr>
                                    <w:jc w:val="center"/>
                                    <w:rPr>
                                      <w:rFonts w:ascii="Arial" w:hAnsi="Arial" w:cs="Arial"/>
                                      <w:sz w:val="10"/>
                                      <w:szCs w:val="10"/>
                                    </w:rPr>
                                  </w:pPr>
                                  <w:r w:rsidRPr="00E85904">
                                    <w:rPr>
                                      <w:rFonts w:ascii="Arial" w:hAnsi="Arial" w:cs="Arial"/>
                                      <w:sz w:val="10"/>
                                      <w:szCs w:val="10"/>
                                    </w:rPr>
                                    <w:t xml:space="preserve">RECIBE LOS OFICIOS ESPECIAL DE </w:t>
                                  </w:r>
                                  <w:r w:rsidR="00772A37" w:rsidRPr="00E85904">
                                    <w:rPr>
                                      <w:rFonts w:ascii="Arial" w:hAnsi="Arial" w:cs="Arial"/>
                                      <w:sz w:val="10"/>
                                      <w:szCs w:val="10"/>
                                    </w:rPr>
                                    <w:t>INVERSIÓN</w:t>
                                  </w:r>
                                  <w:r w:rsidRPr="00E85904">
                                    <w:rPr>
                                      <w:rFonts w:ascii="Arial" w:hAnsi="Arial" w:cs="Arial"/>
                                      <w:sz w:val="10"/>
                                      <w:szCs w:val="10"/>
                                    </w:rPr>
                                    <w:t xml:space="preserve"> (SECAS) DGPYP DE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FF940" id="Rectángulo 874" o:spid="_x0000_s1265" style="position:absolute;margin-left:-198.55pt;margin-top:5.4pt;width:122.2pt;height:28.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">
                      <v:textbox inset=".5mm,.3mm,.5mm,.3mm">
                        <w:txbxContent>
                          <w:p w14:paraId="017F3927" w14:textId="77777777" w:rsidR="00262BE5" w:rsidRPr="00E85904" w:rsidRDefault="00262BE5" w:rsidP="00FE2A46">
                            <w:pPr>
                              <w:jc w:val="center"/>
                              <w:rPr>
                                <w:rFonts w:ascii="Arial" w:hAnsi="Arial" w:cs="Arial"/>
                                <w:sz w:val="10"/>
                                <w:szCs w:val="10"/>
                              </w:rPr>
                            </w:pPr>
                          </w:p>
                          <w:p w14:paraId="08C04777" w14:textId="7F6E0E59" w:rsidR="00262BE5" w:rsidRPr="00E85904" w:rsidRDefault="00262BE5" w:rsidP="00FE2A46">
                            <w:pPr>
                              <w:jc w:val="center"/>
                              <w:rPr>
                                <w:rFonts w:ascii="Arial" w:hAnsi="Arial" w:cs="Arial"/>
                                <w:sz w:val="10"/>
                                <w:szCs w:val="10"/>
                              </w:rPr>
                            </w:pPr>
                            <w:r w:rsidRPr="00E85904">
                              <w:rPr>
                                <w:rFonts w:ascii="Arial" w:hAnsi="Arial" w:cs="Arial"/>
                                <w:sz w:val="10"/>
                                <w:szCs w:val="10"/>
                              </w:rPr>
                              <w:t xml:space="preserve">RECIBE LOS OFICIOS ESPECIAL DE </w:t>
                            </w:r>
                            <w:r w:rsidR="00772A37" w:rsidRPr="00E85904">
                              <w:rPr>
                                <w:rFonts w:ascii="Arial" w:hAnsi="Arial" w:cs="Arial"/>
                                <w:sz w:val="10"/>
                                <w:szCs w:val="10"/>
                              </w:rPr>
                              <w:t>INVERSIÓN</w:t>
                            </w:r>
                            <w:r w:rsidRPr="00E85904">
                              <w:rPr>
                                <w:rFonts w:ascii="Arial" w:hAnsi="Arial" w:cs="Arial"/>
                                <w:sz w:val="10"/>
                                <w:szCs w:val="10"/>
                              </w:rPr>
                              <w:t xml:space="preserve"> (SECAS) DGPYP DE LA SHCP</w:t>
                            </w:r>
                          </w:p>
                        </w:txbxContent>
                      </v:textbox>
                    </v:rect>
                  </w:pict>
                </mc:Fallback>
              </mc:AlternateContent>
            </w:r>
          </w:p>
          <w:p w14:paraId="715C5F5B" w14:textId="77777777" w:rsidR="00FE2A46" w:rsidRPr="005C76E1" w:rsidRDefault="00FE2A46" w:rsidP="00FE2A46">
            <w:pPr>
              <w:rPr>
                <w:rFonts w:ascii="Arial Narrow" w:hAnsi="Arial Narrow" w:cs="Arial"/>
                <w:sz w:val="22"/>
                <w:szCs w:val="22"/>
              </w:rPr>
            </w:pPr>
          </w:p>
          <w:p w14:paraId="7FC32090" w14:textId="77777777" w:rsidR="00FE2A46" w:rsidRPr="005C76E1" w:rsidRDefault="00FE2A46" w:rsidP="00FE2A46">
            <w:pPr>
              <w:rPr>
                <w:rFonts w:ascii="Arial Narrow" w:hAnsi="Arial Narrow" w:cs="Arial"/>
                <w:sz w:val="22"/>
                <w:szCs w:val="22"/>
              </w:rPr>
            </w:pPr>
          </w:p>
          <w:p w14:paraId="7BC533E9" w14:textId="77777777" w:rsidR="00FE2A46" w:rsidRPr="005C76E1" w:rsidRDefault="00FE2A46" w:rsidP="00FE2A46">
            <w:pPr>
              <w:rPr>
                <w:rFonts w:ascii="Arial Narrow" w:hAnsi="Arial Narrow" w:cs="Arial"/>
                <w:sz w:val="22"/>
                <w:szCs w:val="22"/>
              </w:rPr>
            </w:pPr>
          </w:p>
          <w:p w14:paraId="57657EBC" w14:textId="77777777" w:rsidR="00FE2A46" w:rsidRDefault="00FE2A46" w:rsidP="00FE2A46">
            <w:pPr>
              <w:rPr>
                <w:rFonts w:ascii="Arial Narrow" w:hAnsi="Arial Narrow" w:cs="Arial"/>
                <w:sz w:val="22"/>
                <w:szCs w:val="22"/>
              </w:rPr>
            </w:pPr>
          </w:p>
          <w:p w14:paraId="6BBBCD55" w14:textId="77777777" w:rsidR="00FE2A46" w:rsidRPr="005C76E1" w:rsidRDefault="00FE2A46" w:rsidP="00FE2A46">
            <w:pPr>
              <w:rPr>
                <w:rFonts w:ascii="Arial Narrow" w:hAnsi="Arial Narrow" w:cs="Arial"/>
                <w:sz w:val="22"/>
                <w:szCs w:val="22"/>
              </w:rPr>
            </w:pPr>
          </w:p>
          <w:p w14:paraId="1EC12A52" w14:textId="77777777" w:rsidR="00FE2A46" w:rsidRPr="005C76E1" w:rsidRDefault="00FE2A46" w:rsidP="00FE2A46">
            <w:pPr>
              <w:rPr>
                <w:rFonts w:ascii="Arial Narrow" w:hAnsi="Arial Narrow" w:cs="Arial"/>
                <w:sz w:val="22"/>
                <w:szCs w:val="22"/>
              </w:rPr>
            </w:pPr>
          </w:p>
          <w:p w14:paraId="738149C0" w14:textId="77777777" w:rsidR="00FE2A46" w:rsidRPr="005C76E1" w:rsidRDefault="00FE2A46" w:rsidP="00FE2A46">
            <w:pPr>
              <w:rPr>
                <w:rFonts w:ascii="Arial Narrow" w:hAnsi="Arial Narrow" w:cs="Arial"/>
                <w:sz w:val="22"/>
                <w:szCs w:val="22"/>
              </w:rPr>
            </w:pPr>
          </w:p>
          <w:p w14:paraId="41F75345" w14:textId="77777777" w:rsidR="00FE2A46" w:rsidRDefault="00FE2A46" w:rsidP="00FE2A46">
            <w:pPr>
              <w:rPr>
                <w:rFonts w:ascii="Arial Narrow" w:hAnsi="Arial Narrow" w:cs="Arial"/>
                <w:sz w:val="22"/>
                <w:szCs w:val="22"/>
              </w:rPr>
            </w:pPr>
          </w:p>
          <w:p w14:paraId="4842561B" w14:textId="77777777" w:rsidR="00FE2A46" w:rsidRDefault="00FE2A46" w:rsidP="00FE2A46">
            <w:pPr>
              <w:rPr>
                <w:rFonts w:ascii="Arial Narrow" w:hAnsi="Arial Narrow" w:cs="Arial"/>
                <w:sz w:val="22"/>
                <w:szCs w:val="22"/>
              </w:rPr>
            </w:pPr>
          </w:p>
          <w:p w14:paraId="33EE340F" w14:textId="77777777" w:rsidR="00FE2A46" w:rsidRDefault="00FE2A46" w:rsidP="00FE2A46">
            <w:pPr>
              <w:jc w:val="center"/>
              <w:rPr>
                <w:rFonts w:ascii="Arial Narrow" w:hAnsi="Arial Narrow" w:cs="Arial"/>
                <w:sz w:val="22"/>
                <w:szCs w:val="22"/>
              </w:rPr>
            </w:pPr>
          </w:p>
          <w:p w14:paraId="544FECA7" w14:textId="77777777" w:rsidR="00FE2A46" w:rsidRDefault="00FE2A46" w:rsidP="00FE2A46">
            <w:pPr>
              <w:jc w:val="center"/>
              <w:rPr>
                <w:rFonts w:ascii="Arial Narrow" w:hAnsi="Arial Narrow" w:cs="Arial"/>
                <w:sz w:val="22"/>
                <w:szCs w:val="22"/>
              </w:rPr>
            </w:pPr>
          </w:p>
          <w:p w14:paraId="1936AE45" w14:textId="77777777" w:rsidR="00FE2A46" w:rsidRDefault="00FE2A46" w:rsidP="00FE2A46">
            <w:pPr>
              <w:jc w:val="center"/>
              <w:rPr>
                <w:rFonts w:ascii="Arial Narrow" w:hAnsi="Arial Narrow" w:cs="Arial"/>
                <w:sz w:val="22"/>
                <w:szCs w:val="22"/>
              </w:rPr>
            </w:pPr>
          </w:p>
          <w:p w14:paraId="61C83A3F" w14:textId="77777777" w:rsidR="00FE2A46" w:rsidRDefault="00FE2A46" w:rsidP="00FE2A46">
            <w:pPr>
              <w:jc w:val="center"/>
              <w:rPr>
                <w:rFonts w:ascii="Arial Narrow" w:hAnsi="Arial Narrow" w:cs="Arial"/>
                <w:sz w:val="22"/>
                <w:szCs w:val="22"/>
              </w:rPr>
            </w:pPr>
          </w:p>
          <w:p w14:paraId="596F7108" w14:textId="77777777" w:rsidR="00FE2A46" w:rsidRDefault="00FE2A46" w:rsidP="00FE2A46">
            <w:pPr>
              <w:jc w:val="center"/>
              <w:rPr>
                <w:rFonts w:ascii="Arial Narrow" w:hAnsi="Arial Narrow" w:cs="Arial"/>
                <w:sz w:val="22"/>
                <w:szCs w:val="22"/>
              </w:rPr>
            </w:pPr>
          </w:p>
          <w:p w14:paraId="23501A32" w14:textId="77777777" w:rsidR="00FE2A46" w:rsidRDefault="00FE2A46" w:rsidP="00FE2A46">
            <w:pPr>
              <w:jc w:val="center"/>
              <w:rPr>
                <w:rFonts w:ascii="Arial Narrow" w:hAnsi="Arial Narrow" w:cs="Arial"/>
                <w:sz w:val="22"/>
                <w:szCs w:val="22"/>
              </w:rPr>
            </w:pPr>
          </w:p>
          <w:p w14:paraId="5309C548" w14:textId="77777777" w:rsidR="00FE2A46" w:rsidRDefault="00FE2A46" w:rsidP="00FE2A46">
            <w:pPr>
              <w:jc w:val="center"/>
              <w:rPr>
                <w:rFonts w:ascii="Arial Narrow" w:hAnsi="Arial Narrow" w:cs="Arial"/>
                <w:sz w:val="22"/>
                <w:szCs w:val="22"/>
              </w:rPr>
            </w:pPr>
          </w:p>
          <w:p w14:paraId="38E2422F" w14:textId="77777777" w:rsidR="00FE2A46" w:rsidRPr="005C76E1" w:rsidRDefault="00FE2A46" w:rsidP="00FE2A46">
            <w:pPr>
              <w:jc w:val="center"/>
              <w:rPr>
                <w:rFonts w:ascii="Arial Narrow" w:hAnsi="Arial Narrow" w:cs="Arial"/>
                <w:sz w:val="22"/>
                <w:szCs w:val="22"/>
              </w:rPr>
            </w:pPr>
          </w:p>
        </w:tc>
      </w:tr>
    </w:tbl>
    <w:p w14:paraId="563A38D8"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12A3A045"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25"/>
          <w:pgSz w:w="12242" w:h="15842" w:code="1"/>
          <w:pgMar w:top="1418" w:right="1134" w:bottom="1418" w:left="1134" w:header="709" w:footer="989" w:gutter="0"/>
          <w:cols w:space="708"/>
          <w:docGrid w:linePitch="360"/>
        </w:sectPr>
      </w:pPr>
    </w:p>
    <w:p w14:paraId="2A483CD4" w14:textId="6772F133" w:rsidR="00320EE1" w:rsidRPr="00BC2C88" w:rsidRDefault="00320EE1" w:rsidP="00F31588">
      <w:pPr>
        <w:keepNext/>
        <w:keepLines/>
        <w:tabs>
          <w:tab w:val="left" w:pos="851"/>
        </w:tabs>
        <w:spacing w:before="200" w:line="-320" w:lineRule="auto"/>
        <w:ind w:left="851" w:hanging="851"/>
        <w:outlineLvl w:val="1"/>
        <w:rPr>
          <w:rFonts w:ascii="Arial Black" w:hAnsi="Arial Black"/>
          <w:bCs/>
          <w:color w:val="808080"/>
          <w:sz w:val="32"/>
          <w:szCs w:val="26"/>
        </w:rPr>
      </w:pPr>
      <w:bookmarkStart w:id="350" w:name="_Toc125391807"/>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4</w:t>
      </w:r>
      <w:r w:rsidRPr="00BC2C88">
        <w:rPr>
          <w:rFonts w:ascii="Arial Black" w:hAnsi="Arial Black"/>
          <w:bCs/>
          <w:color w:val="808080"/>
          <w:sz w:val="32"/>
          <w:szCs w:val="26"/>
        </w:rPr>
        <w:t xml:space="preserve"> </w:t>
      </w:r>
      <w:r w:rsidR="00C2263D">
        <w:rPr>
          <w:rFonts w:ascii="Arial Black" w:hAnsi="Arial Black"/>
          <w:bCs/>
          <w:color w:val="808080"/>
          <w:sz w:val="32"/>
          <w:szCs w:val="26"/>
        </w:rPr>
        <w:tab/>
      </w:r>
      <w:r w:rsidR="00006AF7" w:rsidRPr="00006AF7">
        <w:rPr>
          <w:rFonts w:ascii="Arial Black" w:hAnsi="Arial Black"/>
          <w:bCs/>
          <w:color w:val="808080"/>
          <w:sz w:val="32"/>
          <w:szCs w:val="26"/>
        </w:rPr>
        <w:t xml:space="preserve">PROCESO </w:t>
      </w:r>
      <w:r w:rsidR="002505B0">
        <w:rPr>
          <w:rFonts w:ascii="Arial Black" w:hAnsi="Arial Black"/>
          <w:bCs/>
          <w:color w:val="808080"/>
          <w:sz w:val="32"/>
          <w:szCs w:val="26"/>
        </w:rPr>
        <w:t xml:space="preserve">DE INTEGRACIÓN DEL </w:t>
      </w:r>
      <w:r w:rsidR="00006AF7" w:rsidRPr="00006AF7">
        <w:rPr>
          <w:rFonts w:ascii="Arial Black" w:hAnsi="Arial Black"/>
          <w:bCs/>
          <w:color w:val="808080"/>
          <w:sz w:val="32"/>
          <w:szCs w:val="26"/>
        </w:rPr>
        <w:t>OFICIO DE MODIFICACIÓN DE INVERSIÓN</w:t>
      </w:r>
      <w:r w:rsidR="00BD0AA6">
        <w:rPr>
          <w:rFonts w:ascii="Arial Black" w:hAnsi="Arial Black"/>
          <w:bCs/>
          <w:color w:val="808080"/>
          <w:sz w:val="32"/>
          <w:szCs w:val="26"/>
        </w:rPr>
        <w:t xml:space="preserve"> </w:t>
      </w:r>
      <w:r w:rsidR="00AF528A">
        <w:rPr>
          <w:rFonts w:ascii="Arial Black" w:hAnsi="Arial Black"/>
          <w:bCs/>
          <w:color w:val="808080"/>
          <w:sz w:val="32"/>
          <w:szCs w:val="26"/>
        </w:rPr>
        <w:t>(</w:t>
      </w:r>
      <w:r w:rsidR="00BD0AA6">
        <w:rPr>
          <w:rFonts w:ascii="Arial Black" w:hAnsi="Arial Black"/>
          <w:bCs/>
          <w:color w:val="808080"/>
          <w:sz w:val="32"/>
          <w:szCs w:val="26"/>
        </w:rPr>
        <w:t>MO-710-PR04</w:t>
      </w:r>
      <w:r w:rsidR="00AF528A">
        <w:rPr>
          <w:rFonts w:ascii="Arial Black" w:hAnsi="Arial Black"/>
          <w:bCs/>
          <w:color w:val="808080"/>
          <w:sz w:val="32"/>
          <w:szCs w:val="26"/>
        </w:rPr>
        <w:t>)</w:t>
      </w:r>
      <w:r w:rsidR="00BD0AA6">
        <w:rPr>
          <w:rFonts w:ascii="Arial Black" w:hAnsi="Arial Black"/>
          <w:bCs/>
          <w:color w:val="808080"/>
          <w:sz w:val="32"/>
          <w:szCs w:val="26"/>
        </w:rPr>
        <w:t>.</w:t>
      </w:r>
      <w:bookmarkEnd w:id="350"/>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360"/>
        <w:gridCol w:w="1671"/>
        <w:gridCol w:w="2566"/>
        <w:gridCol w:w="993"/>
        <w:gridCol w:w="258"/>
        <w:gridCol w:w="1584"/>
      </w:tblGrid>
      <w:tr w:rsidR="00FE2A46" w:rsidRPr="00DF04D8" w14:paraId="442019CA" w14:textId="77777777" w:rsidTr="00FE2A46">
        <w:trPr>
          <w:trHeight w:val="264"/>
        </w:trPr>
        <w:tc>
          <w:tcPr>
            <w:tcW w:w="2491" w:type="dxa"/>
            <w:shd w:val="clear" w:color="auto" w:fill="D9D9D9"/>
            <w:vAlign w:val="center"/>
          </w:tcPr>
          <w:p w14:paraId="3052489D"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OBJETIVO:</w:t>
            </w:r>
          </w:p>
        </w:tc>
        <w:tc>
          <w:tcPr>
            <w:tcW w:w="7432" w:type="dxa"/>
            <w:gridSpan w:val="6"/>
          </w:tcPr>
          <w:p w14:paraId="5FB88055" w14:textId="77777777" w:rsidR="00FE2A46" w:rsidRPr="0066171B" w:rsidRDefault="00FE2A46" w:rsidP="00FE2A46">
            <w:pPr>
              <w:jc w:val="both"/>
              <w:rPr>
                <w:rFonts w:ascii="Arial Narrow" w:hAnsi="Arial Narrow" w:cs="Arial"/>
              </w:rPr>
            </w:pPr>
            <w:r w:rsidRPr="0066171B">
              <w:rPr>
                <w:rFonts w:ascii="Arial Narrow" w:hAnsi="Arial Narrow" w:cs="Arial"/>
              </w:rPr>
              <w:t>Coordinar el análisis, validación e integración de los Oficios de Modificación de Inversión, para la autorización del C. Oficial Mayor, de conformidad con lo establecido en la Ley Federal de Presupu</w:t>
            </w:r>
            <w:r w:rsidR="002505B0">
              <w:rPr>
                <w:rFonts w:ascii="Arial Narrow" w:hAnsi="Arial Narrow" w:cs="Arial"/>
              </w:rPr>
              <w:t>esto y Responsabilidad Hacendari</w:t>
            </w:r>
            <w:r w:rsidRPr="0066171B">
              <w:rPr>
                <w:rFonts w:ascii="Arial Narrow" w:hAnsi="Arial Narrow" w:cs="Arial"/>
              </w:rPr>
              <w:t xml:space="preserve">a, y sus Reglamento, el Presupuesto de Egresos de la Federación (PEF) del ejercicio fiscal correspondiente y demás normatividad aplicable, para que las Unidades Responsables </w:t>
            </w:r>
            <w:r w:rsidR="002505B0">
              <w:rPr>
                <w:rFonts w:ascii="Arial Narrow" w:hAnsi="Arial Narrow" w:cs="Arial"/>
              </w:rPr>
              <w:t xml:space="preserve">del área de Infraestructura Carretera </w:t>
            </w:r>
            <w:r w:rsidRPr="0066171B">
              <w:rPr>
                <w:rFonts w:ascii="Arial Narrow" w:hAnsi="Arial Narrow" w:cs="Arial"/>
              </w:rPr>
              <w:t>estén en posibilidad de ejercer los recursos autorizados en el gasto de inversión física y/o gasto de capital.</w:t>
            </w:r>
          </w:p>
        </w:tc>
      </w:tr>
      <w:tr w:rsidR="00FE2A46" w:rsidRPr="00DF04D8" w14:paraId="0955868D" w14:textId="77777777" w:rsidTr="00FE2A46">
        <w:trPr>
          <w:trHeight w:val="248"/>
        </w:trPr>
        <w:tc>
          <w:tcPr>
            <w:tcW w:w="2491" w:type="dxa"/>
            <w:vMerge w:val="restart"/>
            <w:shd w:val="clear" w:color="auto" w:fill="D9D9D9"/>
            <w:vAlign w:val="center"/>
          </w:tcPr>
          <w:p w14:paraId="1E8A3D37"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INDICADOR DE DESEMPEÑO</w:t>
            </w:r>
          </w:p>
        </w:tc>
        <w:tc>
          <w:tcPr>
            <w:tcW w:w="2031" w:type="dxa"/>
            <w:gridSpan w:val="2"/>
            <w:shd w:val="clear" w:color="auto" w:fill="D9D9D9"/>
          </w:tcPr>
          <w:p w14:paraId="385B30DC"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Nombre:</w:t>
            </w:r>
          </w:p>
        </w:tc>
        <w:tc>
          <w:tcPr>
            <w:tcW w:w="2566" w:type="dxa"/>
            <w:shd w:val="clear" w:color="auto" w:fill="D9D9D9"/>
          </w:tcPr>
          <w:p w14:paraId="1D6E4582"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Formula:</w:t>
            </w:r>
          </w:p>
        </w:tc>
        <w:tc>
          <w:tcPr>
            <w:tcW w:w="1251" w:type="dxa"/>
            <w:gridSpan w:val="2"/>
            <w:shd w:val="clear" w:color="auto" w:fill="D9D9D9"/>
          </w:tcPr>
          <w:p w14:paraId="2A6D610C"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Meta:</w:t>
            </w:r>
          </w:p>
        </w:tc>
        <w:tc>
          <w:tcPr>
            <w:tcW w:w="1584" w:type="dxa"/>
            <w:shd w:val="clear" w:color="auto" w:fill="D9D9D9"/>
          </w:tcPr>
          <w:p w14:paraId="4130D483"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Frecuencia de Medición</w:t>
            </w:r>
          </w:p>
        </w:tc>
      </w:tr>
      <w:tr w:rsidR="00FE2A46" w:rsidRPr="00DF04D8" w14:paraId="33640F54" w14:textId="77777777" w:rsidTr="00FE2A46">
        <w:trPr>
          <w:trHeight w:val="682"/>
        </w:trPr>
        <w:tc>
          <w:tcPr>
            <w:tcW w:w="2491" w:type="dxa"/>
            <w:vMerge/>
            <w:shd w:val="clear" w:color="auto" w:fill="D9D9D9"/>
          </w:tcPr>
          <w:p w14:paraId="31178459" w14:textId="77777777" w:rsidR="00FE2A46" w:rsidRPr="00DF04D8" w:rsidRDefault="00FE2A46" w:rsidP="00FE2A46">
            <w:pPr>
              <w:jc w:val="both"/>
              <w:rPr>
                <w:rFonts w:ascii="Arial Narrow" w:hAnsi="Arial Narrow" w:cs="Arial"/>
                <w:sz w:val="22"/>
                <w:szCs w:val="22"/>
              </w:rPr>
            </w:pPr>
          </w:p>
        </w:tc>
        <w:tc>
          <w:tcPr>
            <w:tcW w:w="2031" w:type="dxa"/>
            <w:gridSpan w:val="2"/>
          </w:tcPr>
          <w:p w14:paraId="6E3D1BDA" w14:textId="77777777" w:rsidR="00FE2A46" w:rsidRDefault="00FE2A46" w:rsidP="00FE2A46">
            <w:pPr>
              <w:jc w:val="center"/>
              <w:rPr>
                <w:rFonts w:ascii="Arial Narrow" w:hAnsi="Arial Narrow" w:cs="Arial"/>
                <w:sz w:val="18"/>
                <w:szCs w:val="18"/>
              </w:rPr>
            </w:pPr>
          </w:p>
          <w:p w14:paraId="39626C03" w14:textId="77777777" w:rsidR="00FE2A46" w:rsidRPr="00B14912" w:rsidRDefault="00FE2A46" w:rsidP="00FE2A46">
            <w:pPr>
              <w:jc w:val="center"/>
              <w:rPr>
                <w:rFonts w:ascii="Arial Narrow" w:hAnsi="Arial Narrow" w:cs="Arial"/>
                <w:sz w:val="18"/>
                <w:szCs w:val="18"/>
              </w:rPr>
            </w:pPr>
            <w:r w:rsidRPr="00B14912">
              <w:rPr>
                <w:rFonts w:ascii="Arial Narrow" w:hAnsi="Arial Narrow" w:cs="Arial"/>
                <w:sz w:val="18"/>
                <w:szCs w:val="18"/>
              </w:rPr>
              <w:t xml:space="preserve">Indicador de </w:t>
            </w:r>
            <w:r>
              <w:rPr>
                <w:rFonts w:ascii="Arial Narrow" w:hAnsi="Arial Narrow" w:cs="Arial"/>
                <w:sz w:val="18"/>
                <w:szCs w:val="18"/>
              </w:rPr>
              <w:t>A</w:t>
            </w:r>
            <w:r w:rsidRPr="00B14912">
              <w:rPr>
                <w:rFonts w:ascii="Arial Narrow" w:hAnsi="Arial Narrow" w:cs="Arial"/>
                <w:sz w:val="18"/>
                <w:szCs w:val="18"/>
              </w:rPr>
              <w:t>vance del Oficio de Modificación de Inversión</w:t>
            </w:r>
          </w:p>
        </w:tc>
        <w:tc>
          <w:tcPr>
            <w:tcW w:w="2566" w:type="dxa"/>
          </w:tcPr>
          <w:p w14:paraId="0FD685A3" w14:textId="77777777" w:rsidR="00FE2A46" w:rsidRPr="00B14912" w:rsidRDefault="00FE2A46" w:rsidP="00FE2A46">
            <w:pPr>
              <w:jc w:val="both"/>
              <w:rPr>
                <w:rFonts w:ascii="Arial Narrow" w:hAnsi="Arial Narrow" w:cs="Arial"/>
                <w:sz w:val="18"/>
                <w:szCs w:val="18"/>
              </w:rPr>
            </w:pPr>
            <w:r w:rsidRPr="00B14912">
              <w:rPr>
                <w:rFonts w:ascii="Arial Narrow" w:hAnsi="Arial Narrow" w:cs="Arial"/>
                <w:sz w:val="18"/>
                <w:szCs w:val="18"/>
              </w:rPr>
              <w:t>Oficios de Modificación de Inversión autorizadas/ Oficios de Modificación de Inversión Solicitados procedentes X 100</w:t>
            </w:r>
          </w:p>
        </w:tc>
        <w:tc>
          <w:tcPr>
            <w:tcW w:w="1251" w:type="dxa"/>
            <w:gridSpan w:val="2"/>
            <w:vAlign w:val="center"/>
          </w:tcPr>
          <w:p w14:paraId="33D169D3" w14:textId="77777777" w:rsidR="00FE2A46" w:rsidRPr="00DF04D8" w:rsidRDefault="00FE2A46" w:rsidP="00FE2A46">
            <w:pPr>
              <w:jc w:val="center"/>
              <w:rPr>
                <w:rFonts w:ascii="Arial Narrow" w:hAnsi="Arial Narrow" w:cs="Arial"/>
                <w:sz w:val="22"/>
                <w:szCs w:val="22"/>
              </w:rPr>
            </w:pPr>
            <w:r>
              <w:rPr>
                <w:rFonts w:ascii="Arial Narrow" w:hAnsi="Arial Narrow" w:cs="Arial"/>
                <w:sz w:val="22"/>
                <w:szCs w:val="22"/>
              </w:rPr>
              <w:t>100%</w:t>
            </w:r>
          </w:p>
        </w:tc>
        <w:tc>
          <w:tcPr>
            <w:tcW w:w="1584" w:type="dxa"/>
            <w:vAlign w:val="center"/>
          </w:tcPr>
          <w:p w14:paraId="03D5928E" w14:textId="77777777" w:rsidR="00FE2A46" w:rsidRPr="00DF04D8" w:rsidRDefault="00FE2A46" w:rsidP="00FE2A46">
            <w:pPr>
              <w:jc w:val="center"/>
              <w:rPr>
                <w:rFonts w:ascii="Arial Narrow" w:hAnsi="Arial Narrow" w:cs="Arial"/>
                <w:sz w:val="22"/>
                <w:szCs w:val="22"/>
              </w:rPr>
            </w:pPr>
            <w:r>
              <w:rPr>
                <w:rFonts w:ascii="Arial Narrow" w:hAnsi="Arial Narrow" w:cs="Arial"/>
                <w:sz w:val="22"/>
                <w:szCs w:val="22"/>
              </w:rPr>
              <w:t>Mensual</w:t>
            </w:r>
          </w:p>
        </w:tc>
      </w:tr>
      <w:tr w:rsidR="00FE2A46" w:rsidRPr="00DF04D8" w14:paraId="21B80176" w14:textId="77777777" w:rsidTr="00FE2A46">
        <w:trPr>
          <w:trHeight w:val="248"/>
        </w:trPr>
        <w:tc>
          <w:tcPr>
            <w:tcW w:w="9923" w:type="dxa"/>
            <w:gridSpan w:val="7"/>
            <w:shd w:val="clear" w:color="auto" w:fill="D9D9D9"/>
          </w:tcPr>
          <w:p w14:paraId="20ACD6C5"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MAPA DEL PROCESO</w:t>
            </w:r>
          </w:p>
        </w:tc>
      </w:tr>
      <w:tr w:rsidR="00FE2A46" w:rsidRPr="00D04FE2" w14:paraId="341F5BF8" w14:textId="77777777" w:rsidTr="00FE2A46">
        <w:trPr>
          <w:trHeight w:val="285"/>
        </w:trPr>
        <w:tc>
          <w:tcPr>
            <w:tcW w:w="2851" w:type="dxa"/>
            <w:gridSpan w:val="2"/>
            <w:vAlign w:val="center"/>
          </w:tcPr>
          <w:p w14:paraId="2B1CC0B1" w14:textId="77777777" w:rsidR="00FE2A46" w:rsidRPr="00D04FE2" w:rsidRDefault="00FE2A46" w:rsidP="00FE2A46">
            <w:pPr>
              <w:jc w:val="center"/>
              <w:rPr>
                <w:rFonts w:ascii="Arial Narrow" w:hAnsi="Arial Narrow" w:cs="Arial"/>
                <w:noProof/>
                <w:sz w:val="18"/>
                <w:szCs w:val="18"/>
              </w:rPr>
            </w:pPr>
            <w:r w:rsidRPr="00D04FE2">
              <w:rPr>
                <w:rFonts w:ascii="Arial Narrow" w:hAnsi="Arial Narrow" w:cs="Arial"/>
                <w:noProof/>
                <w:sz w:val="18"/>
                <w:szCs w:val="18"/>
              </w:rPr>
              <w:t>UNIDAD RESPONSABLE</w:t>
            </w:r>
          </w:p>
        </w:tc>
        <w:tc>
          <w:tcPr>
            <w:tcW w:w="5230" w:type="dxa"/>
            <w:gridSpan w:val="3"/>
            <w:vAlign w:val="center"/>
          </w:tcPr>
          <w:p w14:paraId="09192251" w14:textId="77777777" w:rsidR="00FE2A46" w:rsidRPr="00D04FE2" w:rsidRDefault="00FE2A46" w:rsidP="003A5B1F">
            <w:pPr>
              <w:jc w:val="center"/>
              <w:rPr>
                <w:rFonts w:ascii="Arial Narrow" w:hAnsi="Arial Narrow" w:cs="Arial"/>
                <w:sz w:val="18"/>
                <w:szCs w:val="18"/>
              </w:rPr>
            </w:pPr>
            <w:r>
              <w:rPr>
                <w:rFonts w:ascii="Arial Narrow" w:hAnsi="Arial Narrow" w:cs="Arial"/>
                <w:sz w:val="18"/>
                <w:szCs w:val="18"/>
              </w:rPr>
              <w:t>DGPOP/</w:t>
            </w:r>
            <w:r w:rsidR="003A5B1F">
              <w:rPr>
                <w:rFonts w:ascii="Arial Narrow" w:hAnsi="Arial Narrow" w:cs="Arial"/>
                <w:sz w:val="18"/>
                <w:szCs w:val="18"/>
              </w:rPr>
              <w:t>SUBDIRECCIÓN</w:t>
            </w:r>
            <w:r w:rsidRPr="00D04FE2">
              <w:rPr>
                <w:rFonts w:ascii="Arial Narrow" w:hAnsi="Arial Narrow" w:cs="Arial"/>
                <w:sz w:val="18"/>
                <w:szCs w:val="18"/>
              </w:rPr>
              <w:t xml:space="preserve"> DE CONTROL Y SEGUIMIENTO PRESUPUESTAL</w:t>
            </w:r>
          </w:p>
        </w:tc>
        <w:tc>
          <w:tcPr>
            <w:tcW w:w="1842" w:type="dxa"/>
            <w:gridSpan w:val="2"/>
            <w:vAlign w:val="center"/>
          </w:tcPr>
          <w:p w14:paraId="24463300" w14:textId="77777777" w:rsidR="00FE2A46" w:rsidRPr="00D04FE2" w:rsidRDefault="00FE2A46" w:rsidP="00FE2A46">
            <w:pPr>
              <w:jc w:val="center"/>
              <w:rPr>
                <w:rFonts w:ascii="Arial Narrow" w:hAnsi="Arial Narrow" w:cs="Arial"/>
                <w:sz w:val="18"/>
                <w:szCs w:val="18"/>
              </w:rPr>
            </w:pPr>
            <w:r w:rsidRPr="00D04FE2">
              <w:rPr>
                <w:rFonts w:ascii="Arial Narrow" w:hAnsi="Arial Narrow" w:cs="Arial"/>
                <w:sz w:val="18"/>
                <w:szCs w:val="18"/>
              </w:rPr>
              <w:t>OFICIALÍA MAYOR</w:t>
            </w:r>
          </w:p>
        </w:tc>
      </w:tr>
      <w:tr w:rsidR="00FE2A46" w:rsidRPr="00DF04D8" w14:paraId="0DCA2696" w14:textId="77777777" w:rsidTr="00FE2A46">
        <w:trPr>
          <w:trHeight w:val="7752"/>
        </w:trPr>
        <w:tc>
          <w:tcPr>
            <w:tcW w:w="2851" w:type="dxa"/>
            <w:gridSpan w:val="2"/>
          </w:tcPr>
          <w:p w14:paraId="3218122F" w14:textId="073EE306" w:rsidR="00FE2A46" w:rsidRPr="00DF04D8" w:rsidRDefault="00E41E42" w:rsidP="00FE2A46">
            <w:pPr>
              <w:jc w:val="cente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0" distB="0" distL="114300" distR="114300" simplePos="0" relativeHeight="252188672" behindDoc="0" locked="0" layoutInCell="1" allowOverlap="1" wp14:anchorId="5879ED95" wp14:editId="4A925ED1">
                      <wp:simplePos x="0" y="0"/>
                      <wp:positionH relativeFrom="column">
                        <wp:posOffset>275652</wp:posOffset>
                      </wp:positionH>
                      <wp:positionV relativeFrom="paragraph">
                        <wp:posOffset>69020</wp:posOffset>
                      </wp:positionV>
                      <wp:extent cx="723265" cy="243136"/>
                      <wp:effectExtent l="0" t="0" r="19685" b="24130"/>
                      <wp:wrapNone/>
                      <wp:docPr id="923" name="Terminador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43136"/>
                              </a:xfrm>
                              <a:prstGeom prst="flowChartTerminator">
                                <a:avLst/>
                              </a:prstGeom>
                              <a:solidFill>
                                <a:srgbClr val="FFFFFF"/>
                              </a:solidFill>
                              <a:ln w="9525">
                                <a:solidFill>
                                  <a:srgbClr val="000000"/>
                                </a:solidFill>
                                <a:miter lim="800000"/>
                                <a:headEnd/>
                                <a:tailEnd/>
                              </a:ln>
                            </wps:spPr>
                            <wps:txbx>
                              <w:txbxContent>
                                <w:p w14:paraId="4BA3CEFA" w14:textId="77777777" w:rsidR="00262BE5" w:rsidRPr="0051712E" w:rsidRDefault="00262BE5" w:rsidP="00FE2A46">
                                  <w:pPr>
                                    <w:jc w:val="center"/>
                                    <w:rPr>
                                      <w:rFonts w:ascii="Arial" w:hAnsi="Arial" w:cs="Arial"/>
                                      <w:sz w:val="10"/>
                                      <w:szCs w:val="12"/>
                                    </w:rPr>
                                  </w:pPr>
                                  <w:r w:rsidRPr="0051712E">
                                    <w:rPr>
                                      <w:rFonts w:ascii="Arial" w:hAnsi="Arial" w:cs="Arial"/>
                                      <w:sz w:val="10"/>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9ED95" id="Terminador 923" o:spid="_x0000_s1266" type="#_x0000_t116" style="position:absolute;left:0;text-align:left;margin-left:21.7pt;margin-top:5.45pt;width:56.95pt;height:19.1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">
                      <v:textbox>
                        <w:txbxContent>
                          <w:p w14:paraId="4BA3CEFA" w14:textId="77777777" w:rsidR="00262BE5" w:rsidRPr="0051712E" w:rsidRDefault="00262BE5" w:rsidP="00FE2A46">
                            <w:pPr>
                              <w:jc w:val="center"/>
                              <w:rPr>
                                <w:rFonts w:ascii="Arial" w:hAnsi="Arial" w:cs="Arial"/>
                                <w:sz w:val="10"/>
                                <w:szCs w:val="12"/>
                              </w:rPr>
                            </w:pPr>
                            <w:r w:rsidRPr="0051712E">
                              <w:rPr>
                                <w:rFonts w:ascii="Arial" w:hAnsi="Arial" w:cs="Arial"/>
                                <w:sz w:val="10"/>
                                <w:szCs w:val="12"/>
                              </w:rPr>
                              <w:t>INICIO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7104" behindDoc="0" locked="0" layoutInCell="1" allowOverlap="1" wp14:anchorId="589C452B" wp14:editId="5CA0ACD4">
                      <wp:simplePos x="0" y="0"/>
                      <wp:positionH relativeFrom="column">
                        <wp:posOffset>563880</wp:posOffset>
                      </wp:positionH>
                      <wp:positionV relativeFrom="paragraph">
                        <wp:posOffset>3156585</wp:posOffset>
                      </wp:positionV>
                      <wp:extent cx="635" cy="553085"/>
                      <wp:effectExtent l="76200" t="0" r="56515" b="37465"/>
                      <wp:wrapNone/>
                      <wp:docPr id="354" name="Conector recto de flecha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3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14B89" id="Conector recto de flecha 921" o:spid="_x0000_s1026" type="#_x0000_t32" style="position:absolute;margin-left:44.4pt;margin-top:248.55pt;width:.05pt;height:43.5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6080" behindDoc="0" locked="0" layoutInCell="1" allowOverlap="1" wp14:anchorId="7E166CDE" wp14:editId="1C8B9845">
                      <wp:simplePos x="0" y="0"/>
                      <wp:positionH relativeFrom="column">
                        <wp:posOffset>1162685</wp:posOffset>
                      </wp:positionH>
                      <wp:positionV relativeFrom="paragraph">
                        <wp:posOffset>4046855</wp:posOffset>
                      </wp:positionV>
                      <wp:extent cx="720725" cy="635"/>
                      <wp:effectExtent l="38100" t="76200" r="0" b="75565"/>
                      <wp:wrapNone/>
                      <wp:docPr id="920" name="Conector recto de flecha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DE57D" id="Conector recto de flecha 920" o:spid="_x0000_s1026" type="#_x0000_t32" style="position:absolute;margin-left:91.55pt;margin-top:318.65pt;width:56.75pt;height:.05pt;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12224" behindDoc="0" locked="0" layoutInCell="1" allowOverlap="1" wp14:anchorId="3D5B7038" wp14:editId="7A5B924E">
                      <wp:simplePos x="0" y="0"/>
                      <wp:positionH relativeFrom="column">
                        <wp:posOffset>275590</wp:posOffset>
                      </wp:positionH>
                      <wp:positionV relativeFrom="paragraph">
                        <wp:posOffset>4469765</wp:posOffset>
                      </wp:positionV>
                      <wp:extent cx="610235" cy="233045"/>
                      <wp:effectExtent l="0" t="0" r="0" b="0"/>
                      <wp:wrapNone/>
                      <wp:docPr id="919" name="Proceso alternativo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33045"/>
                              </a:xfrm>
                              <a:prstGeom prst="flowChartAlternateProcess">
                                <a:avLst/>
                              </a:prstGeom>
                              <a:solidFill>
                                <a:srgbClr val="FFFFFF"/>
                              </a:solidFill>
                              <a:ln w="9525">
                                <a:solidFill>
                                  <a:srgbClr val="000000"/>
                                </a:solidFill>
                                <a:miter lim="800000"/>
                                <a:headEnd/>
                                <a:tailEnd/>
                              </a:ln>
                            </wps:spPr>
                            <wps:txbx>
                              <w:txbxContent>
                                <w:p w14:paraId="78CF1543" w14:textId="77777777" w:rsidR="00262BE5" w:rsidRPr="005128AF" w:rsidRDefault="00262BE5" w:rsidP="00FE2A46">
                                  <w:pPr>
                                    <w:jc w:val="center"/>
                                    <w:rPr>
                                      <w:rFonts w:ascii="Arial" w:hAnsi="Arial" w:cs="Arial"/>
                                      <w:sz w:val="12"/>
                                      <w:szCs w:val="12"/>
                                      <w:lang w:val="es-MX"/>
                                    </w:rPr>
                                  </w:pPr>
                                  <w:r w:rsidRPr="005128AF">
                                    <w:rPr>
                                      <w:rFonts w:ascii="Arial" w:hAnsi="Arial" w:cs="Arial"/>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B703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919" o:spid="_x0000_s1267" type="#_x0000_t176" style="position:absolute;left:0;text-align:left;margin-left:21.7pt;margin-top:351.95pt;width:48.05pt;height:18.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">
                      <v:textbox>
                        <w:txbxContent>
                          <w:p w14:paraId="78CF1543" w14:textId="77777777" w:rsidR="00262BE5" w:rsidRPr="005128AF" w:rsidRDefault="00262BE5" w:rsidP="00FE2A46">
                            <w:pPr>
                              <w:jc w:val="center"/>
                              <w:rPr>
                                <w:rFonts w:ascii="Arial" w:hAnsi="Arial" w:cs="Arial"/>
                                <w:sz w:val="12"/>
                                <w:szCs w:val="12"/>
                                <w:lang w:val="es-MX"/>
                              </w:rPr>
                            </w:pPr>
                            <w:r w:rsidRPr="005128AF">
                              <w:rPr>
                                <w:rFonts w:ascii="Arial" w:hAnsi="Arial" w:cs="Arial"/>
                                <w:sz w:val="12"/>
                                <w:szCs w:val="12"/>
                                <w:lang w:val="es-MX"/>
                              </w:rPr>
                              <w:t>FIN</w:t>
                            </w:r>
                          </w:p>
                        </w:txbxContent>
                      </v:textbox>
                    </v:shape>
                  </w:pict>
                </mc:Fallback>
              </mc:AlternateContent>
            </w:r>
            <w:r>
              <w:rPr>
                <w:rFonts w:ascii="Garamond" w:hAnsi="Garamond" w:cs="Arial"/>
                <w:noProof/>
                <w:sz w:val="24"/>
                <w:szCs w:val="24"/>
                <w:lang w:val="es-MX" w:eastAsia="es-MX"/>
              </w:rPr>
              <mc:AlternateContent>
                <mc:Choice Requires="wps">
                  <w:drawing>
                    <wp:anchor distT="0" distB="0" distL="114299" distR="114299" simplePos="0" relativeHeight="252211200" behindDoc="0" locked="0" layoutInCell="1" allowOverlap="1" wp14:anchorId="77ECD9A6" wp14:editId="1E6AAABE">
                      <wp:simplePos x="0" y="0"/>
                      <wp:positionH relativeFrom="column">
                        <wp:posOffset>610234</wp:posOffset>
                      </wp:positionH>
                      <wp:positionV relativeFrom="paragraph">
                        <wp:posOffset>4227830</wp:posOffset>
                      </wp:positionV>
                      <wp:extent cx="0" cy="241935"/>
                      <wp:effectExtent l="76200" t="0" r="38100" b="43815"/>
                      <wp:wrapNone/>
                      <wp:docPr id="918" name="Conector recto de flecha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4F6C4" id="Conector recto de flecha 918" o:spid="_x0000_s1026" type="#_x0000_t32" style="position:absolute;margin-left:48.05pt;margin-top:332.9pt;width:0;height:19.05pt;z-index:25221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">
                      <v:stroke endarrow="block"/>
                    </v:shape>
                  </w:pict>
                </mc:Fallback>
              </mc:AlternateContent>
            </w:r>
            <w:r>
              <w:rPr>
                <w:rFonts w:ascii="Garamond" w:hAnsi="Garamond" w:cs="Arial"/>
                <w:noProof/>
                <w:sz w:val="24"/>
                <w:szCs w:val="24"/>
                <w:lang w:val="es-MX" w:eastAsia="es-MX"/>
              </w:rPr>
              <mc:AlternateContent>
                <mc:Choice Requires="wps">
                  <w:drawing>
                    <wp:anchor distT="4294967295" distB="4294967295" distL="114300" distR="114300" simplePos="0" relativeHeight="252197888" behindDoc="0" locked="0" layoutInCell="1" allowOverlap="1" wp14:anchorId="5466B62E" wp14:editId="42373933">
                      <wp:simplePos x="0" y="0"/>
                      <wp:positionH relativeFrom="column">
                        <wp:posOffset>1372235</wp:posOffset>
                      </wp:positionH>
                      <wp:positionV relativeFrom="paragraph">
                        <wp:posOffset>831849</wp:posOffset>
                      </wp:positionV>
                      <wp:extent cx="801370" cy="0"/>
                      <wp:effectExtent l="0" t="76200" r="0" b="76200"/>
                      <wp:wrapNone/>
                      <wp:docPr id="917" name="Conector recto de flecha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D6986" id="Conector recto de flecha 917" o:spid="_x0000_s1026" type="#_x0000_t32" style="position:absolute;margin-left:108.05pt;margin-top:65.5pt;width:63.1pt;height:0;z-index:25219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96864" behindDoc="0" locked="0" layoutInCell="1" allowOverlap="1" wp14:anchorId="0367ECBD" wp14:editId="215A91B2">
                      <wp:simplePos x="0" y="0"/>
                      <wp:positionH relativeFrom="column">
                        <wp:posOffset>629285</wp:posOffset>
                      </wp:positionH>
                      <wp:positionV relativeFrom="paragraph">
                        <wp:posOffset>275590</wp:posOffset>
                      </wp:positionV>
                      <wp:extent cx="635" cy="289560"/>
                      <wp:effectExtent l="76200" t="0" r="56515" b="34290"/>
                      <wp:wrapNone/>
                      <wp:docPr id="916" name="Conector recto de flecha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77CFC" id="Conector recto de flecha 916" o:spid="_x0000_s1026" type="#_x0000_t32" style="position:absolute;margin-left:49.55pt;margin-top:21.7pt;width:.05pt;height:22.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8912" behindDoc="0" locked="0" layoutInCell="1" allowOverlap="1" wp14:anchorId="44F1C2F6" wp14:editId="7B546226">
                      <wp:simplePos x="0" y="0"/>
                      <wp:positionH relativeFrom="column">
                        <wp:posOffset>66675</wp:posOffset>
                      </wp:positionH>
                      <wp:positionV relativeFrom="paragraph">
                        <wp:posOffset>3723640</wp:posOffset>
                      </wp:positionV>
                      <wp:extent cx="1096010" cy="504190"/>
                      <wp:effectExtent l="0" t="0" r="8890" b="0"/>
                      <wp:wrapNone/>
                      <wp:docPr id="353"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504190"/>
                              </a:xfrm>
                              <a:prstGeom prst="rect">
                                <a:avLst/>
                              </a:prstGeom>
                              <a:solidFill>
                                <a:srgbClr val="FFFFFF"/>
                              </a:solidFill>
                              <a:ln w="9525">
                                <a:solidFill>
                                  <a:srgbClr val="000000"/>
                                </a:solidFill>
                                <a:miter lim="800000"/>
                                <a:headEnd/>
                                <a:tailEnd/>
                              </a:ln>
                            </wps:spPr>
                            <wps:txbx>
                              <w:txbxContent>
                                <w:p w14:paraId="4503B174" w14:textId="77777777" w:rsidR="00262BE5" w:rsidRDefault="00262BE5" w:rsidP="00FE2A46">
                                  <w:pPr>
                                    <w:jc w:val="center"/>
                                    <w:rPr>
                                      <w:rFonts w:ascii="Arial" w:hAnsi="Arial" w:cs="Arial"/>
                                      <w:sz w:val="12"/>
                                      <w:szCs w:val="12"/>
                                    </w:rPr>
                                  </w:pPr>
                                </w:p>
                                <w:p w14:paraId="39BB9066"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LA UNIDAD RESPONSABLE RECIBE COMUNICADO</w:t>
                                  </w:r>
                                </w:p>
                                <w:p w14:paraId="6B9F6A0D" w14:textId="77777777" w:rsidR="00262BE5" w:rsidRPr="002B771A" w:rsidRDefault="00262BE5" w:rsidP="00FE2A46">
                                  <w:pPr>
                                    <w:jc w:val="center"/>
                                    <w:rPr>
                                      <w:rFonts w:ascii="Arial" w:hAnsi="Arial" w:cs="Arial"/>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1C2F6" id="Rectángulo 915" o:spid="_x0000_s1268" style="position:absolute;left:0;text-align:left;margin-left:5.25pt;margin-top:293.2pt;width:86.3pt;height:39.7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">
                      <v:textbox inset=".5mm,.3mm,.5mm,.3mm">
                        <w:txbxContent>
                          <w:p w14:paraId="4503B174" w14:textId="77777777" w:rsidR="00262BE5" w:rsidRDefault="00262BE5" w:rsidP="00FE2A46">
                            <w:pPr>
                              <w:jc w:val="center"/>
                              <w:rPr>
                                <w:rFonts w:ascii="Arial" w:hAnsi="Arial" w:cs="Arial"/>
                                <w:sz w:val="12"/>
                                <w:szCs w:val="12"/>
                              </w:rPr>
                            </w:pPr>
                          </w:p>
                          <w:p w14:paraId="39BB9066"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LA UNIDAD RESPONSABLE RECIBE COMUNICADO</w:t>
                            </w:r>
                          </w:p>
                          <w:p w14:paraId="6B9F6A0D" w14:textId="77777777" w:rsidR="00262BE5" w:rsidRPr="002B771A" w:rsidRDefault="00262BE5" w:rsidP="00FE2A46">
                            <w:pPr>
                              <w:jc w:val="center"/>
                              <w:rPr>
                                <w:rFonts w:ascii="Arial" w:hAnsi="Arial" w:cs="Arial"/>
                                <w:sz w:val="12"/>
                                <w:szCs w:val="12"/>
                              </w:rPr>
                            </w:pPr>
                          </w:p>
                        </w:txbxContent>
                      </v:textbox>
                    </v:rect>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187648" behindDoc="0" locked="0" layoutInCell="1" allowOverlap="1" wp14:anchorId="09D128F8" wp14:editId="4BAD7928">
                      <wp:simplePos x="0" y="0"/>
                      <wp:positionH relativeFrom="column">
                        <wp:posOffset>19685</wp:posOffset>
                      </wp:positionH>
                      <wp:positionV relativeFrom="paragraph">
                        <wp:posOffset>565150</wp:posOffset>
                      </wp:positionV>
                      <wp:extent cx="1352550" cy="560705"/>
                      <wp:effectExtent l="0" t="0" r="0" b="0"/>
                      <wp:wrapNone/>
                      <wp:docPr id="914" name="Rectángulo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60705"/>
                              </a:xfrm>
                              <a:prstGeom prst="rect">
                                <a:avLst/>
                              </a:prstGeom>
                              <a:solidFill>
                                <a:srgbClr val="FFFFFF"/>
                              </a:solidFill>
                              <a:ln w="9525">
                                <a:solidFill>
                                  <a:srgbClr val="000000"/>
                                </a:solidFill>
                                <a:miter lim="800000"/>
                                <a:headEnd/>
                                <a:tailEnd/>
                              </a:ln>
                            </wps:spPr>
                            <wps:txbx>
                              <w:txbxContent>
                                <w:p w14:paraId="6B3F0493" w14:textId="77777777" w:rsidR="00262BE5" w:rsidRDefault="00262BE5" w:rsidP="00FE2A46">
                                  <w:pPr>
                                    <w:jc w:val="center"/>
                                    <w:rPr>
                                      <w:rFonts w:ascii="Arial" w:hAnsi="Arial" w:cs="Arial"/>
                                      <w:sz w:val="12"/>
                                      <w:szCs w:val="12"/>
                                    </w:rPr>
                                  </w:pPr>
                                </w:p>
                                <w:p w14:paraId="6B9F6A25" w14:textId="163D718F" w:rsidR="00262BE5" w:rsidRPr="002B771A" w:rsidRDefault="00772A37" w:rsidP="00FE2A46">
                                  <w:pPr>
                                    <w:jc w:val="center"/>
                                    <w:rPr>
                                      <w:rFonts w:ascii="Arial" w:hAnsi="Arial" w:cs="Arial"/>
                                      <w:sz w:val="12"/>
                                      <w:szCs w:val="12"/>
                                    </w:rPr>
                                  </w:pPr>
                                  <w:r w:rsidRPr="002B771A">
                                    <w:rPr>
                                      <w:rFonts w:ascii="Arial" w:hAnsi="Arial" w:cs="Arial"/>
                                      <w:sz w:val="12"/>
                                      <w:szCs w:val="12"/>
                                    </w:rPr>
                                    <w:t>ENVÍA</w:t>
                                  </w:r>
                                  <w:r w:rsidR="00262BE5" w:rsidRPr="002B771A">
                                    <w:rPr>
                                      <w:rFonts w:ascii="Arial" w:hAnsi="Arial" w:cs="Arial"/>
                                      <w:sz w:val="12"/>
                                      <w:szCs w:val="12"/>
                                    </w:rPr>
                                    <w:t xml:space="preserve"> SOLICITUD DE </w:t>
                                  </w:r>
                                  <w:r w:rsidRPr="002B771A">
                                    <w:rPr>
                                      <w:rFonts w:ascii="Arial" w:hAnsi="Arial" w:cs="Arial"/>
                                      <w:sz w:val="12"/>
                                      <w:szCs w:val="12"/>
                                    </w:rPr>
                                    <w:t>AUTORIZACIÓN</w:t>
                                  </w:r>
                                  <w:r w:rsidR="00262BE5" w:rsidRPr="002B771A">
                                    <w:rPr>
                                      <w:rFonts w:ascii="Arial" w:hAnsi="Arial" w:cs="Arial"/>
                                      <w:sz w:val="12"/>
                                      <w:szCs w:val="12"/>
                                    </w:rPr>
                                    <w:t xml:space="preserve"> DEL OFICIO DE </w:t>
                                  </w:r>
                                  <w:r w:rsidRPr="002B771A">
                                    <w:rPr>
                                      <w:rFonts w:ascii="Arial" w:hAnsi="Arial" w:cs="Arial"/>
                                      <w:sz w:val="12"/>
                                      <w:szCs w:val="12"/>
                                    </w:rPr>
                                    <w:t>MODIFICACIÓN</w:t>
                                  </w:r>
                                  <w:r w:rsidR="00262BE5" w:rsidRPr="002B771A">
                                    <w:rPr>
                                      <w:rFonts w:ascii="Arial" w:hAnsi="Arial" w:cs="Arial"/>
                                      <w:sz w:val="12"/>
                                      <w:szCs w:val="12"/>
                                    </w:rPr>
                                    <w:t xml:space="preserve"> DE </w:t>
                                  </w:r>
                                  <w:r w:rsidRPr="002B771A">
                                    <w:rPr>
                                      <w:rFonts w:ascii="Arial" w:hAnsi="Arial" w:cs="Arial"/>
                                      <w:sz w:val="12"/>
                                      <w:szCs w:val="12"/>
                                    </w:rPr>
                                    <w:t>INVERSIÓN</w:t>
                                  </w:r>
                                  <w:r w:rsidR="00262BE5" w:rsidRPr="002B771A">
                                    <w:rPr>
                                      <w:rFonts w:ascii="Arial" w:hAnsi="Arial" w:cs="Arial"/>
                                      <w:sz w:val="12"/>
                                      <w:szCs w:val="12"/>
                                    </w:rPr>
                                    <w:t xml:space="preserve"> POR LA UNIDAD RESPONSABLE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128F8" id="Rectángulo 914" o:spid="_x0000_s1269" style="position:absolute;left:0;text-align:left;margin-left:1.55pt;margin-top:44.5pt;width:106.5pt;height:44.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">
                      <v:textbox inset=".5mm,.3mm,.5mm,.3mm">
                        <w:txbxContent>
                          <w:p w14:paraId="6B3F0493" w14:textId="77777777" w:rsidR="00262BE5" w:rsidRDefault="00262BE5" w:rsidP="00FE2A46">
                            <w:pPr>
                              <w:jc w:val="center"/>
                              <w:rPr>
                                <w:rFonts w:ascii="Arial" w:hAnsi="Arial" w:cs="Arial"/>
                                <w:sz w:val="12"/>
                                <w:szCs w:val="12"/>
                              </w:rPr>
                            </w:pPr>
                          </w:p>
                          <w:p w14:paraId="6B9F6A25" w14:textId="163D718F" w:rsidR="00262BE5" w:rsidRPr="002B771A" w:rsidRDefault="00772A37" w:rsidP="00FE2A46">
                            <w:pPr>
                              <w:jc w:val="center"/>
                              <w:rPr>
                                <w:rFonts w:ascii="Arial" w:hAnsi="Arial" w:cs="Arial"/>
                                <w:sz w:val="12"/>
                                <w:szCs w:val="12"/>
                              </w:rPr>
                            </w:pPr>
                            <w:r w:rsidRPr="002B771A">
                              <w:rPr>
                                <w:rFonts w:ascii="Arial" w:hAnsi="Arial" w:cs="Arial"/>
                                <w:sz w:val="12"/>
                                <w:szCs w:val="12"/>
                              </w:rPr>
                              <w:t>ENVÍA</w:t>
                            </w:r>
                            <w:r w:rsidR="00262BE5" w:rsidRPr="002B771A">
                              <w:rPr>
                                <w:rFonts w:ascii="Arial" w:hAnsi="Arial" w:cs="Arial"/>
                                <w:sz w:val="12"/>
                                <w:szCs w:val="12"/>
                              </w:rPr>
                              <w:t xml:space="preserve"> SOLICITUD DE </w:t>
                            </w:r>
                            <w:r w:rsidRPr="002B771A">
                              <w:rPr>
                                <w:rFonts w:ascii="Arial" w:hAnsi="Arial" w:cs="Arial"/>
                                <w:sz w:val="12"/>
                                <w:szCs w:val="12"/>
                              </w:rPr>
                              <w:t>AUTORIZACIÓN</w:t>
                            </w:r>
                            <w:r w:rsidR="00262BE5" w:rsidRPr="002B771A">
                              <w:rPr>
                                <w:rFonts w:ascii="Arial" w:hAnsi="Arial" w:cs="Arial"/>
                                <w:sz w:val="12"/>
                                <w:szCs w:val="12"/>
                              </w:rPr>
                              <w:t xml:space="preserve"> DEL OFICIO DE </w:t>
                            </w:r>
                            <w:r w:rsidRPr="002B771A">
                              <w:rPr>
                                <w:rFonts w:ascii="Arial" w:hAnsi="Arial" w:cs="Arial"/>
                                <w:sz w:val="12"/>
                                <w:szCs w:val="12"/>
                              </w:rPr>
                              <w:t>MODIFICACIÓN</w:t>
                            </w:r>
                            <w:r w:rsidR="00262BE5" w:rsidRPr="002B771A">
                              <w:rPr>
                                <w:rFonts w:ascii="Arial" w:hAnsi="Arial" w:cs="Arial"/>
                                <w:sz w:val="12"/>
                                <w:szCs w:val="12"/>
                              </w:rPr>
                              <w:t xml:space="preserve"> DE </w:t>
                            </w:r>
                            <w:r w:rsidRPr="002B771A">
                              <w:rPr>
                                <w:rFonts w:ascii="Arial" w:hAnsi="Arial" w:cs="Arial"/>
                                <w:sz w:val="12"/>
                                <w:szCs w:val="12"/>
                              </w:rPr>
                              <w:t>INVERSIÓN</w:t>
                            </w:r>
                            <w:r w:rsidR="00262BE5" w:rsidRPr="002B771A">
                              <w:rPr>
                                <w:rFonts w:ascii="Arial" w:hAnsi="Arial" w:cs="Arial"/>
                                <w:sz w:val="12"/>
                                <w:szCs w:val="12"/>
                              </w:rPr>
                              <w:t xml:space="preserve"> POR LA UNIDAD RESPONSABLE</w:t>
                            </w:r>
                          </w:p>
                        </w:txbxContent>
                      </v:textbox>
                    </v:rect>
                  </w:pict>
                </mc:Fallback>
              </mc:AlternateContent>
            </w:r>
          </w:p>
        </w:tc>
        <w:tc>
          <w:tcPr>
            <w:tcW w:w="5230" w:type="dxa"/>
            <w:gridSpan w:val="3"/>
          </w:tcPr>
          <w:p w14:paraId="607E6DCA" w14:textId="4D260D98"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3389824" behindDoc="0" locked="0" layoutInCell="1" allowOverlap="1" wp14:anchorId="381D5E27" wp14:editId="48D92325">
                      <wp:simplePos x="0" y="0"/>
                      <wp:positionH relativeFrom="column">
                        <wp:posOffset>36195</wp:posOffset>
                      </wp:positionH>
                      <wp:positionV relativeFrom="paragraph">
                        <wp:posOffset>2836545</wp:posOffset>
                      </wp:positionV>
                      <wp:extent cx="327025" cy="241300"/>
                      <wp:effectExtent l="0" t="0" r="0" b="25400"/>
                      <wp:wrapNone/>
                      <wp:docPr id="352" name="Conector fuera de página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41300"/>
                              </a:xfrm>
                              <a:prstGeom prst="flowChartOffpageConnector">
                                <a:avLst/>
                              </a:prstGeom>
                              <a:solidFill>
                                <a:srgbClr val="FFFFFF"/>
                              </a:solidFill>
                              <a:ln w="9525">
                                <a:solidFill>
                                  <a:srgbClr val="000000"/>
                                </a:solidFill>
                                <a:miter lim="800000"/>
                                <a:headEnd/>
                                <a:tailEnd/>
                              </a:ln>
                            </wps:spPr>
                            <wps:txbx>
                              <w:txbxContent>
                                <w:p w14:paraId="75E267DD" w14:textId="77777777" w:rsidR="00262BE5" w:rsidRPr="002B771A" w:rsidRDefault="00262BE5" w:rsidP="00FE2A46">
                                  <w:pPr>
                                    <w:jc w:val="center"/>
                                    <w:rPr>
                                      <w:rFonts w:ascii="Arial" w:hAnsi="Arial" w:cs="Arial"/>
                                      <w:sz w:val="12"/>
                                      <w:szCs w:val="12"/>
                                    </w:rPr>
                                  </w:pPr>
                                  <w:r>
                                    <w:rPr>
                                      <w:rFonts w:ascii="Arial" w:hAnsi="Arial" w:cs="Arial"/>
                                      <w:sz w:val="12"/>
                                      <w:szCs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5E27" id="Conector fuera de página 908" o:spid="_x0000_s1270" type="#_x0000_t177" style="position:absolute;left:0;text-align:left;margin-left:2.85pt;margin-top:223.35pt;width:25.75pt;height:19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">
                      <v:textbox>
                        <w:txbxContent>
                          <w:p w14:paraId="75E267DD" w14:textId="77777777" w:rsidR="00262BE5" w:rsidRPr="002B771A" w:rsidRDefault="00262BE5" w:rsidP="00FE2A46">
                            <w:pPr>
                              <w:jc w:val="center"/>
                              <w:rPr>
                                <w:rFonts w:ascii="Arial" w:hAnsi="Arial" w:cs="Arial"/>
                                <w:sz w:val="12"/>
                                <w:szCs w:val="12"/>
                              </w:rPr>
                            </w:pPr>
                            <w:r>
                              <w:rPr>
                                <w:rFonts w:ascii="Arial" w:hAnsi="Arial" w:cs="Arial"/>
                                <w:sz w:val="12"/>
                                <w:szCs w:val="12"/>
                              </w:rPr>
                              <w:t>B</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385728" behindDoc="0" locked="0" layoutInCell="1" allowOverlap="1" wp14:anchorId="59B1D083" wp14:editId="7C6A20B1">
                      <wp:simplePos x="0" y="0"/>
                      <wp:positionH relativeFrom="column">
                        <wp:posOffset>-1417320</wp:posOffset>
                      </wp:positionH>
                      <wp:positionV relativeFrom="paragraph">
                        <wp:posOffset>2915285</wp:posOffset>
                      </wp:positionV>
                      <wp:extent cx="327025" cy="241300"/>
                      <wp:effectExtent l="0" t="0" r="0" b="25400"/>
                      <wp:wrapNone/>
                      <wp:docPr id="350" name="Conector fuera de página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41300"/>
                              </a:xfrm>
                              <a:prstGeom prst="flowChartOffpageConnector">
                                <a:avLst/>
                              </a:prstGeom>
                              <a:solidFill>
                                <a:srgbClr val="FFFFFF"/>
                              </a:solidFill>
                              <a:ln w="9525">
                                <a:solidFill>
                                  <a:srgbClr val="000000"/>
                                </a:solidFill>
                                <a:miter lim="800000"/>
                                <a:headEnd/>
                                <a:tailEnd/>
                              </a:ln>
                            </wps:spPr>
                            <wps:txbx>
                              <w:txbxContent>
                                <w:p w14:paraId="5D9E9AB6"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1D083" id="_x0000_s1271" type="#_x0000_t177" style="position:absolute;left:0;text-align:left;margin-left:-111.6pt;margin-top:229.55pt;width:25.75pt;height:19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">
                      <v:textbox>
                        <w:txbxContent>
                          <w:p w14:paraId="5D9E9AB6"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A</w:t>
                            </w:r>
                          </w:p>
                        </w:txbxContent>
                      </v:textbox>
                    </v:shape>
                  </w:pict>
                </mc:Fallback>
              </mc:AlternateContent>
            </w:r>
          </w:p>
          <w:p w14:paraId="6D46BA9E" w14:textId="77777777" w:rsidR="00FE2A46" w:rsidRDefault="00FE2A46" w:rsidP="00FE2A46">
            <w:pPr>
              <w:jc w:val="center"/>
              <w:rPr>
                <w:rFonts w:ascii="Arial Narrow" w:hAnsi="Arial Narrow" w:cs="Arial"/>
                <w:sz w:val="22"/>
                <w:szCs w:val="22"/>
                <w:highlight w:val="green"/>
              </w:rPr>
            </w:pPr>
          </w:p>
          <w:p w14:paraId="4D72303D" w14:textId="77777777" w:rsidR="00FE2A46" w:rsidRPr="002B7EAA" w:rsidRDefault="00FE2A46" w:rsidP="00FE2A46">
            <w:pPr>
              <w:jc w:val="center"/>
              <w:rPr>
                <w:rFonts w:ascii="Arial Narrow" w:hAnsi="Arial Narrow" w:cs="Arial"/>
                <w:sz w:val="22"/>
                <w:szCs w:val="22"/>
                <w:highlight w:val="green"/>
              </w:rPr>
            </w:pPr>
          </w:p>
          <w:p w14:paraId="30B18348" w14:textId="460E57A5"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2189696" behindDoc="0" locked="0" layoutInCell="1" allowOverlap="1" wp14:anchorId="15992355" wp14:editId="08D748BE">
                      <wp:simplePos x="0" y="0"/>
                      <wp:positionH relativeFrom="column">
                        <wp:posOffset>363220</wp:posOffset>
                      </wp:positionH>
                      <wp:positionV relativeFrom="paragraph">
                        <wp:posOffset>83820</wp:posOffset>
                      </wp:positionV>
                      <wp:extent cx="2786380" cy="369570"/>
                      <wp:effectExtent l="0" t="0" r="0" b="0"/>
                      <wp:wrapNone/>
                      <wp:docPr id="913" name="Rectángulo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6380" cy="369570"/>
                              </a:xfrm>
                              <a:prstGeom prst="rect">
                                <a:avLst/>
                              </a:prstGeom>
                              <a:solidFill>
                                <a:srgbClr val="FFFFFF"/>
                              </a:solidFill>
                              <a:ln w="9525">
                                <a:solidFill>
                                  <a:srgbClr val="000000"/>
                                </a:solidFill>
                                <a:miter lim="800000"/>
                                <a:headEnd/>
                                <a:tailEnd/>
                              </a:ln>
                            </wps:spPr>
                            <wps:txbx>
                              <w:txbxContent>
                                <w:p w14:paraId="6C72575B" w14:textId="77777777" w:rsidR="00262BE5" w:rsidRDefault="00262BE5" w:rsidP="00FE2A46">
                                  <w:pPr>
                                    <w:jc w:val="center"/>
                                    <w:rPr>
                                      <w:rFonts w:ascii="Arial" w:hAnsi="Arial" w:cs="Arial"/>
                                      <w:sz w:val="12"/>
                                      <w:szCs w:val="12"/>
                                    </w:rPr>
                                  </w:pPr>
                                </w:p>
                                <w:p w14:paraId="798E26A8" w14:textId="66EDD130" w:rsidR="00262BE5" w:rsidRPr="002B771A" w:rsidRDefault="00772A37" w:rsidP="00FE2A46">
                                  <w:pPr>
                                    <w:jc w:val="center"/>
                                    <w:rPr>
                                      <w:rFonts w:ascii="Arial" w:hAnsi="Arial" w:cs="Arial"/>
                                      <w:sz w:val="12"/>
                                      <w:szCs w:val="12"/>
                                    </w:rPr>
                                  </w:pPr>
                                  <w:r w:rsidRPr="002B771A">
                                    <w:rPr>
                                      <w:rFonts w:ascii="Arial" w:hAnsi="Arial" w:cs="Arial"/>
                                      <w:sz w:val="12"/>
                                      <w:szCs w:val="12"/>
                                    </w:rPr>
                                    <w:t>RECIBE INFORMACIÓN</w:t>
                                  </w:r>
                                  <w:r w:rsidR="00262BE5" w:rsidRPr="002B771A">
                                    <w:rPr>
                                      <w:rFonts w:ascii="Arial" w:hAnsi="Arial" w:cs="Arial"/>
                                      <w:sz w:val="12"/>
                                      <w:szCs w:val="12"/>
                                    </w:rPr>
                                    <w:t xml:space="preserve"> DE LA U.R. PARA TRAMITAR ANTE LA </w:t>
                                  </w:r>
                                  <w:r w:rsidRPr="002B771A">
                                    <w:rPr>
                                      <w:rFonts w:ascii="Arial" w:hAnsi="Arial" w:cs="Arial"/>
                                      <w:sz w:val="12"/>
                                      <w:szCs w:val="12"/>
                                    </w:rPr>
                                    <w:t>OFICIALÍA</w:t>
                                  </w:r>
                                  <w:r w:rsidR="00262BE5" w:rsidRPr="002B771A">
                                    <w:rPr>
                                      <w:rFonts w:ascii="Arial" w:hAnsi="Arial" w:cs="Arial"/>
                                      <w:sz w:val="12"/>
                                      <w:szCs w:val="12"/>
                                    </w:rPr>
                                    <w:t xml:space="preserve"> MAYOR DEL OFICIO DE </w:t>
                                  </w:r>
                                  <w:r w:rsidRPr="002B771A">
                                    <w:rPr>
                                      <w:rFonts w:ascii="Arial" w:hAnsi="Arial" w:cs="Arial"/>
                                      <w:sz w:val="12"/>
                                      <w:szCs w:val="12"/>
                                    </w:rPr>
                                    <w:t>MODIFICACIÓN</w:t>
                                  </w:r>
                                  <w:r w:rsidR="00262BE5" w:rsidRPr="002B771A">
                                    <w:rPr>
                                      <w:rFonts w:ascii="Arial" w:hAnsi="Arial" w:cs="Arial"/>
                                      <w:sz w:val="12"/>
                                      <w:szCs w:val="12"/>
                                    </w:rPr>
                                    <w:t xml:space="preserve"> DE </w:t>
                                  </w:r>
                                  <w:r w:rsidRPr="002B771A">
                                    <w:rPr>
                                      <w:rFonts w:ascii="Arial" w:hAnsi="Arial" w:cs="Arial"/>
                                      <w:sz w:val="12"/>
                                      <w:szCs w:val="12"/>
                                    </w:rPr>
                                    <w:t>INVERSIÓN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92355" id="Rectángulo 913" o:spid="_x0000_s1272" style="position:absolute;left:0;text-align:left;margin-left:28.6pt;margin-top:6.6pt;width:219.4pt;height:29.1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">
                      <v:textbox inset=".5mm,.3mm,.5mm,.3mm">
                        <w:txbxContent>
                          <w:p w14:paraId="6C72575B" w14:textId="77777777" w:rsidR="00262BE5" w:rsidRDefault="00262BE5" w:rsidP="00FE2A46">
                            <w:pPr>
                              <w:jc w:val="center"/>
                              <w:rPr>
                                <w:rFonts w:ascii="Arial" w:hAnsi="Arial" w:cs="Arial"/>
                                <w:sz w:val="12"/>
                                <w:szCs w:val="12"/>
                              </w:rPr>
                            </w:pPr>
                          </w:p>
                          <w:p w14:paraId="798E26A8" w14:textId="66EDD130" w:rsidR="00262BE5" w:rsidRPr="002B771A" w:rsidRDefault="00772A37" w:rsidP="00FE2A46">
                            <w:pPr>
                              <w:jc w:val="center"/>
                              <w:rPr>
                                <w:rFonts w:ascii="Arial" w:hAnsi="Arial" w:cs="Arial"/>
                                <w:sz w:val="12"/>
                                <w:szCs w:val="12"/>
                              </w:rPr>
                            </w:pPr>
                            <w:r w:rsidRPr="002B771A">
                              <w:rPr>
                                <w:rFonts w:ascii="Arial" w:hAnsi="Arial" w:cs="Arial"/>
                                <w:sz w:val="12"/>
                                <w:szCs w:val="12"/>
                              </w:rPr>
                              <w:t>RECIBE INFORMACIÓN</w:t>
                            </w:r>
                            <w:r w:rsidR="00262BE5" w:rsidRPr="002B771A">
                              <w:rPr>
                                <w:rFonts w:ascii="Arial" w:hAnsi="Arial" w:cs="Arial"/>
                                <w:sz w:val="12"/>
                                <w:szCs w:val="12"/>
                              </w:rPr>
                              <w:t xml:space="preserve"> DE LA U.R. PARA TRAMITAR ANTE LA </w:t>
                            </w:r>
                            <w:r w:rsidRPr="002B771A">
                              <w:rPr>
                                <w:rFonts w:ascii="Arial" w:hAnsi="Arial" w:cs="Arial"/>
                                <w:sz w:val="12"/>
                                <w:szCs w:val="12"/>
                              </w:rPr>
                              <w:t>OFICIALÍA</w:t>
                            </w:r>
                            <w:r w:rsidR="00262BE5" w:rsidRPr="002B771A">
                              <w:rPr>
                                <w:rFonts w:ascii="Arial" w:hAnsi="Arial" w:cs="Arial"/>
                                <w:sz w:val="12"/>
                                <w:szCs w:val="12"/>
                              </w:rPr>
                              <w:t xml:space="preserve"> MAYOR DEL OFICIO DE </w:t>
                            </w:r>
                            <w:r w:rsidRPr="002B771A">
                              <w:rPr>
                                <w:rFonts w:ascii="Arial" w:hAnsi="Arial" w:cs="Arial"/>
                                <w:sz w:val="12"/>
                                <w:szCs w:val="12"/>
                              </w:rPr>
                              <w:t>MODIFICACIÓN</w:t>
                            </w:r>
                            <w:r w:rsidR="00262BE5" w:rsidRPr="002B771A">
                              <w:rPr>
                                <w:rFonts w:ascii="Arial" w:hAnsi="Arial" w:cs="Arial"/>
                                <w:sz w:val="12"/>
                                <w:szCs w:val="12"/>
                              </w:rPr>
                              <w:t xml:space="preserve"> DE </w:t>
                            </w:r>
                            <w:r w:rsidRPr="002B771A">
                              <w:rPr>
                                <w:rFonts w:ascii="Arial" w:hAnsi="Arial" w:cs="Arial"/>
                                <w:sz w:val="12"/>
                                <w:szCs w:val="12"/>
                              </w:rPr>
                              <w:t>INVERSIÓN</w:t>
                            </w:r>
                          </w:p>
                        </w:txbxContent>
                      </v:textbox>
                    </v:rect>
                  </w:pict>
                </mc:Fallback>
              </mc:AlternateContent>
            </w:r>
          </w:p>
          <w:p w14:paraId="250622F2" w14:textId="77777777" w:rsidR="00FE2A46" w:rsidRPr="002B7EAA" w:rsidRDefault="00FE2A46" w:rsidP="00FE2A46">
            <w:pPr>
              <w:jc w:val="center"/>
              <w:rPr>
                <w:rFonts w:ascii="Arial Narrow" w:hAnsi="Arial Narrow" w:cs="Arial"/>
                <w:sz w:val="22"/>
                <w:szCs w:val="22"/>
                <w:highlight w:val="green"/>
              </w:rPr>
            </w:pPr>
          </w:p>
          <w:p w14:paraId="777763D2" w14:textId="33BF7CC1"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299" distR="114299" simplePos="0" relativeHeight="252208128" behindDoc="0" locked="0" layoutInCell="1" allowOverlap="1" wp14:anchorId="2EED4361" wp14:editId="4E231A94">
                      <wp:simplePos x="0" y="0"/>
                      <wp:positionH relativeFrom="column">
                        <wp:posOffset>1710689</wp:posOffset>
                      </wp:positionH>
                      <wp:positionV relativeFrom="paragraph">
                        <wp:posOffset>146050</wp:posOffset>
                      </wp:positionV>
                      <wp:extent cx="0" cy="256540"/>
                      <wp:effectExtent l="76200" t="0" r="38100" b="29210"/>
                      <wp:wrapNone/>
                      <wp:docPr id="912" name="Conector recto de flecha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D41E0" id="Conector recto de flecha 912" o:spid="_x0000_s1026" type="#_x0000_t32" style="position:absolute;margin-left:134.7pt;margin-top:11.5pt;width:0;height:20.2pt;z-index:25220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AsPQIAAG8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">
                      <v:stroke endarrow="block"/>
                    </v:shape>
                  </w:pict>
                </mc:Fallback>
              </mc:AlternateContent>
            </w:r>
          </w:p>
          <w:p w14:paraId="3A3D5B30" w14:textId="77777777" w:rsidR="00FE2A46" w:rsidRPr="002B7EAA" w:rsidRDefault="00FE2A46" w:rsidP="00FE2A46">
            <w:pPr>
              <w:jc w:val="center"/>
              <w:rPr>
                <w:rFonts w:ascii="Arial Narrow" w:hAnsi="Arial Narrow" w:cs="Arial"/>
                <w:sz w:val="22"/>
                <w:szCs w:val="22"/>
                <w:highlight w:val="green"/>
              </w:rPr>
            </w:pPr>
          </w:p>
          <w:p w14:paraId="5EE0097E" w14:textId="2DAD2F90"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2190720" behindDoc="0" locked="0" layoutInCell="1" allowOverlap="1" wp14:anchorId="5F3EAF5C" wp14:editId="5BE2FA67">
                      <wp:simplePos x="0" y="0"/>
                      <wp:positionH relativeFrom="column">
                        <wp:posOffset>314960</wp:posOffset>
                      </wp:positionH>
                      <wp:positionV relativeFrom="paragraph">
                        <wp:posOffset>81915</wp:posOffset>
                      </wp:positionV>
                      <wp:extent cx="2834640" cy="422275"/>
                      <wp:effectExtent l="0" t="0" r="3810" b="0"/>
                      <wp:wrapNone/>
                      <wp:docPr id="911" name="Rectángul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22275"/>
                              </a:xfrm>
                              <a:prstGeom prst="rect">
                                <a:avLst/>
                              </a:prstGeom>
                              <a:solidFill>
                                <a:srgbClr val="FFFFFF"/>
                              </a:solidFill>
                              <a:ln w="9525">
                                <a:solidFill>
                                  <a:srgbClr val="000000"/>
                                </a:solidFill>
                                <a:miter lim="800000"/>
                                <a:headEnd/>
                                <a:tailEnd/>
                              </a:ln>
                            </wps:spPr>
                            <wps:txbx>
                              <w:txbxContent>
                                <w:p w14:paraId="5CD39AFE" w14:textId="77777777" w:rsidR="00262BE5" w:rsidRDefault="00262BE5" w:rsidP="00FE2A46">
                                  <w:pPr>
                                    <w:jc w:val="center"/>
                                    <w:rPr>
                                      <w:rFonts w:ascii="Arial" w:hAnsi="Arial" w:cs="Arial"/>
                                      <w:sz w:val="12"/>
                                      <w:szCs w:val="12"/>
                                    </w:rPr>
                                  </w:pPr>
                                </w:p>
                                <w:p w14:paraId="3CEDFAE9" w14:textId="738962F5"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REVISA LA </w:t>
                                  </w:r>
                                  <w:r w:rsidR="00772A37" w:rsidRPr="002B771A">
                                    <w:rPr>
                                      <w:rFonts w:ascii="Arial" w:hAnsi="Arial" w:cs="Arial"/>
                                      <w:sz w:val="12"/>
                                      <w:szCs w:val="12"/>
                                    </w:rPr>
                                    <w:t>INFORMACIÓN</w:t>
                                  </w:r>
                                  <w:r w:rsidRPr="002B771A">
                                    <w:rPr>
                                      <w:rFonts w:ascii="Arial" w:hAnsi="Arial" w:cs="Arial"/>
                                      <w:sz w:val="12"/>
                                      <w:szCs w:val="12"/>
                                    </w:rPr>
                                    <w:t xml:space="preserve"> DE LA U.R.  QUE CUMPLA CON LOS FORMATOS SOLICITADOS ANALIZAR SI LA </w:t>
                                  </w:r>
                                  <w:r w:rsidR="00772A37" w:rsidRPr="002B771A">
                                    <w:rPr>
                                      <w:rFonts w:ascii="Arial" w:hAnsi="Arial" w:cs="Arial"/>
                                      <w:sz w:val="12"/>
                                      <w:szCs w:val="12"/>
                                    </w:rPr>
                                    <w:t>INFORMACIÓN</w:t>
                                  </w:r>
                                  <w:r w:rsidRPr="002B771A">
                                    <w:rPr>
                                      <w:rFonts w:ascii="Arial" w:hAnsi="Arial" w:cs="Arial"/>
                                      <w:sz w:val="12"/>
                                      <w:szCs w:val="12"/>
                                    </w:rPr>
                                    <w:t xml:space="preserve"> PRESENTADA CUMPLE CON LA NORMATIVIDAD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EAF5C" id="Rectángulo 911" o:spid="_x0000_s1273" style="position:absolute;left:0;text-align:left;margin-left:24.8pt;margin-top:6.45pt;width:223.2pt;height:33.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">
                      <v:textbox inset=".5mm,.3mm,.5mm,.3mm">
                        <w:txbxContent>
                          <w:p w14:paraId="5CD39AFE" w14:textId="77777777" w:rsidR="00262BE5" w:rsidRDefault="00262BE5" w:rsidP="00FE2A46">
                            <w:pPr>
                              <w:jc w:val="center"/>
                              <w:rPr>
                                <w:rFonts w:ascii="Arial" w:hAnsi="Arial" w:cs="Arial"/>
                                <w:sz w:val="12"/>
                                <w:szCs w:val="12"/>
                              </w:rPr>
                            </w:pPr>
                          </w:p>
                          <w:p w14:paraId="3CEDFAE9" w14:textId="738962F5"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REVISA LA </w:t>
                            </w:r>
                            <w:r w:rsidR="00772A37" w:rsidRPr="002B771A">
                              <w:rPr>
                                <w:rFonts w:ascii="Arial" w:hAnsi="Arial" w:cs="Arial"/>
                                <w:sz w:val="12"/>
                                <w:szCs w:val="12"/>
                              </w:rPr>
                              <w:t>INFORMACIÓN</w:t>
                            </w:r>
                            <w:r w:rsidRPr="002B771A">
                              <w:rPr>
                                <w:rFonts w:ascii="Arial" w:hAnsi="Arial" w:cs="Arial"/>
                                <w:sz w:val="12"/>
                                <w:szCs w:val="12"/>
                              </w:rPr>
                              <w:t xml:space="preserve"> DE LA U.R.  QUE CUMPLA CON LOS FORMATOS SOLICITADOS ANALIZAR SI LA </w:t>
                            </w:r>
                            <w:r w:rsidR="00772A37" w:rsidRPr="002B771A">
                              <w:rPr>
                                <w:rFonts w:ascii="Arial" w:hAnsi="Arial" w:cs="Arial"/>
                                <w:sz w:val="12"/>
                                <w:szCs w:val="12"/>
                              </w:rPr>
                              <w:t>INFORMACIÓN</w:t>
                            </w:r>
                            <w:r w:rsidRPr="002B771A">
                              <w:rPr>
                                <w:rFonts w:ascii="Arial" w:hAnsi="Arial" w:cs="Arial"/>
                                <w:sz w:val="12"/>
                                <w:szCs w:val="12"/>
                              </w:rPr>
                              <w:t xml:space="preserve"> PRESENTADA CUMPLE CON LA NORMATIVIDAD</w:t>
                            </w:r>
                          </w:p>
                        </w:txbxContent>
                      </v:textbox>
                    </v:rect>
                  </w:pict>
                </mc:Fallback>
              </mc:AlternateContent>
            </w:r>
          </w:p>
          <w:p w14:paraId="53D9046F" w14:textId="77777777" w:rsidR="00FE2A46" w:rsidRPr="002B7EAA" w:rsidRDefault="00FE2A46" w:rsidP="00FE2A46">
            <w:pPr>
              <w:jc w:val="center"/>
              <w:rPr>
                <w:rFonts w:ascii="Arial Narrow" w:hAnsi="Arial Narrow" w:cs="Arial"/>
                <w:sz w:val="22"/>
                <w:szCs w:val="22"/>
                <w:highlight w:val="green"/>
              </w:rPr>
            </w:pPr>
          </w:p>
          <w:p w14:paraId="478BF21C" w14:textId="77777777" w:rsidR="00FE2A46" w:rsidRPr="002B7EAA" w:rsidRDefault="00FE2A46" w:rsidP="00FE2A46">
            <w:pPr>
              <w:jc w:val="center"/>
              <w:rPr>
                <w:rFonts w:ascii="Arial Narrow" w:hAnsi="Arial Narrow" w:cs="Arial"/>
                <w:sz w:val="22"/>
                <w:szCs w:val="22"/>
                <w:highlight w:val="green"/>
              </w:rPr>
            </w:pPr>
          </w:p>
          <w:p w14:paraId="5ED40991" w14:textId="06A5C5C4" w:rsidR="00FE2A46" w:rsidRPr="002B7EAA" w:rsidRDefault="00E41E42" w:rsidP="00FE2A46">
            <w:pPr>
              <w:jc w:val="center"/>
              <w:rPr>
                <w:rFonts w:ascii="Arial Narrow" w:hAnsi="Arial Narrow" w:cs="Arial"/>
                <w:sz w:val="22"/>
                <w:szCs w:val="22"/>
                <w:highlight w:val="green"/>
              </w:rPr>
            </w:pPr>
            <w:r>
              <w:rPr>
                <w:rFonts w:ascii="Arial Narrow" w:hAnsi="Arial Narrow" w:cs="Arial"/>
                <w:noProof/>
                <w:sz w:val="22"/>
                <w:szCs w:val="22"/>
                <w:lang w:val="es-MX" w:eastAsia="es-MX"/>
              </w:rPr>
              <mc:AlternateContent>
                <mc:Choice Requires="wps">
                  <w:drawing>
                    <wp:anchor distT="0" distB="0" distL="114300" distR="114300" simplePos="0" relativeHeight="253384704" behindDoc="0" locked="0" layoutInCell="1" allowOverlap="1" wp14:anchorId="02DA556F" wp14:editId="692D370C">
                      <wp:simplePos x="0" y="0"/>
                      <wp:positionH relativeFrom="column">
                        <wp:posOffset>215900</wp:posOffset>
                      </wp:positionH>
                      <wp:positionV relativeFrom="paragraph">
                        <wp:posOffset>1475105</wp:posOffset>
                      </wp:positionV>
                      <wp:extent cx="0" cy="539115"/>
                      <wp:effectExtent l="57150" t="8890" r="57150" b="23495"/>
                      <wp:wrapNone/>
                      <wp:docPr id="349" name="AutoShap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B0898" id="AutoShape 1700" o:spid="_x0000_s1026" type="#_x0000_t32" style="position:absolute;margin-left:17pt;margin-top:116.15pt;width:0;height:42.4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3008" behindDoc="0" locked="0" layoutInCell="1" allowOverlap="1" wp14:anchorId="0D0C4437" wp14:editId="7D528C97">
                      <wp:simplePos x="0" y="0"/>
                      <wp:positionH relativeFrom="column">
                        <wp:posOffset>2330450</wp:posOffset>
                      </wp:positionH>
                      <wp:positionV relativeFrom="paragraph">
                        <wp:posOffset>828040</wp:posOffset>
                      </wp:positionV>
                      <wp:extent cx="280670" cy="179705"/>
                      <wp:effectExtent l="0" t="0" r="5080" b="0"/>
                      <wp:wrapNone/>
                      <wp:docPr id="910" name="Rectángulo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179705"/>
                              </a:xfrm>
                              <a:prstGeom prst="rect">
                                <a:avLst/>
                              </a:prstGeom>
                              <a:solidFill>
                                <a:srgbClr val="FFFFFF"/>
                              </a:solidFill>
                              <a:ln w="9525">
                                <a:solidFill>
                                  <a:srgbClr val="FFFFFF"/>
                                </a:solidFill>
                                <a:miter lim="800000"/>
                                <a:headEnd/>
                                <a:tailEnd/>
                              </a:ln>
                            </wps:spPr>
                            <wps:txbx>
                              <w:txbxContent>
                                <w:p w14:paraId="1DC6C9B5" w14:textId="77777777" w:rsidR="00262BE5" w:rsidRPr="002B771A" w:rsidRDefault="00262BE5" w:rsidP="00FE2A46">
                                  <w:pPr>
                                    <w:jc w:val="center"/>
                                    <w:rPr>
                                      <w:rFonts w:ascii="Arial Narrow" w:hAnsi="Arial Narrow"/>
                                      <w:b/>
                                      <w:sz w:val="12"/>
                                      <w:szCs w:val="12"/>
                                    </w:rPr>
                                  </w:pPr>
                                  <w:r w:rsidRPr="002B771A">
                                    <w:rPr>
                                      <w:rFonts w:ascii="Arial Narrow" w:hAnsi="Arial Narrow"/>
                                      <w:b/>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C4437" id="Rectángulo 910" o:spid="_x0000_s1274" style="position:absolute;left:0;text-align:left;margin-left:183.5pt;margin-top:65.2pt;width:22.1pt;height:14.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" strokecolor="white">
                      <v:textbox inset=".5mm,.3mm,.5mm,.3mm">
                        <w:txbxContent>
                          <w:p w14:paraId="1DC6C9B5" w14:textId="77777777" w:rsidR="00262BE5" w:rsidRPr="002B771A" w:rsidRDefault="00262BE5" w:rsidP="00FE2A46">
                            <w:pPr>
                              <w:jc w:val="center"/>
                              <w:rPr>
                                <w:rFonts w:ascii="Arial Narrow" w:hAnsi="Arial Narrow"/>
                                <w:b/>
                                <w:sz w:val="12"/>
                                <w:szCs w:val="12"/>
                              </w:rPr>
                            </w:pPr>
                            <w:r w:rsidRPr="002B771A">
                              <w:rPr>
                                <w:rFonts w:ascii="Arial Narrow" w:hAnsi="Arial Narrow"/>
                                <w:b/>
                                <w:sz w:val="12"/>
                                <w:szCs w:val="12"/>
                              </w:rPr>
                              <w:t>SI</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1984" behindDoc="0" locked="0" layoutInCell="1" allowOverlap="1" wp14:anchorId="2AA1B100" wp14:editId="3E9FA6F0">
                      <wp:simplePos x="0" y="0"/>
                      <wp:positionH relativeFrom="column">
                        <wp:posOffset>796925</wp:posOffset>
                      </wp:positionH>
                      <wp:positionV relativeFrom="paragraph">
                        <wp:posOffset>902335</wp:posOffset>
                      </wp:positionV>
                      <wp:extent cx="232410" cy="179705"/>
                      <wp:effectExtent l="0" t="0" r="0" b="0"/>
                      <wp:wrapNone/>
                      <wp:docPr id="909" name="Rectángulo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2410" cy="179705"/>
                              </a:xfrm>
                              <a:prstGeom prst="rect">
                                <a:avLst/>
                              </a:prstGeom>
                              <a:solidFill>
                                <a:srgbClr val="FFFFFF"/>
                              </a:solidFill>
                              <a:ln w="9525">
                                <a:solidFill>
                                  <a:srgbClr val="FFFFFF"/>
                                </a:solidFill>
                                <a:miter lim="800000"/>
                                <a:headEnd/>
                                <a:tailEnd/>
                              </a:ln>
                            </wps:spPr>
                            <wps:txbx>
                              <w:txbxContent>
                                <w:p w14:paraId="006E7209" w14:textId="77777777" w:rsidR="00262BE5" w:rsidRPr="002B771A" w:rsidRDefault="00262BE5" w:rsidP="00FE2A46">
                                  <w:pPr>
                                    <w:jc w:val="center"/>
                                    <w:rPr>
                                      <w:rFonts w:ascii="Arial Narrow" w:hAnsi="Arial Narrow"/>
                                      <w:b/>
                                      <w:sz w:val="12"/>
                                      <w:szCs w:val="12"/>
                                    </w:rPr>
                                  </w:pPr>
                                  <w:r w:rsidRPr="002B771A">
                                    <w:rPr>
                                      <w:rFonts w:ascii="Arial Narrow" w:hAnsi="Arial Narrow"/>
                                      <w:b/>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1B100" id="Rectángulo 909" o:spid="_x0000_s1275" style="position:absolute;left:0;text-align:left;margin-left:62.75pt;margin-top:71.05pt;width:18.3pt;height:14.15pt;flip: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" strokecolor="white">
                      <v:textbox inset=".5mm,.3mm,.5mm,.3mm">
                        <w:txbxContent>
                          <w:p w14:paraId="006E7209" w14:textId="77777777" w:rsidR="00262BE5" w:rsidRPr="002B771A" w:rsidRDefault="00262BE5" w:rsidP="00FE2A46">
                            <w:pPr>
                              <w:jc w:val="center"/>
                              <w:rPr>
                                <w:rFonts w:ascii="Arial Narrow" w:hAnsi="Arial Narrow"/>
                                <w:b/>
                                <w:sz w:val="12"/>
                                <w:szCs w:val="12"/>
                              </w:rPr>
                            </w:pPr>
                            <w:r w:rsidRPr="002B771A">
                              <w:rPr>
                                <w:rFonts w:ascii="Arial Narrow" w:hAnsi="Arial Narrow"/>
                                <w:b/>
                                <w:sz w:val="12"/>
                                <w:szCs w:val="12"/>
                              </w:rPr>
                              <w:t>NO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0960" behindDoc="0" locked="0" layoutInCell="1" allowOverlap="1" wp14:anchorId="18100E42" wp14:editId="4A7EBEAB">
                      <wp:simplePos x="0" y="0"/>
                      <wp:positionH relativeFrom="column">
                        <wp:posOffset>2509520</wp:posOffset>
                      </wp:positionH>
                      <wp:positionV relativeFrom="paragraph">
                        <wp:posOffset>2625090</wp:posOffset>
                      </wp:positionV>
                      <wp:extent cx="327025" cy="241300"/>
                      <wp:effectExtent l="0" t="0" r="0" b="25400"/>
                      <wp:wrapNone/>
                      <wp:docPr id="908" name="Conector fuera de página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41300"/>
                              </a:xfrm>
                              <a:prstGeom prst="flowChartOffpageConnector">
                                <a:avLst/>
                              </a:prstGeom>
                              <a:solidFill>
                                <a:srgbClr val="FFFFFF"/>
                              </a:solidFill>
                              <a:ln w="9525">
                                <a:solidFill>
                                  <a:srgbClr val="000000"/>
                                </a:solidFill>
                                <a:miter lim="800000"/>
                                <a:headEnd/>
                                <a:tailEnd/>
                              </a:ln>
                            </wps:spPr>
                            <wps:txbx>
                              <w:txbxContent>
                                <w:p w14:paraId="734C564D" w14:textId="77777777" w:rsidR="00262BE5" w:rsidRPr="002B771A" w:rsidRDefault="00262BE5" w:rsidP="00FE2A46">
                                  <w:pPr>
                                    <w:jc w:val="center"/>
                                    <w:rPr>
                                      <w:rFonts w:ascii="Arial" w:hAnsi="Arial" w:cs="Arial"/>
                                      <w:sz w:val="12"/>
                                      <w:szCs w:val="12"/>
                                    </w:rPr>
                                  </w:pPr>
                                  <w:r>
                                    <w:rPr>
                                      <w:rFonts w:ascii="Arial" w:hAnsi="Arial" w:cs="Arial"/>
                                      <w:sz w:val="12"/>
                                      <w:szCs w:val="1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00E42" id="_x0000_s1276" type="#_x0000_t177" style="position:absolute;left:0;text-align:left;margin-left:197.6pt;margin-top:206.7pt;width:25.75pt;height:19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">
                      <v:textbox>
                        <w:txbxContent>
                          <w:p w14:paraId="734C564D" w14:textId="77777777" w:rsidR="00262BE5" w:rsidRPr="002B771A" w:rsidRDefault="00262BE5" w:rsidP="00FE2A46">
                            <w:pPr>
                              <w:jc w:val="center"/>
                              <w:rPr>
                                <w:rFonts w:ascii="Arial" w:hAnsi="Arial" w:cs="Arial"/>
                                <w:sz w:val="12"/>
                                <w:szCs w:val="12"/>
                              </w:rPr>
                            </w:pPr>
                            <w:r>
                              <w:rPr>
                                <w:rFonts w:ascii="Arial" w:hAnsi="Arial" w:cs="Arial"/>
                                <w:sz w:val="12"/>
                                <w:szCs w:val="12"/>
                              </w:rPr>
                              <w:t>C</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0176" behindDoc="0" locked="0" layoutInCell="1" allowOverlap="1" wp14:anchorId="3AFFA639" wp14:editId="6F6A270C">
                      <wp:simplePos x="0" y="0"/>
                      <wp:positionH relativeFrom="column">
                        <wp:posOffset>2665095</wp:posOffset>
                      </wp:positionH>
                      <wp:positionV relativeFrom="paragraph">
                        <wp:posOffset>798830</wp:posOffset>
                      </wp:positionV>
                      <wp:extent cx="635" cy="1826260"/>
                      <wp:effectExtent l="76200" t="0" r="56515" b="40640"/>
                      <wp:wrapNone/>
                      <wp:docPr id="907" name="Conector recto de flecha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6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36529" id="Conector recto de flecha 907" o:spid="_x0000_s1026" type="#_x0000_t32" style="position:absolute;margin-left:209.85pt;margin-top:62.9pt;width:.05pt;height:143.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209152" behindDoc="0" locked="0" layoutInCell="1" allowOverlap="1" wp14:anchorId="7C98A94A" wp14:editId="6021D892">
                      <wp:simplePos x="0" y="0"/>
                      <wp:positionH relativeFrom="column">
                        <wp:posOffset>1710689</wp:posOffset>
                      </wp:positionH>
                      <wp:positionV relativeFrom="paragraph">
                        <wp:posOffset>43815</wp:posOffset>
                      </wp:positionV>
                      <wp:extent cx="0" cy="294005"/>
                      <wp:effectExtent l="76200" t="0" r="38100" b="29845"/>
                      <wp:wrapNone/>
                      <wp:docPr id="905" name="Conector recto de flecha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69849" id="Conector recto de flecha 905" o:spid="_x0000_s1026" type="#_x0000_t32" style="position:absolute;margin-left:134.7pt;margin-top:3.45pt;width:0;height:23.15pt;z-index:25220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ocPAIAAG8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4816" behindDoc="0" locked="0" layoutInCell="1" allowOverlap="1" wp14:anchorId="07A37678" wp14:editId="490F12E7">
                      <wp:simplePos x="0" y="0"/>
                      <wp:positionH relativeFrom="column">
                        <wp:posOffset>700405</wp:posOffset>
                      </wp:positionH>
                      <wp:positionV relativeFrom="paragraph">
                        <wp:posOffset>828040</wp:posOffset>
                      </wp:positionV>
                      <wp:extent cx="1905" cy="1186180"/>
                      <wp:effectExtent l="76200" t="0" r="55245" b="33020"/>
                      <wp:wrapNone/>
                      <wp:docPr id="904" name="Conector recto de flecha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86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6C263" id="Conector recto de flecha 904" o:spid="_x0000_s1026" type="#_x0000_t32" style="position:absolute;margin-left:55.15pt;margin-top:65.2pt;width:.15pt;height:93.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">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195840" behindDoc="0" locked="0" layoutInCell="1" allowOverlap="1" wp14:anchorId="2504935E" wp14:editId="4F10D18B">
                      <wp:simplePos x="0" y="0"/>
                      <wp:positionH relativeFrom="column">
                        <wp:posOffset>2331085</wp:posOffset>
                      </wp:positionH>
                      <wp:positionV relativeFrom="paragraph">
                        <wp:posOffset>780414</wp:posOffset>
                      </wp:positionV>
                      <wp:extent cx="333375" cy="0"/>
                      <wp:effectExtent l="0" t="0" r="0" b="0"/>
                      <wp:wrapNone/>
                      <wp:docPr id="903" name="Conector recto de flecha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37AEF" id="Conector recto de flecha 903" o:spid="_x0000_s1026" type="#_x0000_t32" style="position:absolute;margin-left:183.55pt;margin-top:61.45pt;width:26.25pt;height:0;z-index:25219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"/>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193792" behindDoc="0" locked="0" layoutInCell="1" allowOverlap="1" wp14:anchorId="3B963259" wp14:editId="56489299">
                      <wp:simplePos x="0" y="0"/>
                      <wp:positionH relativeFrom="column">
                        <wp:posOffset>701675</wp:posOffset>
                      </wp:positionH>
                      <wp:positionV relativeFrom="paragraph">
                        <wp:posOffset>828039</wp:posOffset>
                      </wp:positionV>
                      <wp:extent cx="366395" cy="0"/>
                      <wp:effectExtent l="0" t="0" r="0" b="0"/>
                      <wp:wrapNone/>
                      <wp:docPr id="902" name="Conector recto de flecha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F715A" id="Conector recto de flecha 902" o:spid="_x0000_s1026" type="#_x0000_t32" style="position:absolute;margin-left:55.25pt;margin-top:65.2pt;width:28.85pt;height:0;flip:x;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2768" behindDoc="0" locked="0" layoutInCell="1" allowOverlap="1" wp14:anchorId="0C1658D3" wp14:editId="0722CF69">
                      <wp:simplePos x="0" y="0"/>
                      <wp:positionH relativeFrom="column">
                        <wp:posOffset>1068070</wp:posOffset>
                      </wp:positionH>
                      <wp:positionV relativeFrom="paragraph">
                        <wp:posOffset>337820</wp:posOffset>
                      </wp:positionV>
                      <wp:extent cx="1262380" cy="905510"/>
                      <wp:effectExtent l="19050" t="19050" r="0" b="27940"/>
                      <wp:wrapNone/>
                      <wp:docPr id="901" name="Rombo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905510"/>
                              </a:xfrm>
                              <a:prstGeom prst="diamond">
                                <a:avLst/>
                              </a:prstGeom>
                              <a:solidFill>
                                <a:srgbClr val="FFFFFF"/>
                              </a:solidFill>
                              <a:ln w="9525">
                                <a:solidFill>
                                  <a:srgbClr val="000000"/>
                                </a:solidFill>
                                <a:miter lim="800000"/>
                                <a:headEnd/>
                                <a:tailEnd/>
                              </a:ln>
                            </wps:spPr>
                            <wps:txbx>
                              <w:txbxContent>
                                <w:p w14:paraId="1FE6763D" w14:textId="77777777" w:rsidR="00262BE5" w:rsidRPr="002B771A" w:rsidRDefault="00262BE5" w:rsidP="00FE2A46">
                                  <w:pPr>
                                    <w:rPr>
                                      <w:rFonts w:ascii="Arial" w:hAnsi="Arial" w:cs="Arial"/>
                                      <w:sz w:val="12"/>
                                      <w:szCs w:val="12"/>
                                    </w:rPr>
                                  </w:pPr>
                                </w:p>
                                <w:p w14:paraId="6752CAFD" w14:textId="77777777" w:rsidR="00262BE5" w:rsidRPr="002B771A" w:rsidRDefault="00262BE5" w:rsidP="00FE2A46">
                                  <w:pPr>
                                    <w:jc w:val="center"/>
                                    <w:rPr>
                                      <w:rFonts w:ascii="Arial" w:hAnsi="Arial" w:cs="Arial"/>
                                      <w:sz w:val="12"/>
                                      <w:szCs w:val="12"/>
                                    </w:rPr>
                                  </w:pPr>
                                  <w:r>
                                    <w:rPr>
                                      <w:rFonts w:ascii="Arial" w:hAnsi="Arial" w:cs="Arial"/>
                                      <w:sz w:val="12"/>
                                      <w:szCs w:val="12"/>
                                    </w:rPr>
                                    <w:t>¿</w:t>
                                  </w:r>
                                  <w:r w:rsidRPr="002B771A">
                                    <w:rPr>
                                      <w:rFonts w:ascii="Arial" w:hAnsi="Arial" w:cs="Arial"/>
                                      <w:sz w:val="12"/>
                                      <w:szCs w:val="12"/>
                                    </w:rPr>
                                    <w:t>CUMPLE</w:t>
                                  </w:r>
                                  <w:r>
                                    <w:rPr>
                                      <w:rFonts w:ascii="Arial" w:hAnsi="Arial" w:cs="Arial"/>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58D3" id="Rombo 901" o:spid="_x0000_s1277" type="#_x0000_t4" style="position:absolute;left:0;text-align:left;margin-left:84.1pt;margin-top:26.6pt;width:99.4pt;height:71.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">
                      <v:textbox>
                        <w:txbxContent>
                          <w:p w14:paraId="1FE6763D" w14:textId="77777777" w:rsidR="00262BE5" w:rsidRPr="002B771A" w:rsidRDefault="00262BE5" w:rsidP="00FE2A46">
                            <w:pPr>
                              <w:rPr>
                                <w:rFonts w:ascii="Arial" w:hAnsi="Arial" w:cs="Arial"/>
                                <w:sz w:val="12"/>
                                <w:szCs w:val="12"/>
                              </w:rPr>
                            </w:pPr>
                          </w:p>
                          <w:p w14:paraId="6752CAFD" w14:textId="77777777" w:rsidR="00262BE5" w:rsidRPr="002B771A" w:rsidRDefault="00262BE5" w:rsidP="00FE2A46">
                            <w:pPr>
                              <w:jc w:val="center"/>
                              <w:rPr>
                                <w:rFonts w:ascii="Arial" w:hAnsi="Arial" w:cs="Arial"/>
                                <w:sz w:val="12"/>
                                <w:szCs w:val="12"/>
                              </w:rPr>
                            </w:pPr>
                            <w:r>
                              <w:rPr>
                                <w:rFonts w:ascii="Arial" w:hAnsi="Arial" w:cs="Arial"/>
                                <w:sz w:val="12"/>
                                <w:szCs w:val="12"/>
                              </w:rPr>
                              <w:t>¿</w:t>
                            </w:r>
                            <w:r w:rsidRPr="002B771A">
                              <w:rPr>
                                <w:rFonts w:ascii="Arial" w:hAnsi="Arial" w:cs="Arial"/>
                                <w:sz w:val="12"/>
                                <w:szCs w:val="12"/>
                              </w:rPr>
                              <w:t>CUMPLE</w:t>
                            </w:r>
                            <w:r>
                              <w:rPr>
                                <w:rFonts w:ascii="Arial" w:hAnsi="Arial" w:cs="Arial"/>
                                <w:sz w:val="12"/>
                                <w:szCs w:val="12"/>
                              </w:rPr>
                              <w:t>?</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1744" behindDoc="0" locked="0" layoutInCell="1" allowOverlap="1" wp14:anchorId="505A5DFC" wp14:editId="5DF918EA">
                      <wp:simplePos x="0" y="0"/>
                      <wp:positionH relativeFrom="column">
                        <wp:posOffset>73025</wp:posOffset>
                      </wp:positionH>
                      <wp:positionV relativeFrom="paragraph">
                        <wp:posOffset>2014220</wp:posOffset>
                      </wp:positionV>
                      <wp:extent cx="1352550" cy="504190"/>
                      <wp:effectExtent l="0" t="0" r="0" b="0"/>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04190"/>
                              </a:xfrm>
                              <a:prstGeom prst="rect">
                                <a:avLst/>
                              </a:prstGeom>
                              <a:solidFill>
                                <a:srgbClr val="FFFFFF"/>
                              </a:solidFill>
                              <a:ln w="9525">
                                <a:solidFill>
                                  <a:srgbClr val="000000"/>
                                </a:solidFill>
                                <a:miter lim="800000"/>
                                <a:headEnd/>
                                <a:tailEnd/>
                              </a:ln>
                            </wps:spPr>
                            <wps:txbx>
                              <w:txbxContent>
                                <w:p w14:paraId="7DDF63B1" w14:textId="77777777" w:rsidR="00262BE5" w:rsidRDefault="00262BE5" w:rsidP="00FE2A46">
                                  <w:pPr>
                                    <w:jc w:val="center"/>
                                    <w:rPr>
                                      <w:rFonts w:ascii="Arial" w:hAnsi="Arial" w:cs="Arial"/>
                                      <w:sz w:val="12"/>
                                      <w:szCs w:val="12"/>
                                    </w:rPr>
                                  </w:pPr>
                                </w:p>
                                <w:p w14:paraId="70E4B1C0" w14:textId="0E500F57"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SI NO PROCEDE LA SOLICITUD SE PLANTEAN LAS OBSERVACIONES Y SE REALIZA LA </w:t>
                                  </w:r>
                                  <w:r w:rsidR="003D58AE" w:rsidRPr="002B771A">
                                    <w:rPr>
                                      <w:rFonts w:ascii="Arial" w:hAnsi="Arial" w:cs="Arial"/>
                                      <w:sz w:val="12"/>
                                      <w:szCs w:val="12"/>
                                    </w:rPr>
                                    <w:t>DEVOLUCIÓN</w:t>
                                  </w:r>
                                  <w:r w:rsidRPr="002B771A">
                                    <w:rPr>
                                      <w:rFonts w:ascii="Arial" w:hAnsi="Arial" w:cs="Arial"/>
                                      <w:sz w:val="12"/>
                                      <w:szCs w:val="12"/>
                                    </w:rPr>
                                    <w:t xml:space="preserve"> A LA U.R. PARA SU </w:t>
                                  </w:r>
                                  <w:r w:rsidR="003D58AE" w:rsidRPr="002B771A">
                                    <w:rPr>
                                      <w:rFonts w:ascii="Arial" w:hAnsi="Arial" w:cs="Arial"/>
                                      <w:sz w:val="12"/>
                                      <w:szCs w:val="12"/>
                                    </w:rPr>
                                    <w:t>CORRECCIÓN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A5DFC" id="Rectángulo 900" o:spid="_x0000_s1278" style="position:absolute;left:0;text-align:left;margin-left:5.75pt;margin-top:158.6pt;width:106.5pt;height:39.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">
                      <v:textbox inset=".5mm,.3mm,.5mm,.3mm">
                        <w:txbxContent>
                          <w:p w14:paraId="7DDF63B1" w14:textId="77777777" w:rsidR="00262BE5" w:rsidRDefault="00262BE5" w:rsidP="00FE2A46">
                            <w:pPr>
                              <w:jc w:val="center"/>
                              <w:rPr>
                                <w:rFonts w:ascii="Arial" w:hAnsi="Arial" w:cs="Arial"/>
                                <w:sz w:val="12"/>
                                <w:szCs w:val="12"/>
                              </w:rPr>
                            </w:pPr>
                          </w:p>
                          <w:p w14:paraId="70E4B1C0" w14:textId="0E500F57"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SI NO PROCEDE LA SOLICITUD SE PLANTEAN LAS OBSERVACIONES Y SE REALIZA LA </w:t>
                            </w:r>
                            <w:r w:rsidR="003D58AE" w:rsidRPr="002B771A">
                              <w:rPr>
                                <w:rFonts w:ascii="Arial" w:hAnsi="Arial" w:cs="Arial"/>
                                <w:sz w:val="12"/>
                                <w:szCs w:val="12"/>
                              </w:rPr>
                              <w:t>DEVOLUCIÓN</w:t>
                            </w:r>
                            <w:r w:rsidRPr="002B771A">
                              <w:rPr>
                                <w:rFonts w:ascii="Arial" w:hAnsi="Arial" w:cs="Arial"/>
                                <w:sz w:val="12"/>
                                <w:szCs w:val="12"/>
                              </w:rPr>
                              <w:t xml:space="preserve"> A LA U.R. PARA SU </w:t>
                            </w:r>
                            <w:r w:rsidR="003D58AE" w:rsidRPr="002B771A">
                              <w:rPr>
                                <w:rFonts w:ascii="Arial" w:hAnsi="Arial" w:cs="Arial"/>
                                <w:sz w:val="12"/>
                                <w:szCs w:val="12"/>
                              </w:rPr>
                              <w:t>CORRECCIÓN</w:t>
                            </w:r>
                          </w:p>
                        </w:txbxContent>
                      </v:textbox>
                    </v:rect>
                  </w:pict>
                </mc:Fallback>
              </mc:AlternateContent>
            </w:r>
          </w:p>
        </w:tc>
        <w:tc>
          <w:tcPr>
            <w:tcW w:w="1842" w:type="dxa"/>
            <w:gridSpan w:val="2"/>
          </w:tcPr>
          <w:p w14:paraId="077FE103" w14:textId="77777777" w:rsidR="00FE2A46" w:rsidRDefault="00FE2A46" w:rsidP="00FE2A46">
            <w:pPr>
              <w:jc w:val="center"/>
              <w:rPr>
                <w:rFonts w:ascii="Arial Narrow" w:hAnsi="Arial Narrow" w:cs="Arial"/>
                <w:sz w:val="22"/>
                <w:szCs w:val="22"/>
              </w:rPr>
            </w:pPr>
          </w:p>
          <w:p w14:paraId="4FE7E1B1" w14:textId="77777777" w:rsidR="00FE2A46" w:rsidRPr="005C76E1" w:rsidRDefault="00FE2A46" w:rsidP="00FE2A46">
            <w:pPr>
              <w:rPr>
                <w:rFonts w:ascii="Arial Narrow" w:hAnsi="Arial Narrow" w:cs="Arial"/>
                <w:sz w:val="22"/>
                <w:szCs w:val="22"/>
              </w:rPr>
            </w:pPr>
          </w:p>
        </w:tc>
      </w:tr>
    </w:tbl>
    <w:p w14:paraId="1F36EF75"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7"/>
        <w:gridCol w:w="5230"/>
        <w:gridCol w:w="2126"/>
      </w:tblGrid>
      <w:tr w:rsidR="00FE2A46" w:rsidRPr="00DF04D8" w14:paraId="23AC4D8C" w14:textId="77777777" w:rsidTr="00FE2A46">
        <w:trPr>
          <w:trHeight w:val="285"/>
        </w:trPr>
        <w:tc>
          <w:tcPr>
            <w:tcW w:w="2567" w:type="dxa"/>
            <w:vAlign w:val="center"/>
          </w:tcPr>
          <w:p w14:paraId="198D205E" w14:textId="77777777" w:rsidR="00FE2A46" w:rsidRPr="00DF04D8" w:rsidRDefault="00FE2A46" w:rsidP="00FE2A46">
            <w:pPr>
              <w:jc w:val="center"/>
              <w:rPr>
                <w:rFonts w:ascii="Arial Narrow" w:hAnsi="Arial Narrow" w:cs="Arial"/>
                <w:noProof/>
                <w:sz w:val="22"/>
                <w:szCs w:val="22"/>
              </w:rPr>
            </w:pPr>
            <w:r>
              <w:rPr>
                <w:rFonts w:ascii="Arial Narrow" w:hAnsi="Arial Narrow" w:cs="Arial"/>
                <w:noProof/>
                <w:sz w:val="22"/>
                <w:szCs w:val="22"/>
              </w:rPr>
              <w:lastRenderedPageBreak/>
              <w:t>UNIDAD RESPONSABLE</w:t>
            </w:r>
          </w:p>
        </w:tc>
        <w:tc>
          <w:tcPr>
            <w:tcW w:w="5230" w:type="dxa"/>
            <w:vAlign w:val="center"/>
          </w:tcPr>
          <w:p w14:paraId="561F66DA" w14:textId="77777777" w:rsidR="00FE2A46" w:rsidRPr="00DF04D8" w:rsidRDefault="00FE2A46" w:rsidP="00B7771C">
            <w:pPr>
              <w:jc w:val="center"/>
              <w:rPr>
                <w:rFonts w:ascii="Arial Narrow" w:hAnsi="Arial Narrow" w:cs="Arial"/>
                <w:sz w:val="22"/>
                <w:szCs w:val="22"/>
              </w:rPr>
            </w:pPr>
            <w:r>
              <w:rPr>
                <w:rFonts w:ascii="Arial Narrow" w:hAnsi="Arial Narrow" w:cs="Arial"/>
                <w:sz w:val="22"/>
                <w:szCs w:val="22"/>
              </w:rPr>
              <w:t>DGPOP/</w:t>
            </w:r>
            <w:r w:rsidR="00B7771C">
              <w:rPr>
                <w:rFonts w:ascii="Arial Narrow" w:hAnsi="Arial Narrow" w:cs="Arial"/>
                <w:sz w:val="22"/>
                <w:szCs w:val="22"/>
              </w:rPr>
              <w:t>SUBDIRECCIÓN</w:t>
            </w:r>
            <w:r>
              <w:rPr>
                <w:rFonts w:ascii="Arial Narrow" w:hAnsi="Arial Narrow" w:cs="Arial"/>
                <w:sz w:val="22"/>
                <w:szCs w:val="22"/>
              </w:rPr>
              <w:t xml:space="preserve"> DE CONTROL Y SEGUIMIENTO PRESUPUESTAL</w:t>
            </w:r>
          </w:p>
        </w:tc>
        <w:tc>
          <w:tcPr>
            <w:tcW w:w="2126" w:type="dxa"/>
            <w:vAlign w:val="center"/>
          </w:tcPr>
          <w:p w14:paraId="0DB99596" w14:textId="77777777" w:rsidR="00FE2A46" w:rsidRPr="00DF04D8" w:rsidRDefault="00FE2A46" w:rsidP="00FE2A46">
            <w:pPr>
              <w:jc w:val="center"/>
              <w:rPr>
                <w:rFonts w:ascii="Arial Narrow" w:hAnsi="Arial Narrow" w:cs="Arial"/>
                <w:sz w:val="22"/>
                <w:szCs w:val="22"/>
              </w:rPr>
            </w:pPr>
            <w:r>
              <w:rPr>
                <w:rFonts w:ascii="Arial Narrow" w:hAnsi="Arial Narrow" w:cs="Arial"/>
                <w:sz w:val="22"/>
                <w:szCs w:val="22"/>
              </w:rPr>
              <w:t>OFICIALÍA MAYOR</w:t>
            </w:r>
          </w:p>
        </w:tc>
      </w:tr>
      <w:tr w:rsidR="00FE2A46" w:rsidRPr="00DF04D8" w14:paraId="3C47BE5B" w14:textId="77777777" w:rsidTr="00FE2A46">
        <w:trPr>
          <w:trHeight w:val="10904"/>
        </w:trPr>
        <w:tc>
          <w:tcPr>
            <w:tcW w:w="2567" w:type="dxa"/>
          </w:tcPr>
          <w:p w14:paraId="2427B43A" w14:textId="461CE1EF" w:rsidR="00FE2A46" w:rsidRPr="00DF04D8" w:rsidRDefault="00E41E42" w:rsidP="00FE2A46">
            <w:r>
              <w:rPr>
                <w:rFonts w:ascii="Arial Narrow" w:hAnsi="Arial Narrow" w:cs="Arial"/>
                <w:noProof/>
                <w:sz w:val="22"/>
                <w:szCs w:val="22"/>
                <w:lang w:val="es-MX" w:eastAsia="es-MX"/>
              </w:rPr>
              <mc:AlternateContent>
                <mc:Choice Requires="wps">
                  <w:drawing>
                    <wp:anchor distT="0" distB="0" distL="114300" distR="114300" simplePos="0" relativeHeight="253388800" behindDoc="0" locked="0" layoutInCell="1" allowOverlap="1" wp14:anchorId="35D46364" wp14:editId="01F8F007">
                      <wp:simplePos x="0" y="0"/>
                      <wp:positionH relativeFrom="column">
                        <wp:posOffset>416560</wp:posOffset>
                      </wp:positionH>
                      <wp:positionV relativeFrom="paragraph">
                        <wp:posOffset>6203315</wp:posOffset>
                      </wp:positionV>
                      <wp:extent cx="317500" cy="242570"/>
                      <wp:effectExtent l="9525" t="15875" r="6350" b="8255"/>
                      <wp:wrapNone/>
                      <wp:docPr id="287" name="AutoShap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7500" cy="242570"/>
                              </a:xfrm>
                              <a:prstGeom prst="flowChartOffpageConnector">
                                <a:avLst/>
                              </a:prstGeom>
                              <a:solidFill>
                                <a:srgbClr val="FFFFFF"/>
                              </a:solidFill>
                              <a:ln w="9525">
                                <a:solidFill>
                                  <a:srgbClr val="000000"/>
                                </a:solidFill>
                                <a:miter lim="800000"/>
                                <a:headEnd/>
                                <a:tailEnd/>
                              </a:ln>
                            </wps:spPr>
                            <wps:txbx>
                              <w:txbxContent>
                                <w:p w14:paraId="33260B6D"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46364" id="AutoShape 1704" o:spid="_x0000_s1279" type="#_x0000_t177" style="position:absolute;margin-left:32.8pt;margin-top:488.45pt;width:25pt;height:19.1pt;rotation:180;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">
                      <v:textbox>
                        <w:txbxContent>
                          <w:p w14:paraId="33260B6D"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A</w:t>
                            </w:r>
                          </w:p>
                        </w:txbxContent>
                      </v:textbox>
                    </v:shape>
                  </w:pict>
                </mc:Fallback>
              </mc:AlternateContent>
            </w:r>
            <w:r>
              <w:rPr>
                <w:noProof/>
                <w:lang w:val="es-MX" w:eastAsia="es-MX"/>
              </w:rPr>
              <mc:AlternateContent>
                <mc:Choice Requires="wps">
                  <w:drawing>
                    <wp:anchor distT="0" distB="0" distL="114300" distR="114300" simplePos="0" relativeHeight="253387776" behindDoc="0" locked="0" layoutInCell="1" allowOverlap="1" wp14:anchorId="2FF5BAD0" wp14:editId="43CE64FA">
                      <wp:simplePos x="0" y="0"/>
                      <wp:positionH relativeFrom="column">
                        <wp:posOffset>583565</wp:posOffset>
                      </wp:positionH>
                      <wp:positionV relativeFrom="paragraph">
                        <wp:posOffset>6445885</wp:posOffset>
                      </wp:positionV>
                      <wp:extent cx="0" cy="156845"/>
                      <wp:effectExtent l="52705" t="20320" r="61595" b="13335"/>
                      <wp:wrapNone/>
                      <wp:docPr id="286" name="AutoShap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4B69C" id="AutoShape 1703" o:spid="_x0000_s1026" type="#_x0000_t32" style="position:absolute;margin-left:45.95pt;margin-top:507.55pt;width:0;height:12.35pt;flip:y;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yHOwIAAGs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">
                      <v:stroke endarrow="block"/>
                    </v:shape>
                  </w:pict>
                </mc:Fallback>
              </mc:AlternateContent>
            </w:r>
            <w:r>
              <w:rPr>
                <w:noProof/>
                <w:lang w:val="es-MX" w:eastAsia="es-MX"/>
              </w:rPr>
              <mc:AlternateContent>
                <mc:Choice Requires="wps">
                  <w:drawing>
                    <wp:anchor distT="0" distB="0" distL="114300" distR="114300" simplePos="0" relativeHeight="253386752" behindDoc="0" locked="0" layoutInCell="1" allowOverlap="1" wp14:anchorId="010C7BFB" wp14:editId="6E73F977">
                      <wp:simplePos x="0" y="0"/>
                      <wp:positionH relativeFrom="column">
                        <wp:posOffset>583565</wp:posOffset>
                      </wp:positionH>
                      <wp:positionV relativeFrom="paragraph">
                        <wp:posOffset>6312535</wp:posOffset>
                      </wp:positionV>
                      <wp:extent cx="1967865" cy="290195"/>
                      <wp:effectExtent l="5080" t="10795" r="17780" b="13335"/>
                      <wp:wrapNone/>
                      <wp:docPr id="285" name="AutoShap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67865" cy="290195"/>
                              </a:xfrm>
                              <a:prstGeom prst="bentConnector3">
                                <a:avLst>
                                  <a:gd name="adj1" fmla="val -35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8F0F6" id="AutoShape 1702" o:spid="_x0000_s1026" type="#_x0000_t34" style="position:absolute;margin-left:45.95pt;margin-top:497.05pt;width:154.95pt;height:22.85pt;rotation:180;flip:y;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" adj="-77"/>
                  </w:pict>
                </mc:Fallback>
              </mc:AlternateContent>
            </w:r>
          </w:p>
        </w:tc>
        <w:tc>
          <w:tcPr>
            <w:tcW w:w="5230" w:type="dxa"/>
          </w:tcPr>
          <w:p w14:paraId="2239C9AC" w14:textId="27ABC2A8"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391872" behindDoc="0" locked="0" layoutInCell="1" allowOverlap="1" wp14:anchorId="56FD0B6C" wp14:editId="1C453FC2">
                      <wp:simplePos x="0" y="0"/>
                      <wp:positionH relativeFrom="column">
                        <wp:posOffset>3768725</wp:posOffset>
                      </wp:positionH>
                      <wp:positionV relativeFrom="paragraph">
                        <wp:posOffset>2275205</wp:posOffset>
                      </wp:positionV>
                      <wp:extent cx="317500" cy="242570"/>
                      <wp:effectExtent l="10160" t="12065" r="5715" b="12065"/>
                      <wp:wrapNone/>
                      <wp:docPr id="284" name="AutoShap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7500" cy="242570"/>
                              </a:xfrm>
                              <a:prstGeom prst="flowChartOffpageConnector">
                                <a:avLst/>
                              </a:prstGeom>
                              <a:solidFill>
                                <a:srgbClr val="FFFFFF"/>
                              </a:solidFill>
                              <a:ln w="9525">
                                <a:solidFill>
                                  <a:srgbClr val="000000"/>
                                </a:solidFill>
                                <a:miter lim="800000"/>
                                <a:headEnd/>
                                <a:tailEnd/>
                              </a:ln>
                            </wps:spPr>
                            <wps:txbx>
                              <w:txbxContent>
                                <w:p w14:paraId="3D677398" w14:textId="77777777" w:rsidR="00262BE5" w:rsidRPr="002B771A" w:rsidRDefault="00262BE5" w:rsidP="00FE2A46">
                                  <w:pPr>
                                    <w:jc w:val="center"/>
                                    <w:rPr>
                                      <w:rFonts w:ascii="Arial" w:hAnsi="Arial" w:cs="Arial"/>
                                      <w:sz w:val="12"/>
                                      <w:szCs w:val="12"/>
                                    </w:rPr>
                                  </w:pPr>
                                  <w:r>
                                    <w:rPr>
                                      <w:rFonts w:ascii="Arial" w:hAnsi="Arial" w:cs="Arial"/>
                                      <w:sz w:val="12"/>
                                      <w:szCs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0B6C" id="AutoShape 1708" o:spid="_x0000_s1280" type="#_x0000_t177" style="position:absolute;margin-left:296.75pt;margin-top:179.15pt;width:25pt;height:19.1pt;rotation:180;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">
                      <v:textbox>
                        <w:txbxContent>
                          <w:p w14:paraId="3D677398" w14:textId="77777777" w:rsidR="00262BE5" w:rsidRPr="002B771A" w:rsidRDefault="00262BE5" w:rsidP="00FE2A46">
                            <w:pPr>
                              <w:jc w:val="center"/>
                              <w:rPr>
                                <w:rFonts w:ascii="Arial" w:hAnsi="Arial" w:cs="Arial"/>
                                <w:sz w:val="12"/>
                                <w:szCs w:val="12"/>
                              </w:rPr>
                            </w:pPr>
                            <w:r>
                              <w:rPr>
                                <w:rFonts w:ascii="Arial" w:hAnsi="Arial" w:cs="Arial"/>
                                <w:sz w:val="12"/>
                                <w:szCs w:val="12"/>
                              </w:rPr>
                              <w:t>B</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7344" behindDoc="0" locked="0" layoutInCell="1" allowOverlap="1" wp14:anchorId="44AC13C3" wp14:editId="5E6FA739">
                      <wp:simplePos x="0" y="0"/>
                      <wp:positionH relativeFrom="column">
                        <wp:posOffset>603885</wp:posOffset>
                      </wp:positionH>
                      <wp:positionV relativeFrom="paragraph">
                        <wp:posOffset>116840</wp:posOffset>
                      </wp:positionV>
                      <wp:extent cx="317500" cy="242570"/>
                      <wp:effectExtent l="0" t="0" r="6350" b="24130"/>
                      <wp:wrapNone/>
                      <wp:docPr id="948" name="Conector fuera de página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42570"/>
                              </a:xfrm>
                              <a:prstGeom prst="flowChartOffpageConnector">
                                <a:avLst/>
                              </a:prstGeom>
                              <a:solidFill>
                                <a:srgbClr val="FFFFFF"/>
                              </a:solidFill>
                              <a:ln w="9525">
                                <a:solidFill>
                                  <a:srgbClr val="000000"/>
                                </a:solidFill>
                                <a:miter lim="800000"/>
                                <a:headEnd/>
                                <a:tailEnd/>
                              </a:ln>
                            </wps:spPr>
                            <wps:txbx>
                              <w:txbxContent>
                                <w:p w14:paraId="2226CEB8" w14:textId="77777777" w:rsidR="00262BE5" w:rsidRPr="002B771A" w:rsidRDefault="00262BE5" w:rsidP="00FE2A46">
                                  <w:pPr>
                                    <w:jc w:val="center"/>
                                    <w:rPr>
                                      <w:rFonts w:ascii="Arial" w:hAnsi="Arial" w:cs="Arial"/>
                                      <w:sz w:val="12"/>
                                      <w:szCs w:val="12"/>
                                    </w:rPr>
                                  </w:pPr>
                                  <w:r>
                                    <w:rPr>
                                      <w:rFonts w:ascii="Arial" w:hAnsi="Arial" w:cs="Arial"/>
                                      <w:sz w:val="12"/>
                                      <w:szCs w:val="1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13C3" id="Conector fuera de página 948" o:spid="_x0000_s1281" type="#_x0000_t177" style="position:absolute;margin-left:47.55pt;margin-top:9.2pt;width:25pt;height:19.1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">
                      <v:textbox>
                        <w:txbxContent>
                          <w:p w14:paraId="2226CEB8" w14:textId="77777777" w:rsidR="00262BE5" w:rsidRPr="002B771A" w:rsidRDefault="00262BE5" w:rsidP="00FE2A46">
                            <w:pPr>
                              <w:jc w:val="center"/>
                              <w:rPr>
                                <w:rFonts w:ascii="Arial" w:hAnsi="Arial" w:cs="Arial"/>
                                <w:sz w:val="12"/>
                                <w:szCs w:val="12"/>
                              </w:rPr>
                            </w:pPr>
                            <w:r>
                              <w:rPr>
                                <w:rFonts w:ascii="Arial" w:hAnsi="Arial" w:cs="Arial"/>
                                <w:sz w:val="12"/>
                                <w:szCs w:val="12"/>
                              </w:rPr>
                              <w:t>C</w:t>
                            </w:r>
                          </w:p>
                        </w:txbxContent>
                      </v:textbox>
                    </v:shape>
                  </w:pict>
                </mc:Fallback>
              </mc:AlternateContent>
            </w:r>
          </w:p>
          <w:p w14:paraId="1DFA9298" w14:textId="77777777" w:rsidR="00FE2A46" w:rsidRDefault="00FE2A46" w:rsidP="00FE2A46">
            <w:pPr>
              <w:rPr>
                <w:rFonts w:ascii="Arial Narrow" w:hAnsi="Arial Narrow" w:cs="Arial"/>
                <w:sz w:val="22"/>
                <w:szCs w:val="22"/>
              </w:rPr>
            </w:pPr>
          </w:p>
          <w:p w14:paraId="30D69328" w14:textId="263D04B7"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222464" behindDoc="0" locked="0" layoutInCell="1" allowOverlap="1" wp14:anchorId="187F09DE" wp14:editId="3958FF0A">
                      <wp:simplePos x="0" y="0"/>
                      <wp:positionH relativeFrom="column">
                        <wp:posOffset>758824</wp:posOffset>
                      </wp:positionH>
                      <wp:positionV relativeFrom="paragraph">
                        <wp:posOffset>51435</wp:posOffset>
                      </wp:positionV>
                      <wp:extent cx="0" cy="259715"/>
                      <wp:effectExtent l="76200" t="0" r="38100" b="45085"/>
                      <wp:wrapNone/>
                      <wp:docPr id="947" name="Conector recto de flecha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26428" id="Conector recto de flecha 947" o:spid="_x0000_s1026" type="#_x0000_t32" style="position:absolute;margin-left:59.75pt;margin-top:4.05pt;width:0;height:20.45pt;z-index:25222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">
                      <v:stroke endarrow="block"/>
                    </v:shape>
                  </w:pict>
                </mc:Fallback>
              </mc:AlternateContent>
            </w:r>
          </w:p>
          <w:p w14:paraId="32D83961" w14:textId="77777777" w:rsidR="00FE2A46" w:rsidRDefault="00FE2A46" w:rsidP="00FE2A46">
            <w:pPr>
              <w:rPr>
                <w:rFonts w:ascii="Arial Narrow" w:hAnsi="Arial Narrow" w:cs="Arial"/>
                <w:sz w:val="22"/>
                <w:szCs w:val="22"/>
              </w:rPr>
            </w:pPr>
          </w:p>
          <w:p w14:paraId="2C1DFB88" w14:textId="35CBB0EF"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18368" behindDoc="0" locked="0" layoutInCell="1" allowOverlap="1" wp14:anchorId="5CAA3DF2" wp14:editId="5AF9A214">
                      <wp:simplePos x="0" y="0"/>
                      <wp:positionH relativeFrom="column">
                        <wp:posOffset>111125</wp:posOffset>
                      </wp:positionH>
                      <wp:positionV relativeFrom="paragraph">
                        <wp:posOffset>-10160</wp:posOffset>
                      </wp:positionV>
                      <wp:extent cx="1285875" cy="594995"/>
                      <wp:effectExtent l="0" t="0" r="9525" b="0"/>
                      <wp:wrapNone/>
                      <wp:docPr id="946" name="Rectángulo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94995"/>
                              </a:xfrm>
                              <a:prstGeom prst="rect">
                                <a:avLst/>
                              </a:prstGeom>
                              <a:solidFill>
                                <a:srgbClr val="FFFFFF"/>
                              </a:solidFill>
                              <a:ln w="9525">
                                <a:solidFill>
                                  <a:srgbClr val="000000"/>
                                </a:solidFill>
                                <a:miter lim="800000"/>
                                <a:headEnd/>
                                <a:tailEnd/>
                              </a:ln>
                            </wps:spPr>
                            <wps:txbx>
                              <w:txbxContent>
                                <w:p w14:paraId="2101AA09" w14:textId="77777777" w:rsidR="00262BE5" w:rsidRPr="002B771A" w:rsidRDefault="00262BE5" w:rsidP="00FE2A46">
                                  <w:pPr>
                                    <w:jc w:val="center"/>
                                    <w:rPr>
                                      <w:rFonts w:ascii="Arial" w:hAnsi="Arial" w:cs="Arial"/>
                                      <w:sz w:val="12"/>
                                      <w:szCs w:val="12"/>
                                    </w:rPr>
                                  </w:pPr>
                                </w:p>
                                <w:p w14:paraId="57E4CD52" w14:textId="77777777" w:rsidR="00262BE5" w:rsidRDefault="00262BE5" w:rsidP="00FE2A46">
                                  <w:pPr>
                                    <w:jc w:val="center"/>
                                    <w:rPr>
                                      <w:rFonts w:ascii="Arial" w:hAnsi="Arial" w:cs="Arial"/>
                                      <w:sz w:val="12"/>
                                      <w:szCs w:val="12"/>
                                    </w:rPr>
                                  </w:pPr>
                                </w:p>
                                <w:p w14:paraId="7FA5A983" w14:textId="14863C7E"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ELABORA NOTA DE </w:t>
                                  </w:r>
                                  <w:r w:rsidR="003D58AE" w:rsidRPr="002B771A">
                                    <w:rPr>
                                      <w:rFonts w:ascii="Arial" w:hAnsi="Arial" w:cs="Arial"/>
                                      <w:sz w:val="12"/>
                                      <w:szCs w:val="12"/>
                                    </w:rPr>
                                    <w:t>EVALUACIÓN</w:t>
                                  </w:r>
                                  <w:r w:rsidRPr="002B771A">
                                    <w:rPr>
                                      <w:rFonts w:ascii="Arial" w:hAnsi="Arial" w:cs="Arial"/>
                                      <w:sz w:val="12"/>
                                      <w:szCs w:val="12"/>
                                    </w:rPr>
                                    <w:t xml:space="preserve"> PARA </w:t>
                                  </w:r>
                                  <w:r w:rsidR="003D58AE" w:rsidRPr="002B771A">
                                    <w:rPr>
                                      <w:rFonts w:ascii="Arial" w:hAnsi="Arial" w:cs="Arial"/>
                                      <w:sz w:val="12"/>
                                      <w:szCs w:val="12"/>
                                    </w:rPr>
                                    <w:t>ENVIÓ</w:t>
                                  </w:r>
                                  <w:r w:rsidRPr="002B771A">
                                    <w:rPr>
                                      <w:rFonts w:ascii="Arial" w:hAnsi="Arial" w:cs="Arial"/>
                                      <w:sz w:val="12"/>
                                      <w:szCs w:val="12"/>
                                    </w:rPr>
                                    <w:t xml:space="preserve"> AL DIRECTOR GENERAL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A3DF2" id="Rectángulo 946" o:spid="_x0000_s1282" style="position:absolute;margin-left:8.75pt;margin-top:-.8pt;width:101.25pt;height:46.8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">
                      <v:textbox inset=".5mm,.3mm,.5mm,.3mm">
                        <w:txbxContent>
                          <w:p w14:paraId="2101AA09" w14:textId="77777777" w:rsidR="00262BE5" w:rsidRPr="002B771A" w:rsidRDefault="00262BE5" w:rsidP="00FE2A46">
                            <w:pPr>
                              <w:jc w:val="center"/>
                              <w:rPr>
                                <w:rFonts w:ascii="Arial" w:hAnsi="Arial" w:cs="Arial"/>
                                <w:sz w:val="12"/>
                                <w:szCs w:val="12"/>
                              </w:rPr>
                            </w:pPr>
                          </w:p>
                          <w:p w14:paraId="57E4CD52" w14:textId="77777777" w:rsidR="00262BE5" w:rsidRDefault="00262BE5" w:rsidP="00FE2A46">
                            <w:pPr>
                              <w:jc w:val="center"/>
                              <w:rPr>
                                <w:rFonts w:ascii="Arial" w:hAnsi="Arial" w:cs="Arial"/>
                                <w:sz w:val="12"/>
                                <w:szCs w:val="12"/>
                              </w:rPr>
                            </w:pPr>
                          </w:p>
                          <w:p w14:paraId="7FA5A983" w14:textId="14863C7E"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ELABORA NOTA DE </w:t>
                            </w:r>
                            <w:r w:rsidR="003D58AE" w:rsidRPr="002B771A">
                              <w:rPr>
                                <w:rFonts w:ascii="Arial" w:hAnsi="Arial" w:cs="Arial"/>
                                <w:sz w:val="12"/>
                                <w:szCs w:val="12"/>
                              </w:rPr>
                              <w:t>EVALUACIÓN</w:t>
                            </w:r>
                            <w:r w:rsidRPr="002B771A">
                              <w:rPr>
                                <w:rFonts w:ascii="Arial" w:hAnsi="Arial" w:cs="Arial"/>
                                <w:sz w:val="12"/>
                                <w:szCs w:val="12"/>
                              </w:rPr>
                              <w:t xml:space="preserve"> PARA </w:t>
                            </w:r>
                            <w:r w:rsidR="003D58AE" w:rsidRPr="002B771A">
                              <w:rPr>
                                <w:rFonts w:ascii="Arial" w:hAnsi="Arial" w:cs="Arial"/>
                                <w:sz w:val="12"/>
                                <w:szCs w:val="12"/>
                              </w:rPr>
                              <w:t>ENVIÓ</w:t>
                            </w:r>
                            <w:r w:rsidRPr="002B771A">
                              <w:rPr>
                                <w:rFonts w:ascii="Arial" w:hAnsi="Arial" w:cs="Arial"/>
                                <w:sz w:val="12"/>
                                <w:szCs w:val="12"/>
                              </w:rPr>
                              <w:t xml:space="preserve"> AL DIRECTOR GENERAL</w:t>
                            </w:r>
                          </w:p>
                        </w:txbxContent>
                      </v:textbox>
                    </v:rect>
                  </w:pict>
                </mc:Fallback>
              </mc:AlternateContent>
            </w:r>
          </w:p>
          <w:p w14:paraId="15475A37" w14:textId="77777777" w:rsidR="00FE2A46" w:rsidRDefault="00FE2A46" w:rsidP="00FE2A46">
            <w:pPr>
              <w:rPr>
                <w:rFonts w:ascii="Arial Narrow" w:hAnsi="Arial Narrow" w:cs="Arial"/>
                <w:sz w:val="22"/>
                <w:szCs w:val="22"/>
              </w:rPr>
            </w:pPr>
          </w:p>
          <w:p w14:paraId="6D5CA03B" w14:textId="77777777" w:rsidR="00FE2A46" w:rsidRDefault="00FE2A46" w:rsidP="00FE2A46">
            <w:pPr>
              <w:rPr>
                <w:rFonts w:ascii="Arial Narrow" w:hAnsi="Arial Narrow" w:cs="Arial"/>
                <w:sz w:val="22"/>
                <w:szCs w:val="22"/>
              </w:rPr>
            </w:pPr>
          </w:p>
          <w:p w14:paraId="157BF6BD" w14:textId="069C678A"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23488" behindDoc="0" locked="0" layoutInCell="1" allowOverlap="1" wp14:anchorId="0A1764E1" wp14:editId="2DF762F7">
                      <wp:simplePos x="0" y="0"/>
                      <wp:positionH relativeFrom="column">
                        <wp:posOffset>739140</wp:posOffset>
                      </wp:positionH>
                      <wp:positionV relativeFrom="paragraph">
                        <wp:posOffset>104140</wp:posOffset>
                      </wp:positionV>
                      <wp:extent cx="635" cy="450215"/>
                      <wp:effectExtent l="76200" t="0" r="56515" b="45085"/>
                      <wp:wrapNone/>
                      <wp:docPr id="945" name="Conector recto de flecha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7927A" id="Conector recto de flecha 945" o:spid="_x0000_s1026" type="#_x0000_t32" style="position:absolute;margin-left:58.2pt;margin-top:8.2pt;width:.05pt;height:35.4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39QAIAAHEEAAAOAAAAZHJzL2Uyb0RvYy54bWysVMGO2yAQvVfqPyDuWdtZJ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">
                      <v:stroke endarrow="block"/>
                    </v:shape>
                  </w:pict>
                </mc:Fallback>
              </mc:AlternateContent>
            </w:r>
          </w:p>
          <w:p w14:paraId="4FB57B83" w14:textId="77777777" w:rsidR="00FE2A46" w:rsidRDefault="00FE2A46" w:rsidP="00FE2A46">
            <w:pPr>
              <w:rPr>
                <w:rFonts w:ascii="Arial Narrow" w:hAnsi="Arial Narrow" w:cs="Arial"/>
                <w:sz w:val="22"/>
                <w:szCs w:val="22"/>
              </w:rPr>
            </w:pPr>
          </w:p>
          <w:p w14:paraId="00503C0B" w14:textId="77777777" w:rsidR="00FE2A46" w:rsidRDefault="00FE2A46" w:rsidP="00FE2A46">
            <w:pPr>
              <w:rPr>
                <w:rFonts w:ascii="Arial Narrow" w:hAnsi="Arial Narrow" w:cs="Arial"/>
                <w:sz w:val="22"/>
                <w:szCs w:val="22"/>
              </w:rPr>
            </w:pPr>
          </w:p>
          <w:p w14:paraId="211C113E" w14:textId="3B1699FE" w:rsidR="00FE2A46"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20416" behindDoc="0" locked="0" layoutInCell="1" allowOverlap="1" wp14:anchorId="3E85B7CC" wp14:editId="539FF8BF">
                      <wp:simplePos x="0" y="0"/>
                      <wp:positionH relativeFrom="column">
                        <wp:posOffset>67945</wp:posOffset>
                      </wp:positionH>
                      <wp:positionV relativeFrom="paragraph">
                        <wp:posOffset>73660</wp:posOffset>
                      </wp:positionV>
                      <wp:extent cx="1304290" cy="1066800"/>
                      <wp:effectExtent l="19050" t="19050" r="10160" b="19050"/>
                      <wp:wrapNone/>
                      <wp:docPr id="944" name="Rombo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1066800"/>
                              </a:xfrm>
                              <a:prstGeom prst="diamond">
                                <a:avLst/>
                              </a:prstGeom>
                              <a:solidFill>
                                <a:srgbClr val="FFFFFF"/>
                              </a:solidFill>
                              <a:ln w="9525">
                                <a:solidFill>
                                  <a:srgbClr val="000000"/>
                                </a:solidFill>
                                <a:miter lim="800000"/>
                                <a:headEnd/>
                                <a:tailEnd/>
                              </a:ln>
                            </wps:spPr>
                            <wps:txbx>
                              <w:txbxContent>
                                <w:p w14:paraId="6BED89A0"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¿AUTORIZA EL DIRECTOR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5B7CC" id="Rombo 944" o:spid="_x0000_s1283" type="#_x0000_t4" style="position:absolute;margin-left:5.35pt;margin-top:5.8pt;width:102.7pt;height:8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">
                      <v:textbox>
                        <w:txbxContent>
                          <w:p w14:paraId="6BED89A0"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¿AUTORIZA EL DIRECTOR GENERAL?</w:t>
                            </w:r>
                          </w:p>
                        </w:txbxContent>
                      </v:textbox>
                    </v:shape>
                  </w:pict>
                </mc:Fallback>
              </mc:AlternateContent>
            </w:r>
          </w:p>
          <w:p w14:paraId="4CCE478C" w14:textId="4C064D30" w:rsidR="00FE2A46" w:rsidRPr="00DF04D8"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390848" behindDoc="0" locked="0" layoutInCell="1" allowOverlap="1" wp14:anchorId="2AE8DF75" wp14:editId="15572A81">
                      <wp:simplePos x="0" y="0"/>
                      <wp:positionH relativeFrom="column">
                        <wp:posOffset>1687195</wp:posOffset>
                      </wp:positionH>
                      <wp:positionV relativeFrom="paragraph">
                        <wp:posOffset>287655</wp:posOffset>
                      </wp:positionV>
                      <wp:extent cx="317500" cy="242570"/>
                      <wp:effectExtent l="5080" t="16510" r="10795" b="7620"/>
                      <wp:wrapNone/>
                      <wp:docPr id="283" name="AutoShape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7500" cy="242570"/>
                              </a:xfrm>
                              <a:prstGeom prst="flowChartOffpageConnector">
                                <a:avLst/>
                              </a:prstGeom>
                              <a:solidFill>
                                <a:srgbClr val="FFFFFF"/>
                              </a:solidFill>
                              <a:ln w="9525">
                                <a:solidFill>
                                  <a:srgbClr val="000000"/>
                                </a:solidFill>
                                <a:miter lim="800000"/>
                                <a:headEnd/>
                                <a:tailEnd/>
                              </a:ln>
                            </wps:spPr>
                            <wps:txbx>
                              <w:txbxContent>
                                <w:p w14:paraId="45CB7C8A" w14:textId="77777777" w:rsidR="00262BE5" w:rsidRPr="002B771A" w:rsidRDefault="00262BE5" w:rsidP="00FE2A46">
                                  <w:pPr>
                                    <w:jc w:val="center"/>
                                    <w:rPr>
                                      <w:rFonts w:ascii="Arial" w:hAnsi="Arial" w:cs="Arial"/>
                                      <w:sz w:val="12"/>
                                      <w:szCs w:val="12"/>
                                    </w:rPr>
                                  </w:pPr>
                                  <w:r>
                                    <w:rPr>
                                      <w:rFonts w:ascii="Arial" w:hAnsi="Arial" w:cs="Arial"/>
                                      <w:sz w:val="12"/>
                                      <w:szCs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DF75" id="AutoShape 1706" o:spid="_x0000_s1284" type="#_x0000_t177" style="position:absolute;margin-left:132.85pt;margin-top:22.65pt;width:25pt;height:19.1pt;rotation:180;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">
                      <v:textbox>
                        <w:txbxContent>
                          <w:p w14:paraId="45CB7C8A" w14:textId="77777777" w:rsidR="00262BE5" w:rsidRPr="002B771A" w:rsidRDefault="00262BE5" w:rsidP="00FE2A46">
                            <w:pPr>
                              <w:jc w:val="center"/>
                              <w:rPr>
                                <w:rFonts w:ascii="Arial" w:hAnsi="Arial" w:cs="Arial"/>
                                <w:sz w:val="12"/>
                                <w:szCs w:val="12"/>
                              </w:rPr>
                            </w:pPr>
                            <w:r>
                              <w:rPr>
                                <w:rFonts w:ascii="Arial" w:hAnsi="Arial" w:cs="Arial"/>
                                <w:sz w:val="12"/>
                                <w:szCs w:val="12"/>
                              </w:rPr>
                              <w:t>B</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5296" behindDoc="0" locked="0" layoutInCell="1" allowOverlap="1" wp14:anchorId="42D156E2" wp14:editId="1B574915">
                      <wp:simplePos x="0" y="0"/>
                      <wp:positionH relativeFrom="column">
                        <wp:posOffset>111125</wp:posOffset>
                      </wp:positionH>
                      <wp:positionV relativeFrom="paragraph">
                        <wp:posOffset>3710940</wp:posOffset>
                      </wp:positionV>
                      <wp:extent cx="1619250" cy="838200"/>
                      <wp:effectExtent l="0" t="0" r="0" b="0"/>
                      <wp:wrapNone/>
                      <wp:docPr id="941" name="Rectángulo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38200"/>
                              </a:xfrm>
                              <a:prstGeom prst="rect">
                                <a:avLst/>
                              </a:prstGeom>
                              <a:solidFill>
                                <a:srgbClr val="FFFFFF"/>
                              </a:solidFill>
                              <a:ln w="9525">
                                <a:solidFill>
                                  <a:srgbClr val="000000"/>
                                </a:solidFill>
                                <a:miter lim="800000"/>
                                <a:headEnd/>
                                <a:tailEnd/>
                              </a:ln>
                            </wps:spPr>
                            <wps:txbx>
                              <w:txbxContent>
                                <w:p w14:paraId="79A6C10D" w14:textId="77777777" w:rsidR="00262BE5" w:rsidRDefault="00262BE5" w:rsidP="00FE2A46">
                                  <w:pPr>
                                    <w:jc w:val="both"/>
                                    <w:rPr>
                                      <w:rFonts w:ascii="Arial" w:hAnsi="Arial" w:cs="Arial"/>
                                      <w:sz w:val="12"/>
                                      <w:szCs w:val="12"/>
                                    </w:rPr>
                                  </w:pPr>
                                  <w:r w:rsidRPr="002B771A">
                                    <w:rPr>
                                      <w:rFonts w:ascii="Arial" w:hAnsi="Arial" w:cs="Arial"/>
                                      <w:sz w:val="12"/>
                                      <w:szCs w:val="12"/>
                                    </w:rPr>
                                    <w:t xml:space="preserve">  </w:t>
                                  </w:r>
                                </w:p>
                                <w:p w14:paraId="0D490A9C" w14:textId="77777777" w:rsidR="00262BE5" w:rsidRDefault="00262BE5" w:rsidP="00FE2A46">
                                  <w:pPr>
                                    <w:jc w:val="both"/>
                                    <w:rPr>
                                      <w:rFonts w:ascii="Arial" w:hAnsi="Arial" w:cs="Arial"/>
                                      <w:sz w:val="12"/>
                                      <w:szCs w:val="12"/>
                                    </w:rPr>
                                  </w:pPr>
                                </w:p>
                                <w:p w14:paraId="4628B1F4" w14:textId="764F416D" w:rsidR="00262BE5" w:rsidRPr="002B771A" w:rsidRDefault="003D58AE" w:rsidP="00FE2A46">
                                  <w:pPr>
                                    <w:jc w:val="center"/>
                                    <w:rPr>
                                      <w:rFonts w:ascii="Arial" w:hAnsi="Arial" w:cs="Arial"/>
                                      <w:sz w:val="12"/>
                                      <w:szCs w:val="12"/>
                                    </w:rPr>
                                  </w:pPr>
                                  <w:r w:rsidRPr="002B771A">
                                    <w:rPr>
                                      <w:rFonts w:ascii="Arial" w:hAnsi="Arial" w:cs="Arial"/>
                                      <w:sz w:val="12"/>
                                      <w:szCs w:val="12"/>
                                    </w:rPr>
                                    <w:t>ENVÍA</w:t>
                                  </w:r>
                                  <w:r w:rsidR="00262BE5" w:rsidRPr="002B771A">
                                    <w:rPr>
                                      <w:rFonts w:ascii="Arial" w:hAnsi="Arial" w:cs="Arial"/>
                                      <w:sz w:val="12"/>
                                      <w:szCs w:val="12"/>
                                    </w:rPr>
                                    <w:t xml:space="preserve"> EL </w:t>
                                  </w:r>
                                  <w:r w:rsidRPr="002B771A">
                                    <w:rPr>
                                      <w:rFonts w:ascii="Arial" w:hAnsi="Arial" w:cs="Arial"/>
                                      <w:sz w:val="12"/>
                                      <w:szCs w:val="12"/>
                                    </w:rPr>
                                    <w:t>DOCUMENTO</w:t>
                                  </w:r>
                                  <w:r w:rsidR="00262BE5" w:rsidRPr="002B771A">
                                    <w:rPr>
                                      <w:rFonts w:ascii="Arial" w:hAnsi="Arial" w:cs="Arial"/>
                                      <w:sz w:val="12"/>
                                      <w:szCs w:val="12"/>
                                    </w:rPr>
                                    <w:t xml:space="preserve"> A LA UNIDAD RESPONSABLE Y LAS COPIAS CORRESPONDIENTES, </w:t>
                                  </w:r>
                                  <w:r w:rsidRPr="002B771A">
                                    <w:rPr>
                                      <w:rFonts w:ascii="Arial" w:hAnsi="Arial" w:cs="Arial"/>
                                      <w:sz w:val="12"/>
                                      <w:szCs w:val="12"/>
                                    </w:rPr>
                                    <w:t>ASÍ</w:t>
                                  </w:r>
                                  <w:r w:rsidR="00262BE5" w:rsidRPr="002B771A">
                                    <w:rPr>
                                      <w:rFonts w:ascii="Arial" w:hAnsi="Arial" w:cs="Arial"/>
                                      <w:sz w:val="12"/>
                                      <w:szCs w:val="12"/>
                                    </w:rPr>
                                    <w:t xml:space="preserve"> COMO SU </w:t>
                                  </w:r>
                                  <w:r w:rsidRPr="002B771A">
                                    <w:rPr>
                                      <w:rFonts w:ascii="Arial" w:hAnsi="Arial" w:cs="Arial"/>
                                      <w:sz w:val="12"/>
                                      <w:szCs w:val="12"/>
                                    </w:rPr>
                                    <w:t>PUBLICACIÓN</w:t>
                                  </w:r>
                                  <w:r w:rsidR="00262BE5" w:rsidRPr="002B771A">
                                    <w:rPr>
                                      <w:rFonts w:ascii="Arial" w:hAnsi="Arial" w:cs="Arial"/>
                                      <w:sz w:val="12"/>
                                      <w:szCs w:val="12"/>
                                    </w:rPr>
                                    <w:t xml:space="preserve"> </w:t>
                                  </w:r>
                                  <w:r w:rsidR="00262BE5">
                                    <w:rPr>
                                      <w:rFonts w:ascii="Arial" w:hAnsi="Arial" w:cs="Arial"/>
                                      <w:sz w:val="12"/>
                                      <w:szCs w:val="12"/>
                                    </w:rPr>
                                    <w:t xml:space="preserve">EN INTRANET </w:t>
                                  </w:r>
                                  <w:r w:rsidR="00262BE5" w:rsidRPr="002B771A">
                                    <w:rPr>
                                      <w:rFonts w:ascii="Arial" w:hAnsi="Arial" w:cs="Arial"/>
                                      <w:sz w:val="12"/>
                                      <w:szCs w:val="12"/>
                                    </w:rPr>
                                    <w:t xml:space="preserve">DEL OFICIO DE </w:t>
                                  </w:r>
                                  <w:r w:rsidRPr="002B771A">
                                    <w:rPr>
                                      <w:rFonts w:ascii="Arial" w:hAnsi="Arial" w:cs="Arial"/>
                                      <w:sz w:val="12"/>
                                      <w:szCs w:val="12"/>
                                    </w:rPr>
                                    <w:t>MODIFICACIÓN</w:t>
                                  </w:r>
                                  <w:r w:rsidR="00262BE5" w:rsidRPr="002B771A">
                                    <w:rPr>
                                      <w:rFonts w:ascii="Arial" w:hAnsi="Arial" w:cs="Arial"/>
                                      <w:sz w:val="12"/>
                                      <w:szCs w:val="12"/>
                                    </w:rPr>
                                    <w:t xml:space="preserve"> DE </w:t>
                                  </w:r>
                                  <w:r w:rsidRPr="002B771A">
                                    <w:rPr>
                                      <w:rFonts w:ascii="Arial" w:hAnsi="Arial" w:cs="Arial"/>
                                      <w:sz w:val="12"/>
                                      <w:szCs w:val="12"/>
                                    </w:rPr>
                                    <w:t>INVERSIÓN</w:t>
                                  </w:r>
                                </w:p>
                                <w:p w14:paraId="223FA8B9" w14:textId="77777777" w:rsidR="00262BE5" w:rsidRPr="002B771A" w:rsidRDefault="00262BE5" w:rsidP="00FE2A46">
                                  <w:pPr>
                                    <w:jc w:val="center"/>
                                    <w:rPr>
                                      <w:rFonts w:ascii="Arial" w:hAnsi="Arial" w:cs="Arial"/>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156E2" id="Rectángulo 941" o:spid="_x0000_s1285" style="position:absolute;margin-left:8.75pt;margin-top:292.2pt;width:127.5pt;height:6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">
                      <v:textbox inset=".5mm,.3mm,.5mm,.3mm">
                        <w:txbxContent>
                          <w:p w14:paraId="79A6C10D" w14:textId="77777777" w:rsidR="00262BE5" w:rsidRDefault="00262BE5" w:rsidP="00FE2A46">
                            <w:pPr>
                              <w:jc w:val="both"/>
                              <w:rPr>
                                <w:rFonts w:ascii="Arial" w:hAnsi="Arial" w:cs="Arial"/>
                                <w:sz w:val="12"/>
                                <w:szCs w:val="12"/>
                              </w:rPr>
                            </w:pPr>
                            <w:r w:rsidRPr="002B771A">
                              <w:rPr>
                                <w:rFonts w:ascii="Arial" w:hAnsi="Arial" w:cs="Arial"/>
                                <w:sz w:val="12"/>
                                <w:szCs w:val="12"/>
                              </w:rPr>
                              <w:t xml:space="preserve">  </w:t>
                            </w:r>
                          </w:p>
                          <w:p w14:paraId="0D490A9C" w14:textId="77777777" w:rsidR="00262BE5" w:rsidRDefault="00262BE5" w:rsidP="00FE2A46">
                            <w:pPr>
                              <w:jc w:val="both"/>
                              <w:rPr>
                                <w:rFonts w:ascii="Arial" w:hAnsi="Arial" w:cs="Arial"/>
                                <w:sz w:val="12"/>
                                <w:szCs w:val="12"/>
                              </w:rPr>
                            </w:pPr>
                          </w:p>
                          <w:p w14:paraId="4628B1F4" w14:textId="764F416D" w:rsidR="00262BE5" w:rsidRPr="002B771A" w:rsidRDefault="003D58AE" w:rsidP="00FE2A46">
                            <w:pPr>
                              <w:jc w:val="center"/>
                              <w:rPr>
                                <w:rFonts w:ascii="Arial" w:hAnsi="Arial" w:cs="Arial"/>
                                <w:sz w:val="12"/>
                                <w:szCs w:val="12"/>
                              </w:rPr>
                            </w:pPr>
                            <w:r w:rsidRPr="002B771A">
                              <w:rPr>
                                <w:rFonts w:ascii="Arial" w:hAnsi="Arial" w:cs="Arial"/>
                                <w:sz w:val="12"/>
                                <w:szCs w:val="12"/>
                              </w:rPr>
                              <w:t>ENVÍA</w:t>
                            </w:r>
                            <w:r w:rsidR="00262BE5" w:rsidRPr="002B771A">
                              <w:rPr>
                                <w:rFonts w:ascii="Arial" w:hAnsi="Arial" w:cs="Arial"/>
                                <w:sz w:val="12"/>
                                <w:szCs w:val="12"/>
                              </w:rPr>
                              <w:t xml:space="preserve"> EL </w:t>
                            </w:r>
                            <w:r w:rsidRPr="002B771A">
                              <w:rPr>
                                <w:rFonts w:ascii="Arial" w:hAnsi="Arial" w:cs="Arial"/>
                                <w:sz w:val="12"/>
                                <w:szCs w:val="12"/>
                              </w:rPr>
                              <w:t>DOCUMENTO</w:t>
                            </w:r>
                            <w:r w:rsidR="00262BE5" w:rsidRPr="002B771A">
                              <w:rPr>
                                <w:rFonts w:ascii="Arial" w:hAnsi="Arial" w:cs="Arial"/>
                                <w:sz w:val="12"/>
                                <w:szCs w:val="12"/>
                              </w:rPr>
                              <w:t xml:space="preserve"> A LA UNIDAD RESPONSABLE Y LAS COPIAS CORRESPONDIENTES, </w:t>
                            </w:r>
                            <w:r w:rsidRPr="002B771A">
                              <w:rPr>
                                <w:rFonts w:ascii="Arial" w:hAnsi="Arial" w:cs="Arial"/>
                                <w:sz w:val="12"/>
                                <w:szCs w:val="12"/>
                              </w:rPr>
                              <w:t>ASÍ</w:t>
                            </w:r>
                            <w:r w:rsidR="00262BE5" w:rsidRPr="002B771A">
                              <w:rPr>
                                <w:rFonts w:ascii="Arial" w:hAnsi="Arial" w:cs="Arial"/>
                                <w:sz w:val="12"/>
                                <w:szCs w:val="12"/>
                              </w:rPr>
                              <w:t xml:space="preserve"> COMO SU </w:t>
                            </w:r>
                            <w:r w:rsidRPr="002B771A">
                              <w:rPr>
                                <w:rFonts w:ascii="Arial" w:hAnsi="Arial" w:cs="Arial"/>
                                <w:sz w:val="12"/>
                                <w:szCs w:val="12"/>
                              </w:rPr>
                              <w:t>PUBLICACIÓN</w:t>
                            </w:r>
                            <w:r w:rsidR="00262BE5" w:rsidRPr="002B771A">
                              <w:rPr>
                                <w:rFonts w:ascii="Arial" w:hAnsi="Arial" w:cs="Arial"/>
                                <w:sz w:val="12"/>
                                <w:szCs w:val="12"/>
                              </w:rPr>
                              <w:t xml:space="preserve"> </w:t>
                            </w:r>
                            <w:r w:rsidR="00262BE5">
                              <w:rPr>
                                <w:rFonts w:ascii="Arial" w:hAnsi="Arial" w:cs="Arial"/>
                                <w:sz w:val="12"/>
                                <w:szCs w:val="12"/>
                              </w:rPr>
                              <w:t xml:space="preserve">EN INTRANET </w:t>
                            </w:r>
                            <w:r w:rsidR="00262BE5" w:rsidRPr="002B771A">
                              <w:rPr>
                                <w:rFonts w:ascii="Arial" w:hAnsi="Arial" w:cs="Arial"/>
                                <w:sz w:val="12"/>
                                <w:szCs w:val="12"/>
                              </w:rPr>
                              <w:t xml:space="preserve">DEL OFICIO DE </w:t>
                            </w:r>
                            <w:r w:rsidRPr="002B771A">
                              <w:rPr>
                                <w:rFonts w:ascii="Arial" w:hAnsi="Arial" w:cs="Arial"/>
                                <w:sz w:val="12"/>
                                <w:szCs w:val="12"/>
                              </w:rPr>
                              <w:t>MODIFICACIÓN</w:t>
                            </w:r>
                            <w:r w:rsidR="00262BE5" w:rsidRPr="002B771A">
                              <w:rPr>
                                <w:rFonts w:ascii="Arial" w:hAnsi="Arial" w:cs="Arial"/>
                                <w:sz w:val="12"/>
                                <w:szCs w:val="12"/>
                              </w:rPr>
                              <w:t xml:space="preserve"> DE </w:t>
                            </w:r>
                            <w:r w:rsidRPr="002B771A">
                              <w:rPr>
                                <w:rFonts w:ascii="Arial" w:hAnsi="Arial" w:cs="Arial"/>
                                <w:sz w:val="12"/>
                                <w:szCs w:val="12"/>
                              </w:rPr>
                              <w:t>INVERSIÓN</w:t>
                            </w:r>
                          </w:p>
                          <w:p w14:paraId="223FA8B9" w14:textId="77777777" w:rsidR="00262BE5" w:rsidRPr="002B771A" w:rsidRDefault="00262BE5" w:rsidP="00FE2A46">
                            <w:pPr>
                              <w:jc w:val="center"/>
                              <w:rPr>
                                <w:rFonts w:ascii="Arial" w:hAnsi="Arial" w:cs="Arial"/>
                                <w:sz w:val="12"/>
                                <w:szCs w:val="12"/>
                              </w:rPr>
                            </w:pPr>
                          </w:p>
                        </w:txbxContent>
                      </v:textbox>
                    </v:rect>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238848" behindDoc="0" locked="0" layoutInCell="1" allowOverlap="1" wp14:anchorId="73FEEB99" wp14:editId="1DE89F80">
                      <wp:simplePos x="0" y="0"/>
                      <wp:positionH relativeFrom="column">
                        <wp:posOffset>1730375</wp:posOffset>
                      </wp:positionH>
                      <wp:positionV relativeFrom="paragraph">
                        <wp:posOffset>2889884</wp:posOffset>
                      </wp:positionV>
                      <wp:extent cx="1685290" cy="0"/>
                      <wp:effectExtent l="38100" t="76200" r="0" b="76200"/>
                      <wp:wrapNone/>
                      <wp:docPr id="940" name="Conector recto de flecha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5CE11" id="Conector recto de flecha 940" o:spid="_x0000_s1026" type="#_x0000_t32" style="position:absolute;margin-left:136.25pt;margin-top:227.55pt;width:132.7pt;height:0;flip:x;z-index:25223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5536" behindDoc="0" locked="0" layoutInCell="1" allowOverlap="1" wp14:anchorId="15A14213" wp14:editId="6ED829DE">
                      <wp:simplePos x="0" y="0"/>
                      <wp:positionH relativeFrom="column">
                        <wp:posOffset>723900</wp:posOffset>
                      </wp:positionH>
                      <wp:positionV relativeFrom="paragraph">
                        <wp:posOffset>979805</wp:posOffset>
                      </wp:positionV>
                      <wp:extent cx="635" cy="492760"/>
                      <wp:effectExtent l="76200" t="0" r="56515" b="40640"/>
                      <wp:wrapNone/>
                      <wp:docPr id="938" name="Conector recto de flecha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0C2AB" id="Conector recto de flecha 938" o:spid="_x0000_s1026" type="#_x0000_t32" style="position:absolute;margin-left:57pt;margin-top:77.15pt;width:.05pt;height:38.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7824" behindDoc="0" locked="0" layoutInCell="1" allowOverlap="1" wp14:anchorId="66707F2F" wp14:editId="6BA5DEEA">
                      <wp:simplePos x="0" y="0"/>
                      <wp:positionH relativeFrom="column">
                        <wp:posOffset>972185</wp:posOffset>
                      </wp:positionH>
                      <wp:positionV relativeFrom="paragraph">
                        <wp:posOffset>3262630</wp:posOffset>
                      </wp:positionV>
                      <wp:extent cx="635" cy="448310"/>
                      <wp:effectExtent l="76200" t="0" r="56515" b="27940"/>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0E0D1" id="Conector recto de flecha 937" o:spid="_x0000_s1026" type="#_x0000_t32" style="position:absolute;margin-left:76.55pt;margin-top:256.9pt;width:.05pt;height:35.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4512" behindDoc="0" locked="0" layoutInCell="1" allowOverlap="1" wp14:anchorId="04CC1554" wp14:editId="2C69B8AC">
                      <wp:simplePos x="0" y="0"/>
                      <wp:positionH relativeFrom="column">
                        <wp:posOffset>1353820</wp:posOffset>
                      </wp:positionH>
                      <wp:positionV relativeFrom="paragraph">
                        <wp:posOffset>424815</wp:posOffset>
                      </wp:positionV>
                      <wp:extent cx="333375" cy="9525"/>
                      <wp:effectExtent l="0" t="76200" r="9525" b="66675"/>
                      <wp:wrapNone/>
                      <wp:docPr id="936" name="Conector recto de flecha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4D934" id="Conector recto de flecha 936" o:spid="_x0000_s1026" type="#_x0000_t32" style="position:absolute;margin-left:106.6pt;margin-top:33.45pt;width:26.25pt;height:.75p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4752" behindDoc="0" locked="0" layoutInCell="1" allowOverlap="1" wp14:anchorId="245AF688" wp14:editId="3E92E275">
                      <wp:simplePos x="0" y="0"/>
                      <wp:positionH relativeFrom="column">
                        <wp:posOffset>111125</wp:posOffset>
                      </wp:positionH>
                      <wp:positionV relativeFrom="paragraph">
                        <wp:posOffset>2691765</wp:posOffset>
                      </wp:positionV>
                      <wp:extent cx="1619250" cy="570865"/>
                      <wp:effectExtent l="0" t="0" r="0" b="635"/>
                      <wp:wrapNone/>
                      <wp:docPr id="935" name="Rectángulo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70865"/>
                              </a:xfrm>
                              <a:prstGeom prst="rect">
                                <a:avLst/>
                              </a:prstGeom>
                              <a:solidFill>
                                <a:srgbClr val="FFFFFF"/>
                              </a:solidFill>
                              <a:ln w="9525">
                                <a:solidFill>
                                  <a:srgbClr val="000000"/>
                                </a:solidFill>
                                <a:miter lim="800000"/>
                                <a:headEnd/>
                                <a:tailEnd/>
                              </a:ln>
                            </wps:spPr>
                            <wps:txbx>
                              <w:txbxContent>
                                <w:p w14:paraId="33E6EEFD" w14:textId="77777777" w:rsidR="00262BE5" w:rsidRPr="002B771A" w:rsidRDefault="00262BE5" w:rsidP="00FE2A46">
                                  <w:pPr>
                                    <w:jc w:val="center"/>
                                    <w:rPr>
                                      <w:rFonts w:ascii="Arial" w:hAnsi="Arial" w:cs="Arial"/>
                                      <w:sz w:val="12"/>
                                      <w:szCs w:val="12"/>
                                    </w:rPr>
                                  </w:pPr>
                                </w:p>
                                <w:p w14:paraId="3D6B310F" w14:textId="77777777" w:rsidR="00262BE5" w:rsidRDefault="00262BE5" w:rsidP="00FE2A46">
                                  <w:pPr>
                                    <w:jc w:val="center"/>
                                    <w:rPr>
                                      <w:rFonts w:ascii="Arial" w:hAnsi="Arial" w:cs="Arial"/>
                                      <w:sz w:val="12"/>
                                      <w:szCs w:val="12"/>
                                    </w:rPr>
                                  </w:pPr>
                                </w:p>
                                <w:p w14:paraId="5445DB6C" w14:textId="033FB266"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RECIBE LOS OFICIOS DE </w:t>
                                  </w:r>
                                  <w:r w:rsidR="003D58AE" w:rsidRPr="002B771A">
                                    <w:rPr>
                                      <w:rFonts w:ascii="Arial" w:hAnsi="Arial" w:cs="Arial"/>
                                      <w:sz w:val="12"/>
                                      <w:szCs w:val="12"/>
                                    </w:rPr>
                                    <w:t>MODIFICACIÓN</w:t>
                                  </w:r>
                                  <w:r w:rsidRPr="002B771A">
                                    <w:rPr>
                                      <w:rFonts w:ascii="Arial" w:hAnsi="Arial" w:cs="Arial"/>
                                      <w:sz w:val="12"/>
                                      <w:szCs w:val="12"/>
                                    </w:rPr>
                                    <w:t xml:space="preserve"> DE </w:t>
                                  </w:r>
                                  <w:r w:rsidR="003D58AE" w:rsidRPr="002B771A">
                                    <w:rPr>
                                      <w:rFonts w:ascii="Arial" w:hAnsi="Arial" w:cs="Arial"/>
                                      <w:sz w:val="12"/>
                                      <w:szCs w:val="12"/>
                                    </w:rPr>
                                    <w:t>INVERSIÓN</w:t>
                                  </w:r>
                                  <w:r w:rsidRPr="002B771A">
                                    <w:rPr>
                                      <w:rFonts w:ascii="Arial" w:hAnsi="Arial" w:cs="Arial"/>
                                      <w:sz w:val="12"/>
                                      <w:szCs w:val="12"/>
                                    </w:rPr>
                                    <w:t xml:space="preserve"> AUTORIZADOS POR EL C. OFICIAL MAYOR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AF688" id="Rectángulo 935" o:spid="_x0000_s1286" style="position:absolute;margin-left:8.75pt;margin-top:211.95pt;width:127.5pt;height:44.9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">
                      <v:textbox inset=".5mm,.3mm,.5mm,.3mm">
                        <w:txbxContent>
                          <w:p w14:paraId="33E6EEFD" w14:textId="77777777" w:rsidR="00262BE5" w:rsidRPr="002B771A" w:rsidRDefault="00262BE5" w:rsidP="00FE2A46">
                            <w:pPr>
                              <w:jc w:val="center"/>
                              <w:rPr>
                                <w:rFonts w:ascii="Arial" w:hAnsi="Arial" w:cs="Arial"/>
                                <w:sz w:val="12"/>
                                <w:szCs w:val="12"/>
                              </w:rPr>
                            </w:pPr>
                          </w:p>
                          <w:p w14:paraId="3D6B310F" w14:textId="77777777" w:rsidR="00262BE5" w:rsidRDefault="00262BE5" w:rsidP="00FE2A46">
                            <w:pPr>
                              <w:jc w:val="center"/>
                              <w:rPr>
                                <w:rFonts w:ascii="Arial" w:hAnsi="Arial" w:cs="Arial"/>
                                <w:sz w:val="12"/>
                                <w:szCs w:val="12"/>
                              </w:rPr>
                            </w:pPr>
                          </w:p>
                          <w:p w14:paraId="5445DB6C" w14:textId="033FB266"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RECIBE LOS OFICIOS DE </w:t>
                            </w:r>
                            <w:r w:rsidR="003D58AE" w:rsidRPr="002B771A">
                              <w:rPr>
                                <w:rFonts w:ascii="Arial" w:hAnsi="Arial" w:cs="Arial"/>
                                <w:sz w:val="12"/>
                                <w:szCs w:val="12"/>
                              </w:rPr>
                              <w:t>MODIFICACIÓN</w:t>
                            </w:r>
                            <w:r w:rsidRPr="002B771A">
                              <w:rPr>
                                <w:rFonts w:ascii="Arial" w:hAnsi="Arial" w:cs="Arial"/>
                                <w:sz w:val="12"/>
                                <w:szCs w:val="12"/>
                              </w:rPr>
                              <w:t xml:space="preserve"> DE </w:t>
                            </w:r>
                            <w:r w:rsidR="003D58AE" w:rsidRPr="002B771A">
                              <w:rPr>
                                <w:rFonts w:ascii="Arial" w:hAnsi="Arial" w:cs="Arial"/>
                                <w:sz w:val="12"/>
                                <w:szCs w:val="12"/>
                              </w:rPr>
                              <w:t>INVERSIÓN</w:t>
                            </w:r>
                            <w:r w:rsidRPr="002B771A">
                              <w:rPr>
                                <w:rFonts w:ascii="Arial" w:hAnsi="Arial" w:cs="Arial"/>
                                <w:sz w:val="12"/>
                                <w:szCs w:val="12"/>
                              </w:rPr>
                              <w:t xml:space="preserve"> AUTORIZADOS POR EL C. OFICIAL MAYOR</w:t>
                            </w:r>
                          </w:p>
                        </w:txbxContent>
                      </v:textbox>
                    </v:rect>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235776" behindDoc="0" locked="0" layoutInCell="1" allowOverlap="1" wp14:anchorId="50B09007" wp14:editId="490B9C2C">
                      <wp:simplePos x="0" y="0"/>
                      <wp:positionH relativeFrom="column">
                        <wp:posOffset>1687195</wp:posOffset>
                      </wp:positionH>
                      <wp:positionV relativeFrom="paragraph">
                        <wp:posOffset>1647189</wp:posOffset>
                      </wp:positionV>
                      <wp:extent cx="1757045" cy="0"/>
                      <wp:effectExtent l="0" t="76200" r="0" b="76200"/>
                      <wp:wrapNone/>
                      <wp:docPr id="934" name="Conector recto de flecha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E8751" id="Conector recto de flecha 934" o:spid="_x0000_s1026" type="#_x0000_t32" style="position:absolute;margin-left:132.85pt;margin-top:129.7pt;width:138.35pt;height:0;z-index:25223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6560" behindDoc="0" locked="0" layoutInCell="1" allowOverlap="1" wp14:anchorId="20924778" wp14:editId="6AF206AD">
                      <wp:simplePos x="0" y="0"/>
                      <wp:positionH relativeFrom="column">
                        <wp:posOffset>67945</wp:posOffset>
                      </wp:positionH>
                      <wp:positionV relativeFrom="paragraph">
                        <wp:posOffset>1472565</wp:posOffset>
                      </wp:positionV>
                      <wp:extent cx="1619250" cy="576580"/>
                      <wp:effectExtent l="0" t="0" r="0" b="0"/>
                      <wp:wrapNone/>
                      <wp:docPr id="933" name="Rectángulo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76580"/>
                              </a:xfrm>
                              <a:prstGeom prst="rect">
                                <a:avLst/>
                              </a:prstGeom>
                              <a:solidFill>
                                <a:srgbClr val="FFFFFF"/>
                              </a:solidFill>
                              <a:ln w="9525">
                                <a:solidFill>
                                  <a:srgbClr val="000000"/>
                                </a:solidFill>
                                <a:miter lim="800000"/>
                                <a:headEnd/>
                                <a:tailEnd/>
                              </a:ln>
                            </wps:spPr>
                            <wps:txbx>
                              <w:txbxContent>
                                <w:p w14:paraId="690F04D4" w14:textId="77777777" w:rsidR="00262BE5" w:rsidRPr="002B771A" w:rsidRDefault="00262BE5" w:rsidP="00FE2A46">
                                  <w:pPr>
                                    <w:jc w:val="both"/>
                                    <w:rPr>
                                      <w:rFonts w:ascii="Arial" w:hAnsi="Arial" w:cs="Arial"/>
                                      <w:sz w:val="12"/>
                                      <w:szCs w:val="12"/>
                                    </w:rPr>
                                  </w:pPr>
                                </w:p>
                                <w:p w14:paraId="00391DA6" w14:textId="77777777" w:rsidR="00262BE5" w:rsidRPr="002B771A" w:rsidRDefault="00262BE5" w:rsidP="00FE2A46">
                                  <w:pPr>
                                    <w:jc w:val="both"/>
                                    <w:rPr>
                                      <w:rFonts w:ascii="Arial" w:hAnsi="Arial" w:cs="Arial"/>
                                      <w:sz w:val="12"/>
                                      <w:szCs w:val="12"/>
                                    </w:rPr>
                                  </w:pPr>
                                </w:p>
                                <w:p w14:paraId="2A331A9C" w14:textId="2CD2FECB"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INTEGRA LA </w:t>
                                  </w:r>
                                  <w:r w:rsidR="003D58AE" w:rsidRPr="002B771A">
                                    <w:rPr>
                                      <w:rFonts w:ascii="Arial" w:hAnsi="Arial" w:cs="Arial"/>
                                      <w:sz w:val="12"/>
                                      <w:szCs w:val="12"/>
                                    </w:rPr>
                                    <w:t>INFORMACIÓN</w:t>
                                  </w:r>
                                  <w:r w:rsidRPr="002B771A">
                                    <w:rPr>
                                      <w:rFonts w:ascii="Arial" w:hAnsi="Arial" w:cs="Arial"/>
                                      <w:sz w:val="12"/>
                                      <w:szCs w:val="12"/>
                                    </w:rPr>
                                    <w:t xml:space="preserve"> Y SE PREPARA PARA </w:t>
                                  </w:r>
                                  <w:r w:rsidR="003D58AE" w:rsidRPr="002B771A">
                                    <w:rPr>
                                      <w:rFonts w:ascii="Arial" w:hAnsi="Arial" w:cs="Arial"/>
                                      <w:sz w:val="12"/>
                                      <w:szCs w:val="12"/>
                                    </w:rPr>
                                    <w:t>ENVIÓ</w:t>
                                  </w:r>
                                  <w:r w:rsidRPr="002B771A">
                                    <w:rPr>
                                      <w:rFonts w:ascii="Arial" w:hAnsi="Arial" w:cs="Arial"/>
                                      <w:sz w:val="12"/>
                                      <w:szCs w:val="12"/>
                                    </w:rPr>
                                    <w:t xml:space="preserve"> AL OFICIAL MAYOR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24778" id="Rectángulo 933" o:spid="_x0000_s1287" style="position:absolute;margin-left:5.35pt;margin-top:115.95pt;width:127.5pt;height:45.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">
                      <v:textbox inset=".5mm,.3mm,.5mm,.3mm">
                        <w:txbxContent>
                          <w:p w14:paraId="690F04D4" w14:textId="77777777" w:rsidR="00262BE5" w:rsidRPr="002B771A" w:rsidRDefault="00262BE5" w:rsidP="00FE2A46">
                            <w:pPr>
                              <w:jc w:val="both"/>
                              <w:rPr>
                                <w:rFonts w:ascii="Arial" w:hAnsi="Arial" w:cs="Arial"/>
                                <w:sz w:val="12"/>
                                <w:szCs w:val="12"/>
                              </w:rPr>
                            </w:pPr>
                          </w:p>
                          <w:p w14:paraId="00391DA6" w14:textId="77777777" w:rsidR="00262BE5" w:rsidRPr="002B771A" w:rsidRDefault="00262BE5" w:rsidP="00FE2A46">
                            <w:pPr>
                              <w:jc w:val="both"/>
                              <w:rPr>
                                <w:rFonts w:ascii="Arial" w:hAnsi="Arial" w:cs="Arial"/>
                                <w:sz w:val="12"/>
                                <w:szCs w:val="12"/>
                              </w:rPr>
                            </w:pPr>
                          </w:p>
                          <w:p w14:paraId="2A331A9C" w14:textId="2CD2FECB" w:rsidR="00262BE5" w:rsidRPr="002B771A" w:rsidRDefault="00262BE5" w:rsidP="00FE2A46">
                            <w:pPr>
                              <w:jc w:val="center"/>
                              <w:rPr>
                                <w:rFonts w:ascii="Arial" w:hAnsi="Arial" w:cs="Arial"/>
                                <w:sz w:val="12"/>
                                <w:szCs w:val="12"/>
                              </w:rPr>
                            </w:pPr>
                            <w:r w:rsidRPr="002B771A">
                              <w:rPr>
                                <w:rFonts w:ascii="Arial" w:hAnsi="Arial" w:cs="Arial"/>
                                <w:sz w:val="12"/>
                                <w:szCs w:val="12"/>
                              </w:rPr>
                              <w:t xml:space="preserve">INTEGRA LA </w:t>
                            </w:r>
                            <w:r w:rsidR="003D58AE" w:rsidRPr="002B771A">
                              <w:rPr>
                                <w:rFonts w:ascii="Arial" w:hAnsi="Arial" w:cs="Arial"/>
                                <w:sz w:val="12"/>
                                <w:szCs w:val="12"/>
                              </w:rPr>
                              <w:t>INFORMACIÓN</w:t>
                            </w:r>
                            <w:r w:rsidRPr="002B771A">
                              <w:rPr>
                                <w:rFonts w:ascii="Arial" w:hAnsi="Arial" w:cs="Arial"/>
                                <w:sz w:val="12"/>
                                <w:szCs w:val="12"/>
                              </w:rPr>
                              <w:t xml:space="preserve"> Y SE PREPARA PARA </w:t>
                            </w:r>
                            <w:r w:rsidR="003D58AE" w:rsidRPr="002B771A">
                              <w:rPr>
                                <w:rFonts w:ascii="Arial" w:hAnsi="Arial" w:cs="Arial"/>
                                <w:sz w:val="12"/>
                                <w:szCs w:val="12"/>
                              </w:rPr>
                              <w:t>ENVIÓ</w:t>
                            </w:r>
                            <w:r w:rsidRPr="002B771A">
                              <w:rPr>
                                <w:rFonts w:ascii="Arial" w:hAnsi="Arial" w:cs="Arial"/>
                                <w:sz w:val="12"/>
                                <w:szCs w:val="12"/>
                              </w:rPr>
                              <w:t xml:space="preserve"> AL OFICIAL MAYOR</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4272" behindDoc="0" locked="0" layoutInCell="1" allowOverlap="1" wp14:anchorId="26CC81CA" wp14:editId="20174077">
                      <wp:simplePos x="0" y="0"/>
                      <wp:positionH relativeFrom="column">
                        <wp:posOffset>1289050</wp:posOffset>
                      </wp:positionH>
                      <wp:positionV relativeFrom="paragraph">
                        <wp:posOffset>72390</wp:posOffset>
                      </wp:positionV>
                      <wp:extent cx="317500" cy="215265"/>
                      <wp:effectExtent l="0" t="0" r="6350" b="0"/>
                      <wp:wrapNone/>
                      <wp:docPr id="932" name="Rectángulo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15265"/>
                              </a:xfrm>
                              <a:prstGeom prst="rect">
                                <a:avLst/>
                              </a:prstGeom>
                              <a:solidFill>
                                <a:srgbClr val="FFFFFF"/>
                              </a:solidFill>
                              <a:ln w="9525">
                                <a:solidFill>
                                  <a:srgbClr val="FFFFFF"/>
                                </a:solidFill>
                                <a:miter lim="800000"/>
                                <a:headEnd/>
                                <a:tailEnd/>
                              </a:ln>
                            </wps:spPr>
                            <wps:txbx>
                              <w:txbxContent>
                                <w:p w14:paraId="1773DD77" w14:textId="77777777" w:rsidR="00262BE5" w:rsidRPr="002B771A" w:rsidRDefault="00262BE5" w:rsidP="00FE2A46">
                                  <w:pPr>
                                    <w:jc w:val="center"/>
                                    <w:rPr>
                                      <w:rFonts w:ascii="Arial Narrow" w:hAnsi="Arial Narrow"/>
                                      <w:b/>
                                      <w:sz w:val="12"/>
                                      <w:szCs w:val="12"/>
                                    </w:rPr>
                                  </w:pPr>
                                  <w:r w:rsidRPr="002B771A">
                                    <w:rPr>
                                      <w:rFonts w:ascii="Arial Narrow" w:hAnsi="Arial Narrow"/>
                                      <w:b/>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C81CA" id="Rectángulo 932" o:spid="_x0000_s1288" style="position:absolute;margin-left:101.5pt;margin-top:5.7pt;width:25pt;height:16.9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" strokecolor="white">
                      <v:textbox inset=".5mm,.3mm,.5mm,.3mm">
                        <w:txbxContent>
                          <w:p w14:paraId="1773DD77" w14:textId="77777777" w:rsidR="00262BE5" w:rsidRPr="002B771A" w:rsidRDefault="00262BE5" w:rsidP="00FE2A46">
                            <w:pPr>
                              <w:jc w:val="center"/>
                              <w:rPr>
                                <w:rFonts w:ascii="Arial Narrow" w:hAnsi="Arial Narrow"/>
                                <w:b/>
                                <w:sz w:val="12"/>
                                <w:szCs w:val="12"/>
                              </w:rPr>
                            </w:pPr>
                            <w:r w:rsidRPr="002B771A">
                              <w:rPr>
                                <w:rFonts w:ascii="Arial Narrow" w:hAnsi="Arial Narrow"/>
                                <w:b/>
                                <w:sz w:val="12"/>
                                <w:szCs w:val="12"/>
                              </w:rPr>
                              <w:t>NO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9392" behindDoc="0" locked="0" layoutInCell="1" allowOverlap="1" wp14:anchorId="0E9BE8E5" wp14:editId="7012675A">
                      <wp:simplePos x="0" y="0"/>
                      <wp:positionH relativeFrom="column">
                        <wp:posOffset>111125</wp:posOffset>
                      </wp:positionH>
                      <wp:positionV relativeFrom="paragraph">
                        <wp:posOffset>915035</wp:posOffset>
                      </wp:positionV>
                      <wp:extent cx="285750" cy="228600"/>
                      <wp:effectExtent l="0" t="0" r="0" b="0"/>
                      <wp:wrapNone/>
                      <wp:docPr id="931" name="Rectángulo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rect">
                                <a:avLst/>
                              </a:prstGeom>
                              <a:solidFill>
                                <a:srgbClr val="FFFFFF"/>
                              </a:solidFill>
                              <a:ln w="9525">
                                <a:solidFill>
                                  <a:srgbClr val="FFFFFF"/>
                                </a:solidFill>
                                <a:miter lim="800000"/>
                                <a:headEnd/>
                                <a:tailEnd/>
                              </a:ln>
                            </wps:spPr>
                            <wps:txbx>
                              <w:txbxContent>
                                <w:p w14:paraId="563A4B49" w14:textId="77777777" w:rsidR="00262BE5" w:rsidRPr="002B771A" w:rsidRDefault="00262BE5" w:rsidP="00FE2A46">
                                  <w:pPr>
                                    <w:jc w:val="center"/>
                                    <w:rPr>
                                      <w:rFonts w:ascii="Arial Narrow" w:hAnsi="Arial Narrow"/>
                                      <w:b/>
                                      <w:sz w:val="12"/>
                                      <w:szCs w:val="12"/>
                                    </w:rPr>
                                  </w:pPr>
                                  <w:r w:rsidRPr="002B771A">
                                    <w:rPr>
                                      <w:rFonts w:ascii="Arial Narrow" w:hAnsi="Arial Narrow"/>
                                      <w:b/>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BE8E5" id="Rectángulo 931" o:spid="_x0000_s1289" style="position:absolute;margin-left:8.75pt;margin-top:72.05pt;width:22.5pt;height:1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" strokecolor="white">
                      <v:textbox inset=".5mm,.3mm,.5mm,.3mm">
                        <w:txbxContent>
                          <w:p w14:paraId="563A4B49" w14:textId="77777777" w:rsidR="00262BE5" w:rsidRPr="002B771A" w:rsidRDefault="00262BE5" w:rsidP="00FE2A46">
                            <w:pPr>
                              <w:jc w:val="center"/>
                              <w:rPr>
                                <w:rFonts w:ascii="Arial Narrow" w:hAnsi="Arial Narrow"/>
                                <w:b/>
                                <w:sz w:val="12"/>
                                <w:szCs w:val="12"/>
                              </w:rPr>
                            </w:pPr>
                            <w:r w:rsidRPr="002B771A">
                              <w:rPr>
                                <w:rFonts w:ascii="Arial Narrow" w:hAnsi="Arial Narrow"/>
                                <w:b/>
                                <w:sz w:val="12"/>
                                <w:szCs w:val="12"/>
                              </w:rPr>
                              <w:t>SI</w:t>
                            </w:r>
                          </w:p>
                        </w:txbxContent>
                      </v:textbox>
                    </v:rect>
                  </w:pict>
                </mc:Fallback>
              </mc:AlternateContent>
            </w:r>
          </w:p>
        </w:tc>
        <w:tc>
          <w:tcPr>
            <w:tcW w:w="2126" w:type="dxa"/>
          </w:tcPr>
          <w:p w14:paraId="209BADCA" w14:textId="77777777" w:rsidR="00FE2A46" w:rsidRDefault="00FE2A46" w:rsidP="00FE2A46">
            <w:pPr>
              <w:rPr>
                <w:rFonts w:ascii="Arial Narrow" w:hAnsi="Arial Narrow" w:cs="Arial"/>
                <w:sz w:val="22"/>
                <w:szCs w:val="22"/>
              </w:rPr>
            </w:pPr>
          </w:p>
          <w:p w14:paraId="0F66CF64" w14:textId="77777777" w:rsidR="00FE2A46" w:rsidRPr="005C76E1" w:rsidRDefault="00FE2A46" w:rsidP="00FE2A46">
            <w:pPr>
              <w:rPr>
                <w:rFonts w:ascii="Arial Narrow" w:hAnsi="Arial Narrow" w:cs="Arial"/>
                <w:sz w:val="22"/>
                <w:szCs w:val="22"/>
              </w:rPr>
            </w:pPr>
          </w:p>
          <w:p w14:paraId="762EDADC" w14:textId="77777777" w:rsidR="00FE2A46" w:rsidRPr="005C76E1" w:rsidRDefault="00FE2A46" w:rsidP="00FE2A46">
            <w:pPr>
              <w:rPr>
                <w:rFonts w:ascii="Arial Narrow" w:hAnsi="Arial Narrow" w:cs="Arial"/>
                <w:sz w:val="22"/>
                <w:szCs w:val="22"/>
              </w:rPr>
            </w:pPr>
          </w:p>
          <w:p w14:paraId="7E8F1836" w14:textId="77777777" w:rsidR="00FE2A46" w:rsidRPr="005C76E1" w:rsidRDefault="00FE2A46" w:rsidP="00FE2A46">
            <w:pPr>
              <w:rPr>
                <w:rFonts w:ascii="Arial Narrow" w:hAnsi="Arial Narrow" w:cs="Arial"/>
                <w:sz w:val="22"/>
                <w:szCs w:val="22"/>
              </w:rPr>
            </w:pPr>
          </w:p>
          <w:p w14:paraId="52A0DE34" w14:textId="77777777" w:rsidR="00FE2A46" w:rsidRPr="005C76E1" w:rsidRDefault="00FE2A46" w:rsidP="00FE2A46">
            <w:pPr>
              <w:rPr>
                <w:rFonts w:ascii="Arial Narrow" w:hAnsi="Arial Narrow" w:cs="Arial"/>
                <w:sz w:val="22"/>
                <w:szCs w:val="22"/>
              </w:rPr>
            </w:pPr>
          </w:p>
          <w:p w14:paraId="00796436" w14:textId="77777777" w:rsidR="00FE2A46" w:rsidRPr="005C76E1" w:rsidRDefault="00FE2A46" w:rsidP="00FE2A46">
            <w:pPr>
              <w:rPr>
                <w:rFonts w:ascii="Arial Narrow" w:hAnsi="Arial Narrow" w:cs="Arial"/>
                <w:sz w:val="22"/>
                <w:szCs w:val="22"/>
              </w:rPr>
            </w:pPr>
          </w:p>
          <w:p w14:paraId="4C060DA2" w14:textId="77777777" w:rsidR="00FE2A46" w:rsidRPr="005C76E1" w:rsidRDefault="00FE2A46" w:rsidP="00FE2A46">
            <w:pPr>
              <w:rPr>
                <w:rFonts w:ascii="Arial Narrow" w:hAnsi="Arial Narrow" w:cs="Arial"/>
                <w:sz w:val="22"/>
                <w:szCs w:val="22"/>
              </w:rPr>
            </w:pPr>
          </w:p>
          <w:p w14:paraId="1F45EB87" w14:textId="77777777" w:rsidR="00FE2A46" w:rsidRPr="005C76E1" w:rsidRDefault="00FE2A46" w:rsidP="00FE2A46">
            <w:pPr>
              <w:rPr>
                <w:rFonts w:ascii="Arial Narrow" w:hAnsi="Arial Narrow" w:cs="Arial"/>
                <w:sz w:val="22"/>
                <w:szCs w:val="22"/>
              </w:rPr>
            </w:pPr>
          </w:p>
          <w:p w14:paraId="586959A8" w14:textId="77777777" w:rsidR="00FE2A46" w:rsidRPr="005C76E1" w:rsidRDefault="00FE2A46" w:rsidP="00FE2A46">
            <w:pPr>
              <w:rPr>
                <w:rFonts w:ascii="Arial Narrow" w:hAnsi="Arial Narrow" w:cs="Arial"/>
                <w:sz w:val="22"/>
                <w:szCs w:val="22"/>
              </w:rPr>
            </w:pPr>
          </w:p>
          <w:p w14:paraId="5CA16409" w14:textId="77777777" w:rsidR="00FE2A46" w:rsidRPr="005C76E1" w:rsidRDefault="00FE2A46" w:rsidP="00FE2A46">
            <w:pPr>
              <w:rPr>
                <w:rFonts w:ascii="Arial Narrow" w:hAnsi="Arial Narrow" w:cs="Arial"/>
                <w:sz w:val="22"/>
                <w:szCs w:val="22"/>
              </w:rPr>
            </w:pPr>
          </w:p>
          <w:p w14:paraId="36879D97" w14:textId="77777777" w:rsidR="00FE2A46" w:rsidRPr="005C76E1" w:rsidRDefault="00FE2A46" w:rsidP="00FE2A46">
            <w:pPr>
              <w:rPr>
                <w:rFonts w:ascii="Arial Narrow" w:hAnsi="Arial Narrow" w:cs="Arial"/>
                <w:sz w:val="22"/>
                <w:szCs w:val="22"/>
              </w:rPr>
            </w:pPr>
          </w:p>
          <w:p w14:paraId="0BB5680D" w14:textId="77777777" w:rsidR="00FE2A46" w:rsidRPr="005C76E1" w:rsidRDefault="00FE2A46" w:rsidP="00FE2A46">
            <w:pPr>
              <w:rPr>
                <w:rFonts w:ascii="Arial Narrow" w:hAnsi="Arial Narrow" w:cs="Arial"/>
                <w:sz w:val="22"/>
                <w:szCs w:val="22"/>
              </w:rPr>
            </w:pPr>
          </w:p>
          <w:p w14:paraId="4965650F" w14:textId="77777777" w:rsidR="00FE2A46" w:rsidRPr="005C76E1" w:rsidRDefault="00FE2A46" w:rsidP="00FE2A46">
            <w:pPr>
              <w:rPr>
                <w:rFonts w:ascii="Arial Narrow" w:hAnsi="Arial Narrow" w:cs="Arial"/>
                <w:sz w:val="22"/>
                <w:szCs w:val="22"/>
              </w:rPr>
            </w:pPr>
          </w:p>
          <w:p w14:paraId="51E2BBFA" w14:textId="77777777" w:rsidR="00FE2A46" w:rsidRPr="005C76E1" w:rsidRDefault="00FE2A46" w:rsidP="00FE2A46">
            <w:pPr>
              <w:rPr>
                <w:rFonts w:ascii="Arial Narrow" w:hAnsi="Arial Narrow" w:cs="Arial"/>
                <w:sz w:val="22"/>
                <w:szCs w:val="22"/>
              </w:rPr>
            </w:pPr>
          </w:p>
          <w:p w14:paraId="02524343" w14:textId="77777777" w:rsidR="00FE2A46" w:rsidRPr="005C76E1" w:rsidRDefault="00FE2A46" w:rsidP="00FE2A46">
            <w:pPr>
              <w:rPr>
                <w:rFonts w:ascii="Arial Narrow" w:hAnsi="Arial Narrow" w:cs="Arial"/>
                <w:sz w:val="22"/>
                <w:szCs w:val="22"/>
              </w:rPr>
            </w:pPr>
          </w:p>
          <w:p w14:paraId="28EB01DC" w14:textId="6FC397C1"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232704" behindDoc="0" locked="0" layoutInCell="1" allowOverlap="1" wp14:anchorId="0E4249C0" wp14:editId="03A5192D">
                      <wp:simplePos x="0" y="0"/>
                      <wp:positionH relativeFrom="column">
                        <wp:posOffset>617219</wp:posOffset>
                      </wp:positionH>
                      <wp:positionV relativeFrom="paragraph">
                        <wp:posOffset>113030</wp:posOffset>
                      </wp:positionV>
                      <wp:extent cx="0" cy="389255"/>
                      <wp:effectExtent l="76200" t="38100" r="38100" b="0"/>
                      <wp:wrapNone/>
                      <wp:docPr id="929" name="Conector recto de flecha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E7F44" id="Conector recto de flecha 929" o:spid="_x0000_s1026" type="#_x0000_t32" style="position:absolute;margin-left:48.6pt;margin-top:8.9pt;width:0;height:30.65pt;flip:y;z-index:25223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">
                      <v:stroke endarrow="block"/>
                    </v:shape>
                  </w:pict>
                </mc:Fallback>
              </mc:AlternateContent>
            </w:r>
          </w:p>
          <w:p w14:paraId="5AB32851" w14:textId="77777777" w:rsidR="00FE2A46" w:rsidRPr="005C76E1" w:rsidRDefault="00FE2A46" w:rsidP="00FE2A46">
            <w:pPr>
              <w:rPr>
                <w:rFonts w:ascii="Arial Narrow" w:hAnsi="Arial Narrow" w:cs="Arial"/>
                <w:sz w:val="22"/>
                <w:szCs w:val="22"/>
              </w:rPr>
            </w:pPr>
          </w:p>
          <w:p w14:paraId="261EA2A3" w14:textId="04DEA660"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29632" behindDoc="0" locked="0" layoutInCell="1" allowOverlap="1" wp14:anchorId="2013F2D7" wp14:editId="470423CF">
                      <wp:simplePos x="0" y="0"/>
                      <wp:positionH relativeFrom="column">
                        <wp:posOffset>880745</wp:posOffset>
                      </wp:positionH>
                      <wp:positionV relativeFrom="paragraph">
                        <wp:posOffset>18415</wp:posOffset>
                      </wp:positionV>
                      <wp:extent cx="231140" cy="163830"/>
                      <wp:effectExtent l="0" t="0" r="0" b="7620"/>
                      <wp:wrapNone/>
                      <wp:docPr id="928" name="Rectángulo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163830"/>
                              </a:xfrm>
                              <a:prstGeom prst="rect">
                                <a:avLst/>
                              </a:prstGeom>
                              <a:solidFill>
                                <a:srgbClr val="FFFFFF"/>
                              </a:solidFill>
                              <a:ln w="9525">
                                <a:solidFill>
                                  <a:srgbClr val="FFFFFF"/>
                                </a:solidFill>
                                <a:miter lim="800000"/>
                                <a:headEnd/>
                                <a:tailEnd/>
                              </a:ln>
                            </wps:spPr>
                            <wps:txbx>
                              <w:txbxContent>
                                <w:p w14:paraId="2D631A25" w14:textId="77777777" w:rsidR="00262BE5" w:rsidRPr="00C643B7" w:rsidRDefault="00262BE5" w:rsidP="00FE2A46">
                                  <w:pPr>
                                    <w:jc w:val="center"/>
                                    <w:rPr>
                                      <w:rFonts w:ascii="Arial Narrow" w:hAnsi="Arial Narrow"/>
                                      <w:b/>
                                      <w:sz w:val="12"/>
                                      <w:szCs w:val="12"/>
                                    </w:rPr>
                                  </w:pPr>
                                  <w:r w:rsidRPr="00C643B7">
                                    <w:rPr>
                                      <w:rFonts w:ascii="Arial Narrow" w:hAnsi="Arial Narrow"/>
                                      <w:b/>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3F2D7" id="Rectángulo 928" o:spid="_x0000_s1290" style="position:absolute;margin-left:69.35pt;margin-top:1.45pt;width:18.2pt;height:12.9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" strokecolor="white">
                      <v:textbox inset=".5mm,.3mm,.5mm,.3mm">
                        <w:txbxContent>
                          <w:p w14:paraId="2D631A25" w14:textId="77777777" w:rsidR="00262BE5" w:rsidRPr="00C643B7" w:rsidRDefault="00262BE5" w:rsidP="00FE2A46">
                            <w:pPr>
                              <w:jc w:val="center"/>
                              <w:rPr>
                                <w:rFonts w:ascii="Arial Narrow" w:hAnsi="Arial Narrow"/>
                                <w:b/>
                                <w:sz w:val="12"/>
                                <w:szCs w:val="12"/>
                              </w:rPr>
                            </w:pPr>
                            <w:r w:rsidRPr="00C643B7">
                              <w:rPr>
                                <w:rFonts w:ascii="Arial Narrow" w:hAnsi="Arial Narrow"/>
                                <w:b/>
                                <w:sz w:val="12"/>
                                <w:szCs w:val="12"/>
                              </w:rPr>
                              <w:t>NO</w:t>
                            </w:r>
                          </w:p>
                        </w:txbxContent>
                      </v:textbox>
                    </v:rect>
                  </w:pict>
                </mc:Fallback>
              </mc:AlternateContent>
            </w:r>
          </w:p>
          <w:p w14:paraId="005220AF" w14:textId="5B52354D"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28608" behindDoc="0" locked="0" layoutInCell="1" allowOverlap="1" wp14:anchorId="3857DC67" wp14:editId="0AD6539C">
                      <wp:simplePos x="0" y="0"/>
                      <wp:positionH relativeFrom="column">
                        <wp:posOffset>69850</wp:posOffset>
                      </wp:positionH>
                      <wp:positionV relativeFrom="paragraph">
                        <wp:posOffset>21590</wp:posOffset>
                      </wp:positionV>
                      <wp:extent cx="1108710" cy="967105"/>
                      <wp:effectExtent l="19050" t="19050" r="0" b="23495"/>
                      <wp:wrapNone/>
                      <wp:docPr id="927" name="Rombo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967105"/>
                              </a:xfrm>
                              <a:prstGeom prst="diamond">
                                <a:avLst/>
                              </a:prstGeom>
                              <a:solidFill>
                                <a:srgbClr val="FFFFFF"/>
                              </a:solidFill>
                              <a:ln w="9525">
                                <a:solidFill>
                                  <a:srgbClr val="000000"/>
                                </a:solidFill>
                                <a:miter lim="800000"/>
                                <a:headEnd/>
                                <a:tailEnd/>
                              </a:ln>
                            </wps:spPr>
                            <wps:txbx>
                              <w:txbxContent>
                                <w:p w14:paraId="5F0AB3B9"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¿AUTORIZA EL OFICIAL 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7DC67" id="Rombo 927" o:spid="_x0000_s1291" type="#_x0000_t4" style="position:absolute;margin-left:5.5pt;margin-top:1.7pt;width:87.3pt;height:76.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">
                      <v:textbox>
                        <w:txbxContent>
                          <w:p w14:paraId="5F0AB3B9"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¿AUTORIZA EL OFICIAL MAYOR?</w:t>
                            </w:r>
                          </w:p>
                        </w:txbxContent>
                      </v:textbox>
                    </v:shape>
                  </w:pict>
                </mc:Fallback>
              </mc:AlternateContent>
            </w:r>
          </w:p>
          <w:p w14:paraId="69BC8867" w14:textId="77777777" w:rsidR="00FE2A46" w:rsidRPr="005C76E1" w:rsidRDefault="00FE2A46" w:rsidP="00FE2A46">
            <w:pPr>
              <w:rPr>
                <w:rFonts w:ascii="Arial Narrow" w:hAnsi="Arial Narrow" w:cs="Arial"/>
                <w:sz w:val="22"/>
                <w:szCs w:val="22"/>
              </w:rPr>
            </w:pPr>
          </w:p>
          <w:p w14:paraId="00C9C56B" w14:textId="77777777" w:rsidR="00FE2A46" w:rsidRPr="005C76E1" w:rsidRDefault="00FE2A46" w:rsidP="00FE2A46">
            <w:pPr>
              <w:rPr>
                <w:rFonts w:ascii="Arial Narrow" w:hAnsi="Arial Narrow" w:cs="Arial"/>
                <w:sz w:val="22"/>
                <w:szCs w:val="22"/>
              </w:rPr>
            </w:pPr>
          </w:p>
          <w:p w14:paraId="57A74E3F" w14:textId="77777777" w:rsidR="00FE2A46" w:rsidRPr="005C76E1" w:rsidRDefault="00FE2A46" w:rsidP="00FE2A46">
            <w:pPr>
              <w:rPr>
                <w:rFonts w:ascii="Arial Narrow" w:hAnsi="Arial Narrow" w:cs="Arial"/>
                <w:sz w:val="22"/>
                <w:szCs w:val="22"/>
              </w:rPr>
            </w:pPr>
          </w:p>
          <w:p w14:paraId="48719F74" w14:textId="77777777" w:rsidR="00FE2A46" w:rsidRPr="005C76E1" w:rsidRDefault="00FE2A46" w:rsidP="00FE2A46">
            <w:pPr>
              <w:rPr>
                <w:rFonts w:ascii="Arial Narrow" w:hAnsi="Arial Narrow" w:cs="Arial"/>
                <w:sz w:val="22"/>
                <w:szCs w:val="22"/>
              </w:rPr>
            </w:pPr>
          </w:p>
          <w:p w14:paraId="49FEFEE8" w14:textId="26176EF4"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31680" behindDoc="0" locked="0" layoutInCell="1" allowOverlap="1" wp14:anchorId="1DAF1B09" wp14:editId="7B9BE119">
                      <wp:simplePos x="0" y="0"/>
                      <wp:positionH relativeFrom="column">
                        <wp:posOffset>94615</wp:posOffset>
                      </wp:positionH>
                      <wp:positionV relativeFrom="paragraph">
                        <wp:posOffset>125730</wp:posOffset>
                      </wp:positionV>
                      <wp:extent cx="285750" cy="228600"/>
                      <wp:effectExtent l="0" t="0" r="0" b="0"/>
                      <wp:wrapNone/>
                      <wp:docPr id="926" name="Rectángulo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rect">
                                <a:avLst/>
                              </a:prstGeom>
                              <a:solidFill>
                                <a:srgbClr val="FFFFFF"/>
                              </a:solidFill>
                              <a:ln w="9525">
                                <a:solidFill>
                                  <a:srgbClr val="FFFFFF"/>
                                </a:solidFill>
                                <a:miter lim="800000"/>
                                <a:headEnd/>
                                <a:tailEnd/>
                              </a:ln>
                            </wps:spPr>
                            <wps:txbx>
                              <w:txbxContent>
                                <w:p w14:paraId="138734E0" w14:textId="77777777" w:rsidR="00262BE5" w:rsidRPr="00C643B7" w:rsidRDefault="00262BE5" w:rsidP="00FE2A46">
                                  <w:pPr>
                                    <w:jc w:val="center"/>
                                    <w:rPr>
                                      <w:rFonts w:ascii="Arial Narrow" w:hAnsi="Arial Narrow"/>
                                      <w:b/>
                                      <w:sz w:val="12"/>
                                      <w:szCs w:val="12"/>
                                    </w:rPr>
                                  </w:pPr>
                                  <w:r w:rsidRPr="00C643B7">
                                    <w:rPr>
                                      <w:rFonts w:ascii="Arial Narrow" w:hAnsi="Arial Narrow"/>
                                      <w:b/>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F1B09" id="Rectángulo 926" o:spid="_x0000_s1292" style="position:absolute;margin-left:7.45pt;margin-top:9.9pt;width:22.5pt;height:1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" strokecolor="white">
                      <v:textbox inset=".5mm,.3mm,.5mm,.3mm">
                        <w:txbxContent>
                          <w:p w14:paraId="138734E0" w14:textId="77777777" w:rsidR="00262BE5" w:rsidRPr="00C643B7" w:rsidRDefault="00262BE5" w:rsidP="00FE2A46">
                            <w:pPr>
                              <w:jc w:val="center"/>
                              <w:rPr>
                                <w:rFonts w:ascii="Arial Narrow" w:hAnsi="Arial Narrow"/>
                                <w:b/>
                                <w:sz w:val="12"/>
                                <w:szCs w:val="12"/>
                              </w:rPr>
                            </w:pPr>
                            <w:r w:rsidRPr="00C643B7">
                              <w:rPr>
                                <w:rFonts w:ascii="Arial Narrow" w:hAnsi="Arial Narrow"/>
                                <w:b/>
                                <w:sz w:val="12"/>
                                <w:szCs w:val="12"/>
                              </w:rPr>
                              <w:t>SI</w:t>
                            </w:r>
                          </w:p>
                        </w:txbxContent>
                      </v:textbox>
                    </v:rect>
                  </w:pict>
                </mc:Fallback>
              </mc:AlternateContent>
            </w:r>
          </w:p>
          <w:p w14:paraId="5685D4FC" w14:textId="7830A9ED"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33728" behindDoc="0" locked="0" layoutInCell="1" allowOverlap="1" wp14:anchorId="61ACE3E9" wp14:editId="3E5C5B8B">
                      <wp:simplePos x="0" y="0"/>
                      <wp:positionH relativeFrom="column">
                        <wp:posOffset>597535</wp:posOffset>
                      </wp:positionH>
                      <wp:positionV relativeFrom="paragraph">
                        <wp:posOffset>27305</wp:posOffset>
                      </wp:positionV>
                      <wp:extent cx="635" cy="468630"/>
                      <wp:effectExtent l="76200" t="0" r="56515" b="45720"/>
                      <wp:wrapNone/>
                      <wp:docPr id="925" name="Conector recto de flecha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8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AD79F" id="Conector recto de flecha 925" o:spid="_x0000_s1026" type="#_x0000_t32" style="position:absolute;margin-left:47.05pt;margin-top:2.15pt;width:.05pt;height:36.9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">
                      <v:stroke endarrow="block"/>
                    </v:shape>
                  </w:pict>
                </mc:Fallback>
              </mc:AlternateContent>
            </w:r>
          </w:p>
          <w:p w14:paraId="6748A50E" w14:textId="77777777" w:rsidR="00FE2A46" w:rsidRDefault="00FE2A46" w:rsidP="00FE2A46">
            <w:pPr>
              <w:rPr>
                <w:rFonts w:ascii="Arial Narrow" w:hAnsi="Arial Narrow" w:cs="Arial"/>
                <w:sz w:val="22"/>
                <w:szCs w:val="22"/>
              </w:rPr>
            </w:pPr>
          </w:p>
          <w:p w14:paraId="68F0FE4C" w14:textId="77777777" w:rsidR="00FE2A46" w:rsidRPr="005C76E1" w:rsidRDefault="00FE2A46" w:rsidP="00FE2A46">
            <w:pPr>
              <w:rPr>
                <w:rFonts w:ascii="Arial Narrow" w:hAnsi="Arial Narrow" w:cs="Arial"/>
                <w:sz w:val="22"/>
                <w:szCs w:val="22"/>
              </w:rPr>
            </w:pPr>
          </w:p>
          <w:p w14:paraId="00589F40" w14:textId="6CFD529B"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27584" behindDoc="0" locked="0" layoutInCell="1" allowOverlap="1" wp14:anchorId="40B051F6" wp14:editId="42A91E54">
                      <wp:simplePos x="0" y="0"/>
                      <wp:positionH relativeFrom="column">
                        <wp:posOffset>94615</wp:posOffset>
                      </wp:positionH>
                      <wp:positionV relativeFrom="paragraph">
                        <wp:posOffset>14605</wp:posOffset>
                      </wp:positionV>
                      <wp:extent cx="1108710" cy="588010"/>
                      <wp:effectExtent l="0" t="0" r="0" b="2540"/>
                      <wp:wrapNone/>
                      <wp:docPr id="924" name="Rectángulo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588010"/>
                              </a:xfrm>
                              <a:prstGeom prst="rect">
                                <a:avLst/>
                              </a:prstGeom>
                              <a:solidFill>
                                <a:srgbClr val="FFFFFF"/>
                              </a:solidFill>
                              <a:ln w="9525">
                                <a:solidFill>
                                  <a:srgbClr val="000000"/>
                                </a:solidFill>
                                <a:miter lim="800000"/>
                                <a:headEnd/>
                                <a:tailEnd/>
                              </a:ln>
                            </wps:spPr>
                            <wps:txbx>
                              <w:txbxContent>
                                <w:p w14:paraId="4E18686A" w14:textId="77777777" w:rsidR="00262BE5" w:rsidRDefault="00262BE5" w:rsidP="00FE2A46">
                                  <w:pPr>
                                    <w:jc w:val="both"/>
                                    <w:rPr>
                                      <w:rFonts w:ascii="Arial" w:hAnsi="Arial" w:cs="Arial"/>
                                      <w:sz w:val="12"/>
                                      <w:szCs w:val="12"/>
                                    </w:rPr>
                                  </w:pPr>
                                </w:p>
                                <w:p w14:paraId="196A91FD" w14:textId="14321409" w:rsidR="00262BE5" w:rsidRPr="002B771A" w:rsidRDefault="003D58AE" w:rsidP="00FE2A46">
                                  <w:pPr>
                                    <w:jc w:val="center"/>
                                    <w:rPr>
                                      <w:rFonts w:ascii="Arial" w:hAnsi="Arial" w:cs="Arial"/>
                                      <w:sz w:val="12"/>
                                      <w:szCs w:val="12"/>
                                    </w:rPr>
                                  </w:pPr>
                                  <w:r w:rsidRPr="002B771A">
                                    <w:rPr>
                                      <w:rFonts w:ascii="Arial" w:hAnsi="Arial" w:cs="Arial"/>
                                      <w:sz w:val="12"/>
                                      <w:szCs w:val="12"/>
                                    </w:rPr>
                                    <w:t>ENVÍA</w:t>
                                  </w:r>
                                  <w:r w:rsidR="00262BE5" w:rsidRPr="002B771A">
                                    <w:rPr>
                                      <w:rFonts w:ascii="Arial" w:hAnsi="Arial" w:cs="Arial"/>
                                      <w:sz w:val="12"/>
                                      <w:szCs w:val="12"/>
                                    </w:rPr>
                                    <w:t xml:space="preserve"> A DGPOP LOS OFICIOS DE </w:t>
                                  </w:r>
                                  <w:r w:rsidRPr="002B771A">
                                    <w:rPr>
                                      <w:rFonts w:ascii="Arial" w:hAnsi="Arial" w:cs="Arial"/>
                                      <w:sz w:val="12"/>
                                      <w:szCs w:val="12"/>
                                    </w:rPr>
                                    <w:t>MODIFICACIÓN</w:t>
                                  </w:r>
                                  <w:r w:rsidR="00262BE5" w:rsidRPr="002B771A">
                                    <w:rPr>
                                      <w:rFonts w:ascii="Arial" w:hAnsi="Arial" w:cs="Arial"/>
                                      <w:sz w:val="12"/>
                                      <w:szCs w:val="12"/>
                                    </w:rPr>
                                    <w:t xml:space="preserve"> DE </w:t>
                                  </w:r>
                                  <w:r w:rsidRPr="002B771A">
                                    <w:rPr>
                                      <w:rFonts w:ascii="Arial" w:hAnsi="Arial" w:cs="Arial"/>
                                      <w:sz w:val="12"/>
                                      <w:szCs w:val="12"/>
                                    </w:rPr>
                                    <w:t>INVERSIÓN</w:t>
                                  </w:r>
                                  <w:r w:rsidR="00262BE5" w:rsidRPr="002B771A">
                                    <w:rPr>
                                      <w:rFonts w:ascii="Arial" w:hAnsi="Arial" w:cs="Arial"/>
                                      <w:sz w:val="12"/>
                                      <w:szCs w:val="12"/>
                                    </w:rPr>
                                    <w:t xml:space="preserve"> AUTORIZADOS POR EL C. OFICIAL MAYOR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051F6" id="Rectángulo 924" o:spid="_x0000_s1293" style="position:absolute;margin-left:7.45pt;margin-top:1.15pt;width:87.3pt;height:46.3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">
                      <v:textbox inset=".5mm,.3mm,.5mm,.3mm">
                        <w:txbxContent>
                          <w:p w14:paraId="4E18686A" w14:textId="77777777" w:rsidR="00262BE5" w:rsidRDefault="00262BE5" w:rsidP="00FE2A46">
                            <w:pPr>
                              <w:jc w:val="both"/>
                              <w:rPr>
                                <w:rFonts w:ascii="Arial" w:hAnsi="Arial" w:cs="Arial"/>
                                <w:sz w:val="12"/>
                                <w:szCs w:val="12"/>
                              </w:rPr>
                            </w:pPr>
                          </w:p>
                          <w:p w14:paraId="196A91FD" w14:textId="14321409" w:rsidR="00262BE5" w:rsidRPr="002B771A" w:rsidRDefault="003D58AE" w:rsidP="00FE2A46">
                            <w:pPr>
                              <w:jc w:val="center"/>
                              <w:rPr>
                                <w:rFonts w:ascii="Arial" w:hAnsi="Arial" w:cs="Arial"/>
                                <w:sz w:val="12"/>
                                <w:szCs w:val="12"/>
                              </w:rPr>
                            </w:pPr>
                            <w:r w:rsidRPr="002B771A">
                              <w:rPr>
                                <w:rFonts w:ascii="Arial" w:hAnsi="Arial" w:cs="Arial"/>
                                <w:sz w:val="12"/>
                                <w:szCs w:val="12"/>
                              </w:rPr>
                              <w:t>ENVÍA</w:t>
                            </w:r>
                            <w:r w:rsidR="00262BE5" w:rsidRPr="002B771A">
                              <w:rPr>
                                <w:rFonts w:ascii="Arial" w:hAnsi="Arial" w:cs="Arial"/>
                                <w:sz w:val="12"/>
                                <w:szCs w:val="12"/>
                              </w:rPr>
                              <w:t xml:space="preserve"> A DGPOP LOS OFICIOS DE </w:t>
                            </w:r>
                            <w:r w:rsidRPr="002B771A">
                              <w:rPr>
                                <w:rFonts w:ascii="Arial" w:hAnsi="Arial" w:cs="Arial"/>
                                <w:sz w:val="12"/>
                                <w:szCs w:val="12"/>
                              </w:rPr>
                              <w:t>MODIFICACIÓN</w:t>
                            </w:r>
                            <w:r w:rsidR="00262BE5" w:rsidRPr="002B771A">
                              <w:rPr>
                                <w:rFonts w:ascii="Arial" w:hAnsi="Arial" w:cs="Arial"/>
                                <w:sz w:val="12"/>
                                <w:szCs w:val="12"/>
                              </w:rPr>
                              <w:t xml:space="preserve"> DE </w:t>
                            </w:r>
                            <w:r w:rsidRPr="002B771A">
                              <w:rPr>
                                <w:rFonts w:ascii="Arial" w:hAnsi="Arial" w:cs="Arial"/>
                                <w:sz w:val="12"/>
                                <w:szCs w:val="12"/>
                              </w:rPr>
                              <w:t>INVERSIÓN</w:t>
                            </w:r>
                            <w:r w:rsidR="00262BE5" w:rsidRPr="002B771A">
                              <w:rPr>
                                <w:rFonts w:ascii="Arial" w:hAnsi="Arial" w:cs="Arial"/>
                                <w:sz w:val="12"/>
                                <w:szCs w:val="12"/>
                              </w:rPr>
                              <w:t xml:space="preserve"> AUTORIZADOS POR EL C. OFICIAL MAYOR</w:t>
                            </w:r>
                          </w:p>
                        </w:txbxContent>
                      </v:textbox>
                    </v:rect>
                  </w:pict>
                </mc:Fallback>
              </mc:AlternateContent>
            </w:r>
          </w:p>
          <w:p w14:paraId="62E21478" w14:textId="77777777" w:rsidR="00FE2A46" w:rsidRPr="005C76E1" w:rsidRDefault="00FE2A46" w:rsidP="00FE2A46">
            <w:pPr>
              <w:rPr>
                <w:rFonts w:ascii="Arial Narrow" w:hAnsi="Arial Narrow" w:cs="Arial"/>
                <w:sz w:val="22"/>
                <w:szCs w:val="22"/>
              </w:rPr>
            </w:pPr>
          </w:p>
          <w:p w14:paraId="16381E9B" w14:textId="77777777" w:rsidR="00FE2A46" w:rsidRDefault="00FE2A46" w:rsidP="00FE2A46">
            <w:pPr>
              <w:rPr>
                <w:rFonts w:ascii="Arial Narrow" w:hAnsi="Arial Narrow" w:cs="Arial"/>
                <w:sz w:val="22"/>
                <w:szCs w:val="22"/>
              </w:rPr>
            </w:pPr>
          </w:p>
          <w:p w14:paraId="01FAEE77" w14:textId="77777777" w:rsidR="00FE2A46" w:rsidRDefault="00FE2A46" w:rsidP="00FE2A46">
            <w:pPr>
              <w:rPr>
                <w:rFonts w:ascii="Arial Narrow" w:hAnsi="Arial Narrow" w:cs="Arial"/>
                <w:sz w:val="22"/>
                <w:szCs w:val="22"/>
              </w:rPr>
            </w:pPr>
          </w:p>
          <w:p w14:paraId="129AE9A8" w14:textId="77777777" w:rsidR="00FE2A46" w:rsidRDefault="00FE2A46" w:rsidP="00FE2A46">
            <w:pPr>
              <w:rPr>
                <w:rFonts w:ascii="Arial Narrow" w:hAnsi="Arial Narrow" w:cs="Arial"/>
                <w:sz w:val="22"/>
                <w:szCs w:val="22"/>
              </w:rPr>
            </w:pPr>
          </w:p>
          <w:p w14:paraId="5C027BC4" w14:textId="77777777" w:rsidR="00FE2A46" w:rsidRDefault="00FE2A46" w:rsidP="00FE2A46">
            <w:pPr>
              <w:rPr>
                <w:rFonts w:ascii="Arial Narrow" w:hAnsi="Arial Narrow" w:cs="Arial"/>
                <w:sz w:val="22"/>
                <w:szCs w:val="22"/>
              </w:rPr>
            </w:pPr>
          </w:p>
          <w:p w14:paraId="665305B6" w14:textId="77777777" w:rsidR="00FE2A46" w:rsidRDefault="00FE2A46" w:rsidP="00FE2A46">
            <w:pPr>
              <w:rPr>
                <w:rFonts w:ascii="Arial Narrow" w:hAnsi="Arial Narrow" w:cs="Arial"/>
                <w:sz w:val="22"/>
                <w:szCs w:val="22"/>
              </w:rPr>
            </w:pPr>
          </w:p>
          <w:p w14:paraId="1A0F0C75" w14:textId="77777777" w:rsidR="00FE2A46" w:rsidRDefault="00FE2A46" w:rsidP="00FE2A46">
            <w:pPr>
              <w:rPr>
                <w:rFonts w:ascii="Arial Narrow" w:hAnsi="Arial Narrow" w:cs="Arial"/>
                <w:sz w:val="22"/>
                <w:szCs w:val="22"/>
              </w:rPr>
            </w:pPr>
          </w:p>
          <w:p w14:paraId="4E5DA936" w14:textId="77777777" w:rsidR="00FE2A46" w:rsidRDefault="00FE2A46" w:rsidP="00FE2A46">
            <w:pPr>
              <w:rPr>
                <w:rFonts w:ascii="Arial Narrow" w:hAnsi="Arial Narrow" w:cs="Arial"/>
                <w:sz w:val="22"/>
                <w:szCs w:val="22"/>
              </w:rPr>
            </w:pPr>
          </w:p>
          <w:p w14:paraId="7A316C1B" w14:textId="77777777" w:rsidR="00FE2A46" w:rsidRDefault="00FE2A46" w:rsidP="00FE2A46">
            <w:pPr>
              <w:rPr>
                <w:rFonts w:ascii="Arial Narrow" w:hAnsi="Arial Narrow" w:cs="Arial"/>
                <w:sz w:val="22"/>
                <w:szCs w:val="22"/>
              </w:rPr>
            </w:pPr>
          </w:p>
          <w:p w14:paraId="550D52CD" w14:textId="77777777" w:rsidR="00FE2A46" w:rsidRDefault="00FE2A46" w:rsidP="00FE2A46">
            <w:pPr>
              <w:rPr>
                <w:rFonts w:ascii="Arial Narrow" w:hAnsi="Arial Narrow" w:cs="Arial"/>
                <w:sz w:val="22"/>
                <w:szCs w:val="22"/>
              </w:rPr>
            </w:pPr>
          </w:p>
          <w:p w14:paraId="7B2E5A36" w14:textId="77777777" w:rsidR="00FE2A46" w:rsidRPr="005C76E1" w:rsidRDefault="00FE2A46" w:rsidP="00FE2A46"/>
        </w:tc>
      </w:tr>
    </w:tbl>
    <w:p w14:paraId="275E82E6"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6FD08339"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2D472176"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1CDB7A2B"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26"/>
          <w:pgSz w:w="12242" w:h="15842" w:code="1"/>
          <w:pgMar w:top="1418" w:right="1134" w:bottom="1418" w:left="1134" w:header="709" w:footer="989" w:gutter="0"/>
          <w:cols w:space="708"/>
          <w:docGrid w:linePitch="360"/>
        </w:sectPr>
      </w:pPr>
    </w:p>
    <w:p w14:paraId="2AEA9658" w14:textId="65522E6F" w:rsidR="00320EE1" w:rsidRPr="00BC2C88" w:rsidRDefault="00320EE1" w:rsidP="00F31588">
      <w:pPr>
        <w:keepNext/>
        <w:keepLines/>
        <w:tabs>
          <w:tab w:val="left" w:pos="851"/>
        </w:tabs>
        <w:spacing w:before="200" w:line="-320" w:lineRule="auto"/>
        <w:ind w:left="851" w:hanging="851"/>
        <w:outlineLvl w:val="1"/>
        <w:rPr>
          <w:rFonts w:ascii="Arial Black" w:hAnsi="Arial Black"/>
          <w:bCs/>
          <w:color w:val="808080"/>
          <w:sz w:val="32"/>
          <w:szCs w:val="26"/>
        </w:rPr>
      </w:pPr>
      <w:bookmarkStart w:id="351" w:name="_Toc125391808"/>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5</w:t>
      </w:r>
      <w:r w:rsidRPr="00BC2C88">
        <w:rPr>
          <w:rFonts w:ascii="Arial Black" w:hAnsi="Arial Black"/>
          <w:bCs/>
          <w:color w:val="808080"/>
          <w:sz w:val="32"/>
          <w:szCs w:val="26"/>
        </w:rPr>
        <w:t xml:space="preserve"> </w:t>
      </w:r>
      <w:r w:rsidR="00C2263D">
        <w:rPr>
          <w:rFonts w:ascii="Arial Black" w:hAnsi="Arial Black"/>
          <w:bCs/>
          <w:color w:val="808080"/>
          <w:sz w:val="32"/>
          <w:szCs w:val="26"/>
        </w:rPr>
        <w:tab/>
      </w:r>
      <w:r w:rsidR="00006AF7" w:rsidRPr="00006AF7">
        <w:rPr>
          <w:rFonts w:ascii="Arial Black" w:hAnsi="Arial Black"/>
          <w:bCs/>
          <w:color w:val="808080"/>
          <w:sz w:val="32"/>
          <w:szCs w:val="26"/>
        </w:rPr>
        <w:t xml:space="preserve">PROCESO DE </w:t>
      </w:r>
      <w:r w:rsidR="00B7771C">
        <w:rPr>
          <w:rFonts w:ascii="Arial Black" w:hAnsi="Arial Black"/>
          <w:bCs/>
          <w:color w:val="808080"/>
          <w:sz w:val="32"/>
          <w:szCs w:val="26"/>
        </w:rPr>
        <w:t>INTEG</w:t>
      </w:r>
      <w:r w:rsidR="00006AF7" w:rsidRPr="00006AF7">
        <w:rPr>
          <w:rFonts w:ascii="Arial Black" w:hAnsi="Arial Black"/>
          <w:bCs/>
          <w:color w:val="808080"/>
          <w:sz w:val="32"/>
          <w:szCs w:val="26"/>
        </w:rPr>
        <w:t>RACIÓN DEL OFICIO DE LIBERACIÓN DE INVERSIÓN</w:t>
      </w:r>
      <w:r w:rsidR="00BD0AA6">
        <w:rPr>
          <w:rFonts w:ascii="Arial Black" w:hAnsi="Arial Black"/>
          <w:bCs/>
          <w:color w:val="808080"/>
          <w:sz w:val="32"/>
          <w:szCs w:val="26"/>
        </w:rPr>
        <w:t xml:space="preserve"> </w:t>
      </w:r>
      <w:r w:rsidR="00AF528A">
        <w:rPr>
          <w:rFonts w:ascii="Arial Black" w:hAnsi="Arial Black"/>
          <w:bCs/>
          <w:color w:val="808080"/>
          <w:sz w:val="32"/>
          <w:szCs w:val="26"/>
        </w:rPr>
        <w:t>(</w:t>
      </w:r>
      <w:r w:rsidR="00BD0AA6">
        <w:rPr>
          <w:rFonts w:ascii="Arial Black" w:hAnsi="Arial Black"/>
          <w:bCs/>
          <w:color w:val="808080"/>
          <w:sz w:val="32"/>
          <w:szCs w:val="26"/>
        </w:rPr>
        <w:t>MO-710-PR05</w:t>
      </w:r>
      <w:r w:rsidR="00AF528A">
        <w:rPr>
          <w:rFonts w:ascii="Arial Black" w:hAnsi="Arial Black"/>
          <w:bCs/>
          <w:color w:val="808080"/>
          <w:sz w:val="32"/>
          <w:szCs w:val="26"/>
        </w:rPr>
        <w:t>)</w:t>
      </w:r>
      <w:r w:rsidR="00BD0AA6">
        <w:rPr>
          <w:rFonts w:ascii="Arial Black" w:hAnsi="Arial Black"/>
          <w:bCs/>
          <w:color w:val="808080"/>
          <w:sz w:val="32"/>
          <w:szCs w:val="26"/>
        </w:rPr>
        <w:t>.</w:t>
      </w:r>
      <w:bookmarkEnd w:id="351"/>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360"/>
        <w:gridCol w:w="1671"/>
        <w:gridCol w:w="2884"/>
        <w:gridCol w:w="864"/>
        <w:gridCol w:w="2396"/>
      </w:tblGrid>
      <w:tr w:rsidR="00FE2A46" w:rsidRPr="00DF04D8" w14:paraId="0EB6BBA5" w14:textId="77777777" w:rsidTr="00FE2A46">
        <w:trPr>
          <w:trHeight w:val="686"/>
        </w:trPr>
        <w:tc>
          <w:tcPr>
            <w:tcW w:w="2031" w:type="dxa"/>
            <w:shd w:val="clear" w:color="auto" w:fill="D9D9D9"/>
            <w:vAlign w:val="center"/>
          </w:tcPr>
          <w:p w14:paraId="049675D4"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OBJETIVO:</w:t>
            </w:r>
          </w:p>
        </w:tc>
        <w:tc>
          <w:tcPr>
            <w:tcW w:w="8175" w:type="dxa"/>
            <w:gridSpan w:val="5"/>
          </w:tcPr>
          <w:p w14:paraId="1B3300E9" w14:textId="77777777" w:rsidR="00FE2A46" w:rsidRPr="0066171B" w:rsidRDefault="00FE2A46" w:rsidP="00B7771C">
            <w:pPr>
              <w:jc w:val="both"/>
              <w:rPr>
                <w:rFonts w:ascii="Arial Narrow" w:hAnsi="Arial Narrow" w:cs="Arial"/>
              </w:rPr>
            </w:pPr>
            <w:r w:rsidRPr="0066171B">
              <w:rPr>
                <w:rFonts w:ascii="Arial Narrow" w:hAnsi="Arial Narrow" w:cs="Arial"/>
              </w:rPr>
              <w:t>Coordinar el análisis, validación e integración de los Oficios de Liberación de Inversión, para la autorización del C. Oficial Mayor, de conformidad con lo establecido en la Ley Federal de Presupuesto y Responsabilidad Hacendar</w:t>
            </w:r>
            <w:r w:rsidR="00B7771C">
              <w:rPr>
                <w:rFonts w:ascii="Arial Narrow" w:hAnsi="Arial Narrow" w:cs="Arial"/>
              </w:rPr>
              <w:t>i</w:t>
            </w:r>
            <w:r w:rsidRPr="0066171B">
              <w:rPr>
                <w:rFonts w:ascii="Arial Narrow" w:hAnsi="Arial Narrow" w:cs="Arial"/>
              </w:rPr>
              <w:t>a, y sus Reglamento, el Presupuesto de Egresos de la Federación (PEF) del ejercicio fiscal correspondiente y demás normatividad aplicable, para que las Unidad</w:t>
            </w:r>
            <w:r w:rsidR="00B7771C">
              <w:rPr>
                <w:rFonts w:ascii="Arial Narrow" w:hAnsi="Arial Narrow" w:cs="Arial"/>
              </w:rPr>
              <w:t>es</w:t>
            </w:r>
            <w:r w:rsidRPr="0066171B">
              <w:rPr>
                <w:rFonts w:ascii="Arial Narrow" w:hAnsi="Arial Narrow" w:cs="Arial"/>
              </w:rPr>
              <w:t xml:space="preserve"> Responsables</w:t>
            </w:r>
            <w:r w:rsidR="00B7771C">
              <w:rPr>
                <w:rFonts w:ascii="Arial Narrow" w:hAnsi="Arial Narrow" w:cs="Arial"/>
              </w:rPr>
              <w:t xml:space="preserve"> del área de Infraestructura Carretera</w:t>
            </w:r>
            <w:r w:rsidRPr="0066171B">
              <w:rPr>
                <w:rFonts w:ascii="Arial Narrow" w:hAnsi="Arial Narrow" w:cs="Arial"/>
              </w:rPr>
              <w:t xml:space="preserve"> estén en posibilidad de ejercer los recursos autorizados en el gasto de inversión física y/o gasto de capital.</w:t>
            </w:r>
          </w:p>
        </w:tc>
      </w:tr>
      <w:tr w:rsidR="00FE2A46" w:rsidRPr="00DF04D8" w14:paraId="479EDE6D" w14:textId="77777777" w:rsidTr="00FE2A46">
        <w:trPr>
          <w:trHeight w:val="248"/>
        </w:trPr>
        <w:tc>
          <w:tcPr>
            <w:tcW w:w="2031" w:type="dxa"/>
            <w:vMerge w:val="restart"/>
            <w:shd w:val="clear" w:color="auto" w:fill="D9D9D9"/>
            <w:vAlign w:val="center"/>
          </w:tcPr>
          <w:p w14:paraId="134969FB"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INDICADOR DE DESEMPEÑO</w:t>
            </w:r>
          </w:p>
        </w:tc>
        <w:tc>
          <w:tcPr>
            <w:tcW w:w="2031" w:type="dxa"/>
            <w:gridSpan w:val="2"/>
            <w:shd w:val="clear" w:color="auto" w:fill="D9D9D9"/>
          </w:tcPr>
          <w:p w14:paraId="02738F24"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Nombre:</w:t>
            </w:r>
          </w:p>
        </w:tc>
        <w:tc>
          <w:tcPr>
            <w:tcW w:w="2884" w:type="dxa"/>
            <w:shd w:val="clear" w:color="auto" w:fill="D9D9D9"/>
          </w:tcPr>
          <w:p w14:paraId="2646FA19"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F</w:t>
            </w:r>
            <w:r>
              <w:rPr>
                <w:rFonts w:ascii="Arial Narrow" w:hAnsi="Arial Narrow" w:cs="Arial"/>
                <w:sz w:val="22"/>
                <w:szCs w:val="22"/>
              </w:rPr>
              <w:t>ó</w:t>
            </w:r>
            <w:r w:rsidRPr="00DF04D8">
              <w:rPr>
                <w:rFonts w:ascii="Arial Narrow" w:hAnsi="Arial Narrow" w:cs="Arial"/>
                <w:sz w:val="22"/>
                <w:szCs w:val="22"/>
              </w:rPr>
              <w:t>rmula:</w:t>
            </w:r>
          </w:p>
        </w:tc>
        <w:tc>
          <w:tcPr>
            <w:tcW w:w="864" w:type="dxa"/>
            <w:shd w:val="clear" w:color="auto" w:fill="D9D9D9"/>
          </w:tcPr>
          <w:p w14:paraId="0BF55666"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Meta:</w:t>
            </w:r>
          </w:p>
        </w:tc>
        <w:tc>
          <w:tcPr>
            <w:tcW w:w="2396" w:type="dxa"/>
            <w:shd w:val="clear" w:color="auto" w:fill="D9D9D9"/>
          </w:tcPr>
          <w:p w14:paraId="5E002BD8" w14:textId="77777777" w:rsidR="00FE2A46" w:rsidRPr="00DF04D8" w:rsidRDefault="00FE2A46" w:rsidP="00FE2A46">
            <w:pPr>
              <w:jc w:val="center"/>
              <w:rPr>
                <w:rFonts w:ascii="Arial Narrow" w:hAnsi="Arial Narrow" w:cs="Arial"/>
                <w:sz w:val="22"/>
                <w:szCs w:val="22"/>
              </w:rPr>
            </w:pPr>
            <w:r w:rsidRPr="00DF04D8">
              <w:rPr>
                <w:rFonts w:ascii="Arial Narrow" w:hAnsi="Arial Narrow" w:cs="Arial"/>
                <w:sz w:val="22"/>
                <w:szCs w:val="22"/>
              </w:rPr>
              <w:t>Frecuencia de Medición</w:t>
            </w:r>
          </w:p>
        </w:tc>
      </w:tr>
      <w:tr w:rsidR="00FE2A46" w:rsidRPr="00DF04D8" w14:paraId="244AF7AD" w14:textId="77777777" w:rsidTr="00FE2A46">
        <w:trPr>
          <w:trHeight w:val="682"/>
        </w:trPr>
        <w:tc>
          <w:tcPr>
            <w:tcW w:w="2031" w:type="dxa"/>
            <w:vMerge/>
            <w:shd w:val="clear" w:color="auto" w:fill="D9D9D9"/>
          </w:tcPr>
          <w:p w14:paraId="34C7D716" w14:textId="77777777" w:rsidR="00FE2A46" w:rsidRPr="00DF04D8" w:rsidRDefault="00FE2A46" w:rsidP="00FE2A46">
            <w:pPr>
              <w:jc w:val="both"/>
              <w:rPr>
                <w:rFonts w:ascii="Arial Narrow" w:hAnsi="Arial Narrow" w:cs="Arial"/>
                <w:sz w:val="22"/>
                <w:szCs w:val="22"/>
              </w:rPr>
            </w:pPr>
          </w:p>
        </w:tc>
        <w:tc>
          <w:tcPr>
            <w:tcW w:w="2031" w:type="dxa"/>
            <w:gridSpan w:val="2"/>
            <w:vAlign w:val="center"/>
          </w:tcPr>
          <w:p w14:paraId="71933883" w14:textId="77777777" w:rsidR="00FE2A46" w:rsidRPr="003A24AF" w:rsidRDefault="00FE2A46" w:rsidP="00FE2A46">
            <w:pPr>
              <w:jc w:val="center"/>
              <w:rPr>
                <w:rFonts w:ascii="Arial Narrow" w:hAnsi="Arial Narrow" w:cs="Arial"/>
                <w:sz w:val="18"/>
                <w:szCs w:val="18"/>
              </w:rPr>
            </w:pPr>
            <w:r w:rsidRPr="003A24AF">
              <w:rPr>
                <w:rFonts w:ascii="Arial Narrow" w:hAnsi="Arial Narrow" w:cs="Arial"/>
                <w:sz w:val="18"/>
                <w:szCs w:val="18"/>
              </w:rPr>
              <w:t>Indicador de avance del Oficio de Liberación de Inversión</w:t>
            </w:r>
          </w:p>
        </w:tc>
        <w:tc>
          <w:tcPr>
            <w:tcW w:w="2884" w:type="dxa"/>
            <w:vAlign w:val="center"/>
          </w:tcPr>
          <w:p w14:paraId="37EBEB68" w14:textId="77777777" w:rsidR="00FE2A46" w:rsidRPr="003A24AF" w:rsidRDefault="00FE2A46" w:rsidP="00FE2A46">
            <w:pPr>
              <w:jc w:val="center"/>
              <w:rPr>
                <w:rFonts w:ascii="Arial Narrow" w:hAnsi="Arial Narrow" w:cs="Arial"/>
                <w:sz w:val="18"/>
                <w:szCs w:val="18"/>
              </w:rPr>
            </w:pPr>
            <w:r w:rsidRPr="003A24AF">
              <w:rPr>
                <w:rFonts w:ascii="Arial Narrow" w:hAnsi="Arial Narrow" w:cs="Arial"/>
                <w:sz w:val="18"/>
                <w:szCs w:val="18"/>
              </w:rPr>
              <w:t>Oficios de Liberación de Inversión autorizadas/ Oficios de Liberación de Inversión Solicitados procedentes X 100</w:t>
            </w:r>
          </w:p>
        </w:tc>
        <w:tc>
          <w:tcPr>
            <w:tcW w:w="864" w:type="dxa"/>
            <w:vAlign w:val="center"/>
          </w:tcPr>
          <w:p w14:paraId="70B2CB52" w14:textId="77777777" w:rsidR="00FE2A46" w:rsidRPr="00DF04D8" w:rsidRDefault="00FE2A46" w:rsidP="00FE2A46">
            <w:pPr>
              <w:jc w:val="center"/>
              <w:rPr>
                <w:rFonts w:ascii="Arial Narrow" w:hAnsi="Arial Narrow" w:cs="Arial"/>
                <w:sz w:val="22"/>
                <w:szCs w:val="22"/>
              </w:rPr>
            </w:pPr>
            <w:r>
              <w:rPr>
                <w:rFonts w:ascii="Arial Narrow" w:hAnsi="Arial Narrow" w:cs="Arial"/>
                <w:sz w:val="22"/>
                <w:szCs w:val="22"/>
              </w:rPr>
              <w:t>100%</w:t>
            </w:r>
          </w:p>
        </w:tc>
        <w:tc>
          <w:tcPr>
            <w:tcW w:w="2396" w:type="dxa"/>
            <w:vAlign w:val="center"/>
          </w:tcPr>
          <w:p w14:paraId="162F0120" w14:textId="77777777" w:rsidR="00FE2A46" w:rsidRPr="00DF04D8" w:rsidRDefault="00FE2A46" w:rsidP="00FE2A46">
            <w:pPr>
              <w:jc w:val="center"/>
              <w:rPr>
                <w:rFonts w:ascii="Arial Narrow" w:hAnsi="Arial Narrow" w:cs="Arial"/>
                <w:sz w:val="22"/>
                <w:szCs w:val="22"/>
              </w:rPr>
            </w:pPr>
            <w:r>
              <w:rPr>
                <w:rFonts w:ascii="Arial Narrow" w:hAnsi="Arial Narrow" w:cs="Arial"/>
                <w:sz w:val="22"/>
                <w:szCs w:val="22"/>
              </w:rPr>
              <w:t>Mensual</w:t>
            </w:r>
          </w:p>
        </w:tc>
      </w:tr>
      <w:tr w:rsidR="00FE2A46" w:rsidRPr="00DF04D8" w14:paraId="57B8C70D" w14:textId="77777777" w:rsidTr="00FE2A46">
        <w:trPr>
          <w:trHeight w:val="248"/>
        </w:trPr>
        <w:tc>
          <w:tcPr>
            <w:tcW w:w="10206" w:type="dxa"/>
            <w:gridSpan w:val="6"/>
            <w:shd w:val="clear" w:color="auto" w:fill="D9D9D9"/>
          </w:tcPr>
          <w:p w14:paraId="6B0C7386" w14:textId="77777777" w:rsidR="00FE2A46" w:rsidRPr="00DF04D8" w:rsidRDefault="00FE2A46" w:rsidP="00FE2A46">
            <w:pPr>
              <w:jc w:val="center"/>
              <w:rPr>
                <w:rFonts w:ascii="Arial Narrow" w:hAnsi="Arial Narrow" w:cs="Arial"/>
                <w:b/>
                <w:sz w:val="22"/>
                <w:szCs w:val="22"/>
              </w:rPr>
            </w:pPr>
            <w:r w:rsidRPr="00DF04D8">
              <w:rPr>
                <w:rFonts w:ascii="Arial Narrow" w:hAnsi="Arial Narrow" w:cs="Arial"/>
                <w:b/>
                <w:sz w:val="22"/>
                <w:szCs w:val="22"/>
              </w:rPr>
              <w:t>MAPA DEL PROCESO</w:t>
            </w:r>
          </w:p>
        </w:tc>
      </w:tr>
      <w:tr w:rsidR="00FE2A46" w:rsidRPr="006750A5" w14:paraId="0C9A2FD5" w14:textId="77777777" w:rsidTr="00FE2A46">
        <w:trPr>
          <w:trHeight w:val="285"/>
        </w:trPr>
        <w:tc>
          <w:tcPr>
            <w:tcW w:w="2391" w:type="dxa"/>
            <w:gridSpan w:val="2"/>
          </w:tcPr>
          <w:p w14:paraId="66B922CD" w14:textId="77777777" w:rsidR="00FE2A46" w:rsidRPr="006750A5" w:rsidRDefault="00FE2A46" w:rsidP="00FE2A46">
            <w:pPr>
              <w:jc w:val="center"/>
              <w:rPr>
                <w:rFonts w:ascii="Arial Narrow" w:hAnsi="Arial Narrow" w:cs="Arial"/>
                <w:noProof/>
                <w:sz w:val="22"/>
                <w:szCs w:val="22"/>
              </w:rPr>
            </w:pPr>
            <w:r w:rsidRPr="006750A5">
              <w:rPr>
                <w:rFonts w:ascii="Arial Narrow" w:hAnsi="Arial Narrow" w:cs="Arial"/>
                <w:noProof/>
                <w:sz w:val="22"/>
                <w:szCs w:val="22"/>
              </w:rPr>
              <w:t>UNIDAD RESPONSABLE</w:t>
            </w:r>
          </w:p>
        </w:tc>
        <w:tc>
          <w:tcPr>
            <w:tcW w:w="5419" w:type="dxa"/>
            <w:gridSpan w:val="3"/>
          </w:tcPr>
          <w:p w14:paraId="6778ED95" w14:textId="77777777" w:rsidR="00FE2A46" w:rsidRPr="006750A5" w:rsidRDefault="003A5B1F" w:rsidP="00FE2A46">
            <w:pPr>
              <w:jc w:val="center"/>
              <w:rPr>
                <w:rFonts w:ascii="Arial Narrow" w:hAnsi="Arial Narrow" w:cs="Arial"/>
                <w:sz w:val="22"/>
                <w:szCs w:val="22"/>
              </w:rPr>
            </w:pPr>
            <w:r>
              <w:rPr>
                <w:rFonts w:ascii="Arial Narrow" w:hAnsi="Arial Narrow" w:cs="Arial"/>
                <w:sz w:val="22"/>
                <w:szCs w:val="22"/>
              </w:rPr>
              <w:t>SUBDIRECCIÓN</w:t>
            </w:r>
            <w:r w:rsidR="00FE2A46" w:rsidRPr="006750A5">
              <w:rPr>
                <w:rFonts w:ascii="Arial Narrow" w:hAnsi="Arial Narrow" w:cs="Arial"/>
                <w:sz w:val="22"/>
                <w:szCs w:val="22"/>
              </w:rPr>
              <w:t xml:space="preserve"> DE CONTROL Y SEGUIMIENTO PRESUPUESTAL </w:t>
            </w:r>
          </w:p>
        </w:tc>
        <w:tc>
          <w:tcPr>
            <w:tcW w:w="2396" w:type="dxa"/>
          </w:tcPr>
          <w:p w14:paraId="253F688A" w14:textId="77777777" w:rsidR="00FE2A46" w:rsidRPr="006750A5" w:rsidRDefault="00FE2A46" w:rsidP="00FE2A46">
            <w:pPr>
              <w:jc w:val="center"/>
              <w:rPr>
                <w:rFonts w:ascii="Arial Narrow" w:hAnsi="Arial Narrow" w:cs="Arial"/>
                <w:sz w:val="22"/>
                <w:szCs w:val="22"/>
              </w:rPr>
            </w:pPr>
            <w:r w:rsidRPr="006750A5">
              <w:rPr>
                <w:rFonts w:ascii="Arial Narrow" w:hAnsi="Arial Narrow" w:cs="Arial"/>
                <w:sz w:val="22"/>
                <w:szCs w:val="22"/>
              </w:rPr>
              <w:t>OFICIALÍA MAYOR</w:t>
            </w:r>
          </w:p>
        </w:tc>
      </w:tr>
      <w:tr w:rsidR="00FE2A46" w:rsidRPr="00DF04D8" w14:paraId="59272D40" w14:textId="77777777" w:rsidTr="00FE2A46">
        <w:trPr>
          <w:trHeight w:val="7615"/>
        </w:trPr>
        <w:tc>
          <w:tcPr>
            <w:tcW w:w="2391" w:type="dxa"/>
            <w:gridSpan w:val="2"/>
          </w:tcPr>
          <w:p w14:paraId="1229AC9D" w14:textId="2F950EBA" w:rsidR="00FE2A46" w:rsidRPr="00DF04D8" w:rsidRDefault="00E41E42" w:rsidP="00FE2A46">
            <w:pPr>
              <w:jc w:val="cente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0" distB="0" distL="114300" distR="114300" simplePos="0" relativeHeight="253395968" behindDoc="0" locked="0" layoutInCell="1" allowOverlap="1" wp14:anchorId="47452EEC" wp14:editId="04DD0EFF">
                      <wp:simplePos x="0" y="0"/>
                      <wp:positionH relativeFrom="column">
                        <wp:posOffset>662940</wp:posOffset>
                      </wp:positionH>
                      <wp:positionV relativeFrom="paragraph">
                        <wp:posOffset>4599305</wp:posOffset>
                      </wp:positionV>
                      <wp:extent cx="1562735" cy="317500"/>
                      <wp:effectExtent l="27305" t="12700" r="19685" b="60325"/>
                      <wp:wrapNone/>
                      <wp:docPr id="282" name="AutoShap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735" cy="317500"/>
                              </a:xfrm>
                              <a:prstGeom prst="bentConnector3">
                                <a:avLst>
                                  <a:gd name="adj1" fmla="val -113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734A7" id="AutoShape 1714" o:spid="_x0000_s1026" type="#_x0000_t34" style="position:absolute;margin-left:52.2pt;margin-top:362.15pt;width:123.05pt;height:2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" adj="-246">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3392896" behindDoc="0" locked="0" layoutInCell="1" allowOverlap="1" wp14:anchorId="4425E46F" wp14:editId="6A0003FD">
                      <wp:simplePos x="0" y="0"/>
                      <wp:positionH relativeFrom="column">
                        <wp:posOffset>165100</wp:posOffset>
                      </wp:positionH>
                      <wp:positionV relativeFrom="paragraph">
                        <wp:posOffset>4095115</wp:posOffset>
                      </wp:positionV>
                      <wp:extent cx="1096010" cy="504190"/>
                      <wp:effectExtent l="0" t="0" r="8890" b="0"/>
                      <wp:wrapNone/>
                      <wp:docPr id="915"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504190"/>
                              </a:xfrm>
                              <a:prstGeom prst="rect">
                                <a:avLst/>
                              </a:prstGeom>
                              <a:solidFill>
                                <a:srgbClr val="FFFFFF"/>
                              </a:solidFill>
                              <a:ln w="9525">
                                <a:solidFill>
                                  <a:srgbClr val="000000"/>
                                </a:solidFill>
                                <a:miter lim="800000"/>
                                <a:headEnd/>
                                <a:tailEnd/>
                              </a:ln>
                            </wps:spPr>
                            <wps:txbx>
                              <w:txbxContent>
                                <w:p w14:paraId="4FA273DA" w14:textId="77777777" w:rsidR="00262BE5" w:rsidRDefault="00262BE5" w:rsidP="00FE2A46">
                                  <w:pPr>
                                    <w:jc w:val="center"/>
                                    <w:rPr>
                                      <w:rFonts w:ascii="Arial" w:hAnsi="Arial" w:cs="Arial"/>
                                      <w:sz w:val="12"/>
                                      <w:szCs w:val="12"/>
                                    </w:rPr>
                                  </w:pPr>
                                </w:p>
                                <w:p w14:paraId="26435E3E"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LA UNIDAD RESPONSABLE RECIBE COMUNICADO</w:t>
                                  </w:r>
                                </w:p>
                                <w:p w14:paraId="01834785" w14:textId="77777777" w:rsidR="00262BE5" w:rsidRPr="002B771A" w:rsidRDefault="00262BE5" w:rsidP="00FE2A46">
                                  <w:pPr>
                                    <w:jc w:val="center"/>
                                    <w:rPr>
                                      <w:rFonts w:ascii="Arial" w:hAnsi="Arial" w:cs="Arial"/>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5E46F" id="_x0000_s1294" style="position:absolute;left:0;text-align:left;margin-left:13pt;margin-top:322.45pt;width:86.3pt;height:39.7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">
                      <v:textbox inset=".5mm,.3mm,.5mm,.3mm">
                        <w:txbxContent>
                          <w:p w14:paraId="4FA273DA" w14:textId="77777777" w:rsidR="00262BE5" w:rsidRDefault="00262BE5" w:rsidP="00FE2A46">
                            <w:pPr>
                              <w:jc w:val="center"/>
                              <w:rPr>
                                <w:rFonts w:ascii="Arial" w:hAnsi="Arial" w:cs="Arial"/>
                                <w:sz w:val="12"/>
                                <w:szCs w:val="12"/>
                              </w:rPr>
                            </w:pPr>
                          </w:p>
                          <w:p w14:paraId="26435E3E" w14:textId="77777777" w:rsidR="00262BE5" w:rsidRPr="002B771A" w:rsidRDefault="00262BE5" w:rsidP="00FE2A46">
                            <w:pPr>
                              <w:jc w:val="center"/>
                              <w:rPr>
                                <w:rFonts w:ascii="Arial" w:hAnsi="Arial" w:cs="Arial"/>
                                <w:sz w:val="12"/>
                                <w:szCs w:val="12"/>
                              </w:rPr>
                            </w:pPr>
                            <w:r w:rsidRPr="002B771A">
                              <w:rPr>
                                <w:rFonts w:ascii="Arial" w:hAnsi="Arial" w:cs="Arial"/>
                                <w:sz w:val="12"/>
                                <w:szCs w:val="12"/>
                              </w:rPr>
                              <w:t>LA UNIDAD RESPONSABLE RECIBE COMUNICADO</w:t>
                            </w:r>
                          </w:p>
                          <w:p w14:paraId="01834785" w14:textId="77777777" w:rsidR="00262BE5" w:rsidRPr="002B771A" w:rsidRDefault="00262BE5" w:rsidP="00FE2A46">
                            <w:pPr>
                              <w:jc w:val="center"/>
                              <w:rPr>
                                <w:rFonts w:ascii="Arial" w:hAnsi="Arial" w:cs="Arial"/>
                                <w:sz w:val="12"/>
                                <w:szCs w:val="12"/>
                              </w:rPr>
                            </w:pPr>
                          </w:p>
                        </w:txbxContent>
                      </v:textbox>
                    </v:rect>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3393920" behindDoc="0" locked="0" layoutInCell="1" allowOverlap="1" wp14:anchorId="7CB941D9" wp14:editId="7C118A2E">
                      <wp:simplePos x="0" y="0"/>
                      <wp:positionH relativeFrom="column">
                        <wp:posOffset>662305</wp:posOffset>
                      </wp:positionH>
                      <wp:positionV relativeFrom="paragraph">
                        <wp:posOffset>3528060</wp:posOffset>
                      </wp:positionV>
                      <wp:extent cx="635" cy="553085"/>
                      <wp:effectExtent l="76200" t="0" r="56515" b="37465"/>
                      <wp:wrapNone/>
                      <wp:docPr id="921" name="Conector recto de flecha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3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519D8" id="Conector recto de flecha 921" o:spid="_x0000_s1026" type="#_x0000_t32" style="position:absolute;margin-left:52.15pt;margin-top:277.8pt;width:.05pt;height:43.5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">
                      <v:stroke endarrow="block"/>
                    </v:shape>
                  </w:pict>
                </mc:Fallback>
              </mc:AlternateContent>
            </w:r>
          </w:p>
        </w:tc>
        <w:tc>
          <w:tcPr>
            <w:tcW w:w="5419" w:type="dxa"/>
            <w:gridSpan w:val="3"/>
          </w:tcPr>
          <w:p w14:paraId="63CFB948" w14:textId="77777777" w:rsidR="00FE2A46" w:rsidRDefault="00FE2A46" w:rsidP="00FE2A46">
            <w:pPr>
              <w:jc w:val="center"/>
              <w:rPr>
                <w:rFonts w:ascii="Arial Narrow" w:hAnsi="Arial Narrow" w:cs="Arial"/>
                <w:sz w:val="22"/>
                <w:szCs w:val="22"/>
              </w:rPr>
            </w:pPr>
          </w:p>
          <w:p w14:paraId="3303EC7A" w14:textId="2F2CB5AA"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64448" behindDoc="0" locked="0" layoutInCell="1" allowOverlap="1" wp14:anchorId="6A2025A1" wp14:editId="70134AE2">
                      <wp:simplePos x="0" y="0"/>
                      <wp:positionH relativeFrom="column">
                        <wp:posOffset>346075</wp:posOffset>
                      </wp:positionH>
                      <wp:positionV relativeFrom="paragraph">
                        <wp:posOffset>24765</wp:posOffset>
                      </wp:positionV>
                      <wp:extent cx="914400" cy="276225"/>
                      <wp:effectExtent l="0" t="0" r="0" b="9525"/>
                      <wp:wrapNone/>
                      <wp:docPr id="974" name="Terminador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flowChartTerminator">
                                <a:avLst/>
                              </a:prstGeom>
                              <a:solidFill>
                                <a:srgbClr val="FFFFFF"/>
                              </a:solidFill>
                              <a:ln w="9525">
                                <a:solidFill>
                                  <a:srgbClr val="000000"/>
                                </a:solidFill>
                                <a:miter lim="800000"/>
                                <a:headEnd/>
                                <a:tailEnd/>
                              </a:ln>
                            </wps:spPr>
                            <wps:txbx>
                              <w:txbxContent>
                                <w:p w14:paraId="61BFE10C" w14:textId="77777777" w:rsidR="00262BE5" w:rsidRPr="0031383F" w:rsidRDefault="00262BE5" w:rsidP="00FE2A46">
                                  <w:pPr>
                                    <w:jc w:val="center"/>
                                    <w:rPr>
                                      <w:rFonts w:ascii="Arial" w:hAnsi="Arial" w:cs="Arial"/>
                                      <w:sz w:val="10"/>
                                      <w:szCs w:val="10"/>
                                    </w:rPr>
                                  </w:pPr>
                                  <w:r w:rsidRPr="0031383F">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025A1" id="Terminador 974" o:spid="_x0000_s1295" type="#_x0000_t116" style="position:absolute;left:0;text-align:left;margin-left:27.25pt;margin-top:1.95pt;width:1in;height:21.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">
                      <v:textbox>
                        <w:txbxContent>
                          <w:p w14:paraId="61BFE10C" w14:textId="77777777" w:rsidR="00262BE5" w:rsidRPr="0031383F" w:rsidRDefault="00262BE5" w:rsidP="00FE2A46">
                            <w:pPr>
                              <w:jc w:val="center"/>
                              <w:rPr>
                                <w:rFonts w:ascii="Arial" w:hAnsi="Arial" w:cs="Arial"/>
                                <w:sz w:val="10"/>
                                <w:szCs w:val="10"/>
                              </w:rPr>
                            </w:pPr>
                            <w:r w:rsidRPr="0031383F">
                              <w:rPr>
                                <w:rFonts w:ascii="Arial" w:hAnsi="Arial" w:cs="Arial"/>
                                <w:sz w:val="10"/>
                                <w:szCs w:val="10"/>
                              </w:rPr>
                              <w:t>INICIO</w:t>
                            </w:r>
                          </w:p>
                        </w:txbxContent>
                      </v:textbox>
                    </v:shape>
                  </w:pict>
                </mc:Fallback>
              </mc:AlternateContent>
            </w:r>
          </w:p>
          <w:p w14:paraId="3893DEAF" w14:textId="771BAF0A"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248064" behindDoc="0" locked="0" layoutInCell="1" allowOverlap="1" wp14:anchorId="6E507ECE" wp14:editId="4CBC83DE">
                      <wp:simplePos x="0" y="0"/>
                      <wp:positionH relativeFrom="column">
                        <wp:posOffset>815974</wp:posOffset>
                      </wp:positionH>
                      <wp:positionV relativeFrom="paragraph">
                        <wp:posOffset>140335</wp:posOffset>
                      </wp:positionV>
                      <wp:extent cx="0" cy="170815"/>
                      <wp:effectExtent l="76200" t="0" r="38100" b="38735"/>
                      <wp:wrapNone/>
                      <wp:docPr id="973" name="Conector recto de flecha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BE0F6" id="Conector recto de flecha 973" o:spid="_x0000_s1026" type="#_x0000_t32" style="position:absolute;margin-left:64.25pt;margin-top:11.05pt;width:0;height:13.45pt;z-index:25224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">
                      <v:stroke endarrow="block"/>
                    </v:shape>
                  </w:pict>
                </mc:Fallback>
              </mc:AlternateContent>
            </w:r>
          </w:p>
          <w:p w14:paraId="1BD2BBAA" w14:textId="77777777" w:rsidR="00FE2A46" w:rsidRDefault="00FE2A46" w:rsidP="00FE2A46">
            <w:pPr>
              <w:jc w:val="center"/>
              <w:rPr>
                <w:rFonts w:ascii="Arial Narrow" w:hAnsi="Arial Narrow" w:cs="Arial"/>
                <w:sz w:val="22"/>
                <w:szCs w:val="22"/>
              </w:rPr>
            </w:pPr>
          </w:p>
          <w:p w14:paraId="7E76254C" w14:textId="20945EF8"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43968" behindDoc="0" locked="0" layoutInCell="1" allowOverlap="1" wp14:anchorId="211DA591" wp14:editId="15ACC87F">
                      <wp:simplePos x="0" y="0"/>
                      <wp:positionH relativeFrom="column">
                        <wp:posOffset>111125</wp:posOffset>
                      </wp:positionH>
                      <wp:positionV relativeFrom="paragraph">
                        <wp:posOffset>-9525</wp:posOffset>
                      </wp:positionV>
                      <wp:extent cx="1348105" cy="330835"/>
                      <wp:effectExtent l="0" t="0" r="4445" b="0"/>
                      <wp:wrapNone/>
                      <wp:docPr id="972" name="Rectángulo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330835"/>
                              </a:xfrm>
                              <a:prstGeom prst="rect">
                                <a:avLst/>
                              </a:prstGeom>
                              <a:solidFill>
                                <a:srgbClr val="FFFFFF"/>
                              </a:solidFill>
                              <a:ln w="9525">
                                <a:solidFill>
                                  <a:srgbClr val="000000"/>
                                </a:solidFill>
                                <a:miter lim="800000"/>
                                <a:headEnd/>
                                <a:tailEnd/>
                              </a:ln>
                            </wps:spPr>
                            <wps:txbx>
                              <w:txbxContent>
                                <w:p w14:paraId="6768B3B6" w14:textId="77777777" w:rsidR="00262BE5" w:rsidRPr="0031383F" w:rsidRDefault="00262BE5" w:rsidP="00FE2A46">
                                  <w:pPr>
                                    <w:jc w:val="center"/>
                                    <w:rPr>
                                      <w:rFonts w:ascii="Arial" w:hAnsi="Arial" w:cs="Arial"/>
                                      <w:sz w:val="10"/>
                                      <w:szCs w:val="10"/>
                                    </w:rPr>
                                  </w:pPr>
                                </w:p>
                                <w:p w14:paraId="36C338F1" w14:textId="6F01E660" w:rsidR="00262BE5" w:rsidRPr="0031383F" w:rsidRDefault="00262BE5" w:rsidP="00FE2A46">
                                  <w:pPr>
                                    <w:jc w:val="center"/>
                                    <w:rPr>
                                      <w:rFonts w:ascii="Arial" w:hAnsi="Arial" w:cs="Arial"/>
                                      <w:sz w:val="10"/>
                                      <w:szCs w:val="10"/>
                                    </w:rPr>
                                  </w:pPr>
                                  <w:r w:rsidRPr="0031383F">
                                    <w:rPr>
                                      <w:rFonts w:ascii="Arial" w:hAnsi="Arial" w:cs="Arial"/>
                                      <w:sz w:val="10"/>
                                      <w:szCs w:val="10"/>
                                    </w:rPr>
                                    <w:t xml:space="preserve">ELABORA NOTA DE </w:t>
                                  </w:r>
                                  <w:r w:rsidR="003D58AE" w:rsidRPr="0031383F">
                                    <w:rPr>
                                      <w:rFonts w:ascii="Arial" w:hAnsi="Arial" w:cs="Arial"/>
                                      <w:sz w:val="10"/>
                                      <w:szCs w:val="10"/>
                                    </w:rPr>
                                    <w:t>EVALUACIÓN</w:t>
                                  </w:r>
                                  <w:r w:rsidRPr="0031383F">
                                    <w:rPr>
                                      <w:rFonts w:ascii="Arial" w:hAnsi="Arial" w:cs="Arial"/>
                                      <w:sz w:val="10"/>
                                      <w:szCs w:val="10"/>
                                    </w:rPr>
                                    <w:t xml:space="preserve"> PARA </w:t>
                                  </w:r>
                                  <w:r w:rsidR="003D58AE" w:rsidRPr="0031383F">
                                    <w:rPr>
                                      <w:rFonts w:ascii="Arial" w:hAnsi="Arial" w:cs="Arial"/>
                                      <w:sz w:val="10"/>
                                      <w:szCs w:val="10"/>
                                    </w:rPr>
                                    <w:t>ENVIÓ</w:t>
                                  </w:r>
                                  <w:r w:rsidRPr="0031383F">
                                    <w:rPr>
                                      <w:rFonts w:ascii="Arial" w:hAnsi="Arial" w:cs="Arial"/>
                                      <w:sz w:val="10"/>
                                      <w:szCs w:val="10"/>
                                    </w:rPr>
                                    <w:t xml:space="preserve"> AL DIRECTOR GENERAL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DA591" id="Rectángulo 972" o:spid="_x0000_s1296" style="position:absolute;left:0;text-align:left;margin-left:8.75pt;margin-top:-.75pt;width:106.15pt;height:26.0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">
                      <v:textbox inset=".5mm,.3mm,.5mm,.3mm">
                        <w:txbxContent>
                          <w:p w14:paraId="6768B3B6" w14:textId="77777777" w:rsidR="00262BE5" w:rsidRPr="0031383F" w:rsidRDefault="00262BE5" w:rsidP="00FE2A46">
                            <w:pPr>
                              <w:jc w:val="center"/>
                              <w:rPr>
                                <w:rFonts w:ascii="Arial" w:hAnsi="Arial" w:cs="Arial"/>
                                <w:sz w:val="10"/>
                                <w:szCs w:val="10"/>
                              </w:rPr>
                            </w:pPr>
                          </w:p>
                          <w:p w14:paraId="36C338F1" w14:textId="6F01E660" w:rsidR="00262BE5" w:rsidRPr="0031383F" w:rsidRDefault="00262BE5" w:rsidP="00FE2A46">
                            <w:pPr>
                              <w:jc w:val="center"/>
                              <w:rPr>
                                <w:rFonts w:ascii="Arial" w:hAnsi="Arial" w:cs="Arial"/>
                                <w:sz w:val="10"/>
                                <w:szCs w:val="10"/>
                              </w:rPr>
                            </w:pPr>
                            <w:r w:rsidRPr="0031383F">
                              <w:rPr>
                                <w:rFonts w:ascii="Arial" w:hAnsi="Arial" w:cs="Arial"/>
                                <w:sz w:val="10"/>
                                <w:szCs w:val="10"/>
                              </w:rPr>
                              <w:t xml:space="preserve">ELABORA NOTA DE </w:t>
                            </w:r>
                            <w:r w:rsidR="003D58AE" w:rsidRPr="0031383F">
                              <w:rPr>
                                <w:rFonts w:ascii="Arial" w:hAnsi="Arial" w:cs="Arial"/>
                                <w:sz w:val="10"/>
                                <w:szCs w:val="10"/>
                              </w:rPr>
                              <w:t>EVALUACIÓN</w:t>
                            </w:r>
                            <w:r w:rsidRPr="0031383F">
                              <w:rPr>
                                <w:rFonts w:ascii="Arial" w:hAnsi="Arial" w:cs="Arial"/>
                                <w:sz w:val="10"/>
                                <w:szCs w:val="10"/>
                              </w:rPr>
                              <w:t xml:space="preserve"> PARA </w:t>
                            </w:r>
                            <w:r w:rsidR="003D58AE" w:rsidRPr="0031383F">
                              <w:rPr>
                                <w:rFonts w:ascii="Arial" w:hAnsi="Arial" w:cs="Arial"/>
                                <w:sz w:val="10"/>
                                <w:szCs w:val="10"/>
                              </w:rPr>
                              <w:t>ENVIÓ</w:t>
                            </w:r>
                            <w:r w:rsidRPr="0031383F">
                              <w:rPr>
                                <w:rFonts w:ascii="Arial" w:hAnsi="Arial" w:cs="Arial"/>
                                <w:sz w:val="10"/>
                                <w:szCs w:val="10"/>
                              </w:rPr>
                              <w:t xml:space="preserve"> AL DIRECTOR GENERAL</w:t>
                            </w:r>
                          </w:p>
                        </w:txbxContent>
                      </v:textbox>
                    </v:rect>
                  </w:pict>
                </mc:Fallback>
              </mc:AlternateContent>
            </w:r>
          </w:p>
          <w:p w14:paraId="1581CBD3" w14:textId="77777777" w:rsidR="00FE2A46" w:rsidRDefault="00FE2A46" w:rsidP="00FE2A46">
            <w:pPr>
              <w:jc w:val="center"/>
              <w:rPr>
                <w:rFonts w:ascii="Arial Narrow" w:hAnsi="Arial Narrow" w:cs="Arial"/>
                <w:sz w:val="22"/>
                <w:szCs w:val="22"/>
              </w:rPr>
            </w:pPr>
          </w:p>
          <w:p w14:paraId="2F7510D4" w14:textId="4E97D6DC"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49088" behindDoc="0" locked="0" layoutInCell="1" allowOverlap="1" wp14:anchorId="0965618E" wp14:editId="689C488A">
                      <wp:simplePos x="0" y="0"/>
                      <wp:positionH relativeFrom="column">
                        <wp:posOffset>815975</wp:posOffset>
                      </wp:positionH>
                      <wp:positionV relativeFrom="paragraph">
                        <wp:posOffset>635</wp:posOffset>
                      </wp:positionV>
                      <wp:extent cx="635" cy="363220"/>
                      <wp:effectExtent l="76200" t="0" r="56515" b="36830"/>
                      <wp:wrapNone/>
                      <wp:docPr id="971" name="Conector recto de flecha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3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DE2CE" id="Conector recto de flecha 971" o:spid="_x0000_s1026" type="#_x0000_t32" style="position:absolute;margin-left:64.25pt;margin-top:.05pt;width:.05pt;height:28.6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">
                      <v:stroke endarrow="block"/>
                    </v:shape>
                  </w:pict>
                </mc:Fallback>
              </mc:AlternateContent>
            </w:r>
          </w:p>
          <w:p w14:paraId="3913712E" w14:textId="77777777" w:rsidR="00FE2A46" w:rsidRDefault="00FE2A46" w:rsidP="00FE2A46">
            <w:pPr>
              <w:jc w:val="center"/>
              <w:rPr>
                <w:rFonts w:ascii="Arial Narrow" w:hAnsi="Arial Narrow" w:cs="Arial"/>
                <w:sz w:val="22"/>
                <w:szCs w:val="22"/>
              </w:rPr>
            </w:pPr>
          </w:p>
          <w:p w14:paraId="39E9B539" w14:textId="41BD68CA"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46016" behindDoc="0" locked="0" layoutInCell="1" allowOverlap="1" wp14:anchorId="115C28B4" wp14:editId="3E6848CB">
                      <wp:simplePos x="0" y="0"/>
                      <wp:positionH relativeFrom="column">
                        <wp:posOffset>240030</wp:posOffset>
                      </wp:positionH>
                      <wp:positionV relativeFrom="paragraph">
                        <wp:posOffset>43815</wp:posOffset>
                      </wp:positionV>
                      <wp:extent cx="1192530" cy="775970"/>
                      <wp:effectExtent l="19050" t="19050" r="7620" b="24130"/>
                      <wp:wrapNone/>
                      <wp:docPr id="970" name="Rombo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775970"/>
                              </a:xfrm>
                              <a:prstGeom prst="diamond">
                                <a:avLst/>
                              </a:prstGeom>
                              <a:solidFill>
                                <a:srgbClr val="FFFFFF"/>
                              </a:solidFill>
                              <a:ln w="9525">
                                <a:solidFill>
                                  <a:srgbClr val="000000"/>
                                </a:solidFill>
                                <a:miter lim="800000"/>
                                <a:headEnd/>
                                <a:tailEnd/>
                              </a:ln>
                            </wps:spPr>
                            <wps:txbx>
                              <w:txbxContent>
                                <w:p w14:paraId="249F4A00" w14:textId="77777777" w:rsidR="00262BE5" w:rsidRPr="0031383F" w:rsidRDefault="00262BE5" w:rsidP="00FE2A46">
                                  <w:pPr>
                                    <w:jc w:val="center"/>
                                    <w:rPr>
                                      <w:rFonts w:ascii="Arial" w:hAnsi="Arial" w:cs="Arial"/>
                                      <w:sz w:val="10"/>
                                      <w:szCs w:val="10"/>
                                    </w:rPr>
                                  </w:pPr>
                                  <w:r w:rsidRPr="0031383F">
                                    <w:rPr>
                                      <w:rFonts w:ascii="Arial" w:hAnsi="Arial" w:cs="Arial"/>
                                      <w:sz w:val="10"/>
                                      <w:szCs w:val="10"/>
                                    </w:rPr>
                                    <w:t>¿AUTORIZA EL DIRECTOR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C28B4" id="Rombo 970" o:spid="_x0000_s1297" type="#_x0000_t4" style="position:absolute;left:0;text-align:left;margin-left:18.9pt;margin-top:3.45pt;width:93.9pt;height:61.1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">
                      <v:textbox>
                        <w:txbxContent>
                          <w:p w14:paraId="249F4A00" w14:textId="77777777" w:rsidR="00262BE5" w:rsidRPr="0031383F" w:rsidRDefault="00262BE5" w:rsidP="00FE2A46">
                            <w:pPr>
                              <w:jc w:val="center"/>
                              <w:rPr>
                                <w:rFonts w:ascii="Arial" w:hAnsi="Arial" w:cs="Arial"/>
                                <w:sz w:val="10"/>
                                <w:szCs w:val="10"/>
                              </w:rPr>
                            </w:pPr>
                            <w:r w:rsidRPr="0031383F">
                              <w:rPr>
                                <w:rFonts w:ascii="Arial" w:hAnsi="Arial" w:cs="Arial"/>
                                <w:sz w:val="10"/>
                                <w:szCs w:val="10"/>
                              </w:rPr>
                              <w:t>¿AUTORIZA EL DIRECTOR GENERAL?</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0896" behindDoc="0" locked="0" layoutInCell="1" allowOverlap="1" wp14:anchorId="17924A00" wp14:editId="1986C9D5">
                      <wp:simplePos x="0" y="0"/>
                      <wp:positionH relativeFrom="column">
                        <wp:posOffset>1198880</wp:posOffset>
                      </wp:positionH>
                      <wp:positionV relativeFrom="paragraph">
                        <wp:posOffset>99060</wp:posOffset>
                      </wp:positionV>
                      <wp:extent cx="317500" cy="215265"/>
                      <wp:effectExtent l="0" t="0" r="6350" b="0"/>
                      <wp:wrapNone/>
                      <wp:docPr id="969" name="Rectángulo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15265"/>
                              </a:xfrm>
                              <a:prstGeom prst="rect">
                                <a:avLst/>
                              </a:prstGeom>
                              <a:solidFill>
                                <a:srgbClr val="FFFFFF"/>
                              </a:solidFill>
                              <a:ln w="9525">
                                <a:solidFill>
                                  <a:srgbClr val="FFFFFF"/>
                                </a:solidFill>
                                <a:miter lim="800000"/>
                                <a:headEnd/>
                                <a:tailEnd/>
                              </a:ln>
                            </wps:spPr>
                            <wps:txbx>
                              <w:txbxContent>
                                <w:p w14:paraId="62407825" w14:textId="77777777" w:rsidR="00262BE5" w:rsidRPr="0031383F" w:rsidRDefault="00262BE5" w:rsidP="00FE2A46">
                                  <w:pPr>
                                    <w:jc w:val="center"/>
                                    <w:rPr>
                                      <w:rFonts w:ascii="Arial" w:hAnsi="Arial" w:cs="Arial"/>
                                      <w:b/>
                                      <w:sz w:val="10"/>
                                      <w:szCs w:val="10"/>
                                    </w:rPr>
                                  </w:pPr>
                                  <w:r w:rsidRPr="0031383F">
                                    <w:rPr>
                                      <w:rFonts w:ascii="Arial" w:hAnsi="Arial" w:cs="Arial"/>
                                      <w:b/>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24A00" id="Rectángulo 969" o:spid="_x0000_s1298" style="position:absolute;left:0;text-align:left;margin-left:94.4pt;margin-top:7.8pt;width:25pt;height:16.9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" strokecolor="white">
                      <v:textbox inset=".5mm,.3mm,.5mm,.3mm">
                        <w:txbxContent>
                          <w:p w14:paraId="62407825" w14:textId="77777777" w:rsidR="00262BE5" w:rsidRPr="0031383F" w:rsidRDefault="00262BE5" w:rsidP="00FE2A46">
                            <w:pPr>
                              <w:jc w:val="center"/>
                              <w:rPr>
                                <w:rFonts w:ascii="Arial" w:hAnsi="Arial" w:cs="Arial"/>
                                <w:b/>
                                <w:sz w:val="10"/>
                                <w:szCs w:val="10"/>
                              </w:rPr>
                            </w:pPr>
                            <w:r w:rsidRPr="0031383F">
                              <w:rPr>
                                <w:rFonts w:ascii="Arial" w:hAnsi="Arial" w:cs="Arial"/>
                                <w:b/>
                                <w:sz w:val="10"/>
                                <w:szCs w:val="10"/>
                              </w:rPr>
                              <w:t>NO</w:t>
                            </w:r>
                          </w:p>
                        </w:txbxContent>
                      </v:textbox>
                    </v:rect>
                  </w:pict>
                </mc:Fallback>
              </mc:AlternateContent>
            </w:r>
          </w:p>
          <w:p w14:paraId="55DA186F" w14:textId="46991431"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47040" behindDoc="0" locked="0" layoutInCell="1" allowOverlap="1" wp14:anchorId="622D95D9" wp14:editId="0B2C8939">
                      <wp:simplePos x="0" y="0"/>
                      <wp:positionH relativeFrom="column">
                        <wp:posOffset>1788795</wp:posOffset>
                      </wp:positionH>
                      <wp:positionV relativeFrom="paragraph">
                        <wp:posOffset>154305</wp:posOffset>
                      </wp:positionV>
                      <wp:extent cx="218440" cy="207010"/>
                      <wp:effectExtent l="0" t="0" r="0" b="2540"/>
                      <wp:wrapNone/>
                      <wp:docPr id="968" name="Elips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207010"/>
                              </a:xfrm>
                              <a:prstGeom prst="ellipse">
                                <a:avLst/>
                              </a:prstGeom>
                              <a:solidFill>
                                <a:srgbClr val="FFFFFF"/>
                              </a:solidFill>
                              <a:ln w="9525">
                                <a:solidFill>
                                  <a:srgbClr val="000000"/>
                                </a:solidFill>
                                <a:round/>
                                <a:headEnd/>
                                <a:tailEnd/>
                              </a:ln>
                            </wps:spPr>
                            <wps:txbx>
                              <w:txbxContent>
                                <w:p w14:paraId="74925B71" w14:textId="77777777" w:rsidR="00262BE5" w:rsidRPr="0031383F" w:rsidRDefault="00262BE5" w:rsidP="00FE2A46">
                                  <w:pPr>
                                    <w:jc w:val="center"/>
                                    <w:rPr>
                                      <w:rFonts w:ascii="Arial" w:hAnsi="Arial" w:cs="Arial"/>
                                      <w:sz w:val="10"/>
                                      <w:szCs w:val="10"/>
                                    </w:rPr>
                                  </w:pPr>
                                  <w:r>
                                    <w:rPr>
                                      <w:rFonts w:ascii="Arial" w:hAnsi="Arial" w:cs="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2D95D9" id="Elipse 968" o:spid="_x0000_s1299" style="position:absolute;left:0;text-align:left;margin-left:140.85pt;margin-top:12.15pt;width:17.2pt;height:16.3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">
                      <v:textbox>
                        <w:txbxContent>
                          <w:p w14:paraId="74925B71" w14:textId="77777777" w:rsidR="00262BE5" w:rsidRPr="0031383F" w:rsidRDefault="00262BE5" w:rsidP="00FE2A46">
                            <w:pPr>
                              <w:jc w:val="center"/>
                              <w:rPr>
                                <w:rFonts w:ascii="Arial" w:hAnsi="Arial" w:cs="Arial"/>
                                <w:sz w:val="10"/>
                                <w:szCs w:val="10"/>
                              </w:rPr>
                            </w:pPr>
                            <w:r>
                              <w:rPr>
                                <w:rFonts w:ascii="Arial" w:hAnsi="Arial" w:cs="Arial"/>
                                <w:sz w:val="10"/>
                                <w:szCs w:val="10"/>
                              </w:rPr>
                              <w:t>1</w:t>
                            </w:r>
                          </w:p>
                        </w:txbxContent>
                      </v:textbox>
                    </v:oval>
                  </w:pict>
                </mc:Fallback>
              </mc:AlternateContent>
            </w:r>
          </w:p>
          <w:p w14:paraId="2AE8342A" w14:textId="356AB206"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50112" behindDoc="0" locked="0" layoutInCell="1" allowOverlap="1" wp14:anchorId="09DA9A59" wp14:editId="649EA69D">
                      <wp:simplePos x="0" y="0"/>
                      <wp:positionH relativeFrom="column">
                        <wp:posOffset>1455420</wp:posOffset>
                      </wp:positionH>
                      <wp:positionV relativeFrom="paragraph">
                        <wp:posOffset>113665</wp:posOffset>
                      </wp:positionV>
                      <wp:extent cx="333375" cy="9525"/>
                      <wp:effectExtent l="0" t="76200" r="9525" b="66675"/>
                      <wp:wrapNone/>
                      <wp:docPr id="967" name="Conector recto de flecha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3F32B" id="Conector recto de flecha 967" o:spid="_x0000_s1026" type="#_x0000_t32" style="position:absolute;margin-left:114.6pt;margin-top:8.95pt;width:26.25pt;height:.75pt;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">
                      <v:stroke endarrow="block"/>
                    </v:shape>
                  </w:pict>
                </mc:Fallback>
              </mc:AlternateContent>
            </w:r>
          </w:p>
          <w:p w14:paraId="292600EE" w14:textId="3FBCD649" w:rsidR="00FE2A46" w:rsidRPr="00DF04D8"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263424" behindDoc="0" locked="0" layoutInCell="1" allowOverlap="1" wp14:anchorId="22600D1E" wp14:editId="2B643E75">
                      <wp:simplePos x="0" y="0"/>
                      <wp:positionH relativeFrom="column">
                        <wp:posOffset>1060449</wp:posOffset>
                      </wp:positionH>
                      <wp:positionV relativeFrom="paragraph">
                        <wp:posOffset>1925320</wp:posOffset>
                      </wp:positionV>
                      <wp:extent cx="0" cy="368935"/>
                      <wp:effectExtent l="76200" t="0" r="57150" b="31115"/>
                      <wp:wrapNone/>
                      <wp:docPr id="966" name="Conector recto de flecha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71A9B" id="Conector recto de flecha 966" o:spid="_x0000_s1026" type="#_x0000_t32" style="position:absolute;margin-left:83.5pt;margin-top:151.6pt;width:0;height:29.05pt;z-index:25226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0352" behindDoc="0" locked="0" layoutInCell="1" allowOverlap="1" wp14:anchorId="59E407FF" wp14:editId="39B17423">
                      <wp:simplePos x="0" y="0"/>
                      <wp:positionH relativeFrom="column">
                        <wp:posOffset>240030</wp:posOffset>
                      </wp:positionH>
                      <wp:positionV relativeFrom="paragraph">
                        <wp:posOffset>1489710</wp:posOffset>
                      </wp:positionV>
                      <wp:extent cx="1619250" cy="435610"/>
                      <wp:effectExtent l="0" t="0" r="0" b="2540"/>
                      <wp:wrapNone/>
                      <wp:docPr id="965" name="Rectángulo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35610"/>
                              </a:xfrm>
                              <a:prstGeom prst="rect">
                                <a:avLst/>
                              </a:prstGeom>
                              <a:solidFill>
                                <a:srgbClr val="FFFFFF"/>
                              </a:solidFill>
                              <a:ln w="9525">
                                <a:solidFill>
                                  <a:srgbClr val="000000"/>
                                </a:solidFill>
                                <a:miter lim="800000"/>
                                <a:headEnd/>
                                <a:tailEnd/>
                              </a:ln>
                            </wps:spPr>
                            <wps:txbx>
                              <w:txbxContent>
                                <w:p w14:paraId="5D4FAEF7" w14:textId="77777777" w:rsidR="00262BE5" w:rsidRPr="0031383F" w:rsidRDefault="00262BE5" w:rsidP="00FE2A46">
                                  <w:pPr>
                                    <w:jc w:val="center"/>
                                    <w:rPr>
                                      <w:rFonts w:ascii="Arial" w:hAnsi="Arial" w:cs="Arial"/>
                                      <w:sz w:val="10"/>
                                      <w:szCs w:val="10"/>
                                    </w:rPr>
                                  </w:pPr>
                                </w:p>
                                <w:p w14:paraId="54F8246D" w14:textId="064A9926" w:rsidR="00262BE5" w:rsidRPr="0031383F" w:rsidRDefault="00262BE5" w:rsidP="00FE2A46">
                                  <w:pPr>
                                    <w:jc w:val="center"/>
                                    <w:rPr>
                                      <w:rFonts w:ascii="Arial" w:hAnsi="Arial" w:cs="Arial"/>
                                      <w:sz w:val="10"/>
                                      <w:szCs w:val="10"/>
                                    </w:rPr>
                                  </w:pPr>
                                  <w:r w:rsidRPr="0031383F">
                                    <w:rPr>
                                      <w:rFonts w:ascii="Arial" w:hAnsi="Arial" w:cs="Arial"/>
                                      <w:sz w:val="10"/>
                                      <w:szCs w:val="10"/>
                                    </w:rPr>
                                    <w:t xml:space="preserve">RECIBEN LOS OFICIOS DE </w:t>
                                  </w:r>
                                  <w:r w:rsidR="003D58AE" w:rsidRPr="0031383F">
                                    <w:rPr>
                                      <w:rFonts w:ascii="Arial" w:hAnsi="Arial" w:cs="Arial"/>
                                      <w:sz w:val="10"/>
                                      <w:szCs w:val="10"/>
                                    </w:rPr>
                                    <w:t>LIBERACIÓN</w:t>
                                  </w:r>
                                  <w:r w:rsidRPr="0031383F">
                                    <w:rPr>
                                      <w:rFonts w:ascii="Arial" w:hAnsi="Arial" w:cs="Arial"/>
                                      <w:sz w:val="10"/>
                                      <w:szCs w:val="10"/>
                                    </w:rPr>
                                    <w:t xml:space="preserve"> DE </w:t>
                                  </w:r>
                                  <w:r w:rsidR="003D58AE" w:rsidRPr="0031383F">
                                    <w:rPr>
                                      <w:rFonts w:ascii="Arial" w:hAnsi="Arial" w:cs="Arial"/>
                                      <w:sz w:val="10"/>
                                      <w:szCs w:val="10"/>
                                    </w:rPr>
                                    <w:t>INVERSIÓN</w:t>
                                  </w:r>
                                  <w:r w:rsidRPr="0031383F">
                                    <w:rPr>
                                      <w:rFonts w:ascii="Arial" w:hAnsi="Arial" w:cs="Arial"/>
                                      <w:sz w:val="10"/>
                                      <w:szCs w:val="10"/>
                                    </w:rPr>
                                    <w:t xml:space="preserve"> AUTORIZADOS POR EL C. OFICIAL MAYOR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407FF" id="Rectángulo 965" o:spid="_x0000_s1300" style="position:absolute;left:0;text-align:left;margin-left:18.9pt;margin-top:117.3pt;width:127.5pt;height:34.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">
                      <v:textbox inset=".5mm,.3mm,.5mm,.3mm">
                        <w:txbxContent>
                          <w:p w14:paraId="5D4FAEF7" w14:textId="77777777" w:rsidR="00262BE5" w:rsidRPr="0031383F" w:rsidRDefault="00262BE5" w:rsidP="00FE2A46">
                            <w:pPr>
                              <w:jc w:val="center"/>
                              <w:rPr>
                                <w:rFonts w:ascii="Arial" w:hAnsi="Arial" w:cs="Arial"/>
                                <w:sz w:val="10"/>
                                <w:szCs w:val="10"/>
                              </w:rPr>
                            </w:pPr>
                          </w:p>
                          <w:p w14:paraId="54F8246D" w14:textId="064A9926" w:rsidR="00262BE5" w:rsidRPr="0031383F" w:rsidRDefault="00262BE5" w:rsidP="00FE2A46">
                            <w:pPr>
                              <w:jc w:val="center"/>
                              <w:rPr>
                                <w:rFonts w:ascii="Arial" w:hAnsi="Arial" w:cs="Arial"/>
                                <w:sz w:val="10"/>
                                <w:szCs w:val="10"/>
                              </w:rPr>
                            </w:pPr>
                            <w:r w:rsidRPr="0031383F">
                              <w:rPr>
                                <w:rFonts w:ascii="Arial" w:hAnsi="Arial" w:cs="Arial"/>
                                <w:sz w:val="10"/>
                                <w:szCs w:val="10"/>
                              </w:rPr>
                              <w:t xml:space="preserve">RECIBEN LOS OFICIOS DE </w:t>
                            </w:r>
                            <w:r w:rsidR="003D58AE" w:rsidRPr="0031383F">
                              <w:rPr>
                                <w:rFonts w:ascii="Arial" w:hAnsi="Arial" w:cs="Arial"/>
                                <w:sz w:val="10"/>
                                <w:szCs w:val="10"/>
                              </w:rPr>
                              <w:t>LIBERACIÓN</w:t>
                            </w:r>
                            <w:r w:rsidRPr="0031383F">
                              <w:rPr>
                                <w:rFonts w:ascii="Arial" w:hAnsi="Arial" w:cs="Arial"/>
                                <w:sz w:val="10"/>
                                <w:szCs w:val="10"/>
                              </w:rPr>
                              <w:t xml:space="preserve"> DE </w:t>
                            </w:r>
                            <w:r w:rsidR="003D58AE" w:rsidRPr="0031383F">
                              <w:rPr>
                                <w:rFonts w:ascii="Arial" w:hAnsi="Arial" w:cs="Arial"/>
                                <w:sz w:val="10"/>
                                <w:szCs w:val="10"/>
                              </w:rPr>
                              <w:t>INVERSIÓN</w:t>
                            </w:r>
                            <w:r w:rsidRPr="0031383F">
                              <w:rPr>
                                <w:rFonts w:ascii="Arial" w:hAnsi="Arial" w:cs="Arial"/>
                                <w:sz w:val="10"/>
                                <w:szCs w:val="10"/>
                              </w:rPr>
                              <w:t xml:space="preserve"> AUTORIZADOS POR EL C. OFICIAL MAYOR</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1376" behindDoc="0" locked="0" layoutInCell="1" allowOverlap="1" wp14:anchorId="1C13A226" wp14:editId="58297736">
                      <wp:simplePos x="0" y="0"/>
                      <wp:positionH relativeFrom="column">
                        <wp:posOffset>1859280</wp:posOffset>
                      </wp:positionH>
                      <wp:positionV relativeFrom="paragraph">
                        <wp:posOffset>666750</wp:posOffset>
                      </wp:positionV>
                      <wp:extent cx="1584960" cy="635"/>
                      <wp:effectExtent l="0" t="76200" r="0" b="75565"/>
                      <wp:wrapNone/>
                      <wp:docPr id="964" name="Conector recto de flecha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C21F6" id="Conector recto de flecha 964" o:spid="_x0000_s1026" type="#_x0000_t32" style="position:absolute;margin-left:146.4pt;margin-top:52.5pt;width:124.8pt;height:.0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6496" behindDoc="0" locked="0" layoutInCell="1" allowOverlap="1" wp14:anchorId="38403D7C" wp14:editId="7FAF4C27">
                      <wp:simplePos x="0" y="0"/>
                      <wp:positionH relativeFrom="column">
                        <wp:posOffset>707390</wp:posOffset>
                      </wp:positionH>
                      <wp:positionV relativeFrom="paragraph">
                        <wp:posOffset>3027680</wp:posOffset>
                      </wp:positionV>
                      <wp:extent cx="609600" cy="257175"/>
                      <wp:effectExtent l="0" t="0" r="0" b="9525"/>
                      <wp:wrapNone/>
                      <wp:docPr id="963" name="Rectángulo redondead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7175"/>
                              </a:xfrm>
                              <a:prstGeom prst="roundRect">
                                <a:avLst>
                                  <a:gd name="adj" fmla="val 16667"/>
                                </a:avLst>
                              </a:prstGeom>
                              <a:solidFill>
                                <a:srgbClr val="FFFFFF"/>
                              </a:solidFill>
                              <a:ln w="9525">
                                <a:solidFill>
                                  <a:srgbClr val="000000"/>
                                </a:solidFill>
                                <a:round/>
                                <a:headEnd/>
                                <a:tailEnd/>
                              </a:ln>
                            </wps:spPr>
                            <wps:txbx>
                              <w:txbxContent>
                                <w:p w14:paraId="12DFC5E9" w14:textId="77777777" w:rsidR="00262BE5" w:rsidRPr="00147E33" w:rsidRDefault="00262BE5" w:rsidP="00FE2A46">
                                  <w:pPr>
                                    <w:jc w:val="center"/>
                                    <w:rPr>
                                      <w:rFonts w:ascii="Arial" w:hAnsi="Arial" w:cs="Arial"/>
                                      <w:sz w:val="10"/>
                                      <w:szCs w:val="10"/>
                                    </w:rPr>
                                  </w:pPr>
                                  <w:r w:rsidRPr="00147E33">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03D7C" id="Rectángulo redondeado 963" o:spid="_x0000_s1301" style="position:absolute;left:0;text-align:left;margin-left:55.7pt;margin-top:238.4pt;width:48pt;height:20.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">
                      <v:textbox>
                        <w:txbxContent>
                          <w:p w14:paraId="12DFC5E9" w14:textId="77777777" w:rsidR="00262BE5" w:rsidRPr="00147E33" w:rsidRDefault="00262BE5" w:rsidP="00FE2A46">
                            <w:pPr>
                              <w:jc w:val="center"/>
                              <w:rPr>
                                <w:rFonts w:ascii="Arial" w:hAnsi="Arial" w:cs="Arial"/>
                                <w:sz w:val="10"/>
                                <w:szCs w:val="10"/>
                              </w:rPr>
                            </w:pPr>
                            <w:r w:rsidRPr="00147E33">
                              <w:rPr>
                                <w:rFonts w:ascii="Arial" w:hAnsi="Arial" w:cs="Arial"/>
                                <w:sz w:val="10"/>
                                <w:szCs w:val="10"/>
                              </w:rPr>
                              <w:t>FIN</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5472" behindDoc="0" locked="0" layoutInCell="1" allowOverlap="1" wp14:anchorId="138381EF" wp14:editId="2C668D24">
                      <wp:simplePos x="0" y="0"/>
                      <wp:positionH relativeFrom="column">
                        <wp:posOffset>1059815</wp:posOffset>
                      </wp:positionH>
                      <wp:positionV relativeFrom="paragraph">
                        <wp:posOffset>2835910</wp:posOffset>
                      </wp:positionV>
                      <wp:extent cx="635" cy="191770"/>
                      <wp:effectExtent l="76200" t="0" r="56515" b="36830"/>
                      <wp:wrapNone/>
                      <wp:docPr id="962" name="Conector recto de flecha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63611" id="Conector recto de flecha 962" o:spid="_x0000_s1026" type="#_x0000_t32" style="position:absolute;margin-left:83.45pt;margin-top:223.3pt;width:.05pt;height:15.1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2160" behindDoc="0" locked="0" layoutInCell="1" allowOverlap="1" wp14:anchorId="371C7708" wp14:editId="3C2FBE65">
                      <wp:simplePos x="0" y="0"/>
                      <wp:positionH relativeFrom="column">
                        <wp:posOffset>240030</wp:posOffset>
                      </wp:positionH>
                      <wp:positionV relativeFrom="paragraph">
                        <wp:posOffset>567055</wp:posOffset>
                      </wp:positionV>
                      <wp:extent cx="1619250" cy="336550"/>
                      <wp:effectExtent l="0" t="0" r="0" b="6350"/>
                      <wp:wrapNone/>
                      <wp:docPr id="961" name="Rectángul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36550"/>
                              </a:xfrm>
                              <a:prstGeom prst="rect">
                                <a:avLst/>
                              </a:prstGeom>
                              <a:solidFill>
                                <a:srgbClr val="FFFFFF"/>
                              </a:solidFill>
                              <a:ln w="9525">
                                <a:solidFill>
                                  <a:srgbClr val="000000"/>
                                </a:solidFill>
                                <a:miter lim="800000"/>
                                <a:headEnd/>
                                <a:tailEnd/>
                              </a:ln>
                            </wps:spPr>
                            <wps:txbx>
                              <w:txbxContent>
                                <w:p w14:paraId="0D5950EC" w14:textId="77777777" w:rsidR="00262BE5" w:rsidRDefault="00262BE5" w:rsidP="00FE2A46">
                                  <w:pPr>
                                    <w:jc w:val="center"/>
                                    <w:rPr>
                                      <w:rFonts w:ascii="Arial" w:hAnsi="Arial" w:cs="Arial"/>
                                      <w:sz w:val="10"/>
                                      <w:szCs w:val="10"/>
                                    </w:rPr>
                                  </w:pPr>
                                </w:p>
                                <w:p w14:paraId="3682191E" w14:textId="744AC0BF" w:rsidR="00262BE5" w:rsidRPr="0031383F" w:rsidRDefault="00262BE5" w:rsidP="00FE2A46">
                                  <w:pPr>
                                    <w:jc w:val="center"/>
                                    <w:rPr>
                                      <w:rFonts w:ascii="Arial" w:hAnsi="Arial" w:cs="Arial"/>
                                      <w:sz w:val="10"/>
                                      <w:szCs w:val="10"/>
                                    </w:rPr>
                                  </w:pPr>
                                  <w:r w:rsidRPr="0031383F">
                                    <w:rPr>
                                      <w:rFonts w:ascii="Arial" w:hAnsi="Arial" w:cs="Arial"/>
                                      <w:sz w:val="10"/>
                                      <w:szCs w:val="10"/>
                                    </w:rPr>
                                    <w:t xml:space="preserve">INTEGRA LA </w:t>
                                  </w:r>
                                  <w:r w:rsidR="003D58AE" w:rsidRPr="0031383F">
                                    <w:rPr>
                                      <w:rFonts w:ascii="Arial" w:hAnsi="Arial" w:cs="Arial"/>
                                      <w:sz w:val="10"/>
                                      <w:szCs w:val="10"/>
                                    </w:rPr>
                                    <w:t>INFORMACIÓN</w:t>
                                  </w:r>
                                  <w:r w:rsidRPr="0031383F">
                                    <w:rPr>
                                      <w:rFonts w:ascii="Arial" w:hAnsi="Arial" w:cs="Arial"/>
                                      <w:sz w:val="10"/>
                                      <w:szCs w:val="10"/>
                                    </w:rPr>
                                    <w:t xml:space="preserve"> Y SE PREPARA PARA </w:t>
                                  </w:r>
                                  <w:r w:rsidR="003D58AE" w:rsidRPr="0031383F">
                                    <w:rPr>
                                      <w:rFonts w:ascii="Arial" w:hAnsi="Arial" w:cs="Arial"/>
                                      <w:sz w:val="10"/>
                                      <w:szCs w:val="10"/>
                                    </w:rPr>
                                    <w:t>ENVIÓ</w:t>
                                  </w:r>
                                  <w:r w:rsidRPr="0031383F">
                                    <w:rPr>
                                      <w:rFonts w:ascii="Arial" w:hAnsi="Arial" w:cs="Arial"/>
                                      <w:sz w:val="10"/>
                                      <w:szCs w:val="10"/>
                                    </w:rPr>
                                    <w:t xml:space="preserve"> AL OFICIAL MAYOR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C7708" id="Rectángulo 961" o:spid="_x0000_s1302" style="position:absolute;left:0;text-align:left;margin-left:18.9pt;margin-top:44.65pt;width:127.5pt;height:2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">
                      <v:textbox inset=".5mm,.3mm,.5mm,.3mm">
                        <w:txbxContent>
                          <w:p w14:paraId="0D5950EC" w14:textId="77777777" w:rsidR="00262BE5" w:rsidRDefault="00262BE5" w:rsidP="00FE2A46">
                            <w:pPr>
                              <w:jc w:val="center"/>
                              <w:rPr>
                                <w:rFonts w:ascii="Arial" w:hAnsi="Arial" w:cs="Arial"/>
                                <w:sz w:val="10"/>
                                <w:szCs w:val="10"/>
                              </w:rPr>
                            </w:pPr>
                          </w:p>
                          <w:p w14:paraId="3682191E" w14:textId="744AC0BF" w:rsidR="00262BE5" w:rsidRPr="0031383F" w:rsidRDefault="00262BE5" w:rsidP="00FE2A46">
                            <w:pPr>
                              <w:jc w:val="center"/>
                              <w:rPr>
                                <w:rFonts w:ascii="Arial" w:hAnsi="Arial" w:cs="Arial"/>
                                <w:sz w:val="10"/>
                                <w:szCs w:val="10"/>
                              </w:rPr>
                            </w:pPr>
                            <w:r w:rsidRPr="0031383F">
                              <w:rPr>
                                <w:rFonts w:ascii="Arial" w:hAnsi="Arial" w:cs="Arial"/>
                                <w:sz w:val="10"/>
                                <w:szCs w:val="10"/>
                              </w:rPr>
                              <w:t xml:space="preserve">INTEGRA LA </w:t>
                            </w:r>
                            <w:r w:rsidR="003D58AE" w:rsidRPr="0031383F">
                              <w:rPr>
                                <w:rFonts w:ascii="Arial" w:hAnsi="Arial" w:cs="Arial"/>
                                <w:sz w:val="10"/>
                                <w:szCs w:val="10"/>
                              </w:rPr>
                              <w:t>INFORMACIÓN</w:t>
                            </w:r>
                            <w:r w:rsidRPr="0031383F">
                              <w:rPr>
                                <w:rFonts w:ascii="Arial" w:hAnsi="Arial" w:cs="Arial"/>
                                <w:sz w:val="10"/>
                                <w:szCs w:val="10"/>
                              </w:rPr>
                              <w:t xml:space="preserve"> Y SE PREPARA PARA </w:t>
                            </w:r>
                            <w:r w:rsidR="003D58AE" w:rsidRPr="0031383F">
                              <w:rPr>
                                <w:rFonts w:ascii="Arial" w:hAnsi="Arial" w:cs="Arial"/>
                                <w:sz w:val="10"/>
                                <w:szCs w:val="10"/>
                              </w:rPr>
                              <w:t>ENVIÓ</w:t>
                            </w:r>
                            <w:r w:rsidRPr="0031383F">
                              <w:rPr>
                                <w:rFonts w:ascii="Arial" w:hAnsi="Arial" w:cs="Arial"/>
                                <w:sz w:val="10"/>
                                <w:szCs w:val="10"/>
                              </w:rPr>
                              <w:t xml:space="preserve"> AL OFICIAL MAYOR</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2400" behindDoc="0" locked="0" layoutInCell="1" allowOverlap="1" wp14:anchorId="5A0F3324" wp14:editId="6E829BEF">
                      <wp:simplePos x="0" y="0"/>
                      <wp:positionH relativeFrom="column">
                        <wp:posOffset>1859280</wp:posOffset>
                      </wp:positionH>
                      <wp:positionV relativeFrom="paragraph">
                        <wp:posOffset>1656080</wp:posOffset>
                      </wp:positionV>
                      <wp:extent cx="1584960" cy="635"/>
                      <wp:effectExtent l="38100" t="76200" r="0" b="75565"/>
                      <wp:wrapNone/>
                      <wp:docPr id="960" name="Conector recto de flecha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49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E9004" id="Conector recto de flecha 960" o:spid="_x0000_s1026" type="#_x0000_t32" style="position:absolute;margin-left:146.4pt;margin-top:130.4pt;width:124.8pt;height:.05pt;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251136" behindDoc="0" locked="0" layoutInCell="1" allowOverlap="1" wp14:anchorId="1429BFA0" wp14:editId="1011E107">
                      <wp:simplePos x="0" y="0"/>
                      <wp:positionH relativeFrom="column">
                        <wp:posOffset>815974</wp:posOffset>
                      </wp:positionH>
                      <wp:positionV relativeFrom="paragraph">
                        <wp:posOffset>338455</wp:posOffset>
                      </wp:positionV>
                      <wp:extent cx="0" cy="228600"/>
                      <wp:effectExtent l="76200" t="0" r="38100" b="38100"/>
                      <wp:wrapNone/>
                      <wp:docPr id="959" name="Conector recto de flecha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2E08D" id="Conector recto de flecha 959" o:spid="_x0000_s1026" type="#_x0000_t32" style="position:absolute;margin-left:64.25pt;margin-top:26.65pt;width:0;height:18pt;z-index:25225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4992" behindDoc="0" locked="0" layoutInCell="1" allowOverlap="1" wp14:anchorId="20A924E9" wp14:editId="5FB0A05C">
                      <wp:simplePos x="0" y="0"/>
                      <wp:positionH relativeFrom="column">
                        <wp:posOffset>913130</wp:posOffset>
                      </wp:positionH>
                      <wp:positionV relativeFrom="paragraph">
                        <wp:posOffset>272415</wp:posOffset>
                      </wp:positionV>
                      <wp:extent cx="285750" cy="228600"/>
                      <wp:effectExtent l="0" t="0" r="0" b="0"/>
                      <wp:wrapNone/>
                      <wp:docPr id="958" name="Rectángulo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rect">
                                <a:avLst/>
                              </a:prstGeom>
                              <a:solidFill>
                                <a:srgbClr val="FFFFFF"/>
                              </a:solidFill>
                              <a:ln w="9525">
                                <a:solidFill>
                                  <a:srgbClr val="FFFFFF"/>
                                </a:solidFill>
                                <a:miter lim="800000"/>
                                <a:headEnd/>
                                <a:tailEnd/>
                              </a:ln>
                            </wps:spPr>
                            <wps:txbx>
                              <w:txbxContent>
                                <w:p w14:paraId="041AD216" w14:textId="77777777" w:rsidR="00262BE5" w:rsidRPr="0031383F" w:rsidRDefault="00262BE5" w:rsidP="00FE2A46">
                                  <w:pPr>
                                    <w:jc w:val="center"/>
                                    <w:rPr>
                                      <w:rFonts w:ascii="Arial" w:hAnsi="Arial" w:cs="Arial"/>
                                      <w:b/>
                                      <w:sz w:val="10"/>
                                      <w:szCs w:val="10"/>
                                    </w:rPr>
                                  </w:pPr>
                                  <w:r w:rsidRPr="0031383F">
                                    <w:rPr>
                                      <w:rFonts w:ascii="Arial" w:hAnsi="Arial" w:cs="Arial"/>
                                      <w:b/>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924E9" id="Rectángulo 958" o:spid="_x0000_s1303" style="position:absolute;left:0;text-align:left;margin-left:71.9pt;margin-top:21.45pt;width:22.5pt;height:1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" strokecolor="white">
                      <v:textbox inset=".5mm,.3mm,.5mm,.3mm">
                        <w:txbxContent>
                          <w:p w14:paraId="041AD216" w14:textId="77777777" w:rsidR="00262BE5" w:rsidRPr="0031383F" w:rsidRDefault="00262BE5" w:rsidP="00FE2A46">
                            <w:pPr>
                              <w:jc w:val="center"/>
                              <w:rPr>
                                <w:rFonts w:ascii="Arial" w:hAnsi="Arial" w:cs="Arial"/>
                                <w:b/>
                                <w:sz w:val="10"/>
                                <w:szCs w:val="10"/>
                              </w:rPr>
                            </w:pPr>
                            <w:r w:rsidRPr="0031383F">
                              <w:rPr>
                                <w:rFonts w:ascii="Arial" w:hAnsi="Arial" w:cs="Arial"/>
                                <w:b/>
                                <w:sz w:val="10"/>
                                <w:szCs w:val="10"/>
                              </w:rPr>
                              <w:t>SI</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1920" behindDoc="0" locked="0" layoutInCell="1" allowOverlap="1" wp14:anchorId="13F9B293" wp14:editId="5A74A207">
                      <wp:simplePos x="0" y="0"/>
                      <wp:positionH relativeFrom="column">
                        <wp:posOffset>240030</wp:posOffset>
                      </wp:positionH>
                      <wp:positionV relativeFrom="paragraph">
                        <wp:posOffset>2294255</wp:posOffset>
                      </wp:positionV>
                      <wp:extent cx="1619250" cy="541655"/>
                      <wp:effectExtent l="0" t="0" r="0" b="0"/>
                      <wp:wrapNone/>
                      <wp:docPr id="957" name="Rectángulo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41655"/>
                              </a:xfrm>
                              <a:prstGeom prst="rect">
                                <a:avLst/>
                              </a:prstGeom>
                              <a:solidFill>
                                <a:srgbClr val="FFFFFF"/>
                              </a:solidFill>
                              <a:ln w="9525">
                                <a:solidFill>
                                  <a:srgbClr val="000000"/>
                                </a:solidFill>
                                <a:miter lim="800000"/>
                                <a:headEnd/>
                                <a:tailEnd/>
                              </a:ln>
                            </wps:spPr>
                            <wps:txbx>
                              <w:txbxContent>
                                <w:p w14:paraId="01D349F0" w14:textId="77777777" w:rsidR="00262BE5" w:rsidRDefault="00262BE5" w:rsidP="00FE2A46">
                                  <w:pPr>
                                    <w:jc w:val="center"/>
                                    <w:rPr>
                                      <w:rFonts w:ascii="Arial" w:hAnsi="Arial" w:cs="Arial"/>
                                      <w:sz w:val="10"/>
                                      <w:szCs w:val="10"/>
                                    </w:rPr>
                                  </w:pPr>
                                </w:p>
                                <w:p w14:paraId="21C8221A" w14:textId="7D6DE90D" w:rsidR="00262BE5" w:rsidRPr="0031383F" w:rsidRDefault="00262BE5" w:rsidP="00FE2A46">
                                  <w:pPr>
                                    <w:jc w:val="center"/>
                                    <w:rPr>
                                      <w:rFonts w:ascii="Arial" w:hAnsi="Arial" w:cs="Arial"/>
                                      <w:sz w:val="10"/>
                                      <w:szCs w:val="10"/>
                                    </w:rPr>
                                  </w:pPr>
                                  <w:r w:rsidRPr="0031383F">
                                    <w:rPr>
                                      <w:rFonts w:ascii="Arial" w:hAnsi="Arial" w:cs="Arial"/>
                                      <w:sz w:val="10"/>
                                      <w:szCs w:val="10"/>
                                    </w:rPr>
                                    <w:t xml:space="preserve">SE </w:t>
                                  </w:r>
                                  <w:r w:rsidR="003D58AE" w:rsidRPr="0031383F">
                                    <w:rPr>
                                      <w:rFonts w:ascii="Arial" w:hAnsi="Arial" w:cs="Arial"/>
                                      <w:sz w:val="10"/>
                                      <w:szCs w:val="10"/>
                                    </w:rPr>
                                    <w:t>ENVÍA</w:t>
                                  </w:r>
                                  <w:r w:rsidRPr="0031383F">
                                    <w:rPr>
                                      <w:rFonts w:ascii="Arial" w:hAnsi="Arial" w:cs="Arial"/>
                                      <w:sz w:val="10"/>
                                      <w:szCs w:val="10"/>
                                    </w:rPr>
                                    <w:t xml:space="preserve"> EL </w:t>
                                  </w:r>
                                  <w:r w:rsidR="003D58AE" w:rsidRPr="0031383F">
                                    <w:rPr>
                                      <w:rFonts w:ascii="Arial" w:hAnsi="Arial" w:cs="Arial"/>
                                      <w:sz w:val="10"/>
                                      <w:szCs w:val="10"/>
                                    </w:rPr>
                                    <w:t>DOCUMENTO</w:t>
                                  </w:r>
                                  <w:r w:rsidRPr="0031383F">
                                    <w:rPr>
                                      <w:rFonts w:ascii="Arial" w:hAnsi="Arial" w:cs="Arial"/>
                                      <w:sz w:val="10"/>
                                      <w:szCs w:val="10"/>
                                    </w:rPr>
                                    <w:t xml:space="preserve"> A LA UNIDAD RESPONSABLE Y LAS COPIAS CORRESPONDIENTES, </w:t>
                                  </w:r>
                                  <w:r w:rsidR="003D58AE" w:rsidRPr="0031383F">
                                    <w:rPr>
                                      <w:rFonts w:ascii="Arial" w:hAnsi="Arial" w:cs="Arial"/>
                                      <w:sz w:val="10"/>
                                      <w:szCs w:val="10"/>
                                    </w:rPr>
                                    <w:t>ASÍ</w:t>
                                  </w:r>
                                  <w:r w:rsidRPr="0031383F">
                                    <w:rPr>
                                      <w:rFonts w:ascii="Arial" w:hAnsi="Arial" w:cs="Arial"/>
                                      <w:sz w:val="10"/>
                                      <w:szCs w:val="10"/>
                                    </w:rPr>
                                    <w:t xml:space="preserve"> COMO SU </w:t>
                                  </w:r>
                                  <w:r w:rsidR="003D58AE" w:rsidRPr="0031383F">
                                    <w:rPr>
                                      <w:rFonts w:ascii="Arial" w:hAnsi="Arial" w:cs="Arial"/>
                                      <w:sz w:val="10"/>
                                      <w:szCs w:val="10"/>
                                    </w:rPr>
                                    <w:t>PUBLICACIÓN</w:t>
                                  </w:r>
                                  <w:r w:rsidRPr="0031383F">
                                    <w:rPr>
                                      <w:rFonts w:ascii="Arial" w:hAnsi="Arial" w:cs="Arial"/>
                                      <w:sz w:val="10"/>
                                      <w:szCs w:val="10"/>
                                    </w:rPr>
                                    <w:t xml:space="preserve"> EN INTRANET DEL OFICIO DE </w:t>
                                  </w:r>
                                  <w:r w:rsidR="003D58AE" w:rsidRPr="0031383F">
                                    <w:rPr>
                                      <w:rFonts w:ascii="Arial" w:hAnsi="Arial" w:cs="Arial"/>
                                      <w:sz w:val="10"/>
                                      <w:szCs w:val="10"/>
                                    </w:rPr>
                                    <w:t>LIBERACIÓN</w:t>
                                  </w:r>
                                  <w:r w:rsidRPr="0031383F">
                                    <w:rPr>
                                      <w:rFonts w:ascii="Arial" w:hAnsi="Arial" w:cs="Arial"/>
                                      <w:sz w:val="10"/>
                                      <w:szCs w:val="10"/>
                                    </w:rPr>
                                    <w:t xml:space="preserve"> DE </w:t>
                                  </w:r>
                                  <w:r w:rsidR="003D58AE" w:rsidRPr="0031383F">
                                    <w:rPr>
                                      <w:rFonts w:ascii="Arial" w:hAnsi="Arial" w:cs="Arial"/>
                                      <w:sz w:val="10"/>
                                      <w:szCs w:val="10"/>
                                    </w:rPr>
                                    <w:t>INVERSIÓN</w:t>
                                  </w:r>
                                </w:p>
                                <w:p w14:paraId="15D115D8" w14:textId="77777777" w:rsidR="00262BE5" w:rsidRPr="0031383F" w:rsidRDefault="00262BE5" w:rsidP="00FE2A46">
                                  <w:pPr>
                                    <w:jc w:val="both"/>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9B293" id="Rectángulo 957" o:spid="_x0000_s1304" style="position:absolute;left:0;text-align:left;margin-left:18.9pt;margin-top:180.65pt;width:127.5pt;height:42.6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">
                      <v:textbox inset=".5mm,.3mm,.5mm,.3mm">
                        <w:txbxContent>
                          <w:p w14:paraId="01D349F0" w14:textId="77777777" w:rsidR="00262BE5" w:rsidRDefault="00262BE5" w:rsidP="00FE2A46">
                            <w:pPr>
                              <w:jc w:val="center"/>
                              <w:rPr>
                                <w:rFonts w:ascii="Arial" w:hAnsi="Arial" w:cs="Arial"/>
                                <w:sz w:val="10"/>
                                <w:szCs w:val="10"/>
                              </w:rPr>
                            </w:pPr>
                          </w:p>
                          <w:p w14:paraId="21C8221A" w14:textId="7D6DE90D" w:rsidR="00262BE5" w:rsidRPr="0031383F" w:rsidRDefault="00262BE5" w:rsidP="00FE2A46">
                            <w:pPr>
                              <w:jc w:val="center"/>
                              <w:rPr>
                                <w:rFonts w:ascii="Arial" w:hAnsi="Arial" w:cs="Arial"/>
                                <w:sz w:val="10"/>
                                <w:szCs w:val="10"/>
                              </w:rPr>
                            </w:pPr>
                            <w:r w:rsidRPr="0031383F">
                              <w:rPr>
                                <w:rFonts w:ascii="Arial" w:hAnsi="Arial" w:cs="Arial"/>
                                <w:sz w:val="10"/>
                                <w:szCs w:val="10"/>
                              </w:rPr>
                              <w:t xml:space="preserve">SE </w:t>
                            </w:r>
                            <w:r w:rsidR="003D58AE" w:rsidRPr="0031383F">
                              <w:rPr>
                                <w:rFonts w:ascii="Arial" w:hAnsi="Arial" w:cs="Arial"/>
                                <w:sz w:val="10"/>
                                <w:szCs w:val="10"/>
                              </w:rPr>
                              <w:t>ENVÍA</w:t>
                            </w:r>
                            <w:r w:rsidRPr="0031383F">
                              <w:rPr>
                                <w:rFonts w:ascii="Arial" w:hAnsi="Arial" w:cs="Arial"/>
                                <w:sz w:val="10"/>
                                <w:szCs w:val="10"/>
                              </w:rPr>
                              <w:t xml:space="preserve"> EL </w:t>
                            </w:r>
                            <w:r w:rsidR="003D58AE" w:rsidRPr="0031383F">
                              <w:rPr>
                                <w:rFonts w:ascii="Arial" w:hAnsi="Arial" w:cs="Arial"/>
                                <w:sz w:val="10"/>
                                <w:szCs w:val="10"/>
                              </w:rPr>
                              <w:t>DOCUMENTO</w:t>
                            </w:r>
                            <w:r w:rsidRPr="0031383F">
                              <w:rPr>
                                <w:rFonts w:ascii="Arial" w:hAnsi="Arial" w:cs="Arial"/>
                                <w:sz w:val="10"/>
                                <w:szCs w:val="10"/>
                              </w:rPr>
                              <w:t xml:space="preserve"> A LA UNIDAD RESPONSABLE Y LAS COPIAS CORRESPONDIENTES, </w:t>
                            </w:r>
                            <w:r w:rsidR="003D58AE" w:rsidRPr="0031383F">
                              <w:rPr>
                                <w:rFonts w:ascii="Arial" w:hAnsi="Arial" w:cs="Arial"/>
                                <w:sz w:val="10"/>
                                <w:szCs w:val="10"/>
                              </w:rPr>
                              <w:t>ASÍ</w:t>
                            </w:r>
                            <w:r w:rsidRPr="0031383F">
                              <w:rPr>
                                <w:rFonts w:ascii="Arial" w:hAnsi="Arial" w:cs="Arial"/>
                                <w:sz w:val="10"/>
                                <w:szCs w:val="10"/>
                              </w:rPr>
                              <w:t xml:space="preserve"> COMO SU </w:t>
                            </w:r>
                            <w:r w:rsidR="003D58AE" w:rsidRPr="0031383F">
                              <w:rPr>
                                <w:rFonts w:ascii="Arial" w:hAnsi="Arial" w:cs="Arial"/>
                                <w:sz w:val="10"/>
                                <w:szCs w:val="10"/>
                              </w:rPr>
                              <w:t>PUBLICACIÓN</w:t>
                            </w:r>
                            <w:r w:rsidRPr="0031383F">
                              <w:rPr>
                                <w:rFonts w:ascii="Arial" w:hAnsi="Arial" w:cs="Arial"/>
                                <w:sz w:val="10"/>
                                <w:szCs w:val="10"/>
                              </w:rPr>
                              <w:t xml:space="preserve"> EN INTRANET DEL OFICIO DE </w:t>
                            </w:r>
                            <w:r w:rsidR="003D58AE" w:rsidRPr="0031383F">
                              <w:rPr>
                                <w:rFonts w:ascii="Arial" w:hAnsi="Arial" w:cs="Arial"/>
                                <w:sz w:val="10"/>
                                <w:szCs w:val="10"/>
                              </w:rPr>
                              <w:t>LIBERACIÓN</w:t>
                            </w:r>
                            <w:r w:rsidRPr="0031383F">
                              <w:rPr>
                                <w:rFonts w:ascii="Arial" w:hAnsi="Arial" w:cs="Arial"/>
                                <w:sz w:val="10"/>
                                <w:szCs w:val="10"/>
                              </w:rPr>
                              <w:t xml:space="preserve"> DE </w:t>
                            </w:r>
                            <w:r w:rsidR="003D58AE" w:rsidRPr="0031383F">
                              <w:rPr>
                                <w:rFonts w:ascii="Arial" w:hAnsi="Arial" w:cs="Arial"/>
                                <w:sz w:val="10"/>
                                <w:szCs w:val="10"/>
                              </w:rPr>
                              <w:t>INVERSIÓN</w:t>
                            </w:r>
                          </w:p>
                          <w:p w14:paraId="15D115D8" w14:textId="77777777" w:rsidR="00262BE5" w:rsidRPr="0031383F" w:rsidRDefault="00262BE5" w:rsidP="00FE2A46">
                            <w:pPr>
                              <w:jc w:val="both"/>
                              <w:rPr>
                                <w:rFonts w:ascii="Arial" w:hAnsi="Arial" w:cs="Arial"/>
                                <w:sz w:val="10"/>
                                <w:szCs w:val="10"/>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2944" behindDoc="0" locked="0" layoutInCell="1" allowOverlap="1" wp14:anchorId="6D446028" wp14:editId="203018DC">
                      <wp:simplePos x="0" y="0"/>
                      <wp:positionH relativeFrom="column">
                        <wp:posOffset>1125855</wp:posOffset>
                      </wp:positionH>
                      <wp:positionV relativeFrom="paragraph">
                        <wp:posOffset>4944745</wp:posOffset>
                      </wp:positionV>
                      <wp:extent cx="452120" cy="363220"/>
                      <wp:effectExtent l="0" t="0" r="5080" b="0"/>
                      <wp:wrapNone/>
                      <wp:docPr id="956" name="Elips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2120" cy="363220"/>
                              </a:xfrm>
                              <a:prstGeom prst="ellipse">
                                <a:avLst/>
                              </a:prstGeom>
                              <a:solidFill>
                                <a:srgbClr val="FFFFFF"/>
                              </a:solidFill>
                              <a:ln w="9525">
                                <a:solidFill>
                                  <a:srgbClr val="000000"/>
                                </a:solidFill>
                                <a:round/>
                                <a:headEnd/>
                                <a:tailEnd/>
                              </a:ln>
                            </wps:spPr>
                            <wps:txbx>
                              <w:txbxContent>
                                <w:p w14:paraId="53EEBD84" w14:textId="77777777" w:rsidR="00262BE5" w:rsidRDefault="00262BE5" w:rsidP="00FE2A46">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446028" id="Elipse 956" o:spid="_x0000_s1305" style="position:absolute;left:0;text-align:left;margin-left:88.65pt;margin-top:389.35pt;width:35.6pt;height:28.6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">
                      <v:textbox>
                        <w:txbxContent>
                          <w:p w14:paraId="53EEBD84" w14:textId="77777777" w:rsidR="00262BE5" w:rsidRDefault="00262BE5" w:rsidP="00FE2A46">
                            <w:pPr>
                              <w:jc w:val="center"/>
                            </w:pPr>
                            <w:r>
                              <w:t>1</w:t>
                            </w:r>
                          </w:p>
                        </w:txbxContent>
                      </v:textbox>
                    </v:oval>
                  </w:pict>
                </mc:Fallback>
              </mc:AlternateContent>
            </w:r>
          </w:p>
        </w:tc>
        <w:tc>
          <w:tcPr>
            <w:tcW w:w="2396" w:type="dxa"/>
          </w:tcPr>
          <w:p w14:paraId="31FE83DA" w14:textId="2BD79A8D" w:rsidR="00FE2A46" w:rsidRDefault="00E41E42" w:rsidP="00FE2A46">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394944" behindDoc="0" locked="0" layoutInCell="1" allowOverlap="1" wp14:anchorId="7329C58E" wp14:editId="35F24F43">
                      <wp:simplePos x="0" y="0"/>
                      <wp:positionH relativeFrom="column">
                        <wp:posOffset>-4414520</wp:posOffset>
                      </wp:positionH>
                      <wp:positionV relativeFrom="paragraph">
                        <wp:posOffset>3329305</wp:posOffset>
                      </wp:positionV>
                      <wp:extent cx="218440" cy="198755"/>
                      <wp:effectExtent l="0" t="0" r="0" b="0"/>
                      <wp:wrapNone/>
                      <wp:docPr id="281" name="Elips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98755"/>
                              </a:xfrm>
                              <a:prstGeom prst="ellipse">
                                <a:avLst/>
                              </a:prstGeom>
                              <a:solidFill>
                                <a:srgbClr val="FFFFFF"/>
                              </a:solidFill>
                              <a:ln w="9525">
                                <a:solidFill>
                                  <a:srgbClr val="000000"/>
                                </a:solidFill>
                                <a:round/>
                                <a:headEnd/>
                                <a:tailEnd/>
                              </a:ln>
                            </wps:spPr>
                            <wps:txbx>
                              <w:txbxContent>
                                <w:p w14:paraId="7A73CD91" w14:textId="77777777" w:rsidR="00262BE5" w:rsidRPr="0031383F" w:rsidRDefault="00262BE5" w:rsidP="00FE2A46">
                                  <w:pPr>
                                    <w:jc w:val="center"/>
                                    <w:rPr>
                                      <w:rFonts w:ascii="Arial" w:hAnsi="Arial" w:cs="Arial"/>
                                      <w:sz w:val="10"/>
                                      <w:szCs w:val="10"/>
                                    </w:rPr>
                                  </w:pPr>
                                  <w:r>
                                    <w:rPr>
                                      <w:rFonts w:ascii="Arial" w:hAnsi="Arial" w:cs="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9C58E" id="Elipse 955" o:spid="_x0000_s1306" style="position:absolute;left:0;text-align:left;margin-left:-347.6pt;margin-top:262.15pt;width:17.2pt;height:15.6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">
                      <v:textbox>
                        <w:txbxContent>
                          <w:p w14:paraId="7A73CD91" w14:textId="77777777" w:rsidR="00262BE5" w:rsidRPr="0031383F" w:rsidRDefault="00262BE5" w:rsidP="00FE2A46">
                            <w:pPr>
                              <w:jc w:val="center"/>
                              <w:rPr>
                                <w:rFonts w:ascii="Arial" w:hAnsi="Arial" w:cs="Arial"/>
                                <w:sz w:val="10"/>
                                <w:szCs w:val="10"/>
                              </w:rPr>
                            </w:pPr>
                            <w:r>
                              <w:rPr>
                                <w:rFonts w:ascii="Arial" w:hAnsi="Arial" w:cs="Arial"/>
                                <w:sz w:val="10"/>
                                <w:szCs w:val="10"/>
                              </w:rPr>
                              <w:t>1</w:t>
                            </w:r>
                          </w:p>
                        </w:txbxContent>
                      </v:textbox>
                    </v:oval>
                  </w:pict>
                </mc:Fallback>
              </mc:AlternateContent>
            </w:r>
          </w:p>
          <w:p w14:paraId="0C15106D" w14:textId="77777777" w:rsidR="00FE2A46" w:rsidRPr="005C76E1" w:rsidRDefault="00FE2A46" w:rsidP="00FE2A46">
            <w:pPr>
              <w:rPr>
                <w:rFonts w:ascii="Arial Narrow" w:hAnsi="Arial Narrow" w:cs="Arial"/>
                <w:sz w:val="22"/>
                <w:szCs w:val="22"/>
              </w:rPr>
            </w:pPr>
          </w:p>
          <w:p w14:paraId="1F23CAFD" w14:textId="77777777" w:rsidR="00FE2A46" w:rsidRPr="005C76E1" w:rsidRDefault="00FE2A46" w:rsidP="00FE2A46">
            <w:pPr>
              <w:rPr>
                <w:rFonts w:ascii="Arial Narrow" w:hAnsi="Arial Narrow" w:cs="Arial"/>
                <w:sz w:val="22"/>
                <w:szCs w:val="22"/>
              </w:rPr>
            </w:pPr>
          </w:p>
          <w:p w14:paraId="3B2F17E3" w14:textId="77777777" w:rsidR="00FE2A46" w:rsidRPr="005C76E1" w:rsidRDefault="00FE2A46" w:rsidP="00FE2A46">
            <w:pPr>
              <w:rPr>
                <w:rFonts w:ascii="Arial Narrow" w:hAnsi="Arial Narrow" w:cs="Arial"/>
                <w:sz w:val="22"/>
                <w:szCs w:val="22"/>
              </w:rPr>
            </w:pPr>
          </w:p>
          <w:p w14:paraId="18B4405A" w14:textId="77777777" w:rsidR="00FE2A46" w:rsidRPr="005C76E1" w:rsidRDefault="00FE2A46" w:rsidP="00FE2A46">
            <w:pPr>
              <w:rPr>
                <w:rFonts w:ascii="Arial Narrow" w:hAnsi="Arial Narrow" w:cs="Arial"/>
                <w:sz w:val="22"/>
                <w:szCs w:val="22"/>
              </w:rPr>
            </w:pPr>
          </w:p>
          <w:p w14:paraId="56156ADA" w14:textId="77777777" w:rsidR="00FE2A46" w:rsidRPr="005C76E1" w:rsidRDefault="00FE2A46" w:rsidP="00FE2A46">
            <w:pPr>
              <w:rPr>
                <w:rFonts w:ascii="Arial Narrow" w:hAnsi="Arial Narrow" w:cs="Arial"/>
                <w:sz w:val="22"/>
                <w:szCs w:val="22"/>
              </w:rPr>
            </w:pPr>
          </w:p>
          <w:p w14:paraId="0EB102D7" w14:textId="77777777" w:rsidR="00FE2A46" w:rsidRPr="005C76E1" w:rsidRDefault="00FE2A46" w:rsidP="00FE2A46">
            <w:pPr>
              <w:rPr>
                <w:rFonts w:ascii="Arial Narrow" w:hAnsi="Arial Narrow" w:cs="Arial"/>
                <w:sz w:val="22"/>
                <w:szCs w:val="22"/>
              </w:rPr>
            </w:pPr>
          </w:p>
          <w:p w14:paraId="37C6BD2F" w14:textId="77777777" w:rsidR="00FE2A46" w:rsidRPr="005C76E1" w:rsidRDefault="00FE2A46" w:rsidP="00FE2A46">
            <w:pPr>
              <w:rPr>
                <w:rFonts w:ascii="Arial Narrow" w:hAnsi="Arial Narrow" w:cs="Arial"/>
                <w:sz w:val="22"/>
                <w:szCs w:val="22"/>
              </w:rPr>
            </w:pPr>
          </w:p>
          <w:p w14:paraId="5E548E10" w14:textId="77777777" w:rsidR="00FE2A46" w:rsidRPr="005C76E1" w:rsidRDefault="00FE2A46" w:rsidP="00FE2A46">
            <w:pPr>
              <w:rPr>
                <w:rFonts w:ascii="Arial Narrow" w:hAnsi="Arial Narrow" w:cs="Arial"/>
                <w:sz w:val="22"/>
                <w:szCs w:val="22"/>
              </w:rPr>
            </w:pPr>
          </w:p>
          <w:p w14:paraId="6CDADB6B" w14:textId="30A20827"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56256" behindDoc="0" locked="0" layoutInCell="1" allowOverlap="1" wp14:anchorId="248CCF80" wp14:editId="792236ED">
                      <wp:simplePos x="0" y="0"/>
                      <wp:positionH relativeFrom="column">
                        <wp:posOffset>516890</wp:posOffset>
                      </wp:positionH>
                      <wp:positionV relativeFrom="paragraph">
                        <wp:posOffset>74930</wp:posOffset>
                      </wp:positionV>
                      <wp:extent cx="218440" cy="198755"/>
                      <wp:effectExtent l="0" t="0" r="0" b="0"/>
                      <wp:wrapNone/>
                      <wp:docPr id="955" name="Elips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98755"/>
                              </a:xfrm>
                              <a:prstGeom prst="ellipse">
                                <a:avLst/>
                              </a:prstGeom>
                              <a:solidFill>
                                <a:srgbClr val="FFFFFF"/>
                              </a:solidFill>
                              <a:ln w="9525">
                                <a:solidFill>
                                  <a:srgbClr val="000000"/>
                                </a:solidFill>
                                <a:round/>
                                <a:headEnd/>
                                <a:tailEnd/>
                              </a:ln>
                            </wps:spPr>
                            <wps:txbx>
                              <w:txbxContent>
                                <w:p w14:paraId="359E859F" w14:textId="77777777" w:rsidR="00262BE5" w:rsidRPr="0031383F" w:rsidRDefault="00262BE5" w:rsidP="00FE2A46">
                                  <w:pPr>
                                    <w:jc w:val="center"/>
                                    <w:rPr>
                                      <w:rFonts w:ascii="Arial" w:hAnsi="Arial" w:cs="Arial"/>
                                      <w:sz w:val="10"/>
                                      <w:szCs w:val="10"/>
                                    </w:rPr>
                                  </w:pPr>
                                  <w:r>
                                    <w:rPr>
                                      <w:rFonts w:ascii="Arial" w:hAnsi="Arial" w:cs="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CCF80" id="_x0000_s1307" style="position:absolute;margin-left:40.7pt;margin-top:5.9pt;width:17.2pt;height:15.6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">
                      <v:textbox>
                        <w:txbxContent>
                          <w:p w14:paraId="359E859F" w14:textId="77777777" w:rsidR="00262BE5" w:rsidRPr="0031383F" w:rsidRDefault="00262BE5" w:rsidP="00FE2A46">
                            <w:pPr>
                              <w:jc w:val="center"/>
                              <w:rPr>
                                <w:rFonts w:ascii="Arial" w:hAnsi="Arial" w:cs="Arial"/>
                                <w:sz w:val="10"/>
                                <w:szCs w:val="10"/>
                              </w:rPr>
                            </w:pPr>
                            <w:r>
                              <w:rPr>
                                <w:rFonts w:ascii="Arial" w:hAnsi="Arial" w:cs="Arial"/>
                                <w:sz w:val="10"/>
                                <w:szCs w:val="10"/>
                              </w:rPr>
                              <w:t>1</w:t>
                            </w:r>
                          </w:p>
                        </w:txbxContent>
                      </v:textbox>
                    </v:oval>
                  </w:pict>
                </mc:Fallback>
              </mc:AlternateContent>
            </w:r>
          </w:p>
          <w:p w14:paraId="23208F62" w14:textId="17420E4A"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258304" behindDoc="0" locked="0" layoutInCell="1" allowOverlap="1" wp14:anchorId="49011F2A" wp14:editId="48F26CBB">
                      <wp:simplePos x="0" y="0"/>
                      <wp:positionH relativeFrom="column">
                        <wp:posOffset>655319</wp:posOffset>
                      </wp:positionH>
                      <wp:positionV relativeFrom="paragraph">
                        <wp:posOffset>123190</wp:posOffset>
                      </wp:positionV>
                      <wp:extent cx="0" cy="323215"/>
                      <wp:effectExtent l="76200" t="38100" r="38100" b="635"/>
                      <wp:wrapNone/>
                      <wp:docPr id="954" name="Conector recto de flecha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9914E" id="Conector recto de flecha 954" o:spid="_x0000_s1026" type="#_x0000_t32" style="position:absolute;margin-left:51.6pt;margin-top:9.7pt;width:0;height:25.45pt;flip:y;z-index:25225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">
                      <v:stroke endarrow="block"/>
                    </v:shape>
                  </w:pict>
                </mc:Fallback>
              </mc:AlternateContent>
            </w:r>
          </w:p>
          <w:p w14:paraId="332971A7" w14:textId="77777777" w:rsidR="00FE2A46" w:rsidRPr="005C76E1" w:rsidRDefault="00FE2A46" w:rsidP="00FE2A46">
            <w:pPr>
              <w:rPr>
                <w:rFonts w:ascii="Arial Narrow" w:hAnsi="Arial Narrow" w:cs="Arial"/>
                <w:sz w:val="22"/>
                <w:szCs w:val="22"/>
              </w:rPr>
            </w:pPr>
          </w:p>
          <w:p w14:paraId="57F9DF58" w14:textId="4E5ECFD3"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54208" behindDoc="0" locked="0" layoutInCell="1" allowOverlap="1" wp14:anchorId="4B157AE7" wp14:editId="7C25BA08">
                      <wp:simplePos x="0" y="0"/>
                      <wp:positionH relativeFrom="column">
                        <wp:posOffset>3175</wp:posOffset>
                      </wp:positionH>
                      <wp:positionV relativeFrom="paragraph">
                        <wp:posOffset>125730</wp:posOffset>
                      </wp:positionV>
                      <wp:extent cx="1254125" cy="723265"/>
                      <wp:effectExtent l="19050" t="19050" r="22225" b="19685"/>
                      <wp:wrapNone/>
                      <wp:docPr id="953" name="Rombo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723265"/>
                              </a:xfrm>
                              <a:prstGeom prst="diamond">
                                <a:avLst/>
                              </a:prstGeom>
                              <a:solidFill>
                                <a:srgbClr val="FFFFFF"/>
                              </a:solidFill>
                              <a:ln w="9525">
                                <a:solidFill>
                                  <a:srgbClr val="000000"/>
                                </a:solidFill>
                                <a:miter lim="800000"/>
                                <a:headEnd/>
                                <a:tailEnd/>
                              </a:ln>
                            </wps:spPr>
                            <wps:txbx>
                              <w:txbxContent>
                                <w:p w14:paraId="46A3C1EB" w14:textId="77777777" w:rsidR="00262BE5" w:rsidRPr="0031383F" w:rsidRDefault="00262BE5" w:rsidP="00FE2A46">
                                  <w:pPr>
                                    <w:jc w:val="center"/>
                                    <w:rPr>
                                      <w:rFonts w:ascii="Arial" w:hAnsi="Arial" w:cs="Arial"/>
                                      <w:sz w:val="10"/>
                                      <w:szCs w:val="10"/>
                                    </w:rPr>
                                  </w:pPr>
                                  <w:r w:rsidRPr="0031383F">
                                    <w:rPr>
                                      <w:rFonts w:ascii="Arial" w:hAnsi="Arial" w:cs="Arial"/>
                                      <w:sz w:val="10"/>
                                      <w:szCs w:val="10"/>
                                    </w:rPr>
                                    <w:t>¿AUTORIZA EL OFICIAL 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57AE7" id="Rombo 953" o:spid="_x0000_s1308" type="#_x0000_t4" style="position:absolute;margin-left:.25pt;margin-top:9.9pt;width:98.75pt;height:56.9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">
                      <v:textbox>
                        <w:txbxContent>
                          <w:p w14:paraId="46A3C1EB" w14:textId="77777777" w:rsidR="00262BE5" w:rsidRPr="0031383F" w:rsidRDefault="00262BE5" w:rsidP="00FE2A46">
                            <w:pPr>
                              <w:jc w:val="center"/>
                              <w:rPr>
                                <w:rFonts w:ascii="Arial" w:hAnsi="Arial" w:cs="Arial"/>
                                <w:sz w:val="10"/>
                                <w:szCs w:val="10"/>
                              </w:rPr>
                            </w:pPr>
                            <w:r w:rsidRPr="0031383F">
                              <w:rPr>
                                <w:rFonts w:ascii="Arial" w:hAnsi="Arial" w:cs="Arial"/>
                                <w:sz w:val="10"/>
                                <w:szCs w:val="10"/>
                              </w:rPr>
                              <w:t>¿AUTORIZA EL OFICIAL MAYOR?</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5232" behindDoc="0" locked="0" layoutInCell="1" allowOverlap="1" wp14:anchorId="1218D84C" wp14:editId="4893F4F2">
                      <wp:simplePos x="0" y="0"/>
                      <wp:positionH relativeFrom="column">
                        <wp:posOffset>1031875</wp:posOffset>
                      </wp:positionH>
                      <wp:positionV relativeFrom="paragraph">
                        <wp:posOffset>125730</wp:posOffset>
                      </wp:positionV>
                      <wp:extent cx="295275" cy="215265"/>
                      <wp:effectExtent l="0" t="0" r="9525" b="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5265"/>
                              </a:xfrm>
                              <a:prstGeom prst="rect">
                                <a:avLst/>
                              </a:prstGeom>
                              <a:solidFill>
                                <a:srgbClr val="FFFFFF"/>
                              </a:solidFill>
                              <a:ln w="9525">
                                <a:solidFill>
                                  <a:srgbClr val="FFFFFF"/>
                                </a:solidFill>
                                <a:miter lim="800000"/>
                                <a:headEnd/>
                                <a:tailEnd/>
                              </a:ln>
                            </wps:spPr>
                            <wps:txbx>
                              <w:txbxContent>
                                <w:p w14:paraId="78BC03D0" w14:textId="77777777" w:rsidR="00262BE5" w:rsidRPr="0031383F" w:rsidRDefault="00262BE5" w:rsidP="00FE2A46">
                                  <w:pPr>
                                    <w:jc w:val="center"/>
                                    <w:rPr>
                                      <w:rFonts w:ascii="Arial" w:hAnsi="Arial" w:cs="Arial"/>
                                      <w:b/>
                                      <w:sz w:val="10"/>
                                      <w:szCs w:val="10"/>
                                    </w:rPr>
                                  </w:pPr>
                                  <w:r w:rsidRPr="0031383F">
                                    <w:rPr>
                                      <w:rFonts w:ascii="Arial" w:hAnsi="Arial" w:cs="Arial"/>
                                      <w:b/>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D84C" id="Rectángulo 952" o:spid="_x0000_s1309" style="position:absolute;margin-left:81.25pt;margin-top:9.9pt;width:23.25pt;height:16.9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" strokecolor="white">
                      <v:textbox inset=".5mm,.3mm,.5mm,.3mm">
                        <w:txbxContent>
                          <w:p w14:paraId="78BC03D0" w14:textId="77777777" w:rsidR="00262BE5" w:rsidRPr="0031383F" w:rsidRDefault="00262BE5" w:rsidP="00FE2A46">
                            <w:pPr>
                              <w:jc w:val="center"/>
                              <w:rPr>
                                <w:rFonts w:ascii="Arial" w:hAnsi="Arial" w:cs="Arial"/>
                                <w:b/>
                                <w:sz w:val="10"/>
                                <w:szCs w:val="10"/>
                              </w:rPr>
                            </w:pPr>
                            <w:r w:rsidRPr="0031383F">
                              <w:rPr>
                                <w:rFonts w:ascii="Arial" w:hAnsi="Arial" w:cs="Arial"/>
                                <w:b/>
                                <w:sz w:val="10"/>
                                <w:szCs w:val="10"/>
                              </w:rPr>
                              <w:t>NO</w:t>
                            </w:r>
                          </w:p>
                        </w:txbxContent>
                      </v:textbox>
                    </v:rect>
                  </w:pict>
                </mc:Fallback>
              </mc:AlternateContent>
            </w:r>
          </w:p>
          <w:p w14:paraId="27FA1E58" w14:textId="77777777" w:rsidR="00FE2A46" w:rsidRPr="005C76E1" w:rsidRDefault="00FE2A46" w:rsidP="00FE2A46">
            <w:pPr>
              <w:rPr>
                <w:rFonts w:ascii="Arial Narrow" w:hAnsi="Arial Narrow" w:cs="Arial"/>
                <w:sz w:val="22"/>
                <w:szCs w:val="22"/>
              </w:rPr>
            </w:pPr>
          </w:p>
          <w:p w14:paraId="416AD49C" w14:textId="77777777" w:rsidR="00FE2A46" w:rsidRPr="005C76E1" w:rsidRDefault="00FE2A46" w:rsidP="00FE2A46">
            <w:pPr>
              <w:rPr>
                <w:rFonts w:ascii="Arial Narrow" w:hAnsi="Arial Narrow" w:cs="Arial"/>
                <w:sz w:val="22"/>
                <w:szCs w:val="22"/>
              </w:rPr>
            </w:pPr>
          </w:p>
          <w:p w14:paraId="3A6B38D1" w14:textId="77777777" w:rsidR="00FE2A46" w:rsidRPr="005C76E1" w:rsidRDefault="00FE2A46" w:rsidP="00FE2A46">
            <w:pPr>
              <w:rPr>
                <w:rFonts w:ascii="Arial Narrow" w:hAnsi="Arial Narrow" w:cs="Arial"/>
                <w:sz w:val="22"/>
                <w:szCs w:val="22"/>
              </w:rPr>
            </w:pPr>
          </w:p>
          <w:p w14:paraId="3E6F8317" w14:textId="77777777" w:rsidR="00FE2A46" w:rsidRPr="005C76E1" w:rsidRDefault="00FE2A46" w:rsidP="00FE2A46">
            <w:pPr>
              <w:rPr>
                <w:rFonts w:ascii="Arial Narrow" w:hAnsi="Arial Narrow" w:cs="Arial"/>
                <w:sz w:val="22"/>
                <w:szCs w:val="22"/>
              </w:rPr>
            </w:pPr>
          </w:p>
          <w:p w14:paraId="5704E90A" w14:textId="5F8B785E"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2259328" behindDoc="0" locked="0" layoutInCell="1" allowOverlap="1" wp14:anchorId="5E2E900F" wp14:editId="401422E5">
                      <wp:simplePos x="0" y="0"/>
                      <wp:positionH relativeFrom="column">
                        <wp:posOffset>609599</wp:posOffset>
                      </wp:positionH>
                      <wp:positionV relativeFrom="paragraph">
                        <wp:posOffset>46990</wp:posOffset>
                      </wp:positionV>
                      <wp:extent cx="0" cy="440690"/>
                      <wp:effectExtent l="76200" t="0" r="38100" b="35560"/>
                      <wp:wrapNone/>
                      <wp:docPr id="951" name="Conector recto de flecha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5078F" id="Conector recto de flecha 951" o:spid="_x0000_s1026" type="#_x0000_t32" style="position:absolute;margin-left:48pt;margin-top:3.7pt;width:0;height:34.7pt;z-index:25225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7280" behindDoc="0" locked="0" layoutInCell="1" allowOverlap="1" wp14:anchorId="3B596EFC" wp14:editId="258362FF">
                      <wp:simplePos x="0" y="0"/>
                      <wp:positionH relativeFrom="column">
                        <wp:posOffset>105410</wp:posOffset>
                      </wp:positionH>
                      <wp:positionV relativeFrom="paragraph">
                        <wp:posOffset>138430</wp:posOffset>
                      </wp:positionV>
                      <wp:extent cx="285750" cy="228600"/>
                      <wp:effectExtent l="0" t="0" r="0" b="0"/>
                      <wp:wrapNone/>
                      <wp:docPr id="950" name="Rectángulo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rect">
                                <a:avLst/>
                              </a:prstGeom>
                              <a:solidFill>
                                <a:srgbClr val="FFFFFF"/>
                              </a:solidFill>
                              <a:ln w="9525">
                                <a:solidFill>
                                  <a:srgbClr val="FFFFFF"/>
                                </a:solidFill>
                                <a:miter lim="800000"/>
                                <a:headEnd/>
                                <a:tailEnd/>
                              </a:ln>
                            </wps:spPr>
                            <wps:txbx>
                              <w:txbxContent>
                                <w:p w14:paraId="5DFA5BB5" w14:textId="77777777" w:rsidR="00262BE5" w:rsidRPr="0031383F" w:rsidRDefault="00262BE5" w:rsidP="00FE2A46">
                                  <w:pPr>
                                    <w:jc w:val="center"/>
                                    <w:rPr>
                                      <w:rFonts w:ascii="Arial" w:hAnsi="Arial" w:cs="Arial"/>
                                      <w:b/>
                                      <w:sz w:val="10"/>
                                      <w:szCs w:val="10"/>
                                    </w:rPr>
                                  </w:pPr>
                                  <w:r w:rsidRPr="0031383F">
                                    <w:rPr>
                                      <w:rFonts w:ascii="Arial" w:hAnsi="Arial" w:cs="Arial"/>
                                      <w:b/>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96EFC" id="Rectángulo 950" o:spid="_x0000_s1310" style="position:absolute;margin-left:8.3pt;margin-top:10.9pt;width:22.5pt;height:1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" strokecolor="white">
                      <v:textbox inset=".5mm,.3mm,.5mm,.3mm">
                        <w:txbxContent>
                          <w:p w14:paraId="5DFA5BB5" w14:textId="77777777" w:rsidR="00262BE5" w:rsidRPr="0031383F" w:rsidRDefault="00262BE5" w:rsidP="00FE2A46">
                            <w:pPr>
                              <w:jc w:val="center"/>
                              <w:rPr>
                                <w:rFonts w:ascii="Arial" w:hAnsi="Arial" w:cs="Arial"/>
                                <w:b/>
                                <w:sz w:val="10"/>
                                <w:szCs w:val="10"/>
                              </w:rPr>
                            </w:pPr>
                            <w:r w:rsidRPr="0031383F">
                              <w:rPr>
                                <w:rFonts w:ascii="Arial" w:hAnsi="Arial" w:cs="Arial"/>
                                <w:b/>
                                <w:sz w:val="10"/>
                                <w:szCs w:val="10"/>
                              </w:rPr>
                              <w:t>SI</w:t>
                            </w:r>
                          </w:p>
                        </w:txbxContent>
                      </v:textbox>
                    </v:rect>
                  </w:pict>
                </mc:Fallback>
              </mc:AlternateContent>
            </w:r>
          </w:p>
          <w:p w14:paraId="726CFCBF" w14:textId="77777777" w:rsidR="00FE2A46" w:rsidRPr="005C76E1" w:rsidRDefault="00FE2A46" w:rsidP="00FE2A46">
            <w:pPr>
              <w:rPr>
                <w:rFonts w:ascii="Arial Narrow" w:hAnsi="Arial Narrow" w:cs="Arial"/>
                <w:sz w:val="22"/>
                <w:szCs w:val="22"/>
              </w:rPr>
            </w:pPr>
          </w:p>
          <w:p w14:paraId="5A291C9A" w14:textId="77777777" w:rsidR="00FE2A46" w:rsidRPr="005C76E1" w:rsidRDefault="00FE2A46" w:rsidP="00FE2A46">
            <w:pPr>
              <w:rPr>
                <w:rFonts w:ascii="Arial Narrow" w:hAnsi="Arial Narrow" w:cs="Arial"/>
                <w:sz w:val="22"/>
                <w:szCs w:val="22"/>
              </w:rPr>
            </w:pPr>
          </w:p>
          <w:p w14:paraId="763B2B77" w14:textId="3C55D4E1" w:rsidR="00FE2A46" w:rsidRPr="005C76E1" w:rsidRDefault="00E41E42" w:rsidP="00FE2A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253184" behindDoc="0" locked="0" layoutInCell="1" allowOverlap="1" wp14:anchorId="710383B9" wp14:editId="7CB8104A">
                      <wp:simplePos x="0" y="0"/>
                      <wp:positionH relativeFrom="column">
                        <wp:posOffset>3175</wp:posOffset>
                      </wp:positionH>
                      <wp:positionV relativeFrom="paragraph">
                        <wp:posOffset>6350</wp:posOffset>
                      </wp:positionV>
                      <wp:extent cx="1323975" cy="388620"/>
                      <wp:effectExtent l="0" t="0" r="9525" b="0"/>
                      <wp:wrapNone/>
                      <wp:docPr id="949" name="Rectángulo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88620"/>
                              </a:xfrm>
                              <a:prstGeom prst="rect">
                                <a:avLst/>
                              </a:prstGeom>
                              <a:solidFill>
                                <a:srgbClr val="FFFFFF"/>
                              </a:solidFill>
                              <a:ln w="9525">
                                <a:solidFill>
                                  <a:srgbClr val="000000"/>
                                </a:solidFill>
                                <a:miter lim="800000"/>
                                <a:headEnd/>
                                <a:tailEnd/>
                              </a:ln>
                            </wps:spPr>
                            <wps:txbx>
                              <w:txbxContent>
                                <w:p w14:paraId="6C93130D" w14:textId="77777777" w:rsidR="00262BE5" w:rsidRDefault="00262BE5" w:rsidP="00FE2A46">
                                  <w:pPr>
                                    <w:jc w:val="center"/>
                                    <w:rPr>
                                      <w:rFonts w:ascii="Arial" w:hAnsi="Arial" w:cs="Arial"/>
                                      <w:sz w:val="10"/>
                                      <w:szCs w:val="10"/>
                                    </w:rPr>
                                  </w:pPr>
                                </w:p>
                                <w:p w14:paraId="614EC684" w14:textId="295CCA07" w:rsidR="00262BE5" w:rsidRPr="0031383F" w:rsidRDefault="003D58AE" w:rsidP="00FE2A46">
                                  <w:pPr>
                                    <w:jc w:val="center"/>
                                    <w:rPr>
                                      <w:rFonts w:ascii="Arial" w:hAnsi="Arial" w:cs="Arial"/>
                                      <w:sz w:val="10"/>
                                      <w:szCs w:val="10"/>
                                    </w:rPr>
                                  </w:pPr>
                                  <w:r w:rsidRPr="0031383F">
                                    <w:rPr>
                                      <w:rFonts w:ascii="Arial" w:hAnsi="Arial" w:cs="Arial"/>
                                      <w:sz w:val="10"/>
                                      <w:szCs w:val="10"/>
                                    </w:rPr>
                                    <w:t>ENVÍAN</w:t>
                                  </w:r>
                                  <w:r w:rsidR="00262BE5" w:rsidRPr="0031383F">
                                    <w:rPr>
                                      <w:rFonts w:ascii="Arial" w:hAnsi="Arial" w:cs="Arial"/>
                                      <w:sz w:val="10"/>
                                      <w:szCs w:val="10"/>
                                    </w:rPr>
                                    <w:t xml:space="preserve"> A DGPOP LOS OFICIOS DE </w:t>
                                  </w:r>
                                  <w:r w:rsidRPr="0031383F">
                                    <w:rPr>
                                      <w:rFonts w:ascii="Arial" w:hAnsi="Arial" w:cs="Arial"/>
                                      <w:sz w:val="10"/>
                                      <w:szCs w:val="10"/>
                                    </w:rPr>
                                    <w:t>LIBERACIÓN</w:t>
                                  </w:r>
                                  <w:r w:rsidR="00262BE5" w:rsidRPr="0031383F">
                                    <w:rPr>
                                      <w:rFonts w:ascii="Arial" w:hAnsi="Arial" w:cs="Arial"/>
                                      <w:sz w:val="10"/>
                                      <w:szCs w:val="10"/>
                                    </w:rPr>
                                    <w:t xml:space="preserve"> DE </w:t>
                                  </w:r>
                                  <w:r w:rsidRPr="0031383F">
                                    <w:rPr>
                                      <w:rFonts w:ascii="Arial" w:hAnsi="Arial" w:cs="Arial"/>
                                      <w:sz w:val="10"/>
                                      <w:szCs w:val="10"/>
                                    </w:rPr>
                                    <w:t>INVERSIÓN</w:t>
                                  </w:r>
                                  <w:r w:rsidR="00262BE5" w:rsidRPr="0031383F">
                                    <w:rPr>
                                      <w:rFonts w:ascii="Arial" w:hAnsi="Arial" w:cs="Arial"/>
                                      <w:sz w:val="10"/>
                                      <w:szCs w:val="10"/>
                                    </w:rPr>
                                    <w:t xml:space="preserve"> AUTORIZADO POR EL C. OFICIAL MAYOR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383B9" id="Rectángulo 949" o:spid="_x0000_s1311" style="position:absolute;margin-left:.25pt;margin-top:.5pt;width:104.25pt;height:30.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">
                      <v:textbox inset=".5mm,.3mm,.5mm,.3mm">
                        <w:txbxContent>
                          <w:p w14:paraId="6C93130D" w14:textId="77777777" w:rsidR="00262BE5" w:rsidRDefault="00262BE5" w:rsidP="00FE2A46">
                            <w:pPr>
                              <w:jc w:val="center"/>
                              <w:rPr>
                                <w:rFonts w:ascii="Arial" w:hAnsi="Arial" w:cs="Arial"/>
                                <w:sz w:val="10"/>
                                <w:szCs w:val="10"/>
                              </w:rPr>
                            </w:pPr>
                          </w:p>
                          <w:p w14:paraId="614EC684" w14:textId="295CCA07" w:rsidR="00262BE5" w:rsidRPr="0031383F" w:rsidRDefault="003D58AE" w:rsidP="00FE2A46">
                            <w:pPr>
                              <w:jc w:val="center"/>
                              <w:rPr>
                                <w:rFonts w:ascii="Arial" w:hAnsi="Arial" w:cs="Arial"/>
                                <w:sz w:val="10"/>
                                <w:szCs w:val="10"/>
                              </w:rPr>
                            </w:pPr>
                            <w:r w:rsidRPr="0031383F">
                              <w:rPr>
                                <w:rFonts w:ascii="Arial" w:hAnsi="Arial" w:cs="Arial"/>
                                <w:sz w:val="10"/>
                                <w:szCs w:val="10"/>
                              </w:rPr>
                              <w:t>ENVÍAN</w:t>
                            </w:r>
                            <w:r w:rsidR="00262BE5" w:rsidRPr="0031383F">
                              <w:rPr>
                                <w:rFonts w:ascii="Arial" w:hAnsi="Arial" w:cs="Arial"/>
                                <w:sz w:val="10"/>
                                <w:szCs w:val="10"/>
                              </w:rPr>
                              <w:t xml:space="preserve"> A DGPOP LOS OFICIOS DE </w:t>
                            </w:r>
                            <w:r w:rsidRPr="0031383F">
                              <w:rPr>
                                <w:rFonts w:ascii="Arial" w:hAnsi="Arial" w:cs="Arial"/>
                                <w:sz w:val="10"/>
                                <w:szCs w:val="10"/>
                              </w:rPr>
                              <w:t>LIBERACIÓN</w:t>
                            </w:r>
                            <w:r w:rsidR="00262BE5" w:rsidRPr="0031383F">
                              <w:rPr>
                                <w:rFonts w:ascii="Arial" w:hAnsi="Arial" w:cs="Arial"/>
                                <w:sz w:val="10"/>
                                <w:szCs w:val="10"/>
                              </w:rPr>
                              <w:t xml:space="preserve"> DE </w:t>
                            </w:r>
                            <w:r w:rsidRPr="0031383F">
                              <w:rPr>
                                <w:rFonts w:ascii="Arial" w:hAnsi="Arial" w:cs="Arial"/>
                                <w:sz w:val="10"/>
                                <w:szCs w:val="10"/>
                              </w:rPr>
                              <w:t>INVERSIÓN</w:t>
                            </w:r>
                            <w:r w:rsidR="00262BE5" w:rsidRPr="0031383F">
                              <w:rPr>
                                <w:rFonts w:ascii="Arial" w:hAnsi="Arial" w:cs="Arial"/>
                                <w:sz w:val="10"/>
                                <w:szCs w:val="10"/>
                              </w:rPr>
                              <w:t xml:space="preserve"> AUTORIZADO POR EL C. OFICIAL MAYOR</w:t>
                            </w:r>
                          </w:p>
                        </w:txbxContent>
                      </v:textbox>
                    </v:rect>
                  </w:pict>
                </mc:Fallback>
              </mc:AlternateContent>
            </w:r>
          </w:p>
          <w:p w14:paraId="56FF672B" w14:textId="77777777" w:rsidR="00FE2A46" w:rsidRPr="005C76E1" w:rsidRDefault="00FE2A46" w:rsidP="00FE2A46">
            <w:pPr>
              <w:rPr>
                <w:rFonts w:ascii="Arial Narrow" w:hAnsi="Arial Narrow" w:cs="Arial"/>
                <w:sz w:val="22"/>
                <w:szCs w:val="22"/>
              </w:rPr>
            </w:pPr>
          </w:p>
          <w:p w14:paraId="1F25CF0A" w14:textId="77777777" w:rsidR="00FE2A46" w:rsidRPr="005C76E1" w:rsidRDefault="00FE2A46" w:rsidP="00FE2A46">
            <w:pPr>
              <w:rPr>
                <w:rFonts w:ascii="Arial Narrow" w:hAnsi="Arial Narrow" w:cs="Arial"/>
                <w:sz w:val="22"/>
                <w:szCs w:val="22"/>
              </w:rPr>
            </w:pPr>
          </w:p>
          <w:p w14:paraId="08847420" w14:textId="77777777" w:rsidR="00FE2A46" w:rsidRPr="005C76E1" w:rsidRDefault="00FE2A46" w:rsidP="00FE2A46">
            <w:pPr>
              <w:rPr>
                <w:rFonts w:ascii="Arial Narrow" w:hAnsi="Arial Narrow" w:cs="Arial"/>
                <w:sz w:val="22"/>
                <w:szCs w:val="22"/>
              </w:rPr>
            </w:pPr>
          </w:p>
          <w:p w14:paraId="5C6799A9" w14:textId="77777777" w:rsidR="00FE2A46" w:rsidRDefault="00FE2A46" w:rsidP="00FE2A46">
            <w:pPr>
              <w:rPr>
                <w:rFonts w:ascii="Arial Narrow" w:hAnsi="Arial Narrow" w:cs="Arial"/>
                <w:sz w:val="22"/>
                <w:szCs w:val="22"/>
              </w:rPr>
            </w:pPr>
          </w:p>
          <w:p w14:paraId="0D7EBE6A" w14:textId="77777777" w:rsidR="00FE2A46" w:rsidRPr="005C76E1" w:rsidRDefault="00FE2A46" w:rsidP="00FE2A46">
            <w:pPr>
              <w:rPr>
                <w:rFonts w:ascii="Arial Narrow" w:hAnsi="Arial Narrow" w:cs="Arial"/>
                <w:sz w:val="22"/>
                <w:szCs w:val="22"/>
              </w:rPr>
            </w:pPr>
          </w:p>
          <w:p w14:paraId="525BB010" w14:textId="77777777" w:rsidR="00FE2A46" w:rsidRPr="005C76E1" w:rsidRDefault="00FE2A46" w:rsidP="00FE2A46">
            <w:pPr>
              <w:rPr>
                <w:rFonts w:ascii="Arial Narrow" w:hAnsi="Arial Narrow" w:cs="Arial"/>
                <w:sz w:val="22"/>
                <w:szCs w:val="22"/>
              </w:rPr>
            </w:pPr>
          </w:p>
          <w:p w14:paraId="227E4190" w14:textId="77777777" w:rsidR="00FE2A46" w:rsidRPr="005C76E1" w:rsidRDefault="00FE2A46" w:rsidP="00FE2A46">
            <w:pPr>
              <w:rPr>
                <w:rFonts w:ascii="Arial Narrow" w:hAnsi="Arial Narrow" w:cs="Arial"/>
                <w:sz w:val="22"/>
                <w:szCs w:val="22"/>
              </w:rPr>
            </w:pPr>
          </w:p>
          <w:p w14:paraId="60A5EC6E" w14:textId="77777777" w:rsidR="00FE2A46" w:rsidRDefault="00FE2A46" w:rsidP="00FE2A46">
            <w:pPr>
              <w:rPr>
                <w:rFonts w:ascii="Arial Narrow" w:hAnsi="Arial Narrow" w:cs="Arial"/>
                <w:sz w:val="22"/>
                <w:szCs w:val="22"/>
              </w:rPr>
            </w:pPr>
          </w:p>
          <w:p w14:paraId="586C1DDD" w14:textId="77777777" w:rsidR="00FE2A46" w:rsidRDefault="00FE2A46" w:rsidP="00FE2A46">
            <w:pPr>
              <w:jc w:val="center"/>
              <w:rPr>
                <w:rFonts w:ascii="Arial Narrow" w:hAnsi="Arial Narrow" w:cs="Arial"/>
                <w:sz w:val="22"/>
                <w:szCs w:val="22"/>
              </w:rPr>
            </w:pPr>
          </w:p>
          <w:p w14:paraId="46C28253" w14:textId="77777777" w:rsidR="00FE2A46" w:rsidRDefault="00FE2A46" w:rsidP="00FE2A46">
            <w:pPr>
              <w:jc w:val="center"/>
              <w:rPr>
                <w:rFonts w:ascii="Arial Narrow" w:hAnsi="Arial Narrow" w:cs="Arial"/>
                <w:sz w:val="22"/>
                <w:szCs w:val="22"/>
              </w:rPr>
            </w:pPr>
          </w:p>
          <w:p w14:paraId="2F0E783B" w14:textId="77777777" w:rsidR="00FE2A46" w:rsidRPr="005C76E1" w:rsidRDefault="00FE2A46" w:rsidP="00FE2A46">
            <w:pPr>
              <w:jc w:val="center"/>
              <w:rPr>
                <w:rFonts w:ascii="Arial Narrow" w:hAnsi="Arial Narrow" w:cs="Arial"/>
                <w:sz w:val="22"/>
                <w:szCs w:val="22"/>
              </w:rPr>
            </w:pPr>
          </w:p>
        </w:tc>
      </w:tr>
    </w:tbl>
    <w:p w14:paraId="4EFFC478"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27"/>
          <w:pgSz w:w="12242" w:h="15842" w:code="1"/>
          <w:pgMar w:top="1418" w:right="1134" w:bottom="1418" w:left="1134" w:header="709" w:footer="989" w:gutter="0"/>
          <w:cols w:space="708"/>
          <w:docGrid w:linePitch="360"/>
        </w:sectPr>
      </w:pPr>
    </w:p>
    <w:p w14:paraId="45210FBA" w14:textId="4CF1A097" w:rsidR="00320EE1" w:rsidRPr="00BC2C88" w:rsidRDefault="00320EE1" w:rsidP="00F31588">
      <w:pPr>
        <w:keepNext/>
        <w:keepLines/>
        <w:tabs>
          <w:tab w:val="left" w:pos="851"/>
        </w:tabs>
        <w:spacing w:before="200" w:line="-320" w:lineRule="auto"/>
        <w:ind w:left="851" w:hanging="851"/>
        <w:outlineLvl w:val="1"/>
        <w:rPr>
          <w:rFonts w:ascii="Arial Black" w:hAnsi="Arial Black"/>
          <w:bCs/>
          <w:color w:val="808080"/>
          <w:sz w:val="32"/>
          <w:szCs w:val="26"/>
        </w:rPr>
      </w:pPr>
      <w:bookmarkStart w:id="352" w:name="_Toc125391809"/>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6</w:t>
      </w:r>
      <w:r w:rsidRPr="00BC2C88">
        <w:rPr>
          <w:rFonts w:ascii="Arial Black" w:hAnsi="Arial Black"/>
          <w:bCs/>
          <w:color w:val="808080"/>
          <w:sz w:val="32"/>
          <w:szCs w:val="26"/>
        </w:rPr>
        <w:t xml:space="preserve"> </w:t>
      </w:r>
      <w:r w:rsidR="00C2263D">
        <w:rPr>
          <w:rFonts w:ascii="Arial Black" w:hAnsi="Arial Black"/>
          <w:bCs/>
          <w:color w:val="808080"/>
          <w:sz w:val="32"/>
          <w:szCs w:val="26"/>
        </w:rPr>
        <w:tab/>
      </w:r>
      <w:r w:rsidR="004606F3" w:rsidRPr="004606F3">
        <w:rPr>
          <w:rFonts w:ascii="Arial Black" w:hAnsi="Arial Black"/>
          <w:bCs/>
          <w:color w:val="808080"/>
          <w:sz w:val="32"/>
          <w:szCs w:val="26"/>
        </w:rPr>
        <w:t>PROCESO DE REGISTRO DE PROGRAMAS Y PROYECTOS DE INVERSIÓN</w:t>
      </w:r>
      <w:r w:rsidR="00BD0AA6">
        <w:rPr>
          <w:rFonts w:ascii="Arial Black" w:hAnsi="Arial Black"/>
          <w:bCs/>
          <w:color w:val="808080"/>
          <w:sz w:val="32"/>
          <w:szCs w:val="26"/>
        </w:rPr>
        <w:t xml:space="preserve"> </w:t>
      </w:r>
      <w:r w:rsidR="00AF528A">
        <w:rPr>
          <w:rFonts w:ascii="Arial Black" w:hAnsi="Arial Black"/>
          <w:bCs/>
          <w:color w:val="808080"/>
          <w:sz w:val="32"/>
          <w:szCs w:val="26"/>
        </w:rPr>
        <w:t>(</w:t>
      </w:r>
      <w:r w:rsidR="00BD0AA6">
        <w:rPr>
          <w:rFonts w:ascii="Arial Black" w:hAnsi="Arial Black"/>
          <w:bCs/>
          <w:color w:val="808080"/>
          <w:sz w:val="32"/>
          <w:szCs w:val="26"/>
        </w:rPr>
        <w:t>MO-710-PR06</w:t>
      </w:r>
      <w:r w:rsidR="00AF528A">
        <w:rPr>
          <w:rFonts w:ascii="Arial Black" w:hAnsi="Arial Black"/>
          <w:bCs/>
          <w:color w:val="808080"/>
          <w:sz w:val="32"/>
          <w:szCs w:val="26"/>
        </w:rPr>
        <w:t>)</w:t>
      </w:r>
      <w:r w:rsidR="00BD0AA6">
        <w:rPr>
          <w:rFonts w:ascii="Arial Black" w:hAnsi="Arial Black"/>
          <w:bCs/>
          <w:color w:val="808080"/>
          <w:sz w:val="32"/>
          <w:szCs w:val="26"/>
        </w:rPr>
        <w:t>.</w:t>
      </w:r>
      <w:bookmarkEnd w:id="352"/>
    </w:p>
    <w:tbl>
      <w:tblPr>
        <w:tblW w:w="98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1280"/>
        <w:gridCol w:w="694"/>
        <w:gridCol w:w="2679"/>
        <w:gridCol w:w="209"/>
        <w:gridCol w:w="836"/>
        <w:gridCol w:w="2205"/>
      </w:tblGrid>
      <w:tr w:rsidR="00C26CE2" w14:paraId="0EB873CE" w14:textId="77777777" w:rsidTr="00C26CE2">
        <w:tc>
          <w:tcPr>
            <w:tcW w:w="1987" w:type="dxa"/>
            <w:shd w:val="clear" w:color="auto" w:fill="E0E0E0"/>
            <w:vAlign w:val="center"/>
          </w:tcPr>
          <w:p w14:paraId="20652E23" w14:textId="77777777" w:rsidR="00C26CE2" w:rsidRDefault="00C26CE2" w:rsidP="00C26CE2">
            <w:pPr>
              <w:jc w:val="center"/>
              <w:rPr>
                <w:rFonts w:ascii="Arial Narrow" w:hAnsi="Arial Narrow" w:cs="Arial"/>
                <w:b/>
                <w:sz w:val="22"/>
                <w:szCs w:val="22"/>
              </w:rPr>
            </w:pPr>
            <w:r>
              <w:rPr>
                <w:rFonts w:ascii="Arial Narrow" w:hAnsi="Arial Narrow" w:cs="Arial"/>
                <w:b/>
                <w:sz w:val="22"/>
                <w:szCs w:val="22"/>
              </w:rPr>
              <w:t>OBJETIVO:</w:t>
            </w:r>
          </w:p>
        </w:tc>
        <w:tc>
          <w:tcPr>
            <w:tcW w:w="7903" w:type="dxa"/>
            <w:gridSpan w:val="6"/>
            <w:vAlign w:val="center"/>
          </w:tcPr>
          <w:p w14:paraId="64A7A6D7" w14:textId="77777777" w:rsidR="00C26CE2" w:rsidRDefault="00C26CE2" w:rsidP="00C26CE2">
            <w:pPr>
              <w:jc w:val="both"/>
              <w:rPr>
                <w:rFonts w:ascii="Arial Narrow" w:hAnsi="Arial Narrow" w:cs="Arial"/>
                <w:sz w:val="22"/>
                <w:szCs w:val="22"/>
              </w:rPr>
            </w:pPr>
            <w:r w:rsidRPr="00275F58">
              <w:rPr>
                <w:rFonts w:ascii="Arial Narrow" w:hAnsi="Arial Narrow" w:cs="Arial"/>
                <w:sz w:val="18"/>
                <w:szCs w:val="18"/>
              </w:rPr>
              <w:t xml:space="preserve">Registrar en el portal del PIPP las fichas técnicas y/o análisis costo y beneficio de los programas y proyectos de inversión a cargo de la </w:t>
            </w:r>
            <w:r w:rsidR="002409DF">
              <w:rPr>
                <w:rFonts w:ascii="Arial Narrow" w:hAnsi="Arial Narrow" w:cs="Arial"/>
                <w:sz w:val="18"/>
                <w:szCs w:val="18"/>
              </w:rPr>
              <w:t>Unidades Administrativas</w:t>
            </w:r>
            <w:r w:rsidRPr="00275F58">
              <w:rPr>
                <w:rFonts w:ascii="Arial Narrow" w:hAnsi="Arial Narrow" w:cs="Arial"/>
                <w:sz w:val="18"/>
                <w:szCs w:val="18"/>
              </w:rPr>
              <w:t xml:space="preserve"> de la Secretaría, mediante el análisis y verificación del cumplimiento de la normatividad aplicable, a fin de que obtengan la autorización de la Secretaría de Hacienda y Crédito Público, para ejecutar su programa de inversiones</w:t>
            </w:r>
            <w:r>
              <w:rPr>
                <w:rFonts w:ascii="Arial Narrow" w:hAnsi="Arial Narrow" w:cs="Arial"/>
                <w:sz w:val="22"/>
                <w:szCs w:val="22"/>
              </w:rPr>
              <w:t>.</w:t>
            </w:r>
          </w:p>
        </w:tc>
      </w:tr>
      <w:tr w:rsidR="00C26CE2" w14:paraId="71446529" w14:textId="77777777" w:rsidTr="00C26CE2">
        <w:trPr>
          <w:cantSplit/>
        </w:trPr>
        <w:tc>
          <w:tcPr>
            <w:tcW w:w="1987" w:type="dxa"/>
            <w:vMerge w:val="restart"/>
            <w:shd w:val="clear" w:color="auto" w:fill="E0E0E0"/>
            <w:vAlign w:val="center"/>
          </w:tcPr>
          <w:p w14:paraId="553F5650" w14:textId="77777777" w:rsidR="00C26CE2" w:rsidRDefault="00C26CE2" w:rsidP="00C26CE2">
            <w:pPr>
              <w:jc w:val="center"/>
              <w:rPr>
                <w:rFonts w:ascii="Arial Narrow" w:hAnsi="Arial Narrow" w:cs="Arial"/>
                <w:b/>
                <w:sz w:val="22"/>
                <w:szCs w:val="22"/>
              </w:rPr>
            </w:pPr>
            <w:r>
              <w:rPr>
                <w:rFonts w:ascii="Arial Narrow" w:hAnsi="Arial Narrow" w:cs="Arial"/>
                <w:b/>
                <w:sz w:val="22"/>
                <w:szCs w:val="22"/>
              </w:rPr>
              <w:t>INDICADOR DE DESEMPEÑO</w:t>
            </w:r>
          </w:p>
        </w:tc>
        <w:tc>
          <w:tcPr>
            <w:tcW w:w="1974" w:type="dxa"/>
            <w:gridSpan w:val="2"/>
            <w:shd w:val="clear" w:color="auto" w:fill="E0E0E0"/>
          </w:tcPr>
          <w:p w14:paraId="79DF28E7" w14:textId="77777777" w:rsidR="00C26CE2" w:rsidRDefault="00C26CE2" w:rsidP="00C26CE2">
            <w:pPr>
              <w:jc w:val="center"/>
              <w:rPr>
                <w:rFonts w:ascii="Arial Narrow" w:hAnsi="Arial Narrow" w:cs="Arial"/>
                <w:sz w:val="22"/>
                <w:szCs w:val="22"/>
              </w:rPr>
            </w:pPr>
            <w:r>
              <w:rPr>
                <w:rFonts w:ascii="Arial Narrow" w:hAnsi="Arial Narrow" w:cs="Arial"/>
                <w:sz w:val="22"/>
                <w:szCs w:val="22"/>
              </w:rPr>
              <w:t>Nombre:</w:t>
            </w:r>
          </w:p>
        </w:tc>
        <w:tc>
          <w:tcPr>
            <w:tcW w:w="2679" w:type="dxa"/>
            <w:shd w:val="clear" w:color="auto" w:fill="E0E0E0"/>
          </w:tcPr>
          <w:p w14:paraId="01313110" w14:textId="77777777" w:rsidR="00C26CE2" w:rsidRDefault="00C26CE2" w:rsidP="00C26CE2">
            <w:pPr>
              <w:jc w:val="center"/>
              <w:rPr>
                <w:rFonts w:ascii="Arial Narrow" w:hAnsi="Arial Narrow" w:cs="Arial"/>
                <w:sz w:val="22"/>
                <w:szCs w:val="22"/>
              </w:rPr>
            </w:pPr>
            <w:r>
              <w:rPr>
                <w:rFonts w:ascii="Arial Narrow" w:hAnsi="Arial Narrow" w:cs="Arial"/>
                <w:sz w:val="22"/>
                <w:szCs w:val="22"/>
              </w:rPr>
              <w:t>Formula:</w:t>
            </w:r>
          </w:p>
        </w:tc>
        <w:tc>
          <w:tcPr>
            <w:tcW w:w="1045" w:type="dxa"/>
            <w:gridSpan w:val="2"/>
            <w:shd w:val="clear" w:color="auto" w:fill="E0E0E0"/>
          </w:tcPr>
          <w:p w14:paraId="5733F220" w14:textId="77777777" w:rsidR="00C26CE2" w:rsidRDefault="00C26CE2" w:rsidP="00C26CE2">
            <w:pPr>
              <w:jc w:val="center"/>
              <w:rPr>
                <w:rFonts w:ascii="Arial Narrow" w:hAnsi="Arial Narrow" w:cs="Arial"/>
                <w:sz w:val="22"/>
                <w:szCs w:val="22"/>
              </w:rPr>
            </w:pPr>
            <w:r>
              <w:rPr>
                <w:rFonts w:ascii="Arial Narrow" w:hAnsi="Arial Narrow" w:cs="Arial"/>
                <w:sz w:val="22"/>
                <w:szCs w:val="22"/>
              </w:rPr>
              <w:t>Meta:</w:t>
            </w:r>
          </w:p>
        </w:tc>
        <w:tc>
          <w:tcPr>
            <w:tcW w:w="2205" w:type="dxa"/>
            <w:shd w:val="clear" w:color="auto" w:fill="E0E0E0"/>
          </w:tcPr>
          <w:p w14:paraId="7EDCA21E" w14:textId="77777777" w:rsidR="00C26CE2" w:rsidRDefault="00C26CE2" w:rsidP="00C26CE2">
            <w:pPr>
              <w:jc w:val="center"/>
              <w:rPr>
                <w:rFonts w:ascii="Arial Narrow" w:hAnsi="Arial Narrow" w:cs="Arial"/>
                <w:sz w:val="22"/>
                <w:szCs w:val="22"/>
              </w:rPr>
            </w:pPr>
            <w:r>
              <w:rPr>
                <w:rFonts w:ascii="Arial Narrow" w:hAnsi="Arial Narrow" w:cs="Arial"/>
                <w:sz w:val="22"/>
                <w:szCs w:val="22"/>
              </w:rPr>
              <w:t>Frecuencia de Medición</w:t>
            </w:r>
          </w:p>
        </w:tc>
      </w:tr>
      <w:tr w:rsidR="00C26CE2" w14:paraId="35148C06" w14:textId="77777777" w:rsidTr="00C26CE2">
        <w:trPr>
          <w:cantSplit/>
          <w:trHeight w:val="661"/>
        </w:trPr>
        <w:tc>
          <w:tcPr>
            <w:tcW w:w="1987" w:type="dxa"/>
            <w:vMerge/>
          </w:tcPr>
          <w:p w14:paraId="67E9D74B" w14:textId="77777777" w:rsidR="00C26CE2" w:rsidRDefault="00C26CE2" w:rsidP="00C26CE2">
            <w:pPr>
              <w:jc w:val="both"/>
              <w:rPr>
                <w:rFonts w:ascii="Arial Narrow" w:hAnsi="Arial Narrow" w:cs="Arial"/>
                <w:sz w:val="22"/>
                <w:szCs w:val="22"/>
              </w:rPr>
            </w:pPr>
          </w:p>
        </w:tc>
        <w:tc>
          <w:tcPr>
            <w:tcW w:w="1974" w:type="dxa"/>
            <w:gridSpan w:val="2"/>
            <w:vAlign w:val="center"/>
          </w:tcPr>
          <w:p w14:paraId="10F54CC3"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Registro de Programas y Proyectos de inversión</w:t>
            </w:r>
          </w:p>
        </w:tc>
        <w:tc>
          <w:tcPr>
            <w:tcW w:w="2679" w:type="dxa"/>
            <w:vAlign w:val="center"/>
          </w:tcPr>
          <w:p w14:paraId="2D8E99A0"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Número de registros obtenidos/Número de solicitudes recibidas X 100</w:t>
            </w:r>
          </w:p>
        </w:tc>
        <w:tc>
          <w:tcPr>
            <w:tcW w:w="1045" w:type="dxa"/>
            <w:gridSpan w:val="2"/>
            <w:vAlign w:val="center"/>
          </w:tcPr>
          <w:p w14:paraId="52A85F39"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100 %</w:t>
            </w:r>
          </w:p>
        </w:tc>
        <w:tc>
          <w:tcPr>
            <w:tcW w:w="2205" w:type="dxa"/>
            <w:vAlign w:val="center"/>
          </w:tcPr>
          <w:p w14:paraId="2059EE38"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Trimestral</w:t>
            </w:r>
          </w:p>
        </w:tc>
      </w:tr>
      <w:tr w:rsidR="00C26CE2" w14:paraId="42C00362" w14:textId="77777777" w:rsidTr="00C26CE2">
        <w:tc>
          <w:tcPr>
            <w:tcW w:w="9890" w:type="dxa"/>
            <w:gridSpan w:val="7"/>
            <w:shd w:val="clear" w:color="auto" w:fill="E0E0E0"/>
          </w:tcPr>
          <w:p w14:paraId="704C8610" w14:textId="77777777" w:rsidR="00C26CE2" w:rsidRPr="00275F58" w:rsidRDefault="00C26CE2" w:rsidP="00C26CE2">
            <w:pPr>
              <w:jc w:val="center"/>
              <w:rPr>
                <w:rFonts w:ascii="Arial Narrow" w:hAnsi="Arial Narrow" w:cs="Arial"/>
                <w:b/>
              </w:rPr>
            </w:pPr>
            <w:r w:rsidRPr="00275F58">
              <w:rPr>
                <w:rFonts w:ascii="Arial Narrow" w:hAnsi="Arial Narrow" w:cs="Arial"/>
                <w:b/>
              </w:rPr>
              <w:t>MAPA DEL PROCESO</w:t>
            </w:r>
          </w:p>
        </w:tc>
      </w:tr>
      <w:tr w:rsidR="00C26CE2" w14:paraId="0D83CE54" w14:textId="77777777" w:rsidTr="00C26CE2">
        <w:trPr>
          <w:trHeight w:val="277"/>
        </w:trPr>
        <w:tc>
          <w:tcPr>
            <w:tcW w:w="3267" w:type="dxa"/>
            <w:gridSpan w:val="2"/>
            <w:vAlign w:val="center"/>
          </w:tcPr>
          <w:p w14:paraId="5B4E8BE9" w14:textId="77777777" w:rsidR="00C26CE2" w:rsidRPr="00275F58" w:rsidRDefault="00C26CE2" w:rsidP="00C26CE2">
            <w:pPr>
              <w:jc w:val="center"/>
              <w:rPr>
                <w:rFonts w:ascii="Arial Narrow" w:hAnsi="Arial Narrow" w:cs="Arial"/>
                <w:noProof/>
                <w:sz w:val="18"/>
                <w:szCs w:val="18"/>
              </w:rPr>
            </w:pPr>
            <w:r w:rsidRPr="00275F58">
              <w:rPr>
                <w:rFonts w:ascii="Arial Narrow" w:hAnsi="Arial Narrow" w:cs="Arial"/>
                <w:noProof/>
                <w:sz w:val="18"/>
                <w:szCs w:val="18"/>
              </w:rPr>
              <w:t>UNIDADES ADMINISTRATIVAS CENTRALES (UAC)</w:t>
            </w:r>
          </w:p>
        </w:tc>
        <w:tc>
          <w:tcPr>
            <w:tcW w:w="3582" w:type="dxa"/>
            <w:gridSpan w:val="3"/>
            <w:vAlign w:val="center"/>
          </w:tcPr>
          <w:p w14:paraId="6F5A4428" w14:textId="38041F15" w:rsidR="00C26CE2" w:rsidRPr="00275F58" w:rsidRDefault="00C26CE2" w:rsidP="009410B0">
            <w:pPr>
              <w:jc w:val="center"/>
              <w:rPr>
                <w:rFonts w:ascii="Arial Narrow" w:hAnsi="Arial Narrow" w:cs="Arial"/>
                <w:color w:val="FF0000"/>
                <w:sz w:val="18"/>
                <w:szCs w:val="18"/>
              </w:rPr>
            </w:pPr>
            <w:r w:rsidRPr="00275F58">
              <w:rPr>
                <w:rFonts w:ascii="Arial Narrow" w:hAnsi="Arial Narrow" w:cs="Arial"/>
                <w:sz w:val="18"/>
                <w:szCs w:val="18"/>
              </w:rPr>
              <w:t xml:space="preserve">DGAPC/ </w:t>
            </w:r>
            <w:r w:rsidR="00B42919" w:rsidRPr="00275F58">
              <w:rPr>
                <w:rFonts w:ascii="Arial Narrow" w:hAnsi="Arial Narrow" w:cs="Arial"/>
                <w:sz w:val="18"/>
                <w:szCs w:val="18"/>
              </w:rPr>
              <w:t>SUBDIREC</w:t>
            </w:r>
            <w:r w:rsidR="00B42919">
              <w:rPr>
                <w:rFonts w:ascii="Arial Narrow" w:hAnsi="Arial Narrow" w:cs="Arial"/>
                <w:sz w:val="18"/>
                <w:szCs w:val="18"/>
              </w:rPr>
              <w:t>CIÓN</w:t>
            </w:r>
            <w:r w:rsidR="00B42919" w:rsidRPr="00275F58">
              <w:rPr>
                <w:rFonts w:ascii="Arial Narrow" w:hAnsi="Arial Narrow" w:cs="Arial"/>
                <w:sz w:val="18"/>
                <w:szCs w:val="18"/>
              </w:rPr>
              <w:t xml:space="preserve"> DE</w:t>
            </w:r>
            <w:r w:rsidRPr="00275F58">
              <w:rPr>
                <w:rFonts w:ascii="Arial Narrow" w:hAnsi="Arial Narrow" w:cs="Arial"/>
                <w:sz w:val="18"/>
                <w:szCs w:val="18"/>
              </w:rPr>
              <w:t xml:space="preserve"> </w:t>
            </w:r>
            <w:r w:rsidR="00B42919" w:rsidRPr="00275F58">
              <w:rPr>
                <w:rFonts w:ascii="Arial Narrow" w:hAnsi="Arial Narrow" w:cs="Arial"/>
                <w:sz w:val="18"/>
                <w:szCs w:val="18"/>
              </w:rPr>
              <w:t>PROGRAMACIÓN</w:t>
            </w:r>
            <w:r w:rsidRPr="00275F58">
              <w:rPr>
                <w:rFonts w:ascii="Arial Narrow" w:hAnsi="Arial Narrow" w:cs="Arial"/>
                <w:sz w:val="18"/>
                <w:szCs w:val="18"/>
              </w:rPr>
              <w:t xml:space="preserve"> DEL SECTOR CENTRAL</w:t>
            </w:r>
          </w:p>
        </w:tc>
        <w:tc>
          <w:tcPr>
            <w:tcW w:w="3041" w:type="dxa"/>
            <w:gridSpan w:val="2"/>
            <w:vAlign w:val="center"/>
          </w:tcPr>
          <w:p w14:paraId="74F59C8D"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SECRETARÍA DE HACIENDA Y CRÉDITO PÚBLICO</w:t>
            </w:r>
          </w:p>
        </w:tc>
      </w:tr>
      <w:tr w:rsidR="00C26CE2" w14:paraId="43E5E680" w14:textId="77777777" w:rsidTr="00C26CE2">
        <w:trPr>
          <w:trHeight w:val="8207"/>
        </w:trPr>
        <w:tc>
          <w:tcPr>
            <w:tcW w:w="3267" w:type="dxa"/>
            <w:gridSpan w:val="2"/>
          </w:tcPr>
          <w:p w14:paraId="148F1ECC" w14:textId="68E848B6" w:rsidR="00C26CE2" w:rsidRDefault="00E41E42" w:rsidP="00C26CE2">
            <w:pPr>
              <w:jc w:val="cente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4294967295" distB="4294967295" distL="114300" distR="114300" simplePos="0" relativeHeight="252269568" behindDoc="0" locked="0" layoutInCell="1" allowOverlap="1" wp14:anchorId="2EE149AB" wp14:editId="29637E12">
                      <wp:simplePos x="0" y="0"/>
                      <wp:positionH relativeFrom="column">
                        <wp:posOffset>1388110</wp:posOffset>
                      </wp:positionH>
                      <wp:positionV relativeFrom="paragraph">
                        <wp:posOffset>1027429</wp:posOffset>
                      </wp:positionV>
                      <wp:extent cx="1249680" cy="0"/>
                      <wp:effectExtent l="38100" t="76200" r="0" b="76200"/>
                      <wp:wrapNone/>
                      <wp:docPr id="28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6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3040" id="Line 63" o:spid="_x0000_s1026" style="position:absolute;z-index:25226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3pt,80.9pt" to="207.7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">
                      <v:stroke startarrow="block"/>
                    </v:line>
                  </w:pict>
                </mc:Fallback>
              </mc:AlternateContent>
            </w:r>
            <w:r>
              <w:rPr>
                <w:noProof/>
                <w:sz w:val="24"/>
                <w:szCs w:val="24"/>
                <w:lang w:val="es-MX" w:eastAsia="es-MX"/>
              </w:rPr>
              <mc:AlternateContent>
                <mc:Choice Requires="wps">
                  <w:drawing>
                    <wp:anchor distT="0" distB="0" distL="114300" distR="114300" simplePos="0" relativeHeight="252293120" behindDoc="0" locked="0" layoutInCell="1" allowOverlap="1" wp14:anchorId="13D3E989" wp14:editId="0C8714A9">
                      <wp:simplePos x="0" y="0"/>
                      <wp:positionH relativeFrom="column">
                        <wp:posOffset>429895</wp:posOffset>
                      </wp:positionH>
                      <wp:positionV relativeFrom="paragraph">
                        <wp:posOffset>3778885</wp:posOffset>
                      </wp:positionV>
                      <wp:extent cx="747395" cy="269875"/>
                      <wp:effectExtent l="0" t="0" r="0" b="0"/>
                      <wp:wrapNone/>
                      <wp:docPr id="994" name="Terminador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269875"/>
                              </a:xfrm>
                              <a:prstGeom prst="flowChartTerminator">
                                <a:avLst/>
                              </a:prstGeom>
                              <a:solidFill>
                                <a:srgbClr val="FFFFFF"/>
                              </a:solidFill>
                              <a:ln w="9525">
                                <a:solidFill>
                                  <a:srgbClr val="000000"/>
                                </a:solidFill>
                                <a:miter lim="800000"/>
                                <a:headEnd/>
                                <a:tailEnd/>
                              </a:ln>
                            </wps:spPr>
                            <wps:txbx>
                              <w:txbxContent>
                                <w:p w14:paraId="1B377F47" w14:textId="77777777" w:rsidR="00262BE5" w:rsidRPr="00191675" w:rsidRDefault="00262BE5" w:rsidP="00C26CE2">
                                  <w:pPr>
                                    <w:jc w:val="center"/>
                                    <w:rPr>
                                      <w:rFonts w:ascii="Arial" w:hAnsi="Arial" w:cs="Arial"/>
                                      <w:sz w:val="12"/>
                                      <w:szCs w:val="12"/>
                                    </w:rPr>
                                  </w:pPr>
                                  <w:r>
                                    <w:rPr>
                                      <w:rFonts w:ascii="Arial" w:hAnsi="Arial" w:cs="Arial"/>
                                      <w:sz w:val="12"/>
                                      <w:szCs w:val="1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3E989" id="Terminador 336" o:spid="_x0000_s1312" type="#_x0000_t116" style="position:absolute;left:0;text-align:left;margin-left:33.85pt;margin-top:297.55pt;width:58.85pt;height:21.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">
                      <v:textbox>
                        <w:txbxContent>
                          <w:p w14:paraId="1B377F47" w14:textId="77777777" w:rsidR="00262BE5" w:rsidRPr="00191675" w:rsidRDefault="00262BE5" w:rsidP="00C26CE2">
                            <w:pPr>
                              <w:jc w:val="center"/>
                              <w:rPr>
                                <w:rFonts w:ascii="Arial" w:hAnsi="Arial" w:cs="Arial"/>
                                <w:sz w:val="12"/>
                                <w:szCs w:val="12"/>
                              </w:rPr>
                            </w:pPr>
                            <w:r>
                              <w:rPr>
                                <w:rFonts w:ascii="Arial" w:hAnsi="Arial" w:cs="Arial"/>
                                <w:sz w:val="12"/>
                                <w:szCs w:val="12"/>
                              </w:rPr>
                              <w:t>FIN</w:t>
                            </w:r>
                          </w:p>
                        </w:txbxContent>
                      </v:textbox>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90048" behindDoc="0" locked="0" layoutInCell="1" allowOverlap="1" wp14:anchorId="43B2DA07" wp14:editId="61F70F20">
                      <wp:simplePos x="0" y="0"/>
                      <wp:positionH relativeFrom="column">
                        <wp:posOffset>763270</wp:posOffset>
                      </wp:positionH>
                      <wp:positionV relativeFrom="paragraph">
                        <wp:posOffset>153035</wp:posOffset>
                      </wp:positionV>
                      <wp:extent cx="266700" cy="266065"/>
                      <wp:effectExtent l="0" t="0" r="0" b="635"/>
                      <wp:wrapNone/>
                      <wp:docPr id="27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065"/>
                              </a:xfrm>
                              <a:prstGeom prst="ellipse">
                                <a:avLst/>
                              </a:prstGeom>
                              <a:solidFill>
                                <a:srgbClr val="FFFFFF"/>
                              </a:solidFill>
                              <a:ln w="9525">
                                <a:solidFill>
                                  <a:srgbClr val="000000"/>
                                </a:solidFill>
                                <a:round/>
                                <a:headEnd/>
                                <a:tailEnd/>
                              </a:ln>
                            </wps:spPr>
                            <wps:txbx>
                              <w:txbxContent>
                                <w:p w14:paraId="02C8AF9F" w14:textId="77777777" w:rsidR="00262BE5" w:rsidRPr="002A71E7" w:rsidRDefault="00262BE5" w:rsidP="00C26CE2">
                                  <w:pPr>
                                    <w:jc w:val="center"/>
                                    <w:rPr>
                                      <w:rFonts w:ascii="Arial" w:hAnsi="Arial" w:cs="Arial"/>
                                      <w:sz w:val="10"/>
                                      <w:szCs w:val="10"/>
                                      <w:lang w:val="es-MX"/>
                                    </w:rPr>
                                  </w:pPr>
                                  <w:r>
                                    <w:rPr>
                                      <w:rFonts w:ascii="Arial" w:hAnsi="Arial" w:cs="Arial"/>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B2DA07" id="Oval 89" o:spid="_x0000_s1313" style="position:absolute;left:0;text-align:left;margin-left:60.1pt;margin-top:12.05pt;width:21pt;height:20.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">
                      <v:textbox>
                        <w:txbxContent>
                          <w:p w14:paraId="02C8AF9F" w14:textId="77777777" w:rsidR="00262BE5" w:rsidRPr="002A71E7" w:rsidRDefault="00262BE5" w:rsidP="00C26CE2">
                            <w:pPr>
                              <w:jc w:val="center"/>
                              <w:rPr>
                                <w:rFonts w:ascii="Arial" w:hAnsi="Arial" w:cs="Arial"/>
                                <w:sz w:val="10"/>
                                <w:szCs w:val="10"/>
                                <w:lang w:val="es-MX"/>
                              </w:rPr>
                            </w:pPr>
                            <w:r>
                              <w:rPr>
                                <w:rFonts w:ascii="Arial" w:hAnsi="Arial" w:cs="Arial"/>
                                <w:sz w:val="10"/>
                                <w:szCs w:val="10"/>
                                <w:lang w:val="es-MX"/>
                              </w:rPr>
                              <w:t>1</w:t>
                            </w:r>
                          </w:p>
                        </w:txbxContent>
                      </v:textbox>
                    </v:oval>
                  </w:pict>
                </mc:Fallback>
              </mc:AlternateContent>
            </w:r>
            <w:r>
              <w:rPr>
                <w:rFonts w:ascii="Garamond" w:hAnsi="Garamond" w:cs="Arial"/>
                <w:noProof/>
                <w:sz w:val="24"/>
                <w:szCs w:val="24"/>
                <w:lang w:val="es-MX" w:eastAsia="es-MX"/>
              </w:rPr>
              <mc:AlternateContent>
                <mc:Choice Requires="wps">
                  <w:drawing>
                    <wp:anchor distT="0" distB="0" distL="114299" distR="114299" simplePos="0" relativeHeight="252268544" behindDoc="0" locked="0" layoutInCell="1" allowOverlap="1" wp14:anchorId="3F630D4B" wp14:editId="4593129F">
                      <wp:simplePos x="0" y="0"/>
                      <wp:positionH relativeFrom="column">
                        <wp:posOffset>911859</wp:posOffset>
                      </wp:positionH>
                      <wp:positionV relativeFrom="paragraph">
                        <wp:posOffset>419100</wp:posOffset>
                      </wp:positionV>
                      <wp:extent cx="0" cy="154305"/>
                      <wp:effectExtent l="76200" t="0" r="38100" b="36195"/>
                      <wp:wrapNone/>
                      <wp:docPr id="30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F3F72" id="AutoShape 90" o:spid="_x0000_s1026" type="#_x0000_t32" style="position:absolute;margin-left:71.8pt;margin-top:33pt;width:0;height:12.15pt;z-index:25226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">
                      <v:stroke endarrow="block"/>
                    </v:shape>
                  </w:pict>
                </mc:Fallback>
              </mc:AlternateContent>
            </w:r>
            <w:r>
              <w:rPr>
                <w:rFonts w:ascii="Garamond" w:hAnsi="Garamond" w:cs="Arial"/>
                <w:noProof/>
                <w:sz w:val="24"/>
                <w:szCs w:val="24"/>
                <w:lang w:val="es-MX" w:eastAsia="es-MX"/>
              </w:rPr>
              <mc:AlternateContent>
                <mc:Choice Requires="wps">
                  <w:drawing>
                    <wp:anchor distT="0" distB="0" distL="114299" distR="114299" simplePos="0" relativeHeight="252284928" behindDoc="0" locked="0" layoutInCell="1" allowOverlap="1" wp14:anchorId="5601CC6A" wp14:editId="2BAEB3B9">
                      <wp:simplePos x="0" y="0"/>
                      <wp:positionH relativeFrom="column">
                        <wp:posOffset>793114</wp:posOffset>
                      </wp:positionH>
                      <wp:positionV relativeFrom="paragraph">
                        <wp:posOffset>3293745</wp:posOffset>
                      </wp:positionV>
                      <wp:extent cx="0" cy="478155"/>
                      <wp:effectExtent l="76200" t="0" r="38100" b="36195"/>
                      <wp:wrapNone/>
                      <wp:docPr id="31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F9FA2" id="AutoShape 81" o:spid="_x0000_s1026" type="#_x0000_t32" style="position:absolute;margin-left:62.45pt;margin-top:259.35pt;width:0;height:37.65pt;z-index:25228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ocMgIAAF8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80832" behindDoc="0" locked="0" layoutInCell="1" allowOverlap="1" wp14:anchorId="1E0BD401" wp14:editId="02321D63">
                      <wp:simplePos x="0" y="0"/>
                      <wp:positionH relativeFrom="column">
                        <wp:posOffset>365125</wp:posOffset>
                      </wp:positionH>
                      <wp:positionV relativeFrom="paragraph">
                        <wp:posOffset>2722245</wp:posOffset>
                      </wp:positionV>
                      <wp:extent cx="914400" cy="571500"/>
                      <wp:effectExtent l="0" t="0" r="0" b="0"/>
                      <wp:wrapNone/>
                      <wp:docPr id="27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4BB97863" w14:textId="77777777" w:rsidR="00262BE5" w:rsidRDefault="00262BE5" w:rsidP="00C26CE2">
                                  <w:pPr>
                                    <w:jc w:val="center"/>
                                    <w:rPr>
                                      <w:rFonts w:ascii="Arial Narrow" w:hAnsi="Arial Narrow"/>
                                      <w:sz w:val="12"/>
                                      <w:szCs w:val="12"/>
                                    </w:rPr>
                                  </w:pPr>
                                </w:p>
                                <w:p w14:paraId="254C54C5"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CONTINÚA CON EL TRÁMITE DE OFICIO DE LIBERACIÓN DE LA INVERSIÓN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BD401" id="Rectangle 75" o:spid="_x0000_s1314" style="position:absolute;left:0;text-align:left;margin-left:28.75pt;margin-top:214.35pt;width:1in;height:4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">
                      <v:textbox inset=".5mm,.3mm,.5mm,.3mm">
                        <w:txbxContent>
                          <w:p w14:paraId="4BB97863" w14:textId="77777777" w:rsidR="00262BE5" w:rsidRDefault="00262BE5" w:rsidP="00C26CE2">
                            <w:pPr>
                              <w:jc w:val="center"/>
                              <w:rPr>
                                <w:rFonts w:ascii="Arial Narrow" w:hAnsi="Arial Narrow"/>
                                <w:sz w:val="12"/>
                                <w:szCs w:val="12"/>
                              </w:rPr>
                            </w:pPr>
                          </w:p>
                          <w:p w14:paraId="254C54C5"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CONTINÚA CON EL TRÁMITE DE OFICIO DE LIBERACIÓN DE LA INVERSIÓN</w:t>
                            </w:r>
                          </w:p>
                        </w:txbxContent>
                      </v:textbox>
                    </v:rect>
                  </w:pict>
                </mc:Fallback>
              </mc:AlternateContent>
            </w:r>
            <w:r>
              <w:rPr>
                <w:rFonts w:ascii="Garamond" w:hAnsi="Garamond" w:cs="Arial"/>
                <w:noProof/>
                <w:sz w:val="24"/>
                <w:szCs w:val="24"/>
                <w:lang w:val="es-MX" w:eastAsia="es-MX"/>
              </w:rPr>
              <mc:AlternateContent>
                <mc:Choice Requires="wps">
                  <w:drawing>
                    <wp:anchor distT="4294967295" distB="4294967295" distL="114300" distR="114300" simplePos="0" relativeHeight="252281856" behindDoc="0" locked="0" layoutInCell="1" allowOverlap="1" wp14:anchorId="46D0E781" wp14:editId="6BA84692">
                      <wp:simplePos x="0" y="0"/>
                      <wp:positionH relativeFrom="column">
                        <wp:posOffset>1297940</wp:posOffset>
                      </wp:positionH>
                      <wp:positionV relativeFrom="paragraph">
                        <wp:posOffset>2973704</wp:posOffset>
                      </wp:positionV>
                      <wp:extent cx="1289050" cy="0"/>
                      <wp:effectExtent l="38100" t="76200" r="0" b="76200"/>
                      <wp:wrapNone/>
                      <wp:docPr id="27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8B8B6" id="Line 76" o:spid="_x0000_s1026" style="position:absolute;z-index:25228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pt,234.15pt" to="203.7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">
                      <v:stroke startarrow="block"/>
                    </v:lin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76736" behindDoc="0" locked="0" layoutInCell="1" allowOverlap="1" wp14:anchorId="574E2218" wp14:editId="774B742F">
                      <wp:simplePos x="0" y="0"/>
                      <wp:positionH relativeFrom="column">
                        <wp:posOffset>908050</wp:posOffset>
                      </wp:positionH>
                      <wp:positionV relativeFrom="paragraph">
                        <wp:posOffset>1450975</wp:posOffset>
                      </wp:positionV>
                      <wp:extent cx="3810" cy="470535"/>
                      <wp:effectExtent l="0" t="0" r="15240" b="5715"/>
                      <wp:wrapNone/>
                      <wp:docPr id="30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70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AC86A" id="Line 70" o:spid="_x0000_s1026" style="position:absolute;flip:x;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14.25pt" to="71.8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"/>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73664" behindDoc="0" locked="0" layoutInCell="1" allowOverlap="1" wp14:anchorId="6B7ED193" wp14:editId="6D927B04">
                      <wp:simplePos x="0" y="0"/>
                      <wp:positionH relativeFrom="column">
                        <wp:posOffset>908050</wp:posOffset>
                      </wp:positionH>
                      <wp:positionV relativeFrom="paragraph">
                        <wp:posOffset>1921510</wp:posOffset>
                      </wp:positionV>
                      <wp:extent cx="1727200" cy="5080"/>
                      <wp:effectExtent l="0" t="57150" r="25400" b="71120"/>
                      <wp:wrapNone/>
                      <wp:docPr id="30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0"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54CB6" id="Line 67"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51.3pt" to="207.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TLw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">
                      <v:stroke endarrow="block"/>
                    </v:lin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70592" behindDoc="0" locked="0" layoutInCell="1" allowOverlap="1" wp14:anchorId="7B3AF2F4" wp14:editId="0F8DE0A3">
                      <wp:simplePos x="0" y="0"/>
                      <wp:positionH relativeFrom="column">
                        <wp:posOffset>472440</wp:posOffset>
                      </wp:positionH>
                      <wp:positionV relativeFrom="paragraph">
                        <wp:posOffset>577215</wp:posOffset>
                      </wp:positionV>
                      <wp:extent cx="914400" cy="873760"/>
                      <wp:effectExtent l="0" t="0" r="0" b="2540"/>
                      <wp:wrapNone/>
                      <wp:docPr id="30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73760"/>
                              </a:xfrm>
                              <a:prstGeom prst="rect">
                                <a:avLst/>
                              </a:prstGeom>
                              <a:solidFill>
                                <a:srgbClr val="FFFFFF"/>
                              </a:solidFill>
                              <a:ln w="9525">
                                <a:solidFill>
                                  <a:srgbClr val="000000"/>
                                </a:solidFill>
                                <a:miter lim="800000"/>
                                <a:headEnd/>
                                <a:tailEnd/>
                              </a:ln>
                            </wps:spPr>
                            <wps:txbx>
                              <w:txbxContent>
                                <w:p w14:paraId="0E0392B4" w14:textId="77777777" w:rsidR="00262BE5" w:rsidRDefault="00262BE5" w:rsidP="00C26CE2">
                                  <w:pPr>
                                    <w:jc w:val="center"/>
                                    <w:rPr>
                                      <w:rFonts w:ascii="Arial" w:hAnsi="Arial" w:cs="Arial"/>
                                      <w:sz w:val="12"/>
                                      <w:szCs w:val="12"/>
                                    </w:rPr>
                                  </w:pPr>
                                </w:p>
                                <w:p w14:paraId="3A1FC5DA" w14:textId="7438C62C" w:rsidR="00262BE5" w:rsidRPr="00D2024B" w:rsidRDefault="00262BE5" w:rsidP="00C26CE2">
                                  <w:pPr>
                                    <w:jc w:val="center"/>
                                    <w:rPr>
                                      <w:rFonts w:ascii="Arial" w:hAnsi="Arial" w:cs="Arial"/>
                                      <w:sz w:val="12"/>
                                      <w:szCs w:val="12"/>
                                    </w:rPr>
                                  </w:pPr>
                                  <w:r w:rsidRPr="00D2024B">
                                    <w:rPr>
                                      <w:rFonts w:ascii="Arial" w:hAnsi="Arial" w:cs="Arial"/>
                                      <w:sz w:val="12"/>
                                      <w:szCs w:val="12"/>
                                    </w:rPr>
                                    <w:t xml:space="preserve">RECIBE Y, CON BASE </w:t>
                                  </w:r>
                                  <w:r>
                                    <w:rPr>
                                      <w:rFonts w:ascii="Arial" w:hAnsi="Arial" w:cs="Arial"/>
                                      <w:sz w:val="12"/>
                                      <w:szCs w:val="12"/>
                                    </w:rPr>
                                    <w:t xml:space="preserve">EN SU PROGRAMA DE INVERSIONES, </w:t>
                                  </w:r>
                                  <w:r w:rsidRPr="00D2024B">
                                    <w:rPr>
                                      <w:rFonts w:ascii="Arial" w:hAnsi="Arial" w:cs="Arial"/>
                                      <w:sz w:val="12"/>
                                      <w:szCs w:val="12"/>
                                    </w:rPr>
                                    <w:t xml:space="preserve">LAS </w:t>
                                  </w:r>
                                  <w:r>
                                    <w:rPr>
                                      <w:rFonts w:ascii="Arial" w:hAnsi="Arial" w:cs="Arial"/>
                                      <w:sz w:val="12"/>
                                      <w:szCs w:val="12"/>
                                    </w:rPr>
                                    <w:t>FICHAS TÉCNICAS</w:t>
                                  </w:r>
                                  <w:r w:rsidRPr="00D2024B">
                                    <w:rPr>
                                      <w:rFonts w:ascii="Arial" w:hAnsi="Arial" w:cs="Arial"/>
                                      <w:sz w:val="12"/>
                                      <w:szCs w:val="12"/>
                                    </w:rPr>
                                    <w:t xml:space="preserve"> Y/O </w:t>
                                  </w:r>
                                  <w:r w:rsidR="00B42919" w:rsidRPr="00D2024B">
                                    <w:rPr>
                                      <w:rFonts w:ascii="Arial" w:hAnsi="Arial" w:cs="Arial"/>
                                      <w:sz w:val="12"/>
                                      <w:szCs w:val="12"/>
                                    </w:rPr>
                                    <w:t>ANÁLISIS COSTO</w:t>
                                  </w:r>
                                  <w:r w:rsidRPr="00D2024B">
                                    <w:rPr>
                                      <w:rFonts w:ascii="Arial" w:hAnsi="Arial" w:cs="Arial"/>
                                      <w:sz w:val="12"/>
                                      <w:szCs w:val="12"/>
                                    </w:rPr>
                                    <w:t xml:space="preserve"> Y BENEFICIO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AF2F4" id="Rectangle 64" o:spid="_x0000_s1315" style="position:absolute;left:0;text-align:left;margin-left:37.2pt;margin-top:45.45pt;width:1in;height:68.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">
                      <v:textbox inset=".5mm,.3mm,.5mm,.3mm">
                        <w:txbxContent>
                          <w:p w14:paraId="0E0392B4" w14:textId="77777777" w:rsidR="00262BE5" w:rsidRDefault="00262BE5" w:rsidP="00C26CE2">
                            <w:pPr>
                              <w:jc w:val="center"/>
                              <w:rPr>
                                <w:rFonts w:ascii="Arial" w:hAnsi="Arial" w:cs="Arial"/>
                                <w:sz w:val="12"/>
                                <w:szCs w:val="12"/>
                              </w:rPr>
                            </w:pPr>
                          </w:p>
                          <w:p w14:paraId="3A1FC5DA" w14:textId="7438C62C" w:rsidR="00262BE5" w:rsidRPr="00D2024B" w:rsidRDefault="00262BE5" w:rsidP="00C26CE2">
                            <w:pPr>
                              <w:jc w:val="center"/>
                              <w:rPr>
                                <w:rFonts w:ascii="Arial" w:hAnsi="Arial" w:cs="Arial"/>
                                <w:sz w:val="12"/>
                                <w:szCs w:val="12"/>
                              </w:rPr>
                            </w:pPr>
                            <w:r w:rsidRPr="00D2024B">
                              <w:rPr>
                                <w:rFonts w:ascii="Arial" w:hAnsi="Arial" w:cs="Arial"/>
                                <w:sz w:val="12"/>
                                <w:szCs w:val="12"/>
                              </w:rPr>
                              <w:t xml:space="preserve">RECIBE Y, CON BASE </w:t>
                            </w:r>
                            <w:r>
                              <w:rPr>
                                <w:rFonts w:ascii="Arial" w:hAnsi="Arial" w:cs="Arial"/>
                                <w:sz w:val="12"/>
                                <w:szCs w:val="12"/>
                              </w:rPr>
                              <w:t xml:space="preserve">EN SU PROGRAMA DE INVERSIONES, </w:t>
                            </w:r>
                            <w:r w:rsidRPr="00D2024B">
                              <w:rPr>
                                <w:rFonts w:ascii="Arial" w:hAnsi="Arial" w:cs="Arial"/>
                                <w:sz w:val="12"/>
                                <w:szCs w:val="12"/>
                              </w:rPr>
                              <w:t xml:space="preserve">LAS </w:t>
                            </w:r>
                            <w:r>
                              <w:rPr>
                                <w:rFonts w:ascii="Arial" w:hAnsi="Arial" w:cs="Arial"/>
                                <w:sz w:val="12"/>
                                <w:szCs w:val="12"/>
                              </w:rPr>
                              <w:t>FICHAS TÉCNICAS</w:t>
                            </w:r>
                            <w:r w:rsidRPr="00D2024B">
                              <w:rPr>
                                <w:rFonts w:ascii="Arial" w:hAnsi="Arial" w:cs="Arial"/>
                                <w:sz w:val="12"/>
                                <w:szCs w:val="12"/>
                              </w:rPr>
                              <w:t xml:space="preserve"> Y/O </w:t>
                            </w:r>
                            <w:r w:rsidR="00B42919" w:rsidRPr="00D2024B">
                              <w:rPr>
                                <w:rFonts w:ascii="Arial" w:hAnsi="Arial" w:cs="Arial"/>
                                <w:sz w:val="12"/>
                                <w:szCs w:val="12"/>
                              </w:rPr>
                              <w:t>ANÁLISIS COSTO</w:t>
                            </w:r>
                            <w:r w:rsidRPr="00D2024B">
                              <w:rPr>
                                <w:rFonts w:ascii="Arial" w:hAnsi="Arial" w:cs="Arial"/>
                                <w:sz w:val="12"/>
                                <w:szCs w:val="12"/>
                              </w:rPr>
                              <w:t xml:space="preserve"> Y BENEFICIO </w:t>
                            </w:r>
                          </w:p>
                        </w:txbxContent>
                      </v:textbox>
                    </v:rect>
                  </w:pict>
                </mc:Fallback>
              </mc:AlternateContent>
            </w:r>
          </w:p>
        </w:tc>
        <w:tc>
          <w:tcPr>
            <w:tcW w:w="3582" w:type="dxa"/>
            <w:gridSpan w:val="3"/>
          </w:tcPr>
          <w:p w14:paraId="519D2704" w14:textId="77777777" w:rsidR="00C26CE2" w:rsidRDefault="00C26CE2" w:rsidP="00C26CE2">
            <w:pPr>
              <w:jc w:val="center"/>
              <w:rPr>
                <w:rFonts w:ascii="Arial Narrow" w:hAnsi="Arial Narrow" w:cs="Arial"/>
                <w:sz w:val="22"/>
                <w:szCs w:val="22"/>
              </w:rPr>
            </w:pPr>
          </w:p>
          <w:p w14:paraId="14EE930E" w14:textId="77777777" w:rsidR="00C26CE2" w:rsidRPr="00286A0A" w:rsidRDefault="00C26CE2" w:rsidP="00C26CE2">
            <w:pPr>
              <w:rPr>
                <w:rFonts w:ascii="Arial Narrow" w:hAnsi="Arial Narrow" w:cs="Arial"/>
                <w:sz w:val="22"/>
                <w:szCs w:val="22"/>
              </w:rPr>
            </w:pPr>
          </w:p>
          <w:p w14:paraId="1F8C4852" w14:textId="77777777" w:rsidR="00C26CE2" w:rsidRPr="00286A0A" w:rsidRDefault="00C26CE2" w:rsidP="00C26CE2">
            <w:pPr>
              <w:rPr>
                <w:rFonts w:ascii="Arial Narrow" w:hAnsi="Arial Narrow" w:cs="Arial"/>
                <w:sz w:val="22"/>
                <w:szCs w:val="22"/>
              </w:rPr>
            </w:pPr>
          </w:p>
          <w:p w14:paraId="63BF2929" w14:textId="77777777" w:rsidR="00C26CE2" w:rsidRPr="00286A0A" w:rsidRDefault="00C26CE2" w:rsidP="00C26CE2">
            <w:pPr>
              <w:rPr>
                <w:rFonts w:ascii="Arial Narrow" w:hAnsi="Arial Narrow" w:cs="Arial"/>
                <w:sz w:val="22"/>
                <w:szCs w:val="22"/>
              </w:rPr>
            </w:pPr>
          </w:p>
          <w:p w14:paraId="379AECA7" w14:textId="087F56A6" w:rsidR="00C26CE2" w:rsidRPr="00286A0A" w:rsidRDefault="00E41E42" w:rsidP="00C26CE2">
            <w:pP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0" distB="0" distL="114300" distR="114300" simplePos="0" relativeHeight="252271616" behindDoc="0" locked="0" layoutInCell="1" allowOverlap="1" wp14:anchorId="1F8772E7" wp14:editId="6F00B07B">
                      <wp:simplePos x="0" y="0"/>
                      <wp:positionH relativeFrom="column">
                        <wp:posOffset>557530</wp:posOffset>
                      </wp:positionH>
                      <wp:positionV relativeFrom="paragraph">
                        <wp:posOffset>78740</wp:posOffset>
                      </wp:positionV>
                      <wp:extent cx="914400" cy="571500"/>
                      <wp:effectExtent l="0" t="0" r="0" b="0"/>
                      <wp:wrapNone/>
                      <wp:docPr id="27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4F61C14F" w14:textId="77777777" w:rsidR="00262BE5" w:rsidRDefault="00262BE5" w:rsidP="00C26CE2">
                                  <w:pPr>
                                    <w:jc w:val="center"/>
                                    <w:rPr>
                                      <w:rFonts w:ascii="Arial Narrow" w:hAnsi="Arial Narrow"/>
                                      <w:sz w:val="12"/>
                                      <w:szCs w:val="12"/>
                                    </w:rPr>
                                  </w:pPr>
                                </w:p>
                                <w:p w14:paraId="7441E690"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RECIBE</w:t>
                                  </w:r>
                                  <w:r>
                                    <w:rPr>
                                      <w:rFonts w:ascii="Arial" w:hAnsi="Arial" w:cs="Arial"/>
                                      <w:sz w:val="12"/>
                                      <w:szCs w:val="12"/>
                                    </w:rPr>
                                    <w:t xml:space="preserve"> LINEAMIENTOS</w:t>
                                  </w:r>
                                  <w:r w:rsidRPr="00D2024B">
                                    <w:rPr>
                                      <w:rFonts w:ascii="Arial" w:hAnsi="Arial" w:cs="Arial"/>
                                      <w:sz w:val="12"/>
                                      <w:szCs w:val="12"/>
                                    </w:rPr>
                                    <w:t xml:space="preserve"> Y COMUNICA A LAS UAC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772E7" id="Rectangle 65" o:spid="_x0000_s1316" style="position:absolute;margin-left:43.9pt;margin-top:6.2pt;width:1in;height:4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">
                      <v:textbox inset=".5mm,.3mm,.5mm,.3mm">
                        <w:txbxContent>
                          <w:p w14:paraId="4F61C14F" w14:textId="77777777" w:rsidR="00262BE5" w:rsidRDefault="00262BE5" w:rsidP="00C26CE2">
                            <w:pPr>
                              <w:jc w:val="center"/>
                              <w:rPr>
                                <w:rFonts w:ascii="Arial Narrow" w:hAnsi="Arial Narrow"/>
                                <w:sz w:val="12"/>
                                <w:szCs w:val="12"/>
                              </w:rPr>
                            </w:pPr>
                          </w:p>
                          <w:p w14:paraId="7441E690"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RECIBE</w:t>
                            </w:r>
                            <w:r>
                              <w:rPr>
                                <w:rFonts w:ascii="Arial" w:hAnsi="Arial" w:cs="Arial"/>
                                <w:sz w:val="12"/>
                                <w:szCs w:val="12"/>
                              </w:rPr>
                              <w:t xml:space="preserve"> LINEAMIENTOS</w:t>
                            </w:r>
                            <w:r w:rsidRPr="00D2024B">
                              <w:rPr>
                                <w:rFonts w:ascii="Arial" w:hAnsi="Arial" w:cs="Arial"/>
                                <w:sz w:val="12"/>
                                <w:szCs w:val="12"/>
                              </w:rPr>
                              <w:t xml:space="preserve"> Y COMUNICA A LAS UAC</w:t>
                            </w:r>
                          </w:p>
                        </w:txbxContent>
                      </v:textbox>
                    </v:rect>
                  </w:pict>
                </mc:Fallback>
              </mc:AlternateContent>
            </w:r>
          </w:p>
          <w:p w14:paraId="4D758594" w14:textId="77777777" w:rsidR="00C26CE2" w:rsidRPr="00286A0A" w:rsidRDefault="00C26CE2" w:rsidP="00C26CE2">
            <w:pPr>
              <w:rPr>
                <w:rFonts w:ascii="Arial Narrow" w:hAnsi="Arial Narrow" w:cs="Arial"/>
                <w:sz w:val="22"/>
                <w:szCs w:val="22"/>
              </w:rPr>
            </w:pPr>
          </w:p>
          <w:p w14:paraId="30926079" w14:textId="33D4CFAF" w:rsidR="00C26CE2" w:rsidRPr="00286A0A" w:rsidRDefault="00E41E42" w:rsidP="00C26CE2">
            <w:pP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4294967295" distB="4294967295" distL="114300" distR="114300" simplePos="0" relativeHeight="252275712" behindDoc="0" locked="0" layoutInCell="1" allowOverlap="1" wp14:anchorId="2A4FCFED" wp14:editId="2867DEA3">
                      <wp:simplePos x="0" y="0"/>
                      <wp:positionH relativeFrom="column">
                        <wp:posOffset>1471930</wp:posOffset>
                      </wp:positionH>
                      <wp:positionV relativeFrom="paragraph">
                        <wp:posOffset>68579</wp:posOffset>
                      </wp:positionV>
                      <wp:extent cx="1222375" cy="0"/>
                      <wp:effectExtent l="38100" t="76200" r="0" b="76200"/>
                      <wp:wrapNone/>
                      <wp:docPr id="27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2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BE869" id="Line 69" o:spid="_x0000_s1026" style="position:absolute;flip:x;z-index:25227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9pt,5.4pt" to="212.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">
                      <v:stroke endarrow="block"/>
                    </v:line>
                  </w:pict>
                </mc:Fallback>
              </mc:AlternateContent>
            </w:r>
          </w:p>
          <w:p w14:paraId="7A8BD666" w14:textId="77777777" w:rsidR="00C26CE2" w:rsidRPr="00286A0A" w:rsidRDefault="00C26CE2" w:rsidP="00C26CE2">
            <w:pPr>
              <w:rPr>
                <w:rFonts w:ascii="Arial Narrow" w:hAnsi="Arial Narrow" w:cs="Arial"/>
                <w:sz w:val="22"/>
                <w:szCs w:val="22"/>
              </w:rPr>
            </w:pPr>
          </w:p>
          <w:p w14:paraId="61ACFC17" w14:textId="77777777" w:rsidR="00C26CE2" w:rsidRPr="00286A0A" w:rsidRDefault="00C26CE2" w:rsidP="00C26CE2">
            <w:pPr>
              <w:rPr>
                <w:rFonts w:ascii="Arial Narrow" w:hAnsi="Arial Narrow" w:cs="Arial"/>
                <w:sz w:val="22"/>
                <w:szCs w:val="22"/>
              </w:rPr>
            </w:pPr>
          </w:p>
          <w:p w14:paraId="444FF411" w14:textId="77777777" w:rsidR="00C26CE2" w:rsidRPr="00286A0A" w:rsidRDefault="00C26CE2" w:rsidP="00C26CE2">
            <w:pPr>
              <w:rPr>
                <w:rFonts w:ascii="Arial Narrow" w:hAnsi="Arial Narrow" w:cs="Arial"/>
                <w:sz w:val="22"/>
                <w:szCs w:val="22"/>
              </w:rPr>
            </w:pPr>
          </w:p>
          <w:p w14:paraId="4A5317BA" w14:textId="2030A59D" w:rsidR="00C26CE2" w:rsidRPr="00286A0A" w:rsidRDefault="00E41E42" w:rsidP="00C26CE2">
            <w:pP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0" distB="0" distL="114300" distR="114300" simplePos="0" relativeHeight="252274688" behindDoc="0" locked="0" layoutInCell="1" allowOverlap="1" wp14:anchorId="52E87FED" wp14:editId="7FD16C32">
                      <wp:simplePos x="0" y="0"/>
                      <wp:positionH relativeFrom="column">
                        <wp:posOffset>561975</wp:posOffset>
                      </wp:positionH>
                      <wp:positionV relativeFrom="paragraph">
                        <wp:posOffset>30480</wp:posOffset>
                      </wp:positionV>
                      <wp:extent cx="914400" cy="571500"/>
                      <wp:effectExtent l="0" t="0" r="0" b="0"/>
                      <wp:wrapNone/>
                      <wp:docPr id="30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1E11F7B6" w14:textId="77777777" w:rsidR="00262BE5" w:rsidRDefault="00262BE5" w:rsidP="00C26CE2">
                                  <w:pPr>
                                    <w:jc w:val="center"/>
                                    <w:rPr>
                                      <w:rFonts w:ascii="Arial Narrow" w:hAnsi="Arial Narrow"/>
                                      <w:sz w:val="12"/>
                                      <w:szCs w:val="12"/>
                                    </w:rPr>
                                  </w:pPr>
                                </w:p>
                                <w:p w14:paraId="3258B305"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REVISA QUE CUMPLE CON LOS LINEAMIENTOS Y REGISTRA EN EL PIPP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87FED" id="Rectangle 68" o:spid="_x0000_s1317" style="position:absolute;margin-left:44.25pt;margin-top:2.4pt;width:1in;height:4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">
                      <v:textbox inset=".5mm,.3mm,.5mm,.3mm">
                        <w:txbxContent>
                          <w:p w14:paraId="1E11F7B6" w14:textId="77777777" w:rsidR="00262BE5" w:rsidRDefault="00262BE5" w:rsidP="00C26CE2">
                            <w:pPr>
                              <w:jc w:val="center"/>
                              <w:rPr>
                                <w:rFonts w:ascii="Arial Narrow" w:hAnsi="Arial Narrow"/>
                                <w:sz w:val="12"/>
                                <w:szCs w:val="12"/>
                              </w:rPr>
                            </w:pPr>
                          </w:p>
                          <w:p w14:paraId="3258B305"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REVISA QUE CUMPLE CON LOS LINEAMIENTOS Y REGISTRA EN EL PIPP</w:t>
                            </w:r>
                          </w:p>
                        </w:txbxContent>
                      </v:textbox>
                    </v:rect>
                  </w:pict>
                </mc:Fallback>
              </mc:AlternateContent>
            </w:r>
          </w:p>
          <w:p w14:paraId="70C21575" w14:textId="77777777" w:rsidR="00C26CE2" w:rsidRPr="00286A0A" w:rsidRDefault="00C26CE2" w:rsidP="00C26CE2">
            <w:pPr>
              <w:rPr>
                <w:rFonts w:ascii="Arial Narrow" w:hAnsi="Arial Narrow" w:cs="Arial"/>
                <w:sz w:val="22"/>
                <w:szCs w:val="22"/>
              </w:rPr>
            </w:pPr>
          </w:p>
          <w:p w14:paraId="60BE1001" w14:textId="37998CE9" w:rsidR="00C26CE2" w:rsidRPr="00286A0A" w:rsidRDefault="00E41E42" w:rsidP="00C26CE2">
            <w:pP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4294967295" distB="4294967295" distL="114300" distR="114300" simplePos="0" relativeHeight="252282880" behindDoc="0" locked="0" layoutInCell="1" allowOverlap="1" wp14:anchorId="3C809638" wp14:editId="3E720794">
                      <wp:simplePos x="0" y="0"/>
                      <wp:positionH relativeFrom="column">
                        <wp:posOffset>1491615</wp:posOffset>
                      </wp:positionH>
                      <wp:positionV relativeFrom="paragraph">
                        <wp:posOffset>8254</wp:posOffset>
                      </wp:positionV>
                      <wp:extent cx="993140" cy="0"/>
                      <wp:effectExtent l="0" t="76200" r="0" b="76200"/>
                      <wp:wrapNone/>
                      <wp:docPr id="29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15EB6" id="Line 77" o:spid="_x0000_s1026" style="position:absolute;z-index:25228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45pt,.65pt" to="195.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gYKQIAAEw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">
                      <v:stroke endarrow="block"/>
                    </v:line>
                  </w:pict>
                </mc:Fallback>
              </mc:AlternateContent>
            </w:r>
          </w:p>
          <w:p w14:paraId="7678E2C8" w14:textId="77777777" w:rsidR="00C26CE2" w:rsidRPr="00286A0A" w:rsidRDefault="00C26CE2" w:rsidP="00C26CE2">
            <w:pPr>
              <w:rPr>
                <w:rFonts w:ascii="Arial Narrow" w:hAnsi="Arial Narrow" w:cs="Arial"/>
                <w:sz w:val="22"/>
                <w:szCs w:val="22"/>
              </w:rPr>
            </w:pPr>
          </w:p>
          <w:p w14:paraId="16A10C7E" w14:textId="77777777" w:rsidR="00C26CE2" w:rsidRPr="00286A0A" w:rsidRDefault="00C26CE2" w:rsidP="00C26CE2">
            <w:pPr>
              <w:rPr>
                <w:rFonts w:ascii="Arial Narrow" w:hAnsi="Arial Narrow" w:cs="Arial"/>
                <w:sz w:val="22"/>
                <w:szCs w:val="22"/>
              </w:rPr>
            </w:pPr>
          </w:p>
          <w:p w14:paraId="3B68FEBD" w14:textId="77777777" w:rsidR="00C26CE2" w:rsidRPr="00286A0A" w:rsidRDefault="00C26CE2" w:rsidP="00C26CE2">
            <w:pPr>
              <w:rPr>
                <w:rFonts w:ascii="Arial Narrow" w:hAnsi="Arial Narrow" w:cs="Arial"/>
                <w:sz w:val="22"/>
                <w:szCs w:val="22"/>
              </w:rPr>
            </w:pPr>
          </w:p>
          <w:p w14:paraId="46015EA5" w14:textId="77777777" w:rsidR="00C26CE2" w:rsidRPr="00286A0A" w:rsidRDefault="00C26CE2" w:rsidP="00C26CE2">
            <w:pPr>
              <w:rPr>
                <w:rFonts w:ascii="Arial Narrow" w:hAnsi="Arial Narrow" w:cs="Arial"/>
                <w:sz w:val="22"/>
                <w:szCs w:val="22"/>
              </w:rPr>
            </w:pPr>
          </w:p>
          <w:p w14:paraId="3D98AC72" w14:textId="6989C8D9" w:rsidR="00C26CE2" w:rsidRPr="00286A0A" w:rsidRDefault="00E41E42" w:rsidP="00C26CE2">
            <w:pP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0" distB="0" distL="114300" distR="114300" simplePos="0" relativeHeight="252278784" behindDoc="0" locked="0" layoutInCell="1" allowOverlap="1" wp14:anchorId="2C0FA422" wp14:editId="6D798254">
                      <wp:simplePos x="0" y="0"/>
                      <wp:positionH relativeFrom="column">
                        <wp:posOffset>512445</wp:posOffset>
                      </wp:positionH>
                      <wp:positionV relativeFrom="paragraph">
                        <wp:posOffset>-2540</wp:posOffset>
                      </wp:positionV>
                      <wp:extent cx="914400" cy="593725"/>
                      <wp:effectExtent l="0" t="0" r="0" b="0"/>
                      <wp:wrapNone/>
                      <wp:docPr id="29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3725"/>
                              </a:xfrm>
                              <a:prstGeom prst="rect">
                                <a:avLst/>
                              </a:prstGeom>
                              <a:solidFill>
                                <a:srgbClr val="FFFFFF"/>
                              </a:solidFill>
                              <a:ln w="9525">
                                <a:solidFill>
                                  <a:srgbClr val="000000"/>
                                </a:solidFill>
                                <a:miter lim="800000"/>
                                <a:headEnd/>
                                <a:tailEnd/>
                              </a:ln>
                            </wps:spPr>
                            <wps:txbx>
                              <w:txbxContent>
                                <w:p w14:paraId="046FE085" w14:textId="77777777" w:rsidR="00262BE5" w:rsidRDefault="00262BE5" w:rsidP="00C26CE2">
                                  <w:pPr>
                                    <w:jc w:val="center"/>
                                    <w:rPr>
                                      <w:rFonts w:ascii="Arial Narrow" w:hAnsi="Arial Narrow"/>
                                      <w:sz w:val="12"/>
                                      <w:szCs w:val="12"/>
                                    </w:rPr>
                                  </w:pPr>
                                </w:p>
                                <w:p w14:paraId="5304EE4F" w14:textId="52741B9F" w:rsidR="00262BE5" w:rsidRPr="00D2024B" w:rsidRDefault="00262BE5" w:rsidP="00C26CE2">
                                  <w:pPr>
                                    <w:jc w:val="center"/>
                                    <w:rPr>
                                      <w:rFonts w:ascii="Arial" w:hAnsi="Arial" w:cs="Arial"/>
                                      <w:sz w:val="12"/>
                                      <w:szCs w:val="12"/>
                                    </w:rPr>
                                  </w:pPr>
                                  <w:r w:rsidRPr="00D2024B">
                                    <w:rPr>
                                      <w:rFonts w:ascii="Arial" w:hAnsi="Arial" w:cs="Arial"/>
                                      <w:sz w:val="12"/>
                                      <w:szCs w:val="12"/>
                                    </w:rPr>
                                    <w:t xml:space="preserve">MONITOREA EN EL SISTEMA EL REGISTRO Y COMUNICA OFICIALMENTE A LA </w:t>
                                  </w:r>
                                  <w:r w:rsidR="003D58AE" w:rsidRPr="00D2024B">
                                    <w:rPr>
                                      <w:rFonts w:ascii="Arial" w:hAnsi="Arial" w:cs="Arial"/>
                                      <w:sz w:val="12"/>
                                      <w:szCs w:val="12"/>
                                    </w:rPr>
                                    <w:t>U.R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FA422" id="Rectangle 72" o:spid="_x0000_s1318" style="position:absolute;margin-left:40.35pt;margin-top:-.2pt;width:1in;height:46.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">
                      <v:textbox inset=".5mm,.3mm,.5mm,.3mm">
                        <w:txbxContent>
                          <w:p w14:paraId="046FE085" w14:textId="77777777" w:rsidR="00262BE5" w:rsidRDefault="00262BE5" w:rsidP="00C26CE2">
                            <w:pPr>
                              <w:jc w:val="center"/>
                              <w:rPr>
                                <w:rFonts w:ascii="Arial Narrow" w:hAnsi="Arial Narrow"/>
                                <w:sz w:val="12"/>
                                <w:szCs w:val="12"/>
                              </w:rPr>
                            </w:pPr>
                          </w:p>
                          <w:p w14:paraId="5304EE4F" w14:textId="52741B9F" w:rsidR="00262BE5" w:rsidRPr="00D2024B" w:rsidRDefault="00262BE5" w:rsidP="00C26CE2">
                            <w:pPr>
                              <w:jc w:val="center"/>
                              <w:rPr>
                                <w:rFonts w:ascii="Arial" w:hAnsi="Arial" w:cs="Arial"/>
                                <w:sz w:val="12"/>
                                <w:szCs w:val="12"/>
                              </w:rPr>
                            </w:pPr>
                            <w:r w:rsidRPr="00D2024B">
                              <w:rPr>
                                <w:rFonts w:ascii="Arial" w:hAnsi="Arial" w:cs="Arial"/>
                                <w:sz w:val="12"/>
                                <w:szCs w:val="12"/>
                              </w:rPr>
                              <w:t xml:space="preserve">MONITOREA EN EL SISTEMA EL REGISTRO Y COMUNICA OFICIALMENTE A LA </w:t>
                            </w:r>
                            <w:r w:rsidR="003D58AE" w:rsidRPr="00D2024B">
                              <w:rPr>
                                <w:rFonts w:ascii="Arial" w:hAnsi="Arial" w:cs="Arial"/>
                                <w:sz w:val="12"/>
                                <w:szCs w:val="12"/>
                              </w:rPr>
                              <w:t>U.R</w:t>
                            </w:r>
                          </w:p>
                        </w:txbxContent>
                      </v:textbox>
                    </v:rect>
                  </w:pict>
                </mc:Fallback>
              </mc:AlternateContent>
            </w:r>
          </w:p>
          <w:p w14:paraId="251C565A" w14:textId="2E83A8B2" w:rsidR="00C26CE2" w:rsidRPr="00286A0A" w:rsidRDefault="00E41E42" w:rsidP="00C26CE2">
            <w:pP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4294967295" distB="4294967295" distL="114300" distR="114300" simplePos="0" relativeHeight="252279808" behindDoc="0" locked="0" layoutInCell="1" allowOverlap="1" wp14:anchorId="6F187242" wp14:editId="53EC624B">
                      <wp:simplePos x="0" y="0"/>
                      <wp:positionH relativeFrom="column">
                        <wp:posOffset>1426845</wp:posOffset>
                      </wp:positionH>
                      <wp:positionV relativeFrom="paragraph">
                        <wp:posOffset>88264</wp:posOffset>
                      </wp:positionV>
                      <wp:extent cx="1077595" cy="0"/>
                      <wp:effectExtent l="38100" t="76200" r="0" b="76200"/>
                      <wp:wrapNone/>
                      <wp:docPr id="29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7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3D9DD" id="Line 74" o:spid="_x0000_s1026" style="position:absolute;flip:x;z-index:25227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35pt,6.95pt" to="197.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zcMgIAAFc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">
                      <v:stroke endarrow="block"/>
                    </v:line>
                  </w:pict>
                </mc:Fallback>
              </mc:AlternateContent>
            </w:r>
          </w:p>
          <w:p w14:paraId="4B29725E" w14:textId="77777777" w:rsidR="00C26CE2" w:rsidRPr="00286A0A" w:rsidRDefault="00C26CE2" w:rsidP="00C26CE2">
            <w:pPr>
              <w:rPr>
                <w:rFonts w:ascii="Arial Narrow" w:hAnsi="Arial Narrow" w:cs="Arial"/>
                <w:sz w:val="22"/>
                <w:szCs w:val="22"/>
              </w:rPr>
            </w:pPr>
          </w:p>
          <w:p w14:paraId="1015586B" w14:textId="77777777" w:rsidR="00C26CE2" w:rsidRPr="00286A0A" w:rsidRDefault="00C26CE2" w:rsidP="00C26CE2">
            <w:pPr>
              <w:rPr>
                <w:rFonts w:ascii="Arial Narrow" w:hAnsi="Arial Narrow" w:cs="Arial"/>
                <w:sz w:val="22"/>
                <w:szCs w:val="22"/>
              </w:rPr>
            </w:pPr>
          </w:p>
          <w:p w14:paraId="1DEDB34D" w14:textId="77777777" w:rsidR="00C26CE2" w:rsidRPr="00286A0A" w:rsidRDefault="00C26CE2" w:rsidP="00C26CE2">
            <w:pPr>
              <w:rPr>
                <w:rFonts w:ascii="Arial Narrow" w:hAnsi="Arial Narrow" w:cs="Arial"/>
                <w:sz w:val="22"/>
                <w:szCs w:val="22"/>
              </w:rPr>
            </w:pPr>
          </w:p>
          <w:p w14:paraId="43044DD1" w14:textId="77777777" w:rsidR="00C26CE2" w:rsidRPr="00286A0A" w:rsidRDefault="00C26CE2" w:rsidP="00C26CE2">
            <w:pPr>
              <w:jc w:val="center"/>
              <w:rPr>
                <w:rFonts w:ascii="Arial Narrow" w:hAnsi="Arial Narrow" w:cs="Arial"/>
                <w:sz w:val="22"/>
                <w:szCs w:val="22"/>
              </w:rPr>
            </w:pPr>
          </w:p>
        </w:tc>
        <w:tc>
          <w:tcPr>
            <w:tcW w:w="3041" w:type="dxa"/>
            <w:gridSpan w:val="2"/>
          </w:tcPr>
          <w:p w14:paraId="172A1149" w14:textId="41BBD12B" w:rsidR="00C26CE2" w:rsidRDefault="00E41E42" w:rsidP="00C26CE2">
            <w:pPr>
              <w:jc w:val="center"/>
              <w:rPr>
                <w:rFonts w:ascii="Arial Narrow" w:hAnsi="Arial Narrow" w:cs="Arial"/>
                <w:sz w:val="22"/>
                <w:szCs w:val="22"/>
              </w:rPr>
            </w:pPr>
            <w:r>
              <w:rPr>
                <w:noProof/>
                <w:sz w:val="24"/>
                <w:szCs w:val="24"/>
                <w:lang w:val="es-MX" w:eastAsia="es-MX"/>
              </w:rPr>
              <mc:AlternateContent>
                <mc:Choice Requires="wps">
                  <w:drawing>
                    <wp:anchor distT="0" distB="0" distL="114300" distR="114300" simplePos="0" relativeHeight="252294144" behindDoc="0" locked="0" layoutInCell="1" allowOverlap="1" wp14:anchorId="17E439E0" wp14:editId="61958FD5">
                      <wp:simplePos x="0" y="0"/>
                      <wp:positionH relativeFrom="column">
                        <wp:posOffset>514985</wp:posOffset>
                      </wp:positionH>
                      <wp:positionV relativeFrom="paragraph">
                        <wp:posOffset>79375</wp:posOffset>
                      </wp:positionV>
                      <wp:extent cx="747395" cy="269875"/>
                      <wp:effectExtent l="0" t="0" r="0" b="0"/>
                      <wp:wrapNone/>
                      <wp:docPr id="995" name="Terminador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269875"/>
                              </a:xfrm>
                              <a:prstGeom prst="flowChartTerminator">
                                <a:avLst/>
                              </a:prstGeom>
                              <a:solidFill>
                                <a:srgbClr val="FFFFFF"/>
                              </a:solidFill>
                              <a:ln w="9525">
                                <a:solidFill>
                                  <a:srgbClr val="000000"/>
                                </a:solidFill>
                                <a:miter lim="800000"/>
                                <a:headEnd/>
                                <a:tailEnd/>
                              </a:ln>
                            </wps:spPr>
                            <wps:txbx>
                              <w:txbxContent>
                                <w:p w14:paraId="050748B1" w14:textId="77777777" w:rsidR="00262BE5" w:rsidRPr="00191675" w:rsidRDefault="00262BE5" w:rsidP="00C26CE2">
                                  <w:pPr>
                                    <w:jc w:val="center"/>
                                    <w:rPr>
                                      <w:rFonts w:ascii="Arial" w:hAnsi="Arial" w:cs="Arial"/>
                                      <w:sz w:val="12"/>
                                      <w:szCs w:val="12"/>
                                    </w:rPr>
                                  </w:pPr>
                                  <w:r w:rsidRPr="00191675">
                                    <w:rPr>
                                      <w:rFonts w:ascii="Arial" w:hAnsi="Arial" w:cs="Arial"/>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439E0" id="_x0000_s1319" type="#_x0000_t116" style="position:absolute;left:0;text-align:left;margin-left:40.55pt;margin-top:6.25pt;width:58.85pt;height:21.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">
                      <v:textbox>
                        <w:txbxContent>
                          <w:p w14:paraId="050748B1" w14:textId="77777777" w:rsidR="00262BE5" w:rsidRPr="00191675" w:rsidRDefault="00262BE5" w:rsidP="00C26CE2">
                            <w:pPr>
                              <w:jc w:val="center"/>
                              <w:rPr>
                                <w:rFonts w:ascii="Arial" w:hAnsi="Arial" w:cs="Arial"/>
                                <w:sz w:val="12"/>
                                <w:szCs w:val="12"/>
                              </w:rPr>
                            </w:pPr>
                            <w:r w:rsidRPr="00191675">
                              <w:rPr>
                                <w:rFonts w:ascii="Arial" w:hAnsi="Arial" w:cs="Arial"/>
                                <w:sz w:val="12"/>
                                <w:szCs w:val="12"/>
                              </w:rPr>
                              <w:t>INICIO</w:t>
                            </w:r>
                          </w:p>
                        </w:txbxContent>
                      </v:textbox>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92096" behindDoc="0" locked="0" layoutInCell="1" allowOverlap="1" wp14:anchorId="298D0F6F" wp14:editId="6D5BAF29">
                      <wp:simplePos x="0" y="0"/>
                      <wp:positionH relativeFrom="column">
                        <wp:posOffset>1534795</wp:posOffset>
                      </wp:positionH>
                      <wp:positionV relativeFrom="paragraph">
                        <wp:posOffset>1791335</wp:posOffset>
                      </wp:positionV>
                      <wp:extent cx="247650" cy="266065"/>
                      <wp:effectExtent l="0" t="0" r="0" b="635"/>
                      <wp:wrapNone/>
                      <wp:docPr id="996"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065"/>
                              </a:xfrm>
                              <a:prstGeom prst="ellipse">
                                <a:avLst/>
                              </a:prstGeom>
                              <a:solidFill>
                                <a:srgbClr val="FFFFFF"/>
                              </a:solidFill>
                              <a:ln w="9525">
                                <a:solidFill>
                                  <a:srgbClr val="000000"/>
                                </a:solidFill>
                                <a:round/>
                                <a:headEnd/>
                                <a:tailEnd/>
                              </a:ln>
                            </wps:spPr>
                            <wps:txbx>
                              <w:txbxContent>
                                <w:p w14:paraId="56AB965C" w14:textId="77777777" w:rsidR="00262BE5" w:rsidRPr="002A71E7" w:rsidRDefault="00262BE5" w:rsidP="00C26CE2">
                                  <w:pPr>
                                    <w:jc w:val="center"/>
                                    <w:rPr>
                                      <w:rFonts w:ascii="Arial" w:hAnsi="Arial" w:cs="Arial"/>
                                      <w:sz w:val="10"/>
                                      <w:szCs w:val="10"/>
                                      <w:lang w:val="es-MX"/>
                                    </w:rPr>
                                  </w:pPr>
                                  <w:r>
                                    <w:rPr>
                                      <w:rFonts w:ascii="Arial" w:hAnsi="Arial" w:cs="Arial"/>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8D0F6F" id="_x0000_s1320" style="position:absolute;left:0;text-align:left;margin-left:120.85pt;margin-top:141.05pt;width:19.5pt;height:20.9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">
                      <v:textbox>
                        <w:txbxContent>
                          <w:p w14:paraId="56AB965C" w14:textId="77777777" w:rsidR="00262BE5" w:rsidRPr="002A71E7" w:rsidRDefault="00262BE5" w:rsidP="00C26CE2">
                            <w:pPr>
                              <w:jc w:val="center"/>
                              <w:rPr>
                                <w:rFonts w:ascii="Arial" w:hAnsi="Arial" w:cs="Arial"/>
                                <w:sz w:val="10"/>
                                <w:szCs w:val="10"/>
                                <w:lang w:val="es-MX"/>
                              </w:rPr>
                            </w:pPr>
                            <w:r>
                              <w:rPr>
                                <w:rFonts w:ascii="Arial" w:hAnsi="Arial" w:cs="Arial"/>
                                <w:sz w:val="10"/>
                                <w:szCs w:val="10"/>
                                <w:lang w:val="es-MX"/>
                              </w:rPr>
                              <w:t>1</w:t>
                            </w:r>
                          </w:p>
                        </w:txbxContent>
                      </v:textbox>
                    </v:oval>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85952" behindDoc="0" locked="0" layoutInCell="1" allowOverlap="1" wp14:anchorId="2395CCA0" wp14:editId="7781E12A">
                      <wp:simplePos x="0" y="0"/>
                      <wp:positionH relativeFrom="column">
                        <wp:posOffset>213995</wp:posOffset>
                      </wp:positionH>
                      <wp:positionV relativeFrom="paragraph">
                        <wp:posOffset>1520825</wp:posOffset>
                      </wp:positionV>
                      <wp:extent cx="1139190" cy="842645"/>
                      <wp:effectExtent l="19050" t="19050" r="3810" b="14605"/>
                      <wp:wrapNone/>
                      <wp:docPr id="27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842645"/>
                              </a:xfrm>
                              <a:prstGeom prst="flowChartDecision">
                                <a:avLst/>
                              </a:prstGeom>
                              <a:solidFill>
                                <a:srgbClr val="FFFFFF"/>
                              </a:solidFill>
                              <a:ln w="9525">
                                <a:solidFill>
                                  <a:srgbClr val="000000"/>
                                </a:solidFill>
                                <a:miter lim="800000"/>
                                <a:headEnd/>
                                <a:tailEnd/>
                              </a:ln>
                            </wps:spPr>
                            <wps:txbx>
                              <w:txbxContent>
                                <w:p w14:paraId="0D754D1E" w14:textId="77777777" w:rsidR="00262BE5" w:rsidRPr="00CE4E14" w:rsidRDefault="00262BE5" w:rsidP="00C26CE2">
                                  <w:pPr>
                                    <w:jc w:val="center"/>
                                    <w:rPr>
                                      <w:lang w:val="es-MX"/>
                                    </w:rPr>
                                  </w:pPr>
                                  <w:r w:rsidRPr="007F36E9">
                                    <w:rPr>
                                      <w:rFonts w:ascii="Arial" w:hAnsi="Arial" w:cs="Arial"/>
                                      <w:sz w:val="10"/>
                                      <w:szCs w:val="12"/>
                                    </w:rPr>
                                    <w:t>¿SE APRUEBA</w:t>
                                  </w:r>
                                  <w:r w:rsidRPr="007F36E9">
                                    <w:rPr>
                                      <w:sz w:val="18"/>
                                      <w:lang w:val="es-MX"/>
                                    </w:rPr>
                                    <w:t xml:space="preserve"> </w:t>
                                  </w:r>
                                  <w:r w:rsidRPr="007F36E9">
                                    <w:rPr>
                                      <w:rFonts w:ascii="Arial" w:hAnsi="Arial" w:cs="Arial"/>
                                      <w:sz w:val="10"/>
                                      <w:szCs w:val="12"/>
                                    </w:rPr>
                                    <w:t>EL REGISTRO</w:t>
                                  </w:r>
                                  <w:r>
                                    <w:rPr>
                                      <w:rFonts w:ascii="Arial" w:hAnsi="Arial" w:cs="Arial"/>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CCA0" id="AutoShape 83" o:spid="_x0000_s1321" type="#_x0000_t110" style="position:absolute;left:0;text-align:left;margin-left:16.85pt;margin-top:119.75pt;width:89.7pt;height:66.3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">
                      <v:textbox>
                        <w:txbxContent>
                          <w:p w14:paraId="0D754D1E" w14:textId="77777777" w:rsidR="00262BE5" w:rsidRPr="00CE4E14" w:rsidRDefault="00262BE5" w:rsidP="00C26CE2">
                            <w:pPr>
                              <w:jc w:val="center"/>
                              <w:rPr>
                                <w:lang w:val="es-MX"/>
                              </w:rPr>
                            </w:pPr>
                            <w:r w:rsidRPr="007F36E9">
                              <w:rPr>
                                <w:rFonts w:ascii="Arial" w:hAnsi="Arial" w:cs="Arial"/>
                                <w:sz w:val="10"/>
                                <w:szCs w:val="12"/>
                              </w:rPr>
                              <w:t>¿SE APRUEBA</w:t>
                            </w:r>
                            <w:r w:rsidRPr="007F36E9">
                              <w:rPr>
                                <w:sz w:val="18"/>
                                <w:lang w:val="es-MX"/>
                              </w:rPr>
                              <w:t xml:space="preserve"> </w:t>
                            </w:r>
                            <w:r w:rsidRPr="007F36E9">
                              <w:rPr>
                                <w:rFonts w:ascii="Arial" w:hAnsi="Arial" w:cs="Arial"/>
                                <w:sz w:val="10"/>
                                <w:szCs w:val="12"/>
                              </w:rPr>
                              <w:t>EL REGISTRO</w:t>
                            </w:r>
                            <w:r>
                              <w:rPr>
                                <w:rFonts w:ascii="Arial" w:hAnsi="Arial" w:cs="Arial"/>
                                <w:sz w:val="12"/>
                                <w:szCs w:val="12"/>
                              </w:rPr>
                              <w:t>?</w:t>
                            </w:r>
                          </w:p>
                        </w:txbxContent>
                      </v:textbox>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77760" behindDoc="0" locked="0" layoutInCell="1" allowOverlap="1" wp14:anchorId="44D7CB8D" wp14:editId="66E8388F">
                      <wp:simplePos x="0" y="0"/>
                      <wp:positionH relativeFrom="column">
                        <wp:posOffset>229870</wp:posOffset>
                      </wp:positionH>
                      <wp:positionV relativeFrom="paragraph">
                        <wp:posOffset>2745105</wp:posOffset>
                      </wp:positionV>
                      <wp:extent cx="1104265" cy="570865"/>
                      <wp:effectExtent l="0" t="0" r="635" b="635"/>
                      <wp:wrapNone/>
                      <wp:docPr id="27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570865"/>
                              </a:xfrm>
                              <a:prstGeom prst="rect">
                                <a:avLst/>
                              </a:prstGeom>
                              <a:solidFill>
                                <a:srgbClr val="FFFFFF"/>
                              </a:solidFill>
                              <a:ln w="9525">
                                <a:solidFill>
                                  <a:srgbClr val="000000"/>
                                </a:solidFill>
                                <a:miter lim="800000"/>
                                <a:headEnd/>
                                <a:tailEnd/>
                              </a:ln>
                            </wps:spPr>
                            <wps:txbx>
                              <w:txbxContent>
                                <w:p w14:paraId="1C540C91" w14:textId="77777777" w:rsidR="00262BE5" w:rsidRDefault="00262BE5" w:rsidP="00C26CE2">
                                  <w:pPr>
                                    <w:jc w:val="center"/>
                                    <w:rPr>
                                      <w:rFonts w:ascii="Arial Narrow" w:hAnsi="Arial Narrow"/>
                                      <w:sz w:val="12"/>
                                      <w:szCs w:val="12"/>
                                    </w:rPr>
                                  </w:pPr>
                                </w:p>
                                <w:p w14:paraId="5F72D158"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EMITE UN NUMERO DE REGISTRO Y COMUNICA A TRAVÉS DEL PIPP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7CB8D" id="Rectangle 71" o:spid="_x0000_s1322" style="position:absolute;left:0;text-align:left;margin-left:18.1pt;margin-top:216.15pt;width:86.95pt;height:44.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">
                      <v:textbox inset=".5mm,.3mm,.5mm,.3mm">
                        <w:txbxContent>
                          <w:p w14:paraId="1C540C91" w14:textId="77777777" w:rsidR="00262BE5" w:rsidRDefault="00262BE5" w:rsidP="00C26CE2">
                            <w:pPr>
                              <w:jc w:val="center"/>
                              <w:rPr>
                                <w:rFonts w:ascii="Arial Narrow" w:hAnsi="Arial Narrow"/>
                                <w:sz w:val="12"/>
                                <w:szCs w:val="12"/>
                              </w:rPr>
                            </w:pPr>
                          </w:p>
                          <w:p w14:paraId="5F72D158"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EMITE UN NUMERO DE REGISTRO Y COMUNICA A TRAVÉS DEL PIPP</w:t>
                            </w:r>
                          </w:p>
                        </w:txbxContent>
                      </v:textbox>
                    </v:rect>
                  </w:pict>
                </mc:Fallback>
              </mc:AlternateContent>
            </w:r>
            <w:r>
              <w:rPr>
                <w:noProof/>
                <w:lang w:val="es-MX" w:eastAsia="es-MX"/>
              </w:rPr>
              <mc:AlternateContent>
                <mc:Choice Requires="wps">
                  <w:drawing>
                    <wp:anchor distT="0" distB="0" distL="114300" distR="114300" simplePos="0" relativeHeight="252291072" behindDoc="0" locked="0" layoutInCell="1" allowOverlap="1" wp14:anchorId="25A8A742" wp14:editId="59092AC8">
                      <wp:simplePos x="0" y="0"/>
                      <wp:positionH relativeFrom="column">
                        <wp:posOffset>775335</wp:posOffset>
                      </wp:positionH>
                      <wp:positionV relativeFrom="paragraph">
                        <wp:posOffset>2363470</wp:posOffset>
                      </wp:positionV>
                      <wp:extent cx="635" cy="381635"/>
                      <wp:effectExtent l="76200" t="0" r="75565" b="37465"/>
                      <wp:wrapNone/>
                      <wp:docPr id="27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C9BB0" id="AutoShape 91" o:spid="_x0000_s1026" type="#_x0000_t32" style="position:absolute;margin-left:61.05pt;margin-top:186.1pt;width:.05pt;height:30.0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">
                      <v:stroke endarrow="block"/>
                    </v:shape>
                  </w:pict>
                </mc:Fallback>
              </mc:AlternateContent>
            </w:r>
            <w:r>
              <w:rPr>
                <w:noProof/>
                <w:lang w:val="es-MX" w:eastAsia="es-MX"/>
              </w:rPr>
              <mc:AlternateContent>
                <mc:Choice Requires="wps">
                  <w:drawing>
                    <wp:anchor distT="0" distB="0" distL="114300" distR="114300" simplePos="0" relativeHeight="252286976" behindDoc="0" locked="0" layoutInCell="1" allowOverlap="1" wp14:anchorId="522549F2" wp14:editId="1D05063C">
                      <wp:simplePos x="0" y="0"/>
                      <wp:positionH relativeFrom="column">
                        <wp:posOffset>261620</wp:posOffset>
                      </wp:positionH>
                      <wp:positionV relativeFrom="paragraph">
                        <wp:posOffset>2413000</wp:posOffset>
                      </wp:positionV>
                      <wp:extent cx="483870" cy="179070"/>
                      <wp:effectExtent l="0" t="0" r="0" b="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C5FF" w14:textId="77777777" w:rsidR="00262BE5" w:rsidRPr="00CE4E14" w:rsidRDefault="00262BE5" w:rsidP="00C26CE2">
                                  <w:pPr>
                                    <w:rPr>
                                      <w:rFonts w:ascii="Arial" w:hAnsi="Arial" w:cs="Arial"/>
                                      <w:sz w:val="12"/>
                                      <w:szCs w:val="12"/>
                                    </w:rPr>
                                  </w:pPr>
                                  <w:r w:rsidRPr="00CE4E14">
                                    <w:rPr>
                                      <w:rFonts w:ascii="Arial" w:hAnsi="Arial" w:cs="Arial"/>
                                      <w:sz w:val="12"/>
                                      <w:szCs w:val="12"/>
                                    </w:rPr>
                                    <w:t>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2549F2" id="Cuadro de texto 2" o:spid="_x0000_s1323" type="#_x0000_t202" style="position:absolute;left:0;text-align:left;margin-left:20.6pt;margin-top:190pt;width:38.1pt;height:14.1pt;z-index:25228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" filled="f" stroked="f">
                      <v:textbox style="mso-fit-shape-to-text:t">
                        <w:txbxContent>
                          <w:p w14:paraId="76B4C5FF" w14:textId="77777777" w:rsidR="00262BE5" w:rsidRPr="00CE4E14" w:rsidRDefault="00262BE5" w:rsidP="00C26CE2">
                            <w:pPr>
                              <w:rPr>
                                <w:rFonts w:ascii="Arial" w:hAnsi="Arial" w:cs="Arial"/>
                                <w:sz w:val="12"/>
                                <w:szCs w:val="12"/>
                              </w:rPr>
                            </w:pPr>
                            <w:r w:rsidRPr="00CE4E14">
                              <w:rPr>
                                <w:rFonts w:ascii="Arial" w:hAnsi="Arial" w:cs="Arial"/>
                                <w:sz w:val="12"/>
                                <w:szCs w:val="12"/>
                              </w:rPr>
                              <w:t>SI</w:t>
                            </w:r>
                          </w:p>
                        </w:txbxContent>
                      </v:textbox>
                    </v:shape>
                  </w:pict>
                </mc:Fallback>
              </mc:AlternateContent>
            </w:r>
            <w:r>
              <w:rPr>
                <w:rFonts w:ascii="Garamond" w:hAnsi="Garamond" w:cs="Arial"/>
                <w:noProof/>
                <w:sz w:val="24"/>
                <w:szCs w:val="24"/>
                <w:lang w:val="es-MX" w:eastAsia="es-MX"/>
              </w:rPr>
              <mc:AlternateContent>
                <mc:Choice Requires="wps">
                  <w:drawing>
                    <wp:anchor distT="4294967295" distB="4294967295" distL="114300" distR="114300" simplePos="0" relativeHeight="252289024" behindDoc="0" locked="0" layoutInCell="1" allowOverlap="1" wp14:anchorId="7B92A0E0" wp14:editId="0345C5E6">
                      <wp:simplePos x="0" y="0"/>
                      <wp:positionH relativeFrom="column">
                        <wp:posOffset>1344295</wp:posOffset>
                      </wp:positionH>
                      <wp:positionV relativeFrom="paragraph">
                        <wp:posOffset>1945004</wp:posOffset>
                      </wp:positionV>
                      <wp:extent cx="186690" cy="0"/>
                      <wp:effectExtent l="0" t="76200" r="3810" b="76200"/>
                      <wp:wrapNone/>
                      <wp:docPr id="27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9C9B3" id="AutoShape 86" o:spid="_x0000_s1026" type="#_x0000_t32" style="position:absolute;margin-left:105.85pt;margin-top:153.15pt;width:14.7pt;height:0;z-index:25228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KNPQIAAH0EAAAOAAAAZHJzL2Uyb0RvYy54bWysVNuO2yAQfa/Uf0C8J7ZTJ5t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88000" behindDoc="0" locked="0" layoutInCell="1" allowOverlap="1" wp14:anchorId="4332BB05" wp14:editId="27212C03">
                      <wp:simplePos x="0" y="0"/>
                      <wp:positionH relativeFrom="column">
                        <wp:posOffset>1214755</wp:posOffset>
                      </wp:positionH>
                      <wp:positionV relativeFrom="paragraph">
                        <wp:posOffset>1671955</wp:posOffset>
                      </wp:positionV>
                      <wp:extent cx="483870" cy="179070"/>
                      <wp:effectExtent l="0" t="0" r="0" b="0"/>
                      <wp:wrapNone/>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1CCF6" w14:textId="77777777" w:rsidR="00262BE5" w:rsidRPr="00CE4E14" w:rsidRDefault="00262BE5" w:rsidP="00C26CE2">
                                  <w:pPr>
                                    <w:rPr>
                                      <w:rFonts w:ascii="Arial" w:hAnsi="Arial" w:cs="Arial"/>
                                      <w:sz w:val="12"/>
                                      <w:szCs w:val="12"/>
                                      <w:lang w:val="es-MX"/>
                                    </w:rPr>
                                  </w:pPr>
                                  <w:r>
                                    <w:rPr>
                                      <w:rFonts w:ascii="Arial" w:hAnsi="Arial" w:cs="Arial"/>
                                      <w:sz w:val="12"/>
                                      <w:szCs w:val="12"/>
                                      <w:lang w:val="es-MX"/>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32BB05" id="_x0000_s1324" type="#_x0000_t202" style="position:absolute;left:0;text-align:left;margin-left:95.65pt;margin-top:131.65pt;width:38.1pt;height:14.1pt;z-index:25228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" filled="f" stroked="f">
                      <v:textbox style="mso-fit-shape-to-text:t">
                        <w:txbxContent>
                          <w:p w14:paraId="3911CCF6" w14:textId="77777777" w:rsidR="00262BE5" w:rsidRPr="00CE4E14" w:rsidRDefault="00262BE5" w:rsidP="00C26CE2">
                            <w:pPr>
                              <w:rPr>
                                <w:rFonts w:ascii="Arial" w:hAnsi="Arial" w:cs="Arial"/>
                                <w:sz w:val="12"/>
                                <w:szCs w:val="12"/>
                                <w:lang w:val="es-MX"/>
                              </w:rPr>
                            </w:pPr>
                            <w:r>
                              <w:rPr>
                                <w:rFonts w:ascii="Arial" w:hAnsi="Arial" w:cs="Arial"/>
                                <w:sz w:val="12"/>
                                <w:szCs w:val="12"/>
                                <w:lang w:val="es-MX"/>
                              </w:rPr>
                              <w:t>NO</w:t>
                            </w:r>
                          </w:p>
                        </w:txbxContent>
                      </v:textbox>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272640" behindDoc="0" locked="0" layoutInCell="1" allowOverlap="1" wp14:anchorId="0C3D7C39" wp14:editId="358A1052">
                      <wp:simplePos x="0" y="0"/>
                      <wp:positionH relativeFrom="column">
                        <wp:posOffset>429895</wp:posOffset>
                      </wp:positionH>
                      <wp:positionV relativeFrom="paragraph">
                        <wp:posOffset>577215</wp:posOffset>
                      </wp:positionV>
                      <wp:extent cx="914400" cy="829945"/>
                      <wp:effectExtent l="0" t="0" r="0" b="8255"/>
                      <wp:wrapNone/>
                      <wp:docPr id="26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9945"/>
                              </a:xfrm>
                              <a:prstGeom prst="rect">
                                <a:avLst/>
                              </a:prstGeom>
                              <a:solidFill>
                                <a:srgbClr val="FFFFFF"/>
                              </a:solidFill>
                              <a:ln w="9525">
                                <a:solidFill>
                                  <a:srgbClr val="000000"/>
                                </a:solidFill>
                                <a:miter lim="800000"/>
                                <a:headEnd/>
                                <a:tailEnd/>
                              </a:ln>
                            </wps:spPr>
                            <wps:txbx>
                              <w:txbxContent>
                                <w:p w14:paraId="045384E3"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EMITE LINEAMIENTOS PARA EL REGISTRO DE LOS PROGRAMAS Y PROYECTOS DE INVERSI</w:t>
                                  </w:r>
                                  <w:r>
                                    <w:rPr>
                                      <w:rFonts w:ascii="Arial" w:hAnsi="Arial" w:cs="Arial"/>
                                      <w:sz w:val="12"/>
                                      <w:szCs w:val="12"/>
                                    </w:rPr>
                                    <w:t>ÓN QUE INTEGRAN LA CARTERA DE L</w:t>
                                  </w:r>
                                  <w:r w:rsidRPr="00D2024B">
                                    <w:rPr>
                                      <w:rFonts w:ascii="Arial" w:hAnsi="Arial" w:cs="Arial"/>
                                      <w:sz w:val="12"/>
                                      <w:szCs w:val="12"/>
                                    </w:rPr>
                                    <w:t>A UNIDAD DE INVERSIÓN Y DIFUNDE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D7C39" id="Rectangle 66" o:spid="_x0000_s1325" style="position:absolute;left:0;text-align:left;margin-left:33.85pt;margin-top:45.45pt;width:1in;height:65.3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">
                      <v:textbox inset=".5mm,.3mm,.5mm,.3mm">
                        <w:txbxContent>
                          <w:p w14:paraId="045384E3" w14:textId="77777777" w:rsidR="00262BE5" w:rsidRPr="00D2024B" w:rsidRDefault="00262BE5" w:rsidP="00C26CE2">
                            <w:pPr>
                              <w:jc w:val="center"/>
                              <w:rPr>
                                <w:rFonts w:ascii="Arial" w:hAnsi="Arial" w:cs="Arial"/>
                                <w:sz w:val="12"/>
                                <w:szCs w:val="12"/>
                              </w:rPr>
                            </w:pPr>
                            <w:r w:rsidRPr="00D2024B">
                              <w:rPr>
                                <w:rFonts w:ascii="Arial" w:hAnsi="Arial" w:cs="Arial"/>
                                <w:sz w:val="12"/>
                                <w:szCs w:val="12"/>
                              </w:rPr>
                              <w:t>EMITE LINEAMIENTOS PARA EL REGISTRO DE LOS PROGRAMAS Y PROYECTOS DE INVERSI</w:t>
                            </w:r>
                            <w:r>
                              <w:rPr>
                                <w:rFonts w:ascii="Arial" w:hAnsi="Arial" w:cs="Arial"/>
                                <w:sz w:val="12"/>
                                <w:szCs w:val="12"/>
                              </w:rPr>
                              <w:t>ÓN QUE INTEGRAN LA CARTERA DE L</w:t>
                            </w:r>
                            <w:r w:rsidRPr="00D2024B">
                              <w:rPr>
                                <w:rFonts w:ascii="Arial" w:hAnsi="Arial" w:cs="Arial"/>
                                <w:sz w:val="12"/>
                                <w:szCs w:val="12"/>
                              </w:rPr>
                              <w:t>A UNIDAD DE INVERSIÓN Y DIFUNDE</w:t>
                            </w:r>
                          </w:p>
                        </w:txbxContent>
                      </v:textbox>
                    </v:rect>
                  </w:pict>
                </mc:Fallback>
              </mc:AlternateContent>
            </w:r>
            <w:r>
              <w:rPr>
                <w:rFonts w:ascii="Garamond" w:hAnsi="Garamond" w:cs="Arial"/>
                <w:noProof/>
                <w:sz w:val="24"/>
                <w:szCs w:val="24"/>
                <w:lang w:val="es-MX" w:eastAsia="es-MX"/>
              </w:rPr>
              <mc:AlternateContent>
                <mc:Choice Requires="wps">
                  <w:drawing>
                    <wp:anchor distT="0" distB="0" distL="114299" distR="114299" simplePos="0" relativeHeight="252283904" behindDoc="0" locked="0" layoutInCell="1" allowOverlap="1" wp14:anchorId="2DD33C2C" wp14:editId="6959F9E4">
                      <wp:simplePos x="0" y="0"/>
                      <wp:positionH relativeFrom="column">
                        <wp:posOffset>889634</wp:posOffset>
                      </wp:positionH>
                      <wp:positionV relativeFrom="paragraph">
                        <wp:posOffset>269240</wp:posOffset>
                      </wp:positionV>
                      <wp:extent cx="0" cy="307975"/>
                      <wp:effectExtent l="76200" t="0" r="38100" b="34925"/>
                      <wp:wrapNone/>
                      <wp:docPr id="26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8502F" id="AutoShape 79" o:spid="_x0000_s1026" type="#_x0000_t32" style="position:absolute;margin-left:70.05pt;margin-top:21.2pt;width:0;height:24.25pt;z-index:25228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">
                      <v:stroke endarrow="block"/>
                    </v:shape>
                  </w:pict>
                </mc:Fallback>
              </mc:AlternateContent>
            </w:r>
          </w:p>
        </w:tc>
      </w:tr>
    </w:tbl>
    <w:p w14:paraId="65C89331" w14:textId="77777777" w:rsidR="00320EE1" w:rsidRPr="00282AE0" w:rsidRDefault="00320EE1" w:rsidP="00C26CE2">
      <w:pPr>
        <w:spacing w:line="240" w:lineRule="exact"/>
        <w:ind w:right="51"/>
        <w:contextualSpacing/>
        <w:jc w:val="both"/>
        <w:textAlignment w:val="auto"/>
        <w:rPr>
          <w:rFonts w:ascii="Garamond" w:hAnsi="Garamond" w:cs="Garamond"/>
          <w:sz w:val="24"/>
          <w:szCs w:val="24"/>
        </w:rPr>
      </w:pPr>
    </w:p>
    <w:p w14:paraId="5AC39EB5"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1DAC72C7"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28"/>
          <w:pgSz w:w="12242" w:h="15842" w:code="1"/>
          <w:pgMar w:top="1418" w:right="1134" w:bottom="1418" w:left="1134" w:header="709" w:footer="989" w:gutter="0"/>
          <w:cols w:space="708"/>
          <w:docGrid w:linePitch="360"/>
        </w:sectPr>
      </w:pPr>
    </w:p>
    <w:p w14:paraId="7BBBFAC8" w14:textId="09E7D003" w:rsidR="00320EE1" w:rsidRPr="00BC2C88" w:rsidRDefault="00320EE1" w:rsidP="00F31588">
      <w:pPr>
        <w:keepNext/>
        <w:keepLines/>
        <w:tabs>
          <w:tab w:val="left" w:pos="851"/>
        </w:tabs>
        <w:spacing w:line="-320" w:lineRule="auto"/>
        <w:ind w:left="851" w:hanging="851"/>
        <w:outlineLvl w:val="1"/>
        <w:rPr>
          <w:rFonts w:ascii="Arial Black" w:hAnsi="Arial Black"/>
          <w:bCs/>
          <w:color w:val="808080"/>
          <w:sz w:val="32"/>
          <w:szCs w:val="26"/>
        </w:rPr>
      </w:pPr>
      <w:bookmarkStart w:id="353" w:name="_Toc125391810"/>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7</w:t>
      </w:r>
      <w:r w:rsidRPr="00BC2C88">
        <w:rPr>
          <w:rFonts w:ascii="Arial Black" w:hAnsi="Arial Black"/>
          <w:bCs/>
          <w:color w:val="808080"/>
          <w:sz w:val="32"/>
          <w:szCs w:val="26"/>
        </w:rPr>
        <w:t xml:space="preserve"> </w:t>
      </w:r>
      <w:r w:rsidR="004606F3" w:rsidRPr="004606F3">
        <w:rPr>
          <w:rFonts w:ascii="Arial Black" w:hAnsi="Arial Black"/>
          <w:bCs/>
          <w:color w:val="808080"/>
          <w:sz w:val="32"/>
          <w:szCs w:val="26"/>
        </w:rPr>
        <w:t>PROCESO DE INTEGRACIÓN DEL PRESUPUESTO</w:t>
      </w:r>
      <w:r w:rsidR="00BD0AA6">
        <w:rPr>
          <w:rFonts w:ascii="Arial Black" w:hAnsi="Arial Black"/>
          <w:bCs/>
          <w:color w:val="808080"/>
          <w:sz w:val="32"/>
          <w:szCs w:val="26"/>
        </w:rPr>
        <w:t xml:space="preserve"> </w:t>
      </w:r>
      <w:r w:rsidR="00AF528A">
        <w:rPr>
          <w:rFonts w:ascii="Arial Black" w:hAnsi="Arial Black"/>
          <w:bCs/>
          <w:color w:val="808080"/>
          <w:sz w:val="32"/>
          <w:szCs w:val="26"/>
        </w:rPr>
        <w:t>(</w:t>
      </w:r>
      <w:r w:rsidR="00BD0AA6">
        <w:rPr>
          <w:rFonts w:ascii="Arial Black" w:hAnsi="Arial Black"/>
          <w:bCs/>
          <w:color w:val="808080"/>
          <w:sz w:val="32"/>
          <w:szCs w:val="26"/>
        </w:rPr>
        <w:t>MO-710-PR07</w:t>
      </w:r>
      <w:r w:rsidR="00AF528A">
        <w:rPr>
          <w:rFonts w:ascii="Arial Black" w:hAnsi="Arial Black"/>
          <w:bCs/>
          <w:color w:val="808080"/>
          <w:sz w:val="32"/>
          <w:szCs w:val="26"/>
        </w:rPr>
        <w:t>)</w:t>
      </w:r>
      <w:r w:rsidR="00BD0AA6">
        <w:rPr>
          <w:rFonts w:ascii="Arial Black" w:hAnsi="Arial Black"/>
          <w:bCs/>
          <w:color w:val="808080"/>
          <w:sz w:val="32"/>
          <w:szCs w:val="26"/>
        </w:rPr>
        <w:t>.</w:t>
      </w:r>
      <w:bookmarkEnd w:id="353"/>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1309"/>
        <w:gridCol w:w="710"/>
        <w:gridCol w:w="3090"/>
        <w:gridCol w:w="243"/>
        <w:gridCol w:w="567"/>
        <w:gridCol w:w="1985"/>
      </w:tblGrid>
      <w:tr w:rsidR="00C26CE2" w14:paraId="545EC033" w14:textId="77777777" w:rsidTr="00C26CE2">
        <w:tc>
          <w:tcPr>
            <w:tcW w:w="2019" w:type="dxa"/>
            <w:shd w:val="clear" w:color="auto" w:fill="E0E0E0"/>
            <w:vAlign w:val="center"/>
          </w:tcPr>
          <w:p w14:paraId="7590B739" w14:textId="77777777" w:rsidR="00C26CE2" w:rsidRDefault="00C26CE2" w:rsidP="00C26CE2">
            <w:pPr>
              <w:jc w:val="center"/>
              <w:rPr>
                <w:rFonts w:ascii="Arial Narrow" w:hAnsi="Arial Narrow" w:cs="Arial"/>
                <w:b/>
                <w:sz w:val="22"/>
                <w:szCs w:val="22"/>
              </w:rPr>
            </w:pPr>
            <w:r>
              <w:rPr>
                <w:rFonts w:ascii="Arial Narrow" w:hAnsi="Arial Narrow" w:cs="Arial"/>
                <w:b/>
                <w:sz w:val="22"/>
                <w:szCs w:val="22"/>
              </w:rPr>
              <w:t>OBJETIVO:</w:t>
            </w:r>
          </w:p>
        </w:tc>
        <w:tc>
          <w:tcPr>
            <w:tcW w:w="7904" w:type="dxa"/>
            <w:gridSpan w:val="6"/>
            <w:vAlign w:val="center"/>
          </w:tcPr>
          <w:p w14:paraId="4BD20D8D" w14:textId="77777777" w:rsidR="00C26CE2" w:rsidRPr="00275F58" w:rsidRDefault="00C26CE2" w:rsidP="00C26CE2">
            <w:pPr>
              <w:jc w:val="both"/>
              <w:rPr>
                <w:rFonts w:ascii="Arial Narrow" w:hAnsi="Arial Narrow" w:cs="Arial"/>
                <w:sz w:val="18"/>
                <w:szCs w:val="18"/>
              </w:rPr>
            </w:pPr>
            <w:r w:rsidRPr="00275F58">
              <w:rPr>
                <w:rFonts w:ascii="Arial Narrow" w:hAnsi="Arial Narrow" w:cs="Arial"/>
                <w:sz w:val="18"/>
                <w:szCs w:val="18"/>
              </w:rPr>
              <w:t xml:space="preserve">Coordinar el 100% del proceso de asignación y consolidación del proyecto de presupuesto de las </w:t>
            </w:r>
            <w:r w:rsidR="002409DF">
              <w:rPr>
                <w:rFonts w:ascii="Arial Narrow" w:hAnsi="Arial Narrow" w:cs="Arial"/>
                <w:sz w:val="18"/>
                <w:szCs w:val="18"/>
              </w:rPr>
              <w:t>Unidades Administrativas</w:t>
            </w:r>
            <w:r w:rsidRPr="00275F58">
              <w:rPr>
                <w:rFonts w:ascii="Arial Narrow" w:hAnsi="Arial Narrow" w:cs="Arial"/>
                <w:sz w:val="18"/>
                <w:szCs w:val="18"/>
              </w:rPr>
              <w:t>, del Sector Central de la Secretaría, mediante su análisis e integración al PIPP, a fin de que cuenten con los recursos presupuestarios para el cumplimiento de sus programas y proyectos del año siguiente.</w:t>
            </w:r>
          </w:p>
        </w:tc>
      </w:tr>
      <w:tr w:rsidR="00C26CE2" w14:paraId="675E0A9C" w14:textId="77777777" w:rsidTr="00C26CE2">
        <w:trPr>
          <w:cantSplit/>
        </w:trPr>
        <w:tc>
          <w:tcPr>
            <w:tcW w:w="2019" w:type="dxa"/>
            <w:vMerge w:val="restart"/>
            <w:shd w:val="clear" w:color="auto" w:fill="E0E0E0"/>
            <w:vAlign w:val="center"/>
          </w:tcPr>
          <w:p w14:paraId="52004688" w14:textId="77777777" w:rsidR="00C26CE2" w:rsidRDefault="00C26CE2" w:rsidP="00C26CE2">
            <w:pPr>
              <w:jc w:val="center"/>
              <w:rPr>
                <w:rFonts w:ascii="Arial Narrow" w:hAnsi="Arial Narrow" w:cs="Arial"/>
                <w:b/>
                <w:sz w:val="22"/>
                <w:szCs w:val="22"/>
              </w:rPr>
            </w:pPr>
            <w:r>
              <w:rPr>
                <w:rFonts w:ascii="Arial Narrow" w:hAnsi="Arial Narrow" w:cs="Arial"/>
                <w:b/>
                <w:sz w:val="22"/>
                <w:szCs w:val="22"/>
              </w:rPr>
              <w:t>INDICADOR DE DESEMPEÑO</w:t>
            </w:r>
          </w:p>
        </w:tc>
        <w:tc>
          <w:tcPr>
            <w:tcW w:w="2019" w:type="dxa"/>
            <w:gridSpan w:val="2"/>
            <w:shd w:val="clear" w:color="auto" w:fill="E0E0E0"/>
            <w:vAlign w:val="center"/>
          </w:tcPr>
          <w:p w14:paraId="6F9EBFB9" w14:textId="77777777" w:rsidR="00C26CE2" w:rsidRDefault="00C26CE2" w:rsidP="00C26CE2">
            <w:pPr>
              <w:jc w:val="center"/>
              <w:rPr>
                <w:rFonts w:ascii="Arial Narrow" w:hAnsi="Arial Narrow" w:cs="Arial"/>
                <w:sz w:val="22"/>
                <w:szCs w:val="22"/>
              </w:rPr>
            </w:pPr>
            <w:r>
              <w:rPr>
                <w:rFonts w:ascii="Arial Narrow" w:hAnsi="Arial Narrow" w:cs="Arial"/>
                <w:sz w:val="22"/>
                <w:szCs w:val="22"/>
              </w:rPr>
              <w:t>Nombre:</w:t>
            </w:r>
          </w:p>
        </w:tc>
        <w:tc>
          <w:tcPr>
            <w:tcW w:w="3090" w:type="dxa"/>
            <w:shd w:val="clear" w:color="auto" w:fill="E0E0E0"/>
            <w:vAlign w:val="center"/>
          </w:tcPr>
          <w:p w14:paraId="382E00C3" w14:textId="77777777" w:rsidR="00C26CE2" w:rsidRDefault="00C26CE2" w:rsidP="00C26CE2">
            <w:pPr>
              <w:jc w:val="center"/>
              <w:rPr>
                <w:rFonts w:ascii="Arial Narrow" w:hAnsi="Arial Narrow" w:cs="Arial"/>
                <w:sz w:val="22"/>
                <w:szCs w:val="22"/>
              </w:rPr>
            </w:pPr>
            <w:r>
              <w:rPr>
                <w:rFonts w:ascii="Arial Narrow" w:hAnsi="Arial Narrow" w:cs="Arial"/>
                <w:sz w:val="22"/>
                <w:szCs w:val="22"/>
              </w:rPr>
              <w:t>Fórmula:</w:t>
            </w:r>
          </w:p>
        </w:tc>
        <w:tc>
          <w:tcPr>
            <w:tcW w:w="810" w:type="dxa"/>
            <w:gridSpan w:val="2"/>
            <w:shd w:val="clear" w:color="auto" w:fill="E0E0E0"/>
            <w:vAlign w:val="center"/>
          </w:tcPr>
          <w:p w14:paraId="57E009B0" w14:textId="77777777" w:rsidR="00C26CE2" w:rsidRDefault="00C26CE2" w:rsidP="00C26CE2">
            <w:pPr>
              <w:jc w:val="center"/>
              <w:rPr>
                <w:rFonts w:ascii="Arial Narrow" w:hAnsi="Arial Narrow" w:cs="Arial"/>
                <w:sz w:val="22"/>
                <w:szCs w:val="22"/>
              </w:rPr>
            </w:pPr>
            <w:r>
              <w:rPr>
                <w:rFonts w:ascii="Arial Narrow" w:hAnsi="Arial Narrow" w:cs="Arial"/>
                <w:sz w:val="22"/>
                <w:szCs w:val="22"/>
              </w:rPr>
              <w:t>Meta:</w:t>
            </w:r>
          </w:p>
        </w:tc>
        <w:tc>
          <w:tcPr>
            <w:tcW w:w="1985" w:type="dxa"/>
            <w:shd w:val="clear" w:color="auto" w:fill="E0E0E0"/>
          </w:tcPr>
          <w:p w14:paraId="48E07E67" w14:textId="77777777" w:rsidR="00C26CE2" w:rsidRDefault="00C26CE2" w:rsidP="00C26CE2">
            <w:pPr>
              <w:jc w:val="center"/>
              <w:rPr>
                <w:rFonts w:ascii="Arial Narrow" w:hAnsi="Arial Narrow" w:cs="Arial"/>
                <w:sz w:val="22"/>
                <w:szCs w:val="22"/>
              </w:rPr>
            </w:pPr>
            <w:r>
              <w:rPr>
                <w:rFonts w:ascii="Arial Narrow" w:hAnsi="Arial Narrow" w:cs="Arial"/>
                <w:sz w:val="22"/>
                <w:szCs w:val="22"/>
              </w:rPr>
              <w:t>Frecuencia de Medición</w:t>
            </w:r>
          </w:p>
        </w:tc>
      </w:tr>
      <w:tr w:rsidR="00C26CE2" w14:paraId="66AB9C1D" w14:textId="77777777" w:rsidTr="00C26CE2">
        <w:trPr>
          <w:cantSplit/>
          <w:trHeight w:val="661"/>
        </w:trPr>
        <w:tc>
          <w:tcPr>
            <w:tcW w:w="2019" w:type="dxa"/>
            <w:vMerge/>
          </w:tcPr>
          <w:p w14:paraId="1DC9F0AB" w14:textId="77777777" w:rsidR="00C26CE2" w:rsidRDefault="00C26CE2" w:rsidP="00C26CE2">
            <w:pPr>
              <w:jc w:val="both"/>
              <w:rPr>
                <w:rFonts w:ascii="Arial Narrow" w:hAnsi="Arial Narrow" w:cs="Arial"/>
                <w:sz w:val="22"/>
                <w:szCs w:val="22"/>
              </w:rPr>
            </w:pPr>
          </w:p>
        </w:tc>
        <w:tc>
          <w:tcPr>
            <w:tcW w:w="2019" w:type="dxa"/>
            <w:gridSpan w:val="2"/>
            <w:vAlign w:val="center"/>
          </w:tcPr>
          <w:p w14:paraId="67229C79"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Programación-Presupuestación</w:t>
            </w:r>
          </w:p>
        </w:tc>
        <w:tc>
          <w:tcPr>
            <w:tcW w:w="3090" w:type="dxa"/>
            <w:vAlign w:val="center"/>
          </w:tcPr>
          <w:p w14:paraId="35D9AB52"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No. de UR’s que cumplieron al 100% /No. Total de UR’s X100</w:t>
            </w:r>
          </w:p>
        </w:tc>
        <w:tc>
          <w:tcPr>
            <w:tcW w:w="810" w:type="dxa"/>
            <w:gridSpan w:val="2"/>
            <w:vAlign w:val="center"/>
          </w:tcPr>
          <w:p w14:paraId="7A8E28B3"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100 %</w:t>
            </w:r>
          </w:p>
        </w:tc>
        <w:tc>
          <w:tcPr>
            <w:tcW w:w="1985" w:type="dxa"/>
            <w:vAlign w:val="center"/>
          </w:tcPr>
          <w:p w14:paraId="3ABC58E8"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Anual</w:t>
            </w:r>
          </w:p>
        </w:tc>
      </w:tr>
      <w:tr w:rsidR="00C26CE2" w14:paraId="32846578" w14:textId="77777777" w:rsidTr="00C26CE2">
        <w:tc>
          <w:tcPr>
            <w:tcW w:w="9923" w:type="dxa"/>
            <w:gridSpan w:val="7"/>
            <w:shd w:val="clear" w:color="auto" w:fill="E0E0E0"/>
          </w:tcPr>
          <w:p w14:paraId="6090EA96" w14:textId="77777777" w:rsidR="00C26CE2" w:rsidRDefault="00C26CE2" w:rsidP="00C26CE2">
            <w:pPr>
              <w:jc w:val="center"/>
              <w:rPr>
                <w:rFonts w:ascii="Arial Narrow" w:hAnsi="Arial Narrow" w:cs="Arial"/>
                <w:b/>
                <w:sz w:val="22"/>
                <w:szCs w:val="22"/>
              </w:rPr>
            </w:pPr>
            <w:r>
              <w:rPr>
                <w:rFonts w:ascii="Arial Narrow" w:hAnsi="Arial Narrow" w:cs="Arial"/>
                <w:b/>
                <w:sz w:val="22"/>
                <w:szCs w:val="22"/>
              </w:rPr>
              <w:t>MAPA DEL PROCESO</w:t>
            </w:r>
          </w:p>
        </w:tc>
      </w:tr>
      <w:tr w:rsidR="00C26CE2" w14:paraId="34BD18DF" w14:textId="77777777" w:rsidTr="00C26CE2">
        <w:trPr>
          <w:trHeight w:val="277"/>
        </w:trPr>
        <w:tc>
          <w:tcPr>
            <w:tcW w:w="3328" w:type="dxa"/>
            <w:gridSpan w:val="2"/>
            <w:vAlign w:val="center"/>
          </w:tcPr>
          <w:p w14:paraId="1C35726E" w14:textId="77777777" w:rsidR="00C26CE2" w:rsidRPr="00275F58" w:rsidRDefault="00C26CE2" w:rsidP="00C26CE2">
            <w:pPr>
              <w:jc w:val="center"/>
              <w:rPr>
                <w:rFonts w:ascii="Arial Narrow" w:hAnsi="Arial Narrow" w:cs="Arial"/>
                <w:noProof/>
                <w:sz w:val="18"/>
                <w:szCs w:val="18"/>
              </w:rPr>
            </w:pPr>
            <w:r w:rsidRPr="00275F58">
              <w:rPr>
                <w:rFonts w:ascii="Arial Narrow" w:hAnsi="Arial Narrow" w:cs="Arial"/>
                <w:noProof/>
                <w:sz w:val="18"/>
                <w:szCs w:val="18"/>
              </w:rPr>
              <w:t>UNIDADES ADMINISTRATIVAS CENTRALES (UAC)</w:t>
            </w:r>
          </w:p>
        </w:tc>
        <w:tc>
          <w:tcPr>
            <w:tcW w:w="4043" w:type="dxa"/>
            <w:gridSpan w:val="3"/>
            <w:vAlign w:val="center"/>
          </w:tcPr>
          <w:p w14:paraId="4973A487" w14:textId="77777777" w:rsidR="00C26CE2" w:rsidRDefault="00C26CE2" w:rsidP="00C26CE2">
            <w:pPr>
              <w:jc w:val="center"/>
              <w:rPr>
                <w:rFonts w:ascii="Arial Narrow" w:hAnsi="Arial Narrow" w:cs="Arial"/>
                <w:sz w:val="18"/>
                <w:szCs w:val="18"/>
              </w:rPr>
            </w:pPr>
            <w:r w:rsidRPr="00275F58">
              <w:rPr>
                <w:rFonts w:ascii="Arial Narrow" w:hAnsi="Arial Narrow" w:cs="Arial"/>
                <w:sz w:val="18"/>
                <w:szCs w:val="18"/>
              </w:rPr>
              <w:t xml:space="preserve">DGAPC/ SUBDIRECTOR  DE PROGRAMACION DEL </w:t>
            </w:r>
          </w:p>
          <w:p w14:paraId="747B9C37" w14:textId="77777777" w:rsidR="00C26CE2" w:rsidRPr="00275F58" w:rsidRDefault="00C26CE2" w:rsidP="00C26CE2">
            <w:pPr>
              <w:jc w:val="center"/>
              <w:rPr>
                <w:rFonts w:ascii="Arial Narrow" w:hAnsi="Arial Narrow" w:cs="Arial"/>
                <w:color w:val="FF0000"/>
                <w:sz w:val="18"/>
                <w:szCs w:val="18"/>
              </w:rPr>
            </w:pPr>
            <w:r w:rsidRPr="00275F58">
              <w:rPr>
                <w:rFonts w:ascii="Arial Narrow" w:hAnsi="Arial Narrow" w:cs="Arial"/>
                <w:sz w:val="18"/>
                <w:szCs w:val="18"/>
              </w:rPr>
              <w:t>SECTOR CENTRAL</w:t>
            </w:r>
          </w:p>
        </w:tc>
        <w:tc>
          <w:tcPr>
            <w:tcW w:w="2552" w:type="dxa"/>
            <w:gridSpan w:val="2"/>
            <w:vAlign w:val="center"/>
          </w:tcPr>
          <w:p w14:paraId="4524EDA1" w14:textId="77777777" w:rsidR="00C26CE2" w:rsidRPr="00275F58" w:rsidRDefault="00C26CE2" w:rsidP="00C26CE2">
            <w:pPr>
              <w:jc w:val="center"/>
              <w:rPr>
                <w:rFonts w:ascii="Arial Narrow" w:hAnsi="Arial Narrow" w:cs="Arial"/>
                <w:sz w:val="18"/>
                <w:szCs w:val="18"/>
              </w:rPr>
            </w:pPr>
            <w:r w:rsidRPr="00275F58">
              <w:rPr>
                <w:rFonts w:ascii="Arial Narrow" w:hAnsi="Arial Narrow" w:cs="Arial"/>
                <w:sz w:val="18"/>
                <w:szCs w:val="18"/>
              </w:rPr>
              <w:t>SECRETARÍA DE HACIENDA Y CRÉDITO PÚBLICO</w:t>
            </w:r>
          </w:p>
        </w:tc>
      </w:tr>
      <w:tr w:rsidR="00C26CE2" w14:paraId="19DF40AA" w14:textId="77777777" w:rsidTr="00480D84">
        <w:trPr>
          <w:trHeight w:val="8753"/>
        </w:trPr>
        <w:tc>
          <w:tcPr>
            <w:tcW w:w="3328" w:type="dxa"/>
            <w:gridSpan w:val="2"/>
            <w:tcBorders>
              <w:top w:val="single" w:sz="4" w:space="0" w:color="auto"/>
              <w:left w:val="single" w:sz="4" w:space="0" w:color="auto"/>
              <w:bottom w:val="single" w:sz="4" w:space="0" w:color="auto"/>
              <w:right w:val="single" w:sz="4" w:space="0" w:color="auto"/>
            </w:tcBorders>
            <w:vAlign w:val="center"/>
          </w:tcPr>
          <w:p w14:paraId="5570059E" w14:textId="71F80408" w:rsidR="00C26CE2" w:rsidRDefault="00E41E42" w:rsidP="00C26CE2">
            <w:pPr>
              <w:rPr>
                <w:rFonts w:ascii="Arial Narrow" w:hAnsi="Arial Narrow" w:cs="Arial"/>
                <w:noProof/>
              </w:rPr>
            </w:pPr>
            <w:r>
              <w:rPr>
                <w:rFonts w:ascii="Arial Narrow" w:hAnsi="Arial Narrow" w:cs="Arial"/>
                <w:noProof/>
                <w:lang w:val="es-MX" w:eastAsia="es-MX"/>
              </w:rPr>
              <mc:AlternateContent>
                <mc:Choice Requires="wps">
                  <w:drawing>
                    <wp:anchor distT="0" distB="0" distL="114299" distR="114299" simplePos="0" relativeHeight="252321792" behindDoc="0" locked="0" layoutInCell="1" allowOverlap="1" wp14:anchorId="1BB836EF" wp14:editId="3EF90315">
                      <wp:simplePos x="0" y="0"/>
                      <wp:positionH relativeFrom="column">
                        <wp:posOffset>881379</wp:posOffset>
                      </wp:positionH>
                      <wp:positionV relativeFrom="paragraph">
                        <wp:posOffset>67945</wp:posOffset>
                      </wp:positionV>
                      <wp:extent cx="0" cy="142875"/>
                      <wp:effectExtent l="0" t="0" r="19050" b="0"/>
                      <wp:wrapNone/>
                      <wp:docPr id="332" name="33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B00E7" id="332 Conector recto" o:spid="_x0000_s1026" style="position:absolute;flip:y;z-index:25232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9.4pt,5.35pt" to="69.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" strokecolor="black [3040]">
                      <o:lock v:ext="edit" shapetype="f"/>
                    </v:line>
                  </w:pict>
                </mc:Fallback>
              </mc:AlternateContent>
            </w:r>
            <w:r>
              <w:rPr>
                <w:rFonts w:ascii="Garamond" w:hAnsi="Garamond" w:cs="Arial"/>
                <w:noProof/>
                <w:sz w:val="24"/>
                <w:szCs w:val="24"/>
                <w:lang w:val="es-MX" w:eastAsia="es-MX"/>
              </w:rPr>
              <mc:AlternateContent>
                <mc:Choice Requires="wps">
                  <w:drawing>
                    <wp:anchor distT="4294967295" distB="4294967295" distL="114300" distR="114300" simplePos="0" relativeHeight="252319744" behindDoc="0" locked="0" layoutInCell="1" allowOverlap="1" wp14:anchorId="0520253A" wp14:editId="40221AA7">
                      <wp:simplePos x="0" y="0"/>
                      <wp:positionH relativeFrom="column">
                        <wp:posOffset>1548130</wp:posOffset>
                      </wp:positionH>
                      <wp:positionV relativeFrom="paragraph">
                        <wp:posOffset>-264161</wp:posOffset>
                      </wp:positionV>
                      <wp:extent cx="1057275" cy="0"/>
                      <wp:effectExtent l="38100" t="76200" r="0" b="76200"/>
                      <wp:wrapNone/>
                      <wp:docPr id="32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45DA1" id="AutoShape 81" o:spid="_x0000_s1026" type="#_x0000_t32" style="position:absolute;margin-left:121.9pt;margin-top:-20.8pt;width:83.25pt;height:0;flip:x;z-index:25231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">
                      <v:stroke endarrow="block"/>
                    </v:shape>
                  </w:pict>
                </mc:Fallback>
              </mc:AlternateContent>
            </w:r>
            <w:r>
              <w:rPr>
                <w:rFonts w:ascii="Garamond" w:hAnsi="Garamond" w:cs="Arial"/>
                <w:noProof/>
                <w:sz w:val="24"/>
                <w:szCs w:val="24"/>
                <w:lang w:val="es-MX" w:eastAsia="es-MX"/>
              </w:rPr>
              <mc:AlternateContent>
                <mc:Choice Requires="wps">
                  <w:drawing>
                    <wp:anchor distT="0" distB="0" distL="114299" distR="114299" simplePos="0" relativeHeight="252320768" behindDoc="0" locked="0" layoutInCell="1" allowOverlap="1" wp14:anchorId="3D40D09A" wp14:editId="29FE0978">
                      <wp:simplePos x="0" y="0"/>
                      <wp:positionH relativeFrom="column">
                        <wp:posOffset>871854</wp:posOffset>
                      </wp:positionH>
                      <wp:positionV relativeFrom="paragraph">
                        <wp:posOffset>-721360</wp:posOffset>
                      </wp:positionV>
                      <wp:extent cx="0" cy="247650"/>
                      <wp:effectExtent l="76200" t="0" r="38100" b="38100"/>
                      <wp:wrapNone/>
                      <wp:docPr id="33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6538B" id="AutoShape 81" o:spid="_x0000_s1026" type="#_x0000_t32" style="position:absolute;margin-left:68.65pt;margin-top:-56.8pt;width:0;height:19.5pt;z-index:25232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297216" behindDoc="0" locked="0" layoutInCell="1" allowOverlap="1" wp14:anchorId="7A8F7610" wp14:editId="50E05955">
                      <wp:simplePos x="0" y="0"/>
                      <wp:positionH relativeFrom="column">
                        <wp:posOffset>100965</wp:posOffset>
                      </wp:positionH>
                      <wp:positionV relativeFrom="paragraph">
                        <wp:posOffset>-472440</wp:posOffset>
                      </wp:positionV>
                      <wp:extent cx="1439545" cy="539750"/>
                      <wp:effectExtent l="0" t="0" r="8255" b="0"/>
                      <wp:wrapNone/>
                      <wp:docPr id="99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539750"/>
                              </a:xfrm>
                              <a:prstGeom prst="rect">
                                <a:avLst/>
                              </a:prstGeom>
                              <a:solidFill>
                                <a:srgbClr val="FFFFFF"/>
                              </a:solidFill>
                              <a:ln w="9525">
                                <a:solidFill>
                                  <a:srgbClr val="000000"/>
                                </a:solidFill>
                                <a:miter lim="800000"/>
                                <a:headEnd/>
                                <a:tailEnd/>
                              </a:ln>
                            </wps:spPr>
                            <wps:txbx>
                              <w:txbxContent>
                                <w:p w14:paraId="7334DB69" w14:textId="77777777" w:rsidR="00262BE5" w:rsidRDefault="00262BE5" w:rsidP="00C26CE2">
                                  <w:pPr>
                                    <w:jc w:val="center"/>
                                    <w:rPr>
                                      <w:rFonts w:ascii="Arial Narrow" w:hAnsi="Arial Narrow"/>
                                      <w:sz w:val="12"/>
                                      <w:szCs w:val="12"/>
                                    </w:rPr>
                                  </w:pPr>
                                </w:p>
                                <w:p w14:paraId="4DD24940"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RECIBE PRESUPUESTO Y DISTRIBUYE EN EL ANALÍTICO DE CLAVES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7610" id="Rectangle 33" o:spid="_x0000_s1326" style="position:absolute;margin-left:7.95pt;margin-top:-37.2pt;width:113.35pt;height:4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">
                      <v:textbox inset=".5mm,.3mm,.5mm,.3mm">
                        <w:txbxContent>
                          <w:p w14:paraId="7334DB69" w14:textId="77777777" w:rsidR="00262BE5" w:rsidRDefault="00262BE5" w:rsidP="00C26CE2">
                            <w:pPr>
                              <w:jc w:val="center"/>
                              <w:rPr>
                                <w:rFonts w:ascii="Arial Narrow" w:hAnsi="Arial Narrow"/>
                                <w:sz w:val="12"/>
                                <w:szCs w:val="12"/>
                              </w:rPr>
                            </w:pPr>
                          </w:p>
                          <w:p w14:paraId="4DD24940"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RECIBE PRESUPUESTO Y DISTRIBUYE EN EL ANALÍTICO DE CLAVES</w:t>
                            </w:r>
                          </w:p>
                        </w:txbxContent>
                      </v:textbox>
                    </v:rect>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318720" behindDoc="0" locked="0" layoutInCell="1" allowOverlap="1" wp14:anchorId="6CB14702" wp14:editId="5486E2B7">
                      <wp:simplePos x="0" y="0"/>
                      <wp:positionH relativeFrom="column">
                        <wp:posOffset>740410</wp:posOffset>
                      </wp:positionH>
                      <wp:positionV relativeFrom="paragraph">
                        <wp:posOffset>-994410</wp:posOffset>
                      </wp:positionV>
                      <wp:extent cx="247650" cy="266065"/>
                      <wp:effectExtent l="0" t="0" r="0" b="635"/>
                      <wp:wrapNone/>
                      <wp:docPr id="320"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065"/>
                              </a:xfrm>
                              <a:prstGeom prst="ellipse">
                                <a:avLst/>
                              </a:prstGeom>
                              <a:solidFill>
                                <a:srgbClr val="FFFFFF"/>
                              </a:solidFill>
                              <a:ln w="9525">
                                <a:solidFill>
                                  <a:srgbClr val="000000"/>
                                </a:solidFill>
                                <a:round/>
                                <a:headEnd/>
                                <a:tailEnd/>
                              </a:ln>
                            </wps:spPr>
                            <wps:txbx>
                              <w:txbxContent>
                                <w:p w14:paraId="1648B5B0" w14:textId="77777777" w:rsidR="00262BE5" w:rsidRPr="002A71E7" w:rsidRDefault="00262BE5" w:rsidP="00C26CE2">
                                  <w:pPr>
                                    <w:jc w:val="center"/>
                                    <w:rPr>
                                      <w:rFonts w:ascii="Arial" w:hAnsi="Arial" w:cs="Arial"/>
                                      <w:sz w:val="10"/>
                                      <w:szCs w:val="10"/>
                                      <w:lang w:val="es-MX"/>
                                    </w:rPr>
                                  </w:pPr>
                                  <w:r>
                                    <w:rPr>
                                      <w:rFonts w:ascii="Arial" w:hAnsi="Arial" w:cs="Arial"/>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14702" id="_x0000_s1327" style="position:absolute;margin-left:58.3pt;margin-top:-78.3pt;width:19.5pt;height:20.9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">
                      <v:textbox>
                        <w:txbxContent>
                          <w:p w14:paraId="1648B5B0" w14:textId="77777777" w:rsidR="00262BE5" w:rsidRPr="002A71E7" w:rsidRDefault="00262BE5" w:rsidP="00C26CE2">
                            <w:pPr>
                              <w:jc w:val="center"/>
                              <w:rPr>
                                <w:rFonts w:ascii="Arial" w:hAnsi="Arial" w:cs="Arial"/>
                                <w:sz w:val="10"/>
                                <w:szCs w:val="10"/>
                                <w:lang w:val="es-MX"/>
                              </w:rPr>
                            </w:pPr>
                            <w:r>
                              <w:rPr>
                                <w:rFonts w:ascii="Arial" w:hAnsi="Arial" w:cs="Arial"/>
                                <w:sz w:val="10"/>
                                <w:szCs w:val="10"/>
                                <w:lang w:val="es-MX"/>
                              </w:rPr>
                              <w:t>1</w:t>
                            </w:r>
                          </w:p>
                        </w:txbxContent>
                      </v:textbox>
                    </v:oval>
                  </w:pict>
                </mc:Fallback>
              </mc:AlternateContent>
            </w:r>
          </w:p>
          <w:p w14:paraId="459459BC" w14:textId="77F1DA87" w:rsidR="00C26CE2" w:rsidRDefault="00E41E42" w:rsidP="00C26CE2">
            <w:pPr>
              <w:rPr>
                <w:rFonts w:ascii="Arial Narrow" w:hAnsi="Arial Narrow" w:cs="Arial"/>
                <w:noProof/>
              </w:rPr>
            </w:pPr>
            <w:r>
              <w:rPr>
                <w:rFonts w:ascii="Garamond" w:hAnsi="Garamond" w:cs="Arial"/>
                <w:noProof/>
                <w:sz w:val="24"/>
                <w:szCs w:val="24"/>
                <w:lang w:val="es-MX" w:eastAsia="es-MX"/>
              </w:rPr>
              <mc:AlternateContent>
                <mc:Choice Requires="wps">
                  <w:drawing>
                    <wp:anchor distT="4294967295" distB="4294967295" distL="114300" distR="114300" simplePos="0" relativeHeight="252322816" behindDoc="0" locked="0" layoutInCell="1" allowOverlap="1" wp14:anchorId="67FE1A06" wp14:editId="18F48728">
                      <wp:simplePos x="0" y="0"/>
                      <wp:positionH relativeFrom="column">
                        <wp:posOffset>881380</wp:posOffset>
                      </wp:positionH>
                      <wp:positionV relativeFrom="paragraph">
                        <wp:posOffset>65404</wp:posOffset>
                      </wp:positionV>
                      <wp:extent cx="1743075" cy="0"/>
                      <wp:effectExtent l="0" t="76200" r="0" b="76200"/>
                      <wp:wrapNone/>
                      <wp:docPr id="33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D2C47" id="AutoShape 81" o:spid="_x0000_s1026" type="#_x0000_t32" style="position:absolute;margin-left:69.4pt;margin-top:5.15pt;width:137.25pt;height:0;z-index:25232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q4NgIAAGA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">
                      <v:stroke endarrow="block"/>
                    </v:shape>
                  </w:pict>
                </mc:Fallback>
              </mc:AlternateContent>
            </w:r>
          </w:p>
          <w:p w14:paraId="67436B3E" w14:textId="77777777" w:rsidR="00C26CE2" w:rsidRDefault="00C26CE2" w:rsidP="00C26CE2">
            <w:pPr>
              <w:rPr>
                <w:rFonts w:ascii="Arial Narrow" w:hAnsi="Arial Narrow" w:cs="Arial"/>
                <w:noProof/>
              </w:rPr>
            </w:pPr>
          </w:p>
          <w:p w14:paraId="20762395" w14:textId="77777777" w:rsidR="00C26CE2" w:rsidRDefault="00C26CE2" w:rsidP="00C26CE2">
            <w:pPr>
              <w:rPr>
                <w:rFonts w:ascii="Arial Narrow" w:hAnsi="Arial Narrow" w:cs="Arial"/>
                <w:noProof/>
              </w:rPr>
            </w:pPr>
          </w:p>
          <w:p w14:paraId="6F3FE0D8" w14:textId="77777777" w:rsidR="00C26CE2" w:rsidRDefault="00C26CE2" w:rsidP="00C26CE2">
            <w:pPr>
              <w:rPr>
                <w:rFonts w:ascii="Arial Narrow" w:hAnsi="Arial Narrow" w:cs="Arial"/>
                <w:noProof/>
              </w:rPr>
            </w:pPr>
          </w:p>
          <w:p w14:paraId="00A1B6E2" w14:textId="77777777" w:rsidR="00C26CE2" w:rsidRDefault="00C26CE2" w:rsidP="00C26CE2">
            <w:pPr>
              <w:rPr>
                <w:rFonts w:ascii="Arial Narrow" w:hAnsi="Arial Narrow" w:cs="Arial"/>
                <w:noProof/>
              </w:rPr>
            </w:pPr>
          </w:p>
          <w:p w14:paraId="56F1ABAE" w14:textId="1BC1A799" w:rsidR="00C26CE2" w:rsidRDefault="00E41E42" w:rsidP="00C26CE2">
            <w:pPr>
              <w:rPr>
                <w:rFonts w:ascii="Arial" w:hAnsi="Arial" w:cs="Arial"/>
                <w:sz w:val="10"/>
                <w:szCs w:val="10"/>
              </w:rPr>
            </w:pPr>
            <w:r>
              <w:rPr>
                <w:rFonts w:ascii="Arial" w:hAnsi="Arial" w:cs="Arial"/>
                <w:noProof/>
                <w:sz w:val="10"/>
                <w:szCs w:val="10"/>
                <w:lang w:val="es-MX" w:eastAsia="es-MX"/>
              </w:rPr>
              <mc:AlternateContent>
                <mc:Choice Requires="wps">
                  <w:drawing>
                    <wp:anchor distT="0" distB="0" distL="114300" distR="114300" simplePos="0" relativeHeight="252310528" behindDoc="0" locked="0" layoutInCell="1" allowOverlap="1" wp14:anchorId="1A395397" wp14:editId="142648C0">
                      <wp:simplePos x="0" y="0"/>
                      <wp:positionH relativeFrom="column">
                        <wp:posOffset>713105</wp:posOffset>
                      </wp:positionH>
                      <wp:positionV relativeFrom="paragraph">
                        <wp:posOffset>-1648460</wp:posOffset>
                      </wp:positionV>
                      <wp:extent cx="243205" cy="216535"/>
                      <wp:effectExtent l="0" t="0" r="0" b="0"/>
                      <wp:wrapNone/>
                      <wp:docPr id="346" name="3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9633A" w14:textId="77777777" w:rsidR="00262BE5" w:rsidRPr="002A690E" w:rsidRDefault="00262BE5" w:rsidP="00C26CE2">
                                  <w:pPr>
                                    <w:rPr>
                                      <w:rFonts w:ascii="Arial" w:hAnsi="Arial" w:cs="Arial"/>
                                      <w:sz w:val="10"/>
                                      <w:szCs w:val="1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5397" id="346 Cuadro de texto" o:spid="_x0000_s1328" type="#_x0000_t202" style="position:absolute;margin-left:56.15pt;margin-top:-129.8pt;width:19.15pt;height:17.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" filled="f" stroked="f" strokeweight=".5pt">
                      <v:textbox>
                        <w:txbxContent>
                          <w:p w14:paraId="7EA9633A" w14:textId="77777777" w:rsidR="00262BE5" w:rsidRPr="002A690E" w:rsidRDefault="00262BE5" w:rsidP="00C26CE2">
                            <w:pPr>
                              <w:rPr>
                                <w:rFonts w:ascii="Arial" w:hAnsi="Arial" w:cs="Arial"/>
                                <w:sz w:val="10"/>
                                <w:szCs w:val="10"/>
                                <w:lang w:val="es-MX"/>
                              </w:rPr>
                            </w:pPr>
                          </w:p>
                        </w:txbxContent>
                      </v:textbox>
                    </v:shape>
                  </w:pict>
                </mc:Fallback>
              </mc:AlternateContent>
            </w:r>
          </w:p>
          <w:p w14:paraId="1054192B" w14:textId="77777777" w:rsidR="00C26CE2" w:rsidRDefault="00C26CE2" w:rsidP="00C26CE2">
            <w:pPr>
              <w:rPr>
                <w:rFonts w:ascii="Arial" w:hAnsi="Arial" w:cs="Arial"/>
                <w:sz w:val="10"/>
                <w:szCs w:val="10"/>
              </w:rPr>
            </w:pPr>
          </w:p>
          <w:p w14:paraId="0556353B" w14:textId="77777777" w:rsidR="00C26CE2" w:rsidRPr="00EC2720" w:rsidRDefault="00C26CE2" w:rsidP="00C26CE2">
            <w:pPr>
              <w:rPr>
                <w:rFonts w:ascii="Arial" w:hAnsi="Arial" w:cs="Arial"/>
                <w:sz w:val="10"/>
                <w:szCs w:val="10"/>
              </w:rPr>
            </w:pPr>
          </w:p>
          <w:p w14:paraId="5744CB29" w14:textId="04FB681E" w:rsidR="00C26CE2" w:rsidRPr="00EC2720" w:rsidRDefault="00E41E42" w:rsidP="00C26CE2">
            <w:pPr>
              <w:rPr>
                <w:rFonts w:ascii="Arial" w:hAnsi="Arial" w:cs="Arial"/>
                <w:sz w:val="10"/>
                <w:szCs w:val="10"/>
              </w:rPr>
            </w:pPr>
            <w:r>
              <w:rPr>
                <w:rFonts w:ascii="Arial Narrow" w:hAnsi="Arial Narrow" w:cs="Arial"/>
                <w:noProof/>
                <w:lang w:val="es-MX" w:eastAsia="es-MX"/>
              </w:rPr>
              <mc:AlternateContent>
                <mc:Choice Requires="wps">
                  <w:drawing>
                    <wp:anchor distT="0" distB="0" distL="114300" distR="114300" simplePos="0" relativeHeight="252302336" behindDoc="0" locked="0" layoutInCell="1" allowOverlap="1" wp14:anchorId="2448818D" wp14:editId="4C376A72">
                      <wp:simplePos x="0" y="0"/>
                      <wp:positionH relativeFrom="column">
                        <wp:posOffset>398145</wp:posOffset>
                      </wp:positionH>
                      <wp:positionV relativeFrom="paragraph">
                        <wp:posOffset>28575</wp:posOffset>
                      </wp:positionV>
                      <wp:extent cx="1079500" cy="539750"/>
                      <wp:effectExtent l="0" t="0" r="6350" b="0"/>
                      <wp:wrapNone/>
                      <wp:docPr id="99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39750"/>
                              </a:xfrm>
                              <a:prstGeom prst="rect">
                                <a:avLst/>
                              </a:prstGeom>
                              <a:solidFill>
                                <a:srgbClr val="FFFFFF"/>
                              </a:solidFill>
                              <a:ln w="9525">
                                <a:solidFill>
                                  <a:srgbClr val="000000"/>
                                </a:solidFill>
                                <a:miter lim="800000"/>
                                <a:headEnd/>
                                <a:tailEnd/>
                              </a:ln>
                            </wps:spPr>
                            <wps:txbx>
                              <w:txbxContent>
                                <w:p w14:paraId="05F2F299" w14:textId="77777777" w:rsidR="00262BE5" w:rsidRPr="00F60229" w:rsidRDefault="00262BE5" w:rsidP="00C26CE2">
                                  <w:pPr>
                                    <w:jc w:val="center"/>
                                    <w:rPr>
                                      <w:rFonts w:ascii="Arial Narrow" w:hAnsi="Arial Narrow"/>
                                      <w:sz w:val="10"/>
                                      <w:szCs w:val="10"/>
                                    </w:rPr>
                                  </w:pPr>
                                </w:p>
                                <w:p w14:paraId="545188E2"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AJUSTA DE ACUERDO A DECRETO DE PRESUPUESTO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8818D" id="Rectangle 49" o:spid="_x0000_s1329" style="position:absolute;margin-left:31.35pt;margin-top:2.25pt;width:85pt;height:42.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">
                      <v:textbox inset=".5mm,.3mm,.5mm,.3mm">
                        <w:txbxContent>
                          <w:p w14:paraId="05F2F299" w14:textId="77777777" w:rsidR="00262BE5" w:rsidRPr="00F60229" w:rsidRDefault="00262BE5" w:rsidP="00C26CE2">
                            <w:pPr>
                              <w:jc w:val="center"/>
                              <w:rPr>
                                <w:rFonts w:ascii="Arial Narrow" w:hAnsi="Arial Narrow"/>
                                <w:sz w:val="10"/>
                                <w:szCs w:val="10"/>
                              </w:rPr>
                            </w:pPr>
                          </w:p>
                          <w:p w14:paraId="545188E2"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AJUSTA DE ACUERDO A DECRETO DE PRESUPUESTO</w:t>
                            </w:r>
                          </w:p>
                        </w:txbxContent>
                      </v:textbox>
                    </v:rect>
                  </w:pict>
                </mc:Fallback>
              </mc:AlternateContent>
            </w:r>
          </w:p>
          <w:p w14:paraId="0532BC9D" w14:textId="77777777" w:rsidR="00C26CE2" w:rsidRPr="00EC2720" w:rsidRDefault="00C26CE2" w:rsidP="00C26CE2">
            <w:pPr>
              <w:rPr>
                <w:rFonts w:ascii="Arial" w:hAnsi="Arial" w:cs="Arial"/>
                <w:sz w:val="10"/>
                <w:szCs w:val="10"/>
              </w:rPr>
            </w:pPr>
          </w:p>
          <w:p w14:paraId="067A88EA" w14:textId="77777777" w:rsidR="00C26CE2" w:rsidRPr="00EC2720" w:rsidRDefault="00C26CE2" w:rsidP="00C26CE2">
            <w:pPr>
              <w:rPr>
                <w:rFonts w:ascii="Arial" w:hAnsi="Arial" w:cs="Arial"/>
                <w:sz w:val="10"/>
                <w:szCs w:val="10"/>
              </w:rPr>
            </w:pPr>
          </w:p>
          <w:p w14:paraId="25E31D20" w14:textId="77777777" w:rsidR="00C26CE2" w:rsidRPr="00EC2720" w:rsidRDefault="00C26CE2" w:rsidP="00C26CE2">
            <w:pPr>
              <w:rPr>
                <w:rFonts w:ascii="Arial" w:hAnsi="Arial" w:cs="Arial"/>
                <w:sz w:val="10"/>
                <w:szCs w:val="10"/>
              </w:rPr>
            </w:pPr>
          </w:p>
          <w:p w14:paraId="14E11D3C" w14:textId="77777777" w:rsidR="00C26CE2" w:rsidRPr="00EC2720" w:rsidRDefault="00C26CE2" w:rsidP="00C26CE2">
            <w:pPr>
              <w:rPr>
                <w:rFonts w:ascii="Arial" w:hAnsi="Arial" w:cs="Arial"/>
                <w:sz w:val="10"/>
                <w:szCs w:val="10"/>
              </w:rPr>
            </w:pPr>
          </w:p>
          <w:p w14:paraId="1B2B3AA6" w14:textId="081CA70D" w:rsidR="00C26CE2" w:rsidRPr="00EC2720" w:rsidRDefault="00E41E42" w:rsidP="00C26CE2">
            <w:pPr>
              <w:rPr>
                <w:rFonts w:ascii="Arial" w:hAnsi="Arial" w:cs="Arial"/>
                <w:sz w:val="10"/>
                <w:szCs w:val="10"/>
              </w:rPr>
            </w:pPr>
            <w:r>
              <w:rPr>
                <w:rFonts w:ascii="Garamond" w:hAnsi="Garamond" w:cs="Arial"/>
                <w:noProof/>
                <w:sz w:val="24"/>
                <w:szCs w:val="24"/>
                <w:lang w:val="es-MX" w:eastAsia="es-MX"/>
              </w:rPr>
              <mc:AlternateContent>
                <mc:Choice Requires="wps">
                  <w:drawing>
                    <wp:anchor distT="4294967295" distB="4294967295" distL="114300" distR="114300" simplePos="0" relativeHeight="252296192" behindDoc="0" locked="0" layoutInCell="1" allowOverlap="1" wp14:anchorId="0C9ED2D2" wp14:editId="484131B4">
                      <wp:simplePos x="0" y="0"/>
                      <wp:positionH relativeFrom="column">
                        <wp:posOffset>1484630</wp:posOffset>
                      </wp:positionH>
                      <wp:positionV relativeFrom="paragraph">
                        <wp:posOffset>17144</wp:posOffset>
                      </wp:positionV>
                      <wp:extent cx="1139190" cy="0"/>
                      <wp:effectExtent l="38100" t="76200" r="0" b="76200"/>
                      <wp:wrapNone/>
                      <wp:docPr id="33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9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E1640" id="AutoShape 81" o:spid="_x0000_s1026" type="#_x0000_t32" style="position:absolute;margin-left:116.9pt;margin-top:1.35pt;width:89.7pt;height:0;flip:x y;z-index:25229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">
                      <v:stroke endarrow="block"/>
                    </v:shape>
                  </w:pict>
                </mc:Fallback>
              </mc:AlternateContent>
            </w:r>
          </w:p>
          <w:p w14:paraId="6475C074" w14:textId="77777777" w:rsidR="00C26CE2" w:rsidRPr="00EC2720" w:rsidRDefault="00C26CE2" w:rsidP="00C26CE2">
            <w:pPr>
              <w:rPr>
                <w:rFonts w:ascii="Arial" w:hAnsi="Arial" w:cs="Arial"/>
                <w:sz w:val="10"/>
                <w:szCs w:val="10"/>
              </w:rPr>
            </w:pPr>
          </w:p>
          <w:p w14:paraId="14650D4B" w14:textId="40DD4C30" w:rsidR="00C26CE2" w:rsidRPr="00EC2720" w:rsidRDefault="00E41E42" w:rsidP="00C26CE2">
            <w:pPr>
              <w:rPr>
                <w:rFonts w:ascii="Arial" w:hAnsi="Arial" w:cs="Arial"/>
                <w:sz w:val="10"/>
                <w:szCs w:val="10"/>
              </w:rPr>
            </w:pPr>
            <w:r>
              <w:rPr>
                <w:rFonts w:ascii="Arial Narrow" w:hAnsi="Arial Narrow" w:cs="Arial"/>
                <w:noProof/>
                <w:lang w:val="es-MX" w:eastAsia="es-MX"/>
              </w:rPr>
              <mc:AlternateContent>
                <mc:Choice Requires="wps">
                  <w:drawing>
                    <wp:anchor distT="0" distB="0" distL="114299" distR="114299" simplePos="0" relativeHeight="252326912" behindDoc="0" locked="0" layoutInCell="1" allowOverlap="1" wp14:anchorId="440A788A" wp14:editId="1FDEC94D">
                      <wp:simplePos x="0" y="0"/>
                      <wp:positionH relativeFrom="column">
                        <wp:posOffset>967104</wp:posOffset>
                      </wp:positionH>
                      <wp:positionV relativeFrom="paragraph">
                        <wp:posOffset>61595</wp:posOffset>
                      </wp:positionV>
                      <wp:extent cx="0" cy="247650"/>
                      <wp:effectExtent l="0" t="0" r="19050" b="0"/>
                      <wp:wrapNone/>
                      <wp:docPr id="339" name="33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6737A" id="339 Conector recto" o:spid="_x0000_s1026" style="position:absolute;flip:y;z-index:25232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6.15pt,4.85pt" to="76.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" strokecolor="black [3040]">
                      <o:lock v:ext="edit" shapetype="f"/>
                    </v:line>
                  </w:pict>
                </mc:Fallback>
              </mc:AlternateContent>
            </w:r>
          </w:p>
          <w:p w14:paraId="03BB9FFC" w14:textId="77777777" w:rsidR="00C26CE2" w:rsidRPr="00EC2720" w:rsidRDefault="00C26CE2" w:rsidP="00C26CE2">
            <w:pPr>
              <w:rPr>
                <w:rFonts w:ascii="Arial" w:hAnsi="Arial" w:cs="Arial"/>
                <w:sz w:val="10"/>
                <w:szCs w:val="10"/>
              </w:rPr>
            </w:pPr>
          </w:p>
          <w:p w14:paraId="4FF540B1" w14:textId="77777777" w:rsidR="00C26CE2" w:rsidRPr="00EC2720" w:rsidRDefault="00C26CE2" w:rsidP="00C26CE2">
            <w:pPr>
              <w:rPr>
                <w:rFonts w:ascii="Arial" w:hAnsi="Arial" w:cs="Arial"/>
                <w:sz w:val="10"/>
                <w:szCs w:val="10"/>
              </w:rPr>
            </w:pPr>
          </w:p>
          <w:p w14:paraId="0EBF9E58" w14:textId="77777777" w:rsidR="00C26CE2" w:rsidRPr="00EC2720" w:rsidRDefault="00C26CE2" w:rsidP="00C26CE2">
            <w:pPr>
              <w:rPr>
                <w:rFonts w:ascii="Arial" w:hAnsi="Arial" w:cs="Arial"/>
                <w:sz w:val="10"/>
                <w:szCs w:val="10"/>
              </w:rPr>
            </w:pPr>
          </w:p>
          <w:p w14:paraId="682A59DA" w14:textId="58B5E914" w:rsidR="00C26CE2" w:rsidRPr="00EC2720" w:rsidRDefault="00E41E42" w:rsidP="00C26CE2">
            <w:pPr>
              <w:rPr>
                <w:rFonts w:ascii="Arial" w:hAnsi="Arial" w:cs="Arial"/>
                <w:sz w:val="10"/>
                <w:szCs w:val="10"/>
              </w:rPr>
            </w:pPr>
            <w:r>
              <w:rPr>
                <w:rFonts w:ascii="Garamond" w:hAnsi="Garamond" w:cs="Arial"/>
                <w:noProof/>
                <w:sz w:val="24"/>
                <w:szCs w:val="24"/>
                <w:lang w:val="es-MX" w:eastAsia="es-MX"/>
              </w:rPr>
              <mc:AlternateContent>
                <mc:Choice Requires="wps">
                  <w:drawing>
                    <wp:anchor distT="4294967295" distB="4294967295" distL="114300" distR="114300" simplePos="0" relativeHeight="252327936" behindDoc="0" locked="0" layoutInCell="1" allowOverlap="1" wp14:anchorId="60BF0D17" wp14:editId="32D2B6A7">
                      <wp:simplePos x="0" y="0"/>
                      <wp:positionH relativeFrom="column">
                        <wp:posOffset>957580</wp:posOffset>
                      </wp:positionH>
                      <wp:positionV relativeFrom="paragraph">
                        <wp:posOffset>7619</wp:posOffset>
                      </wp:positionV>
                      <wp:extent cx="1666875" cy="0"/>
                      <wp:effectExtent l="0" t="76200" r="0" b="76200"/>
                      <wp:wrapNone/>
                      <wp:docPr id="34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71B3E" id="AutoShape 81" o:spid="_x0000_s1026" type="#_x0000_t32" style="position:absolute;margin-left:75.4pt;margin-top:.6pt;width:131.25pt;height:0;z-index:25232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2UX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">
                      <v:stroke endarrow="block"/>
                    </v:shape>
                  </w:pict>
                </mc:Fallback>
              </mc:AlternateContent>
            </w:r>
          </w:p>
          <w:p w14:paraId="3BC5EFC4" w14:textId="77777777" w:rsidR="00C26CE2" w:rsidRPr="00EC2720" w:rsidRDefault="00C26CE2" w:rsidP="00C26CE2">
            <w:pPr>
              <w:rPr>
                <w:rFonts w:ascii="Arial" w:hAnsi="Arial" w:cs="Arial"/>
                <w:sz w:val="10"/>
                <w:szCs w:val="10"/>
              </w:rPr>
            </w:pPr>
          </w:p>
          <w:p w14:paraId="338BF770" w14:textId="663EF22F" w:rsidR="00C26CE2" w:rsidRPr="00EC2720" w:rsidRDefault="00E41E42" w:rsidP="00C26CE2">
            <w:pPr>
              <w:rPr>
                <w:rFonts w:ascii="Arial" w:hAnsi="Arial" w:cs="Arial"/>
                <w:sz w:val="10"/>
                <w:szCs w:val="10"/>
              </w:rPr>
            </w:pPr>
            <w:r>
              <w:rPr>
                <w:rFonts w:ascii="Arial Narrow" w:hAnsi="Arial Narrow" w:cs="Arial"/>
                <w:noProof/>
                <w:lang w:val="es-MX" w:eastAsia="es-MX"/>
              </w:rPr>
              <mc:AlternateContent>
                <mc:Choice Requires="wps">
                  <w:drawing>
                    <wp:anchor distT="0" distB="0" distL="114300" distR="114300" simplePos="0" relativeHeight="252304384" behindDoc="0" locked="0" layoutInCell="1" allowOverlap="1" wp14:anchorId="1C6605B9" wp14:editId="4A4222D4">
                      <wp:simplePos x="0" y="0"/>
                      <wp:positionH relativeFrom="column">
                        <wp:posOffset>400685</wp:posOffset>
                      </wp:positionH>
                      <wp:positionV relativeFrom="paragraph">
                        <wp:posOffset>-3810</wp:posOffset>
                      </wp:positionV>
                      <wp:extent cx="1148715" cy="453390"/>
                      <wp:effectExtent l="0" t="0" r="0" b="3810"/>
                      <wp:wrapNone/>
                      <wp:docPr id="99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453390"/>
                              </a:xfrm>
                              <a:prstGeom prst="rect">
                                <a:avLst/>
                              </a:prstGeom>
                              <a:solidFill>
                                <a:srgbClr val="FFFFFF"/>
                              </a:solidFill>
                              <a:ln w="9525">
                                <a:solidFill>
                                  <a:srgbClr val="000000"/>
                                </a:solidFill>
                                <a:miter lim="800000"/>
                                <a:headEnd/>
                                <a:tailEnd/>
                              </a:ln>
                            </wps:spPr>
                            <wps:txbx>
                              <w:txbxContent>
                                <w:p w14:paraId="4ABBCFD2" w14:textId="77777777" w:rsidR="00262BE5" w:rsidRPr="00F60229" w:rsidRDefault="00262BE5" w:rsidP="00C26CE2">
                                  <w:pPr>
                                    <w:jc w:val="center"/>
                                    <w:rPr>
                                      <w:rFonts w:ascii="Arial Narrow" w:hAnsi="Arial Narrow"/>
                                      <w:sz w:val="10"/>
                                      <w:szCs w:val="10"/>
                                    </w:rPr>
                                  </w:pPr>
                                </w:p>
                                <w:p w14:paraId="22209504"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CALENDARIZA DE ACUERDO A CRITERIOS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05B9" id="Rectangle 53" o:spid="_x0000_s1330" style="position:absolute;margin-left:31.55pt;margin-top:-.3pt;width:90.45pt;height:35.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">
                      <v:textbox inset=".5mm,.3mm,.5mm,.3mm">
                        <w:txbxContent>
                          <w:p w14:paraId="4ABBCFD2" w14:textId="77777777" w:rsidR="00262BE5" w:rsidRPr="00F60229" w:rsidRDefault="00262BE5" w:rsidP="00C26CE2">
                            <w:pPr>
                              <w:jc w:val="center"/>
                              <w:rPr>
                                <w:rFonts w:ascii="Arial Narrow" w:hAnsi="Arial Narrow"/>
                                <w:sz w:val="10"/>
                                <w:szCs w:val="10"/>
                              </w:rPr>
                            </w:pPr>
                          </w:p>
                          <w:p w14:paraId="22209504"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CALENDARIZA DE ACUERDO A CRITERIOS</w:t>
                            </w:r>
                          </w:p>
                        </w:txbxContent>
                      </v:textbox>
                    </v:rect>
                  </w:pict>
                </mc:Fallback>
              </mc:AlternateContent>
            </w:r>
          </w:p>
          <w:p w14:paraId="1BA0573C" w14:textId="77777777" w:rsidR="00C26CE2" w:rsidRPr="00EC2720" w:rsidRDefault="00C26CE2" w:rsidP="00C26CE2">
            <w:pPr>
              <w:rPr>
                <w:rFonts w:ascii="Arial" w:hAnsi="Arial" w:cs="Arial"/>
                <w:sz w:val="10"/>
                <w:szCs w:val="10"/>
              </w:rPr>
            </w:pPr>
          </w:p>
          <w:p w14:paraId="713F6093" w14:textId="77777777" w:rsidR="00C26CE2" w:rsidRPr="00EC2720" w:rsidRDefault="00C26CE2" w:rsidP="00C26CE2">
            <w:pPr>
              <w:rPr>
                <w:rFonts w:ascii="Arial" w:hAnsi="Arial" w:cs="Arial"/>
                <w:sz w:val="10"/>
                <w:szCs w:val="10"/>
              </w:rPr>
            </w:pPr>
          </w:p>
          <w:p w14:paraId="2768E80E" w14:textId="77777777" w:rsidR="00C26CE2" w:rsidRPr="00EC2720" w:rsidRDefault="00C26CE2" w:rsidP="00C26CE2">
            <w:pPr>
              <w:rPr>
                <w:rFonts w:ascii="Arial" w:hAnsi="Arial" w:cs="Arial"/>
                <w:sz w:val="10"/>
                <w:szCs w:val="10"/>
              </w:rPr>
            </w:pPr>
          </w:p>
          <w:p w14:paraId="7E9B3647" w14:textId="185B68C6" w:rsidR="00C26CE2" w:rsidRPr="00EC2720" w:rsidRDefault="00E41E42" w:rsidP="00C26CE2">
            <w:pPr>
              <w:rPr>
                <w:rFonts w:ascii="Arial" w:hAnsi="Arial" w:cs="Arial"/>
                <w:sz w:val="10"/>
                <w:szCs w:val="10"/>
              </w:rPr>
            </w:pPr>
            <w:r>
              <w:rPr>
                <w:rFonts w:ascii="Garamond" w:hAnsi="Garamond" w:cs="Arial"/>
                <w:noProof/>
                <w:sz w:val="24"/>
                <w:szCs w:val="24"/>
                <w:lang w:val="es-MX" w:eastAsia="es-MX"/>
              </w:rPr>
              <mc:AlternateContent>
                <mc:Choice Requires="wps">
                  <w:drawing>
                    <wp:anchor distT="4294967295" distB="4294967295" distL="114300" distR="114300" simplePos="0" relativeHeight="252332032" behindDoc="0" locked="0" layoutInCell="1" allowOverlap="1" wp14:anchorId="10F63FEF" wp14:editId="3930989C">
                      <wp:simplePos x="0" y="0"/>
                      <wp:positionH relativeFrom="column">
                        <wp:posOffset>1555750</wp:posOffset>
                      </wp:positionH>
                      <wp:positionV relativeFrom="paragraph">
                        <wp:posOffset>10794</wp:posOffset>
                      </wp:positionV>
                      <wp:extent cx="1076325" cy="0"/>
                      <wp:effectExtent l="38100" t="76200" r="0" b="76200"/>
                      <wp:wrapNone/>
                      <wp:docPr id="34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A888B" id="AutoShape 81" o:spid="_x0000_s1026" type="#_x0000_t32" style="position:absolute;margin-left:122.5pt;margin-top:.85pt;width:84.75pt;height:0;flip:x;z-index:25233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">
                      <v:stroke endarrow="block"/>
                    </v:shape>
                  </w:pict>
                </mc:Fallback>
              </mc:AlternateContent>
            </w:r>
          </w:p>
          <w:p w14:paraId="237E2FCA" w14:textId="77777777" w:rsidR="00C26CE2" w:rsidRDefault="00C26CE2" w:rsidP="00C26CE2">
            <w:pPr>
              <w:rPr>
                <w:rFonts w:ascii="Arial" w:hAnsi="Arial" w:cs="Arial"/>
                <w:sz w:val="10"/>
                <w:szCs w:val="10"/>
              </w:rPr>
            </w:pPr>
          </w:p>
          <w:p w14:paraId="3AFC24BC" w14:textId="5B1C9EE5" w:rsidR="00C26CE2" w:rsidRPr="00EC2720" w:rsidRDefault="00E41E42" w:rsidP="00C26CE2">
            <w:pPr>
              <w:rPr>
                <w:rFonts w:ascii="Arial" w:hAnsi="Arial" w:cs="Arial"/>
                <w:sz w:val="10"/>
                <w:szCs w:val="10"/>
              </w:rPr>
            </w:pPr>
            <w:r>
              <w:rPr>
                <w:rFonts w:ascii="Garamond" w:hAnsi="Garamond" w:cs="Arial"/>
                <w:noProof/>
                <w:sz w:val="24"/>
                <w:szCs w:val="24"/>
                <w:lang w:val="es-MX" w:eastAsia="es-MX"/>
              </w:rPr>
              <mc:AlternateContent>
                <mc:Choice Requires="wps">
                  <w:drawing>
                    <wp:anchor distT="4294967295" distB="4294967295" distL="114300" distR="114300" simplePos="0" relativeHeight="252334080" behindDoc="0" locked="0" layoutInCell="1" allowOverlap="1" wp14:anchorId="51FF705E" wp14:editId="7BC1F68E">
                      <wp:simplePos x="0" y="0"/>
                      <wp:positionH relativeFrom="column">
                        <wp:posOffset>1019175</wp:posOffset>
                      </wp:positionH>
                      <wp:positionV relativeFrom="paragraph">
                        <wp:posOffset>649604</wp:posOffset>
                      </wp:positionV>
                      <wp:extent cx="1671320" cy="0"/>
                      <wp:effectExtent l="0" t="76200" r="5080" b="76200"/>
                      <wp:wrapNone/>
                      <wp:docPr id="34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5E969" id="AutoShape 81" o:spid="_x0000_s1026" type="#_x0000_t32" style="position:absolute;margin-left:80.25pt;margin-top:51.15pt;width:131.6pt;height:0;z-index:25233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6sNgIAAGA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">
                      <v:stroke endarrow="block"/>
                    </v:shape>
                  </w:pict>
                </mc:Fallback>
              </mc:AlternateContent>
            </w:r>
            <w:r>
              <w:rPr>
                <w:rFonts w:ascii="Arial Narrow" w:hAnsi="Arial Narrow" w:cs="Arial"/>
                <w:noProof/>
                <w:lang w:val="es-MX" w:eastAsia="es-MX"/>
              </w:rPr>
              <mc:AlternateContent>
                <mc:Choice Requires="wps">
                  <w:drawing>
                    <wp:anchor distT="0" distB="0" distL="114299" distR="114299" simplePos="0" relativeHeight="252333056" behindDoc="0" locked="0" layoutInCell="1" allowOverlap="1" wp14:anchorId="4F8696FF" wp14:editId="60785832">
                      <wp:simplePos x="0" y="0"/>
                      <wp:positionH relativeFrom="column">
                        <wp:posOffset>1014729</wp:posOffset>
                      </wp:positionH>
                      <wp:positionV relativeFrom="paragraph">
                        <wp:posOffset>15875</wp:posOffset>
                      </wp:positionV>
                      <wp:extent cx="0" cy="638175"/>
                      <wp:effectExtent l="0" t="0" r="19050" b="0"/>
                      <wp:wrapNone/>
                      <wp:docPr id="345" name="34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17996" id="345 Conector recto" o:spid="_x0000_s1026" style="position:absolute;flip:y;z-index:25233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9.9pt,1.25pt" to="79.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" strokecolor="black [3040]">
                      <o:lock v:ext="edit" shapetype="f"/>
                    </v:line>
                  </w:pict>
                </mc:Fallback>
              </mc:AlternateContent>
            </w:r>
          </w:p>
        </w:tc>
        <w:tc>
          <w:tcPr>
            <w:tcW w:w="4043" w:type="dxa"/>
            <w:gridSpan w:val="3"/>
            <w:tcBorders>
              <w:top w:val="single" w:sz="4" w:space="0" w:color="auto"/>
              <w:left w:val="single" w:sz="4" w:space="0" w:color="auto"/>
              <w:bottom w:val="single" w:sz="4" w:space="0" w:color="auto"/>
              <w:right w:val="single" w:sz="4" w:space="0" w:color="auto"/>
            </w:tcBorders>
            <w:vAlign w:val="center"/>
          </w:tcPr>
          <w:p w14:paraId="761A1DA8" w14:textId="0F672DE2" w:rsidR="00C26CE2" w:rsidRDefault="00E41E42" w:rsidP="00C26CE2">
            <w:pPr>
              <w:jc w:val="center"/>
              <w:rPr>
                <w:rFonts w:ascii="Arial Narrow" w:hAnsi="Arial Narrow" w:cs="Arial"/>
              </w:rPr>
            </w:pPr>
            <w:r>
              <w:rPr>
                <w:rFonts w:ascii="Garamond" w:hAnsi="Garamond" w:cs="Arial"/>
                <w:noProof/>
                <w:sz w:val="24"/>
                <w:szCs w:val="24"/>
                <w:lang w:val="es-MX" w:eastAsia="es-MX"/>
              </w:rPr>
              <mc:AlternateContent>
                <mc:Choice Requires="wps">
                  <w:drawing>
                    <wp:anchor distT="0" distB="0" distL="114299" distR="114299" simplePos="0" relativeHeight="252313600" behindDoc="0" locked="0" layoutInCell="1" allowOverlap="1" wp14:anchorId="795B8E19" wp14:editId="7DB477DC">
                      <wp:simplePos x="0" y="0"/>
                      <wp:positionH relativeFrom="column">
                        <wp:posOffset>1243329</wp:posOffset>
                      </wp:positionH>
                      <wp:positionV relativeFrom="paragraph">
                        <wp:posOffset>-43815</wp:posOffset>
                      </wp:positionV>
                      <wp:extent cx="0" cy="190500"/>
                      <wp:effectExtent l="76200" t="0" r="38100" b="38100"/>
                      <wp:wrapNone/>
                      <wp:docPr id="100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C67FC" id="AutoShape 81" o:spid="_x0000_s1026" type="#_x0000_t32" style="position:absolute;margin-left:97.9pt;margin-top:-3.45pt;width:0;height:15pt;z-index:25231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">
                      <v:stroke endarrow="block"/>
                    </v:shape>
                  </w:pict>
                </mc:Fallback>
              </mc:AlternateContent>
            </w:r>
            <w:r>
              <w:rPr>
                <w:noProof/>
                <w:sz w:val="24"/>
                <w:szCs w:val="24"/>
                <w:lang w:val="es-MX" w:eastAsia="es-MX"/>
              </w:rPr>
              <mc:AlternateContent>
                <mc:Choice Requires="wps">
                  <w:drawing>
                    <wp:anchor distT="0" distB="0" distL="114300" distR="114300" simplePos="0" relativeHeight="252309504" behindDoc="0" locked="0" layoutInCell="1" allowOverlap="1" wp14:anchorId="486750A3" wp14:editId="59B5D482">
                      <wp:simplePos x="0" y="0"/>
                      <wp:positionH relativeFrom="column">
                        <wp:posOffset>853440</wp:posOffset>
                      </wp:positionH>
                      <wp:positionV relativeFrom="paragraph">
                        <wp:posOffset>-321945</wp:posOffset>
                      </wp:positionV>
                      <wp:extent cx="747395" cy="269875"/>
                      <wp:effectExtent l="0" t="0" r="0" b="0"/>
                      <wp:wrapNone/>
                      <wp:docPr id="336" name="Terminador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269875"/>
                              </a:xfrm>
                              <a:prstGeom prst="flowChartTerminator">
                                <a:avLst/>
                              </a:prstGeom>
                              <a:solidFill>
                                <a:srgbClr val="FFFFFF"/>
                              </a:solidFill>
                              <a:ln w="9525">
                                <a:solidFill>
                                  <a:srgbClr val="000000"/>
                                </a:solidFill>
                                <a:miter lim="800000"/>
                                <a:headEnd/>
                                <a:tailEnd/>
                              </a:ln>
                            </wps:spPr>
                            <wps:txbx>
                              <w:txbxContent>
                                <w:p w14:paraId="6E95219A"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750A3" id="_x0000_s1331" type="#_x0000_t116" style="position:absolute;left:0;text-align:left;margin-left:67.2pt;margin-top:-25.35pt;width:58.85pt;height:21.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">
                      <v:textbox>
                        <w:txbxContent>
                          <w:p w14:paraId="6E95219A"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INICIO</w:t>
                            </w:r>
                          </w:p>
                        </w:txbxContent>
                      </v:textbox>
                    </v:shape>
                  </w:pict>
                </mc:Fallback>
              </mc:AlternateContent>
            </w:r>
          </w:p>
          <w:p w14:paraId="62F09C4E" w14:textId="243CC052" w:rsidR="00C26CE2" w:rsidRDefault="00E41E42" w:rsidP="00C26CE2">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298240" behindDoc="0" locked="0" layoutInCell="1" allowOverlap="1" wp14:anchorId="3E8D6B49" wp14:editId="63D9591E">
                      <wp:simplePos x="0" y="0"/>
                      <wp:positionH relativeFrom="column">
                        <wp:posOffset>487680</wp:posOffset>
                      </wp:positionH>
                      <wp:positionV relativeFrom="paragraph">
                        <wp:posOffset>1270</wp:posOffset>
                      </wp:positionV>
                      <wp:extent cx="1439545" cy="419100"/>
                      <wp:effectExtent l="0" t="0" r="8255" b="0"/>
                      <wp:wrapNone/>
                      <wp:docPr id="100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419100"/>
                              </a:xfrm>
                              <a:prstGeom prst="rect">
                                <a:avLst/>
                              </a:prstGeom>
                              <a:solidFill>
                                <a:srgbClr val="FFFFFF"/>
                              </a:solidFill>
                              <a:ln w="9525">
                                <a:solidFill>
                                  <a:srgbClr val="000000"/>
                                </a:solidFill>
                                <a:miter lim="800000"/>
                                <a:headEnd/>
                                <a:tailEnd/>
                              </a:ln>
                            </wps:spPr>
                            <wps:txbx>
                              <w:txbxContent>
                                <w:p w14:paraId="5C439FDD" w14:textId="77777777" w:rsidR="00262BE5" w:rsidRDefault="00262BE5" w:rsidP="00C26CE2">
                                  <w:pPr>
                                    <w:jc w:val="center"/>
                                    <w:rPr>
                                      <w:rFonts w:ascii="Arial Narrow" w:hAnsi="Arial Narrow"/>
                                      <w:sz w:val="12"/>
                                      <w:szCs w:val="12"/>
                                    </w:rPr>
                                  </w:pPr>
                                </w:p>
                                <w:p w14:paraId="2958D8B9"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RECIBE LINEAMIENTOS Y TECHOS PRESUPUESTALES PARA LA INTEGRACIÓN DEL PROYECTO DE PRESUPUESTO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D6B49" id="Rectangle 38" o:spid="_x0000_s1332" style="position:absolute;left:0;text-align:left;margin-left:38.4pt;margin-top:.1pt;width:113.35pt;height:3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">
                      <v:textbox inset=".5mm,.3mm,.5mm,.3mm">
                        <w:txbxContent>
                          <w:p w14:paraId="5C439FDD" w14:textId="77777777" w:rsidR="00262BE5" w:rsidRDefault="00262BE5" w:rsidP="00C26CE2">
                            <w:pPr>
                              <w:jc w:val="center"/>
                              <w:rPr>
                                <w:rFonts w:ascii="Arial Narrow" w:hAnsi="Arial Narrow"/>
                                <w:sz w:val="12"/>
                                <w:szCs w:val="12"/>
                              </w:rPr>
                            </w:pPr>
                          </w:p>
                          <w:p w14:paraId="2958D8B9"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RECIBE LINEAMIENTOS Y TECHOS PRESUPUESTALES PARA LA INTEGRACIÓN DEL PROYECTO DE PRESUPUESTO</w:t>
                            </w:r>
                          </w:p>
                        </w:txbxContent>
                      </v:textbox>
                    </v:rect>
                  </w:pict>
                </mc:Fallback>
              </mc:AlternateContent>
            </w:r>
          </w:p>
          <w:p w14:paraId="43A95A4A" w14:textId="77777777" w:rsidR="00C26CE2" w:rsidRDefault="00C26CE2" w:rsidP="00C26CE2">
            <w:pPr>
              <w:rPr>
                <w:rFonts w:ascii="Arial Narrow" w:hAnsi="Arial Narrow" w:cs="Arial"/>
              </w:rPr>
            </w:pPr>
          </w:p>
          <w:p w14:paraId="52F9AFAF" w14:textId="77777777" w:rsidR="00C26CE2" w:rsidRDefault="00C26CE2" w:rsidP="00C26CE2">
            <w:pPr>
              <w:rPr>
                <w:rFonts w:ascii="Arial Narrow" w:hAnsi="Arial Narrow" w:cs="Arial"/>
              </w:rPr>
            </w:pPr>
          </w:p>
          <w:p w14:paraId="4FD5AE81" w14:textId="145F27A5" w:rsidR="00C26CE2" w:rsidRDefault="00E41E42" w:rsidP="00C26CE2">
            <w:pPr>
              <w:rPr>
                <w:rFonts w:ascii="Arial Narrow" w:hAnsi="Arial Narrow" w:cs="Arial"/>
              </w:rPr>
            </w:pPr>
            <w:r>
              <w:rPr>
                <w:rFonts w:ascii="Garamond" w:hAnsi="Garamond" w:cs="Arial"/>
                <w:noProof/>
                <w:sz w:val="24"/>
                <w:szCs w:val="24"/>
                <w:lang w:val="es-MX" w:eastAsia="es-MX"/>
              </w:rPr>
              <mc:AlternateContent>
                <mc:Choice Requires="wps">
                  <w:drawing>
                    <wp:anchor distT="0" distB="0" distL="114300" distR="114300" simplePos="0" relativeHeight="252307456" behindDoc="0" locked="0" layoutInCell="1" allowOverlap="1" wp14:anchorId="5259A2D7" wp14:editId="6FBF2E46">
                      <wp:simplePos x="0" y="0"/>
                      <wp:positionH relativeFrom="column">
                        <wp:posOffset>480695</wp:posOffset>
                      </wp:positionH>
                      <wp:positionV relativeFrom="paragraph">
                        <wp:posOffset>115570</wp:posOffset>
                      </wp:positionV>
                      <wp:extent cx="1439545" cy="539750"/>
                      <wp:effectExtent l="19050" t="19050" r="8255" b="12700"/>
                      <wp:wrapNone/>
                      <wp:docPr id="32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539750"/>
                              </a:xfrm>
                              <a:prstGeom prst="flowChartDecision">
                                <a:avLst/>
                              </a:prstGeom>
                              <a:solidFill>
                                <a:srgbClr val="FFFFFF"/>
                              </a:solidFill>
                              <a:ln w="9525">
                                <a:solidFill>
                                  <a:srgbClr val="000000"/>
                                </a:solidFill>
                                <a:miter lim="800000"/>
                                <a:headEnd/>
                                <a:tailEnd/>
                              </a:ln>
                            </wps:spPr>
                            <wps:txbx>
                              <w:txbxContent>
                                <w:p w14:paraId="322B7BD0" w14:textId="77777777" w:rsidR="00262BE5" w:rsidRPr="00CE4E14" w:rsidRDefault="00262BE5" w:rsidP="00C26CE2">
                                  <w:pPr>
                                    <w:jc w:val="center"/>
                                    <w:rPr>
                                      <w:lang w:val="es-MX"/>
                                    </w:rPr>
                                  </w:pPr>
                                  <w:r w:rsidRPr="007F36E9">
                                    <w:rPr>
                                      <w:rFonts w:ascii="Arial" w:hAnsi="Arial" w:cs="Arial"/>
                                      <w:sz w:val="10"/>
                                      <w:szCs w:val="12"/>
                                    </w:rPr>
                                    <w:t>¿</w:t>
                                  </w:r>
                                  <w:r>
                                    <w:rPr>
                                      <w:rFonts w:ascii="Arial" w:hAnsi="Arial" w:cs="Arial"/>
                                      <w:sz w:val="10"/>
                                      <w:szCs w:val="12"/>
                                    </w:rPr>
                                    <w:t>CUMPLE CON LINEAMIENTOS?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9A2D7" id="_x0000_s1333" type="#_x0000_t110" style="position:absolute;margin-left:37.85pt;margin-top:9.1pt;width:113.35pt;height:4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">
                      <v:textbox>
                        <w:txbxContent>
                          <w:p w14:paraId="322B7BD0" w14:textId="77777777" w:rsidR="00262BE5" w:rsidRPr="00CE4E14" w:rsidRDefault="00262BE5" w:rsidP="00C26CE2">
                            <w:pPr>
                              <w:jc w:val="center"/>
                              <w:rPr>
                                <w:lang w:val="es-MX"/>
                              </w:rPr>
                            </w:pPr>
                            <w:r w:rsidRPr="007F36E9">
                              <w:rPr>
                                <w:rFonts w:ascii="Arial" w:hAnsi="Arial" w:cs="Arial"/>
                                <w:sz w:val="10"/>
                                <w:szCs w:val="12"/>
                              </w:rPr>
                              <w:t>¿</w:t>
                            </w:r>
                            <w:r>
                              <w:rPr>
                                <w:rFonts w:ascii="Arial" w:hAnsi="Arial" w:cs="Arial"/>
                                <w:sz w:val="10"/>
                                <w:szCs w:val="12"/>
                              </w:rPr>
                              <w:t>CUMPLE CON LINEAMIENTOS?</w:t>
                            </w:r>
                          </w:p>
                        </w:txbxContent>
                      </v:textbox>
                    </v:shape>
                  </w:pict>
                </mc:Fallback>
              </mc:AlternateContent>
            </w:r>
          </w:p>
          <w:p w14:paraId="53947436" w14:textId="4F7B48CB" w:rsidR="00C26CE2" w:rsidRDefault="00E41E42" w:rsidP="00C26CE2">
            <w:pPr>
              <w:rPr>
                <w:rFonts w:ascii="Arial Narrow" w:hAnsi="Arial Narrow" w:cs="Arial"/>
              </w:rPr>
            </w:pPr>
            <w:r>
              <w:rPr>
                <w:rFonts w:ascii="Garamond" w:hAnsi="Garamond" w:cs="Arial"/>
                <w:noProof/>
                <w:sz w:val="24"/>
                <w:szCs w:val="24"/>
                <w:lang w:val="es-MX" w:eastAsia="es-MX"/>
              </w:rPr>
              <mc:AlternateContent>
                <mc:Choice Requires="wps">
                  <w:drawing>
                    <wp:anchor distT="0" distB="0" distL="114300" distR="114300" simplePos="0" relativeHeight="252317696" behindDoc="0" locked="0" layoutInCell="1" allowOverlap="1" wp14:anchorId="53C8EB58" wp14:editId="72C01F3C">
                      <wp:simplePos x="0" y="0"/>
                      <wp:positionH relativeFrom="column">
                        <wp:posOffset>2214880</wp:posOffset>
                      </wp:positionH>
                      <wp:positionV relativeFrom="paragraph">
                        <wp:posOffset>73025</wp:posOffset>
                      </wp:positionV>
                      <wp:extent cx="247650" cy="266065"/>
                      <wp:effectExtent l="0" t="0" r="0" b="635"/>
                      <wp:wrapNone/>
                      <wp:docPr id="318"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065"/>
                              </a:xfrm>
                              <a:prstGeom prst="ellipse">
                                <a:avLst/>
                              </a:prstGeom>
                              <a:solidFill>
                                <a:srgbClr val="FFFFFF"/>
                              </a:solidFill>
                              <a:ln w="9525">
                                <a:solidFill>
                                  <a:srgbClr val="000000"/>
                                </a:solidFill>
                                <a:round/>
                                <a:headEnd/>
                                <a:tailEnd/>
                              </a:ln>
                            </wps:spPr>
                            <wps:txbx>
                              <w:txbxContent>
                                <w:p w14:paraId="433B4294" w14:textId="77777777" w:rsidR="00262BE5" w:rsidRPr="002A71E7" w:rsidRDefault="00262BE5" w:rsidP="00C26CE2">
                                  <w:pPr>
                                    <w:jc w:val="center"/>
                                    <w:rPr>
                                      <w:rFonts w:ascii="Arial" w:hAnsi="Arial" w:cs="Arial"/>
                                      <w:sz w:val="10"/>
                                      <w:szCs w:val="10"/>
                                      <w:lang w:val="es-MX"/>
                                    </w:rPr>
                                  </w:pPr>
                                  <w:r>
                                    <w:rPr>
                                      <w:rFonts w:ascii="Arial" w:hAnsi="Arial" w:cs="Arial"/>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C8EB58" id="_x0000_s1334" style="position:absolute;margin-left:174.4pt;margin-top:5.75pt;width:19.5pt;height:20.9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">
                      <v:textbox>
                        <w:txbxContent>
                          <w:p w14:paraId="433B4294" w14:textId="77777777" w:rsidR="00262BE5" w:rsidRPr="002A71E7" w:rsidRDefault="00262BE5" w:rsidP="00C26CE2">
                            <w:pPr>
                              <w:jc w:val="center"/>
                              <w:rPr>
                                <w:rFonts w:ascii="Arial" w:hAnsi="Arial" w:cs="Arial"/>
                                <w:sz w:val="10"/>
                                <w:szCs w:val="10"/>
                                <w:lang w:val="es-MX"/>
                              </w:rPr>
                            </w:pPr>
                            <w:r>
                              <w:rPr>
                                <w:rFonts w:ascii="Arial" w:hAnsi="Arial" w:cs="Arial"/>
                                <w:sz w:val="10"/>
                                <w:szCs w:val="10"/>
                                <w:lang w:val="es-MX"/>
                              </w:rPr>
                              <w:t>1</w:t>
                            </w:r>
                          </w:p>
                        </w:txbxContent>
                      </v:textbox>
                    </v:oval>
                  </w:pict>
                </mc:Fallback>
              </mc:AlternateContent>
            </w:r>
            <w:r>
              <w:rPr>
                <w:rFonts w:ascii="Arial Narrow" w:hAnsi="Arial Narrow" w:cs="Arial"/>
                <w:noProof/>
                <w:lang w:val="es-MX" w:eastAsia="es-MX"/>
              </w:rPr>
              <mc:AlternateContent>
                <mc:Choice Requires="wps">
                  <w:drawing>
                    <wp:anchor distT="0" distB="0" distL="114300" distR="114300" simplePos="0" relativeHeight="252308480" behindDoc="0" locked="0" layoutInCell="1" allowOverlap="1" wp14:anchorId="5DF9759E" wp14:editId="4DEB70B0">
                      <wp:simplePos x="0" y="0"/>
                      <wp:positionH relativeFrom="column">
                        <wp:posOffset>1878330</wp:posOffset>
                      </wp:positionH>
                      <wp:positionV relativeFrom="paragraph">
                        <wp:posOffset>46355</wp:posOffset>
                      </wp:positionV>
                      <wp:extent cx="390525" cy="179070"/>
                      <wp:effectExtent l="0" t="0" r="0" b="0"/>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CB61" w14:textId="77777777" w:rsidR="00262BE5" w:rsidRPr="00CE4E14" w:rsidRDefault="00262BE5" w:rsidP="00C26CE2">
                                  <w:pPr>
                                    <w:rPr>
                                      <w:rFonts w:ascii="Arial" w:hAnsi="Arial" w:cs="Arial"/>
                                      <w:sz w:val="12"/>
                                      <w:szCs w:val="12"/>
                                      <w:lang w:val="es-MX"/>
                                    </w:rPr>
                                  </w:pPr>
                                  <w:r>
                                    <w:rPr>
                                      <w:rFonts w:ascii="Arial" w:hAnsi="Arial" w:cs="Arial"/>
                                      <w:sz w:val="12"/>
                                      <w:szCs w:val="12"/>
                                      <w:lang w:val="es-MX"/>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DF9759E" id="_x0000_s1335" type="#_x0000_t202" style="position:absolute;margin-left:147.9pt;margin-top:3.65pt;width:30.75pt;height:14.1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" filled="f" stroked="f">
                      <v:textbox style="mso-fit-shape-to-text:t">
                        <w:txbxContent>
                          <w:p w14:paraId="6E2BCB61" w14:textId="77777777" w:rsidR="00262BE5" w:rsidRPr="00CE4E14" w:rsidRDefault="00262BE5" w:rsidP="00C26CE2">
                            <w:pPr>
                              <w:rPr>
                                <w:rFonts w:ascii="Arial" w:hAnsi="Arial" w:cs="Arial"/>
                                <w:sz w:val="12"/>
                                <w:szCs w:val="12"/>
                                <w:lang w:val="es-MX"/>
                              </w:rPr>
                            </w:pPr>
                            <w:r>
                              <w:rPr>
                                <w:rFonts w:ascii="Arial" w:hAnsi="Arial" w:cs="Arial"/>
                                <w:sz w:val="12"/>
                                <w:szCs w:val="12"/>
                                <w:lang w:val="es-MX"/>
                              </w:rPr>
                              <w:t>NO</w:t>
                            </w:r>
                          </w:p>
                        </w:txbxContent>
                      </v:textbox>
                    </v:shape>
                  </w:pict>
                </mc:Fallback>
              </mc:AlternateContent>
            </w:r>
          </w:p>
          <w:p w14:paraId="013B244C" w14:textId="36469DDA" w:rsidR="00C26CE2" w:rsidRDefault="00E41E42" w:rsidP="00C26CE2">
            <w:pPr>
              <w:rPr>
                <w:rFonts w:ascii="Arial Narrow" w:hAnsi="Arial Narrow" w:cs="Arial"/>
              </w:rPr>
            </w:pPr>
            <w:r>
              <w:rPr>
                <w:rFonts w:ascii="Garamond" w:hAnsi="Garamond" w:cs="Arial"/>
                <w:noProof/>
                <w:sz w:val="24"/>
                <w:szCs w:val="24"/>
                <w:lang w:val="es-MX" w:eastAsia="es-MX"/>
              </w:rPr>
              <mc:AlternateContent>
                <mc:Choice Requires="wps">
                  <w:drawing>
                    <wp:anchor distT="4294967295" distB="4294967295" distL="114300" distR="114300" simplePos="0" relativeHeight="252316672" behindDoc="0" locked="0" layoutInCell="1" allowOverlap="1" wp14:anchorId="462228C2" wp14:editId="2A811D1D">
                      <wp:simplePos x="0" y="0"/>
                      <wp:positionH relativeFrom="column">
                        <wp:posOffset>1924685</wp:posOffset>
                      </wp:positionH>
                      <wp:positionV relativeFrom="paragraph">
                        <wp:posOffset>92709</wp:posOffset>
                      </wp:positionV>
                      <wp:extent cx="295275" cy="0"/>
                      <wp:effectExtent l="0" t="76200" r="0" b="76200"/>
                      <wp:wrapNone/>
                      <wp:docPr id="31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E92C1" id="AutoShape 81" o:spid="_x0000_s1026" type="#_x0000_t32" style="position:absolute;margin-left:151.55pt;margin-top:7.3pt;width:23.25pt;height:0;z-index:25231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T9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">
                      <v:stroke endarrow="block"/>
                    </v:shape>
                  </w:pict>
                </mc:Fallback>
              </mc:AlternateContent>
            </w:r>
          </w:p>
          <w:p w14:paraId="54EC2191" w14:textId="2F7016B9" w:rsidR="00C26CE2" w:rsidRDefault="00E41E42" w:rsidP="00C26CE2">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315648" behindDoc="0" locked="0" layoutInCell="1" allowOverlap="1" wp14:anchorId="278265B5" wp14:editId="79F7B88E">
                      <wp:simplePos x="0" y="0"/>
                      <wp:positionH relativeFrom="column">
                        <wp:posOffset>506730</wp:posOffset>
                      </wp:positionH>
                      <wp:positionV relativeFrom="paragraph">
                        <wp:posOffset>130810</wp:posOffset>
                      </wp:positionV>
                      <wp:extent cx="390525" cy="179070"/>
                      <wp:effectExtent l="0" t="0" r="0" b="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205C4" w14:textId="77777777" w:rsidR="00262BE5" w:rsidRPr="00CE4E14" w:rsidRDefault="00262BE5" w:rsidP="00C26CE2">
                                  <w:pPr>
                                    <w:rPr>
                                      <w:rFonts w:ascii="Arial" w:hAnsi="Arial" w:cs="Arial"/>
                                      <w:sz w:val="12"/>
                                      <w:szCs w:val="12"/>
                                      <w:lang w:val="es-MX"/>
                                    </w:rPr>
                                  </w:pPr>
                                  <w:r>
                                    <w:rPr>
                                      <w:rFonts w:ascii="Arial" w:hAnsi="Arial" w:cs="Arial"/>
                                      <w:sz w:val="12"/>
                                      <w:szCs w:val="12"/>
                                      <w:lang w:val="es-MX"/>
                                    </w:rPr>
                                    <w:t>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8265B5" id="_x0000_s1336" type="#_x0000_t202" style="position:absolute;margin-left:39.9pt;margin-top:10.3pt;width:30.75pt;height:14.1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" filled="f" stroked="f">
                      <v:textbox style="mso-fit-shape-to-text:t">
                        <w:txbxContent>
                          <w:p w14:paraId="523205C4" w14:textId="77777777" w:rsidR="00262BE5" w:rsidRPr="00CE4E14" w:rsidRDefault="00262BE5" w:rsidP="00C26CE2">
                            <w:pPr>
                              <w:rPr>
                                <w:rFonts w:ascii="Arial" w:hAnsi="Arial" w:cs="Arial"/>
                                <w:sz w:val="12"/>
                                <w:szCs w:val="12"/>
                                <w:lang w:val="es-MX"/>
                              </w:rPr>
                            </w:pPr>
                            <w:r>
                              <w:rPr>
                                <w:rFonts w:ascii="Arial" w:hAnsi="Arial" w:cs="Arial"/>
                                <w:sz w:val="12"/>
                                <w:szCs w:val="12"/>
                                <w:lang w:val="es-MX"/>
                              </w:rPr>
                              <w:t>SI</w:t>
                            </w:r>
                          </w:p>
                        </w:txbxContent>
                      </v:textbox>
                    </v:shape>
                  </w:pict>
                </mc:Fallback>
              </mc:AlternateContent>
            </w:r>
          </w:p>
          <w:p w14:paraId="01D0AD18" w14:textId="7774168D" w:rsidR="00C26CE2" w:rsidRDefault="00E41E42" w:rsidP="00C26CE2">
            <w:pPr>
              <w:rPr>
                <w:rFonts w:ascii="Arial Narrow" w:hAnsi="Arial Narrow" w:cs="Arial"/>
              </w:rPr>
            </w:pPr>
            <w:r>
              <w:rPr>
                <w:rFonts w:ascii="Garamond" w:hAnsi="Garamond" w:cs="Arial"/>
                <w:noProof/>
                <w:sz w:val="24"/>
                <w:szCs w:val="24"/>
                <w:lang w:val="es-MX" w:eastAsia="es-MX"/>
              </w:rPr>
              <mc:AlternateContent>
                <mc:Choice Requires="wps">
                  <w:drawing>
                    <wp:anchor distT="0" distB="0" distL="114299" distR="114299" simplePos="0" relativeHeight="252314624" behindDoc="0" locked="0" layoutInCell="1" allowOverlap="1" wp14:anchorId="50849251" wp14:editId="6CE3BA6F">
                      <wp:simplePos x="0" y="0"/>
                      <wp:positionH relativeFrom="column">
                        <wp:posOffset>1214754</wp:posOffset>
                      </wp:positionH>
                      <wp:positionV relativeFrom="paragraph">
                        <wp:posOffset>73660</wp:posOffset>
                      </wp:positionV>
                      <wp:extent cx="0" cy="409575"/>
                      <wp:effectExtent l="76200" t="0" r="38100" b="28575"/>
                      <wp:wrapNone/>
                      <wp:docPr id="26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18302" id="AutoShape 81" o:spid="_x0000_s1026" type="#_x0000_t32" style="position:absolute;margin-left:95.65pt;margin-top:5.8pt;width:0;height:32.25pt;z-index:25231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alMg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">
                      <v:stroke endarrow="block"/>
                    </v:shape>
                  </w:pict>
                </mc:Fallback>
              </mc:AlternateContent>
            </w:r>
          </w:p>
          <w:p w14:paraId="3D8D227F" w14:textId="77777777" w:rsidR="00C26CE2" w:rsidRDefault="00C26CE2" w:rsidP="00C26CE2">
            <w:pPr>
              <w:rPr>
                <w:rFonts w:ascii="Arial Narrow" w:hAnsi="Arial Narrow" w:cs="Arial"/>
              </w:rPr>
            </w:pPr>
          </w:p>
          <w:p w14:paraId="6A71457E" w14:textId="68D48794" w:rsidR="00C26CE2" w:rsidRPr="00A968E3" w:rsidRDefault="00E41E42" w:rsidP="00C26CE2">
            <w:pPr>
              <w:rPr>
                <w:rFonts w:ascii="Arial Narrow" w:hAnsi="Arial Narrow" w:cs="Arial"/>
              </w:rPr>
            </w:pPr>
            <w:r>
              <w:rPr>
                <w:rFonts w:ascii="Garamond" w:hAnsi="Garamond" w:cs="Arial"/>
                <w:noProof/>
                <w:sz w:val="24"/>
                <w:szCs w:val="24"/>
                <w:lang w:val="es-MX" w:eastAsia="es-MX"/>
              </w:rPr>
              <mc:AlternateContent>
                <mc:Choice Requires="wps">
                  <w:drawing>
                    <wp:anchor distT="0" distB="0" distL="114300" distR="114300" simplePos="0" relativeHeight="252331008" behindDoc="0" locked="0" layoutInCell="1" allowOverlap="1" wp14:anchorId="08EE04CC" wp14:editId="7D5CB68F">
                      <wp:simplePos x="0" y="0"/>
                      <wp:positionH relativeFrom="column">
                        <wp:posOffset>1957705</wp:posOffset>
                      </wp:positionH>
                      <wp:positionV relativeFrom="paragraph">
                        <wp:posOffset>1811020</wp:posOffset>
                      </wp:positionV>
                      <wp:extent cx="1511300" cy="5715"/>
                      <wp:effectExtent l="19050" t="57150" r="0" b="70485"/>
                      <wp:wrapNone/>
                      <wp:docPr id="34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EFA1B" id="AutoShape 81" o:spid="_x0000_s1026" type="#_x0000_t32" style="position:absolute;margin-left:154.15pt;margin-top:142.6pt;width:119pt;height:.45pt;flip:x;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">
                      <v:stroke endarrow="block"/>
                    </v:shape>
                  </w:pict>
                </mc:Fallback>
              </mc:AlternateContent>
            </w:r>
            <w:r>
              <w:rPr>
                <w:rFonts w:ascii="Garamond" w:hAnsi="Garamond" w:cs="Arial"/>
                <w:noProof/>
                <w:sz w:val="24"/>
                <w:szCs w:val="24"/>
                <w:lang w:val="es-MX" w:eastAsia="es-MX"/>
              </w:rPr>
              <mc:AlternateContent>
                <mc:Choice Requires="wps">
                  <w:drawing>
                    <wp:anchor distT="0" distB="0" distL="114299" distR="114299" simplePos="0" relativeHeight="252335104" behindDoc="0" locked="0" layoutInCell="1" allowOverlap="1" wp14:anchorId="2E3AB1A5" wp14:editId="35806926">
                      <wp:simplePos x="0" y="0"/>
                      <wp:positionH relativeFrom="column">
                        <wp:posOffset>1280794</wp:posOffset>
                      </wp:positionH>
                      <wp:positionV relativeFrom="paragraph">
                        <wp:posOffset>2600325</wp:posOffset>
                      </wp:positionV>
                      <wp:extent cx="0" cy="415290"/>
                      <wp:effectExtent l="76200" t="0" r="38100" b="41910"/>
                      <wp:wrapNone/>
                      <wp:docPr id="35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8C989" id="AutoShape 81" o:spid="_x0000_s1026" type="#_x0000_t32" style="position:absolute;margin-left:100.85pt;margin-top:204.75pt;width:0;height:32.7pt;z-index:25233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NCNAIAAF8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306432" behindDoc="0" locked="0" layoutInCell="1" allowOverlap="1" wp14:anchorId="1CBDCEE0" wp14:editId="55337773">
                      <wp:simplePos x="0" y="0"/>
                      <wp:positionH relativeFrom="column">
                        <wp:posOffset>585470</wp:posOffset>
                      </wp:positionH>
                      <wp:positionV relativeFrom="paragraph">
                        <wp:posOffset>2274570</wp:posOffset>
                      </wp:positionV>
                      <wp:extent cx="1439545" cy="333375"/>
                      <wp:effectExtent l="0" t="0" r="8255" b="9525"/>
                      <wp:wrapNone/>
                      <wp:docPr id="100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333375"/>
                              </a:xfrm>
                              <a:prstGeom prst="rect">
                                <a:avLst/>
                              </a:prstGeom>
                              <a:solidFill>
                                <a:srgbClr val="FFFFFF"/>
                              </a:solidFill>
                              <a:ln w="9525">
                                <a:solidFill>
                                  <a:srgbClr val="000000"/>
                                </a:solidFill>
                                <a:miter lim="800000"/>
                                <a:headEnd/>
                                <a:tailEnd/>
                              </a:ln>
                            </wps:spPr>
                            <wps:txbx>
                              <w:txbxContent>
                                <w:p w14:paraId="71282A47"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CARGA EN EL PIPP</w:t>
                                  </w:r>
                                </w:p>
                                <w:p w14:paraId="2CEAC780" w14:textId="77777777" w:rsidR="00262BE5" w:rsidRPr="00F60229" w:rsidRDefault="00262BE5" w:rsidP="00C26CE2">
                                  <w:pPr>
                                    <w:jc w:val="center"/>
                                    <w:rPr>
                                      <w:rFonts w:ascii="Arial" w:hAnsi="Arial" w:cs="Arial"/>
                                      <w:sz w:val="10"/>
                                      <w:szCs w:val="10"/>
                                    </w:rPr>
                                  </w:pPr>
                                  <w:r>
                                    <w:rPr>
                                      <w:rFonts w:ascii="Arial" w:hAnsi="Arial" w:cs="Arial"/>
                                      <w:sz w:val="10"/>
                                      <w:szCs w:val="10"/>
                                    </w:rPr>
                                    <w:t xml:space="preserve">E </w:t>
                                  </w:r>
                                  <w:r w:rsidRPr="00F60229">
                                    <w:rPr>
                                      <w:rFonts w:ascii="Arial" w:hAnsi="Arial" w:cs="Arial"/>
                                      <w:sz w:val="10"/>
                                      <w:szCs w:val="10"/>
                                    </w:rPr>
                                    <w:t>INTEGRA LO CORRESPONDIENTE AL SECTOR Y GESTIONA LA PUBLICACIÓN EN EL DOF DEL CALENDARIO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DCEE0" id="Rectangle 60" o:spid="_x0000_s1337" style="position:absolute;margin-left:46.1pt;margin-top:179.1pt;width:113.35pt;height:26.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">
                      <v:textbox inset=".5mm,.3mm,.5mm,.3mm">
                        <w:txbxContent>
                          <w:p w14:paraId="71282A47"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CARGA EN EL PIPP</w:t>
                            </w:r>
                          </w:p>
                          <w:p w14:paraId="2CEAC780" w14:textId="77777777" w:rsidR="00262BE5" w:rsidRPr="00F60229" w:rsidRDefault="00262BE5" w:rsidP="00C26CE2">
                            <w:pPr>
                              <w:jc w:val="center"/>
                              <w:rPr>
                                <w:rFonts w:ascii="Arial" w:hAnsi="Arial" w:cs="Arial"/>
                                <w:sz w:val="10"/>
                                <w:szCs w:val="10"/>
                              </w:rPr>
                            </w:pPr>
                            <w:r>
                              <w:rPr>
                                <w:rFonts w:ascii="Arial" w:hAnsi="Arial" w:cs="Arial"/>
                                <w:sz w:val="10"/>
                                <w:szCs w:val="10"/>
                              </w:rPr>
                              <w:t xml:space="preserve">E </w:t>
                            </w:r>
                            <w:r w:rsidRPr="00F60229">
                              <w:rPr>
                                <w:rFonts w:ascii="Arial" w:hAnsi="Arial" w:cs="Arial"/>
                                <w:sz w:val="10"/>
                                <w:szCs w:val="10"/>
                              </w:rPr>
                              <w:t>INTEGRA LO CORRESPONDIENTE AL SECTOR Y GESTIONA LA PUBLICACIÓN EN EL DOF DEL CALENDARIO</w:t>
                            </w:r>
                          </w:p>
                        </w:txbxContent>
                      </v:textbox>
                    </v:rect>
                  </w:pict>
                </mc:Fallback>
              </mc:AlternateContent>
            </w:r>
            <w:r>
              <w:rPr>
                <w:rFonts w:ascii="Garamond" w:hAnsi="Garamond" w:cs="Arial"/>
                <w:noProof/>
                <w:sz w:val="24"/>
                <w:szCs w:val="24"/>
                <w:lang w:val="es-MX" w:eastAsia="es-MX"/>
              </w:rPr>
              <mc:AlternateContent>
                <mc:Choice Requires="wps">
                  <w:drawing>
                    <wp:anchor distT="4294967295" distB="4294967295" distL="114300" distR="114300" simplePos="0" relativeHeight="252328960" behindDoc="0" locked="0" layoutInCell="1" allowOverlap="1" wp14:anchorId="38B6293D" wp14:editId="62B260A7">
                      <wp:simplePos x="0" y="0"/>
                      <wp:positionH relativeFrom="column">
                        <wp:posOffset>1975485</wp:posOffset>
                      </wp:positionH>
                      <wp:positionV relativeFrom="paragraph">
                        <wp:posOffset>1332864</wp:posOffset>
                      </wp:positionV>
                      <wp:extent cx="973455" cy="0"/>
                      <wp:effectExtent l="0" t="76200" r="0" b="76200"/>
                      <wp:wrapNone/>
                      <wp:docPr id="34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3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0C770" id="AutoShape 81" o:spid="_x0000_s1026" type="#_x0000_t32" style="position:absolute;margin-left:155.55pt;margin-top:104.95pt;width:76.65pt;height:0;flip:y;z-index:25232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">
                      <v:stroke endarrow="block"/>
                    </v:shape>
                  </w:pict>
                </mc:Fallback>
              </mc:AlternateContent>
            </w:r>
            <w:r>
              <w:rPr>
                <w:rFonts w:ascii="Garamond" w:hAnsi="Garamond" w:cs="Arial"/>
                <w:noProof/>
                <w:sz w:val="24"/>
                <w:szCs w:val="24"/>
                <w:lang w:val="es-MX" w:eastAsia="es-MX"/>
              </w:rPr>
              <mc:AlternateContent>
                <mc:Choice Requires="wps">
                  <w:drawing>
                    <wp:anchor distT="4294967295" distB="4294967295" distL="114300" distR="114300" simplePos="0" relativeHeight="252325888" behindDoc="0" locked="0" layoutInCell="1" allowOverlap="1" wp14:anchorId="3F58D609" wp14:editId="50B0865E">
                      <wp:simplePos x="0" y="0"/>
                      <wp:positionH relativeFrom="column">
                        <wp:posOffset>1929130</wp:posOffset>
                      </wp:positionH>
                      <wp:positionV relativeFrom="paragraph">
                        <wp:posOffset>900429</wp:posOffset>
                      </wp:positionV>
                      <wp:extent cx="1428750" cy="0"/>
                      <wp:effectExtent l="38100" t="76200" r="0" b="76200"/>
                      <wp:wrapNone/>
                      <wp:docPr id="33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9661B" id="AutoShape 81" o:spid="_x0000_s1026" type="#_x0000_t32" style="position:absolute;margin-left:151.9pt;margin-top:70.9pt;width:112.5pt;height:0;flip:x;z-index:25232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d+PgIAAGo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303360" behindDoc="0" locked="0" layoutInCell="1" allowOverlap="1" wp14:anchorId="4E17FF0B" wp14:editId="24178376">
                      <wp:simplePos x="0" y="0"/>
                      <wp:positionH relativeFrom="column">
                        <wp:posOffset>530225</wp:posOffset>
                      </wp:positionH>
                      <wp:positionV relativeFrom="paragraph">
                        <wp:posOffset>1546225</wp:posOffset>
                      </wp:positionV>
                      <wp:extent cx="1439545" cy="375285"/>
                      <wp:effectExtent l="0" t="0" r="8255" b="5715"/>
                      <wp:wrapNone/>
                      <wp:docPr id="100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375285"/>
                              </a:xfrm>
                              <a:prstGeom prst="rect">
                                <a:avLst/>
                              </a:prstGeom>
                              <a:solidFill>
                                <a:srgbClr val="FFFFFF"/>
                              </a:solidFill>
                              <a:ln w="9525">
                                <a:solidFill>
                                  <a:srgbClr val="000000"/>
                                </a:solidFill>
                                <a:miter lim="800000"/>
                                <a:headEnd/>
                                <a:tailEnd/>
                              </a:ln>
                            </wps:spPr>
                            <wps:txbx>
                              <w:txbxContent>
                                <w:p w14:paraId="485F0B97" w14:textId="77777777" w:rsidR="00262BE5" w:rsidRPr="00F60229" w:rsidRDefault="00262BE5" w:rsidP="00C26CE2">
                                  <w:pPr>
                                    <w:jc w:val="center"/>
                                    <w:rPr>
                                      <w:rFonts w:ascii="Arial Narrow" w:hAnsi="Arial Narrow"/>
                                      <w:sz w:val="10"/>
                                      <w:szCs w:val="10"/>
                                    </w:rPr>
                                  </w:pPr>
                                </w:p>
                                <w:p w14:paraId="014C6F0F"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EMITE CRITERIOS Y SOLICITA CALENDARIO DE PRESUPUESTO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7FF0B" id="Rectangle 51" o:spid="_x0000_s1338" style="position:absolute;margin-left:41.75pt;margin-top:121.75pt;width:113.35pt;height:29.5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">
                      <v:textbox inset=".5mm,.3mm,.5mm,.3mm">
                        <w:txbxContent>
                          <w:p w14:paraId="485F0B97" w14:textId="77777777" w:rsidR="00262BE5" w:rsidRPr="00F60229" w:rsidRDefault="00262BE5" w:rsidP="00C26CE2">
                            <w:pPr>
                              <w:jc w:val="center"/>
                              <w:rPr>
                                <w:rFonts w:ascii="Arial Narrow" w:hAnsi="Arial Narrow"/>
                                <w:sz w:val="10"/>
                                <w:szCs w:val="10"/>
                              </w:rPr>
                            </w:pPr>
                          </w:p>
                          <w:p w14:paraId="014C6F0F"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EMITE CRITERIOS Y SOLICITA CALENDARIO DE PRESUPUESTO</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311552" behindDoc="0" locked="0" layoutInCell="1" allowOverlap="1" wp14:anchorId="09A038CB" wp14:editId="3DBA3E45">
                      <wp:simplePos x="0" y="0"/>
                      <wp:positionH relativeFrom="column">
                        <wp:posOffset>525780</wp:posOffset>
                      </wp:positionH>
                      <wp:positionV relativeFrom="paragraph">
                        <wp:posOffset>1063625</wp:posOffset>
                      </wp:positionV>
                      <wp:extent cx="1439545" cy="346710"/>
                      <wp:effectExtent l="0" t="0" r="8255" b="0"/>
                      <wp:wrapNone/>
                      <wp:docPr id="35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346710"/>
                              </a:xfrm>
                              <a:prstGeom prst="rect">
                                <a:avLst/>
                              </a:prstGeom>
                              <a:solidFill>
                                <a:srgbClr val="FFFFFF"/>
                              </a:solidFill>
                              <a:ln w="9525">
                                <a:solidFill>
                                  <a:srgbClr val="000000"/>
                                </a:solidFill>
                                <a:miter lim="800000"/>
                                <a:headEnd/>
                                <a:tailEnd/>
                              </a:ln>
                            </wps:spPr>
                            <wps:txbx>
                              <w:txbxContent>
                                <w:p w14:paraId="6B77C728" w14:textId="77777777" w:rsidR="00262BE5" w:rsidRPr="00F60229" w:rsidRDefault="00262BE5" w:rsidP="00C26CE2">
                                  <w:pPr>
                                    <w:jc w:val="center"/>
                                    <w:rPr>
                                      <w:rFonts w:ascii="Arial Narrow" w:hAnsi="Arial Narrow"/>
                                      <w:sz w:val="10"/>
                                      <w:szCs w:val="10"/>
                                    </w:rPr>
                                  </w:pPr>
                                </w:p>
                                <w:p w14:paraId="6D203AE5"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INTEGRA BASE DE DATOS Y CARGA EN EL PIPP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038CB" id="Rectangle 42" o:spid="_x0000_s1339" style="position:absolute;margin-left:41.4pt;margin-top:83.75pt;width:113.35pt;height:27.3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">
                      <v:textbox inset=".5mm,.3mm,.5mm,.3mm">
                        <w:txbxContent>
                          <w:p w14:paraId="6B77C728" w14:textId="77777777" w:rsidR="00262BE5" w:rsidRPr="00F60229" w:rsidRDefault="00262BE5" w:rsidP="00C26CE2">
                            <w:pPr>
                              <w:jc w:val="center"/>
                              <w:rPr>
                                <w:rFonts w:ascii="Arial Narrow" w:hAnsi="Arial Narrow"/>
                                <w:sz w:val="10"/>
                                <w:szCs w:val="10"/>
                              </w:rPr>
                            </w:pPr>
                          </w:p>
                          <w:p w14:paraId="6D203AE5"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INTEGRA BASE DE DATOS Y CARGA EN EL PIPP</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301312" behindDoc="0" locked="0" layoutInCell="1" allowOverlap="1" wp14:anchorId="62AF7785" wp14:editId="02A8BF5C">
                      <wp:simplePos x="0" y="0"/>
                      <wp:positionH relativeFrom="column">
                        <wp:posOffset>497205</wp:posOffset>
                      </wp:positionH>
                      <wp:positionV relativeFrom="paragraph">
                        <wp:posOffset>639445</wp:posOffset>
                      </wp:positionV>
                      <wp:extent cx="1439545" cy="333375"/>
                      <wp:effectExtent l="0" t="0" r="8255" b="9525"/>
                      <wp:wrapNone/>
                      <wp:docPr id="100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333375"/>
                              </a:xfrm>
                              <a:prstGeom prst="rect">
                                <a:avLst/>
                              </a:prstGeom>
                              <a:solidFill>
                                <a:srgbClr val="FFFFFF"/>
                              </a:solidFill>
                              <a:ln w="9525">
                                <a:solidFill>
                                  <a:srgbClr val="000000"/>
                                </a:solidFill>
                                <a:miter lim="800000"/>
                                <a:headEnd/>
                                <a:tailEnd/>
                              </a:ln>
                            </wps:spPr>
                            <wps:txbx>
                              <w:txbxContent>
                                <w:p w14:paraId="3F6F3714"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RECIBE DECRETO DE PRESUPUESTO Y LLEVA A CABO AJUSTES DETERMINADOS POR EL CONGRESO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F7785" id="Rectangle 46" o:spid="_x0000_s1340" style="position:absolute;margin-left:39.15pt;margin-top:50.35pt;width:113.35pt;height:26.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">
                      <v:textbox inset=".5mm,.3mm,.5mm,.3mm">
                        <w:txbxContent>
                          <w:p w14:paraId="3F6F3714"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RECIBE DECRETO DE PRESUPUESTO Y LLEVA A CABO AJUSTES DETERMINADOS POR EL CONGRESO</w:t>
                            </w:r>
                          </w:p>
                        </w:txbxContent>
                      </v:textbox>
                    </v:rect>
                  </w:pict>
                </mc:Fallback>
              </mc:AlternateContent>
            </w:r>
            <w:r>
              <w:rPr>
                <w:rFonts w:ascii="Garamond" w:hAnsi="Garamond" w:cs="Arial"/>
                <w:noProof/>
                <w:sz w:val="24"/>
                <w:szCs w:val="24"/>
                <w:lang w:val="es-MX" w:eastAsia="es-MX"/>
              </w:rPr>
              <mc:AlternateContent>
                <mc:Choice Requires="wps">
                  <w:drawing>
                    <wp:anchor distT="4294967295" distB="4294967295" distL="114300" distR="114300" simplePos="0" relativeHeight="252323840" behindDoc="0" locked="0" layoutInCell="1" allowOverlap="1" wp14:anchorId="008916DE" wp14:editId="359DC7F3">
                      <wp:simplePos x="0" y="0"/>
                      <wp:positionH relativeFrom="column">
                        <wp:posOffset>1960880</wp:posOffset>
                      </wp:positionH>
                      <wp:positionV relativeFrom="paragraph">
                        <wp:posOffset>323214</wp:posOffset>
                      </wp:positionV>
                      <wp:extent cx="904875" cy="0"/>
                      <wp:effectExtent l="0" t="76200" r="0" b="76200"/>
                      <wp:wrapNone/>
                      <wp:docPr id="33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587E9" id="AutoShape 81" o:spid="_x0000_s1026" type="#_x0000_t32" style="position:absolute;margin-left:154.4pt;margin-top:25.45pt;width:71.25pt;height:0;z-index:25232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jINQIAAF8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">
                      <v:stroke endarrow="block"/>
                    </v:shape>
                  </w:pict>
                </mc:Fallback>
              </mc:AlternateContent>
            </w:r>
            <w:r>
              <w:rPr>
                <w:noProof/>
                <w:sz w:val="24"/>
                <w:szCs w:val="24"/>
                <w:lang w:val="es-MX" w:eastAsia="es-MX"/>
              </w:rPr>
              <mc:AlternateContent>
                <mc:Choice Requires="wps">
                  <w:drawing>
                    <wp:anchor distT="0" distB="0" distL="114300" distR="114300" simplePos="0" relativeHeight="252312576" behindDoc="0" locked="0" layoutInCell="1" allowOverlap="1" wp14:anchorId="263EE531" wp14:editId="28E34A71">
                      <wp:simplePos x="0" y="0"/>
                      <wp:positionH relativeFrom="column">
                        <wp:posOffset>901065</wp:posOffset>
                      </wp:positionH>
                      <wp:positionV relativeFrom="paragraph">
                        <wp:posOffset>3018155</wp:posOffset>
                      </wp:positionV>
                      <wp:extent cx="747395" cy="269875"/>
                      <wp:effectExtent l="0" t="0" r="0" b="0"/>
                      <wp:wrapNone/>
                      <wp:docPr id="1005" name="Terminador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269875"/>
                              </a:xfrm>
                              <a:prstGeom prst="flowChartTerminator">
                                <a:avLst/>
                              </a:prstGeom>
                              <a:solidFill>
                                <a:srgbClr val="FFFFFF"/>
                              </a:solidFill>
                              <a:ln w="9525">
                                <a:solidFill>
                                  <a:srgbClr val="000000"/>
                                </a:solidFill>
                                <a:miter lim="800000"/>
                                <a:headEnd/>
                                <a:tailEnd/>
                              </a:ln>
                            </wps:spPr>
                            <wps:txbx>
                              <w:txbxContent>
                                <w:p w14:paraId="3C074C37"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EE531" id="_x0000_s1341" type="#_x0000_t116" style="position:absolute;margin-left:70.95pt;margin-top:237.65pt;width:58.85pt;height:21.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">
                      <v:textbox>
                        <w:txbxContent>
                          <w:p w14:paraId="3C074C37"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FIN</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299264" behindDoc="0" locked="0" layoutInCell="1" allowOverlap="1" wp14:anchorId="55EB5886" wp14:editId="24D8D8F3">
                      <wp:simplePos x="0" y="0"/>
                      <wp:positionH relativeFrom="column">
                        <wp:posOffset>523875</wp:posOffset>
                      </wp:positionH>
                      <wp:positionV relativeFrom="paragraph">
                        <wp:posOffset>201930</wp:posOffset>
                      </wp:positionV>
                      <wp:extent cx="1439545" cy="346710"/>
                      <wp:effectExtent l="0" t="0" r="8255" b="0"/>
                      <wp:wrapNone/>
                      <wp:docPr id="100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346710"/>
                              </a:xfrm>
                              <a:prstGeom prst="rect">
                                <a:avLst/>
                              </a:prstGeom>
                              <a:solidFill>
                                <a:srgbClr val="FFFFFF"/>
                              </a:solidFill>
                              <a:ln w="9525">
                                <a:solidFill>
                                  <a:srgbClr val="000000"/>
                                </a:solidFill>
                                <a:miter lim="800000"/>
                                <a:headEnd/>
                                <a:tailEnd/>
                              </a:ln>
                            </wps:spPr>
                            <wps:txbx>
                              <w:txbxContent>
                                <w:p w14:paraId="4B89774C" w14:textId="77777777" w:rsidR="00262BE5" w:rsidRPr="00F60229" w:rsidRDefault="00262BE5" w:rsidP="00C26CE2">
                                  <w:pPr>
                                    <w:jc w:val="center"/>
                                    <w:rPr>
                                      <w:rFonts w:ascii="Arial Narrow" w:hAnsi="Arial Narrow"/>
                                      <w:sz w:val="10"/>
                                      <w:szCs w:val="10"/>
                                    </w:rPr>
                                  </w:pPr>
                                </w:p>
                                <w:p w14:paraId="73B28230"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INTEGRA BASE DE DATOS Y CARGA EN EL PIPP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B5886" id="_x0000_s1342" style="position:absolute;margin-left:41.25pt;margin-top:15.9pt;width:113.35pt;height:27.3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">
                      <v:textbox inset=".5mm,.3mm,.5mm,.3mm">
                        <w:txbxContent>
                          <w:p w14:paraId="4B89774C" w14:textId="77777777" w:rsidR="00262BE5" w:rsidRPr="00F60229" w:rsidRDefault="00262BE5" w:rsidP="00C26CE2">
                            <w:pPr>
                              <w:jc w:val="center"/>
                              <w:rPr>
                                <w:rFonts w:ascii="Arial Narrow" w:hAnsi="Arial Narrow"/>
                                <w:sz w:val="10"/>
                                <w:szCs w:val="10"/>
                              </w:rPr>
                            </w:pPr>
                          </w:p>
                          <w:p w14:paraId="73B28230"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INTEGRA BASE DE DATOS Y CARGA EN EL PIPP</w:t>
                            </w:r>
                          </w:p>
                        </w:txbxContent>
                      </v:textbox>
                    </v:rect>
                  </w:pict>
                </mc:Fallback>
              </mc:AlternateConten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683DE13" w14:textId="77777777" w:rsidR="00C26CE2" w:rsidRDefault="00C26CE2" w:rsidP="00C26CE2">
            <w:pPr>
              <w:jc w:val="center"/>
              <w:rPr>
                <w:rFonts w:ascii="Arial Narrow" w:hAnsi="Arial Narrow" w:cs="Arial"/>
              </w:rPr>
            </w:pPr>
          </w:p>
          <w:p w14:paraId="5BEB3693" w14:textId="3041A55F" w:rsidR="00C26CE2" w:rsidRDefault="00E41E42" w:rsidP="00C26CE2">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300288" behindDoc="0" locked="0" layoutInCell="1" allowOverlap="1" wp14:anchorId="40AFFC36" wp14:editId="74565D2E">
                      <wp:simplePos x="0" y="0"/>
                      <wp:positionH relativeFrom="column">
                        <wp:posOffset>281305</wp:posOffset>
                      </wp:positionH>
                      <wp:positionV relativeFrom="paragraph">
                        <wp:posOffset>0</wp:posOffset>
                      </wp:positionV>
                      <wp:extent cx="1079500" cy="464185"/>
                      <wp:effectExtent l="0" t="0" r="6350" b="0"/>
                      <wp:wrapNone/>
                      <wp:docPr id="100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64185"/>
                              </a:xfrm>
                              <a:prstGeom prst="rect">
                                <a:avLst/>
                              </a:prstGeom>
                              <a:solidFill>
                                <a:srgbClr val="FFFFFF"/>
                              </a:solidFill>
                              <a:ln w="9525">
                                <a:solidFill>
                                  <a:srgbClr val="000000"/>
                                </a:solidFill>
                                <a:miter lim="800000"/>
                                <a:headEnd/>
                                <a:tailEnd/>
                              </a:ln>
                            </wps:spPr>
                            <wps:txbx>
                              <w:txbxContent>
                                <w:p w14:paraId="0C70CBF5" w14:textId="77777777" w:rsidR="00262BE5" w:rsidRPr="00F60229" w:rsidRDefault="00262BE5" w:rsidP="00C26CE2">
                                  <w:pPr>
                                    <w:jc w:val="center"/>
                                    <w:rPr>
                                      <w:rFonts w:ascii="Arial Narrow" w:hAnsi="Arial Narrow"/>
                                      <w:sz w:val="10"/>
                                      <w:szCs w:val="10"/>
                                    </w:rPr>
                                  </w:pPr>
                                </w:p>
                                <w:p w14:paraId="5E4D2834"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INTEGRA Y ENVÍA AL CONGRESO DE LA UNIÓN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FFC36" id="Rectangle 44" o:spid="_x0000_s1343" style="position:absolute;left:0;text-align:left;margin-left:22.15pt;margin-top:0;width:85pt;height:36.5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">
                      <v:textbox inset=".5mm,.3mm,.5mm,.3mm">
                        <w:txbxContent>
                          <w:p w14:paraId="0C70CBF5" w14:textId="77777777" w:rsidR="00262BE5" w:rsidRPr="00F60229" w:rsidRDefault="00262BE5" w:rsidP="00C26CE2">
                            <w:pPr>
                              <w:jc w:val="center"/>
                              <w:rPr>
                                <w:rFonts w:ascii="Arial Narrow" w:hAnsi="Arial Narrow"/>
                                <w:sz w:val="10"/>
                                <w:szCs w:val="10"/>
                              </w:rPr>
                            </w:pPr>
                          </w:p>
                          <w:p w14:paraId="5E4D2834" w14:textId="77777777" w:rsidR="00262BE5" w:rsidRPr="00F60229" w:rsidRDefault="00262BE5" w:rsidP="00C26CE2">
                            <w:pPr>
                              <w:jc w:val="center"/>
                              <w:rPr>
                                <w:rFonts w:ascii="Arial" w:hAnsi="Arial" w:cs="Arial"/>
                                <w:sz w:val="10"/>
                                <w:szCs w:val="10"/>
                              </w:rPr>
                            </w:pPr>
                            <w:r w:rsidRPr="00F60229">
                              <w:rPr>
                                <w:rFonts w:ascii="Arial" w:hAnsi="Arial" w:cs="Arial"/>
                                <w:sz w:val="10"/>
                                <w:szCs w:val="10"/>
                              </w:rPr>
                              <w:t>INTEGRA Y ENVÍA AL CONGRESO DE LA UNIÓN</w:t>
                            </w:r>
                          </w:p>
                        </w:txbxContent>
                      </v:textbox>
                    </v:rect>
                  </w:pict>
                </mc:Fallback>
              </mc:AlternateContent>
            </w:r>
          </w:p>
          <w:p w14:paraId="69997DAA" w14:textId="77777777" w:rsidR="00C26CE2" w:rsidRDefault="00C26CE2" w:rsidP="00C26CE2">
            <w:pPr>
              <w:jc w:val="center"/>
              <w:rPr>
                <w:rFonts w:ascii="Arial Narrow" w:hAnsi="Arial Narrow" w:cs="Arial"/>
              </w:rPr>
            </w:pPr>
          </w:p>
          <w:p w14:paraId="4076E1E9" w14:textId="77777777" w:rsidR="00C26CE2" w:rsidRDefault="00C26CE2" w:rsidP="00C26CE2">
            <w:pPr>
              <w:jc w:val="center"/>
              <w:rPr>
                <w:rFonts w:ascii="Arial Narrow" w:hAnsi="Arial Narrow" w:cs="Arial"/>
              </w:rPr>
            </w:pPr>
          </w:p>
          <w:p w14:paraId="2BC58ADA" w14:textId="61AE6A07" w:rsidR="00C26CE2" w:rsidRDefault="00E41E42" w:rsidP="00C26CE2">
            <w:pPr>
              <w:rPr>
                <w:rFonts w:ascii="Arial Narrow" w:hAnsi="Arial Narrow" w:cs="Arial"/>
              </w:rPr>
            </w:pPr>
            <w:r>
              <w:rPr>
                <w:rFonts w:ascii="Arial Narrow" w:hAnsi="Arial Narrow" w:cs="Arial"/>
                <w:noProof/>
                <w:lang w:val="es-MX" w:eastAsia="es-MX"/>
              </w:rPr>
              <mc:AlternateContent>
                <mc:Choice Requires="wps">
                  <w:drawing>
                    <wp:anchor distT="0" distB="0" distL="114299" distR="114299" simplePos="0" relativeHeight="252324864" behindDoc="0" locked="0" layoutInCell="1" allowOverlap="1" wp14:anchorId="3A6B7896" wp14:editId="4F1487E6">
                      <wp:simplePos x="0" y="0"/>
                      <wp:positionH relativeFrom="column">
                        <wp:posOffset>786129</wp:posOffset>
                      </wp:positionH>
                      <wp:positionV relativeFrom="paragraph">
                        <wp:posOffset>38100</wp:posOffset>
                      </wp:positionV>
                      <wp:extent cx="0" cy="256540"/>
                      <wp:effectExtent l="0" t="0" r="19050" b="0"/>
                      <wp:wrapNone/>
                      <wp:docPr id="335" name="33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6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48414" id="335 Conector recto" o:spid="_x0000_s1026" style="position:absolute;flip:y;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1.9pt,3pt" to="61.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" strokecolor="black [3040]">
                      <o:lock v:ext="edit" shapetype="f"/>
                    </v:line>
                  </w:pict>
                </mc:Fallback>
              </mc:AlternateContent>
            </w:r>
          </w:p>
          <w:p w14:paraId="546C938D" w14:textId="77777777" w:rsidR="00C26CE2" w:rsidRDefault="00C26CE2" w:rsidP="00C26CE2">
            <w:pPr>
              <w:jc w:val="center"/>
              <w:rPr>
                <w:rFonts w:ascii="Arial Narrow" w:hAnsi="Arial Narrow" w:cs="Arial"/>
              </w:rPr>
            </w:pPr>
          </w:p>
          <w:p w14:paraId="64657790" w14:textId="7429780F" w:rsidR="00C26CE2" w:rsidRDefault="00E41E42" w:rsidP="00C26CE2">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329984" behindDoc="0" locked="0" layoutInCell="1" allowOverlap="1" wp14:anchorId="47FDEB95" wp14:editId="3D5154A8">
                      <wp:simplePos x="0" y="0"/>
                      <wp:positionH relativeFrom="column">
                        <wp:posOffset>890905</wp:posOffset>
                      </wp:positionH>
                      <wp:positionV relativeFrom="paragraph">
                        <wp:posOffset>680085</wp:posOffset>
                      </wp:positionV>
                      <wp:extent cx="8255" cy="234315"/>
                      <wp:effectExtent l="0" t="0" r="10795" b="0"/>
                      <wp:wrapNone/>
                      <wp:docPr id="342" name="34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255" cy="234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2DEAA" id="342 Conector recto" o:spid="_x0000_s1026" style="position:absolute;flip:x 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5pt,53.55pt" to="7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" strokecolor="black [3040]">
                      <o:lock v:ext="edit" shapetype="f"/>
                    </v:line>
                  </w:pict>
                </mc:Fallback>
              </mc:AlternateContent>
            </w:r>
          </w:p>
          <w:p w14:paraId="23A8CC5F" w14:textId="290E3B6E" w:rsidR="00C26CE2" w:rsidRDefault="00E41E42" w:rsidP="00C26CE2">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305408" behindDoc="0" locked="0" layoutInCell="1" allowOverlap="1" wp14:anchorId="73438BD7" wp14:editId="12BE4949">
                      <wp:simplePos x="0" y="0"/>
                      <wp:positionH relativeFrom="column">
                        <wp:posOffset>380365</wp:posOffset>
                      </wp:positionH>
                      <wp:positionV relativeFrom="paragraph">
                        <wp:posOffset>137795</wp:posOffset>
                      </wp:positionV>
                      <wp:extent cx="1079500" cy="397510"/>
                      <wp:effectExtent l="0" t="0" r="6350" b="2540"/>
                      <wp:wrapSquare wrapText="bothSides"/>
                      <wp:docPr id="10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397510"/>
                              </a:xfrm>
                              <a:prstGeom prst="rect">
                                <a:avLst/>
                              </a:prstGeom>
                              <a:solidFill>
                                <a:srgbClr val="FFFFFF"/>
                              </a:solidFill>
                              <a:ln w="9525">
                                <a:solidFill>
                                  <a:srgbClr val="000000"/>
                                </a:solidFill>
                                <a:miter lim="800000"/>
                                <a:headEnd/>
                                <a:tailEnd/>
                              </a:ln>
                            </wps:spPr>
                            <wps:txbx>
                              <w:txbxContent>
                                <w:p w14:paraId="5F21E54E" w14:textId="77777777" w:rsidR="00262BE5" w:rsidRPr="00F60229" w:rsidRDefault="00262BE5" w:rsidP="00C26CE2">
                                  <w:pPr>
                                    <w:jc w:val="center"/>
                                    <w:rPr>
                                      <w:rFonts w:ascii="Arial Narrow" w:hAnsi="Arial Narrow"/>
                                      <w:sz w:val="10"/>
                                      <w:szCs w:val="10"/>
                                    </w:rPr>
                                  </w:pPr>
                                </w:p>
                                <w:p w14:paraId="3266CF8E" w14:textId="77777777" w:rsidR="00262BE5" w:rsidRPr="00F60229" w:rsidRDefault="00262BE5" w:rsidP="00C26CE2">
                                  <w:pPr>
                                    <w:jc w:val="center"/>
                                    <w:rPr>
                                      <w:rFonts w:ascii="Arial" w:hAnsi="Arial" w:cs="Arial"/>
                                      <w:sz w:val="10"/>
                                      <w:szCs w:val="10"/>
                                      <w:lang w:val="es-MX"/>
                                    </w:rPr>
                                  </w:pPr>
                                  <w:r w:rsidRPr="00F60229">
                                    <w:rPr>
                                      <w:rFonts w:ascii="Arial" w:hAnsi="Arial" w:cs="Arial"/>
                                      <w:sz w:val="10"/>
                                      <w:szCs w:val="10"/>
                                    </w:rPr>
                                    <w:t>EMITE LINEAMIENTOS PARA CALENDARIO DE PRESUPUESTO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38BD7" id="Rectangle 54" o:spid="_x0000_s1344" style="position:absolute;left:0;text-align:left;margin-left:29.95pt;margin-top:10.85pt;width:85pt;height:31.3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">
                      <v:textbox inset=".5mm,.3mm,.5mm,.3mm">
                        <w:txbxContent>
                          <w:p w14:paraId="5F21E54E" w14:textId="77777777" w:rsidR="00262BE5" w:rsidRPr="00F60229" w:rsidRDefault="00262BE5" w:rsidP="00C26CE2">
                            <w:pPr>
                              <w:jc w:val="center"/>
                              <w:rPr>
                                <w:rFonts w:ascii="Arial Narrow" w:hAnsi="Arial Narrow"/>
                                <w:sz w:val="10"/>
                                <w:szCs w:val="10"/>
                              </w:rPr>
                            </w:pPr>
                          </w:p>
                          <w:p w14:paraId="3266CF8E" w14:textId="77777777" w:rsidR="00262BE5" w:rsidRPr="00F60229" w:rsidRDefault="00262BE5" w:rsidP="00C26CE2">
                            <w:pPr>
                              <w:jc w:val="center"/>
                              <w:rPr>
                                <w:rFonts w:ascii="Arial" w:hAnsi="Arial" w:cs="Arial"/>
                                <w:sz w:val="10"/>
                                <w:szCs w:val="10"/>
                                <w:lang w:val="es-MX"/>
                              </w:rPr>
                            </w:pPr>
                            <w:r w:rsidRPr="00F60229">
                              <w:rPr>
                                <w:rFonts w:ascii="Arial" w:hAnsi="Arial" w:cs="Arial"/>
                                <w:sz w:val="10"/>
                                <w:szCs w:val="10"/>
                              </w:rPr>
                              <w:t>EMITE LINEAMIENTOS PARA CALENDARIO DE PRESUPUESTO</w:t>
                            </w:r>
                          </w:p>
                        </w:txbxContent>
                      </v:textbox>
                      <w10:wrap type="square"/>
                    </v:rect>
                  </w:pict>
                </mc:Fallback>
              </mc:AlternateContent>
            </w:r>
          </w:p>
          <w:p w14:paraId="1DB5120F" w14:textId="77777777" w:rsidR="00C26CE2" w:rsidRDefault="00C26CE2" w:rsidP="00C26CE2">
            <w:pPr>
              <w:jc w:val="center"/>
              <w:rPr>
                <w:rFonts w:ascii="Arial Narrow" w:hAnsi="Arial Narrow" w:cs="Arial"/>
              </w:rPr>
            </w:pPr>
          </w:p>
          <w:p w14:paraId="4682901B" w14:textId="77777777" w:rsidR="00C26CE2" w:rsidRPr="00FF7E4B" w:rsidRDefault="00C26CE2" w:rsidP="00C26CE2">
            <w:pPr>
              <w:jc w:val="center"/>
              <w:rPr>
                <w:rFonts w:ascii="Arial Narrow" w:hAnsi="Arial Narrow" w:cs="Arial"/>
              </w:rPr>
            </w:pPr>
          </w:p>
        </w:tc>
      </w:tr>
    </w:tbl>
    <w:p w14:paraId="07FA0824"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29"/>
          <w:pgSz w:w="12242" w:h="15842" w:code="1"/>
          <w:pgMar w:top="1418" w:right="1134" w:bottom="1418" w:left="1134" w:header="709" w:footer="989" w:gutter="0"/>
          <w:cols w:space="708"/>
          <w:docGrid w:linePitch="360"/>
        </w:sectPr>
      </w:pPr>
    </w:p>
    <w:p w14:paraId="1E1705A7" w14:textId="4B621F6D" w:rsidR="00320EE1" w:rsidRPr="00BC2C88" w:rsidRDefault="00320EE1" w:rsidP="00F31588">
      <w:pPr>
        <w:keepNext/>
        <w:keepLines/>
        <w:tabs>
          <w:tab w:val="left" w:pos="851"/>
        </w:tabs>
        <w:spacing w:before="200" w:line="-320" w:lineRule="auto"/>
        <w:ind w:left="851" w:hanging="851"/>
        <w:outlineLvl w:val="1"/>
        <w:rPr>
          <w:rFonts w:ascii="Arial Black" w:hAnsi="Arial Black"/>
          <w:bCs/>
          <w:color w:val="808080"/>
          <w:sz w:val="32"/>
          <w:szCs w:val="26"/>
        </w:rPr>
      </w:pPr>
      <w:bookmarkStart w:id="354" w:name="_Toc125391811"/>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8</w:t>
      </w:r>
      <w:r w:rsidRPr="00BC2C88">
        <w:rPr>
          <w:rFonts w:ascii="Arial Black" w:hAnsi="Arial Black"/>
          <w:bCs/>
          <w:color w:val="808080"/>
          <w:sz w:val="32"/>
          <w:szCs w:val="26"/>
        </w:rPr>
        <w:t xml:space="preserve"> </w:t>
      </w:r>
      <w:r w:rsidR="004606F3">
        <w:rPr>
          <w:rFonts w:ascii="Arial Black" w:hAnsi="Arial Black"/>
          <w:bCs/>
          <w:color w:val="808080"/>
          <w:sz w:val="32"/>
          <w:szCs w:val="26"/>
        </w:rPr>
        <w:tab/>
      </w:r>
      <w:r w:rsidR="004606F3" w:rsidRPr="004606F3">
        <w:rPr>
          <w:rFonts w:ascii="Arial Black" w:hAnsi="Arial Black"/>
          <w:bCs/>
          <w:color w:val="808080"/>
          <w:sz w:val="32"/>
          <w:szCs w:val="26"/>
        </w:rPr>
        <w:t>PROCESO DE OPERACIÓN DEL PRESUPUESTO</w:t>
      </w:r>
      <w:r w:rsidR="000E7480">
        <w:rPr>
          <w:rFonts w:ascii="Arial Black" w:hAnsi="Arial Black"/>
          <w:bCs/>
          <w:color w:val="808080"/>
          <w:sz w:val="32"/>
          <w:szCs w:val="26"/>
        </w:rPr>
        <w:t xml:space="preserve"> </w:t>
      </w:r>
      <w:r w:rsidR="00AF528A">
        <w:rPr>
          <w:rFonts w:ascii="Arial Black" w:hAnsi="Arial Black"/>
          <w:bCs/>
          <w:color w:val="808080"/>
          <w:sz w:val="32"/>
          <w:szCs w:val="26"/>
        </w:rPr>
        <w:t>(</w:t>
      </w:r>
      <w:r w:rsidR="000E7480">
        <w:rPr>
          <w:rFonts w:ascii="Arial Black" w:hAnsi="Arial Black"/>
          <w:bCs/>
          <w:color w:val="808080"/>
          <w:sz w:val="32"/>
          <w:szCs w:val="26"/>
        </w:rPr>
        <w:t>MO-710-PR08</w:t>
      </w:r>
      <w:r w:rsidR="00AF528A">
        <w:rPr>
          <w:rFonts w:ascii="Arial Black" w:hAnsi="Arial Black"/>
          <w:bCs/>
          <w:color w:val="808080"/>
          <w:sz w:val="32"/>
          <w:szCs w:val="26"/>
        </w:rPr>
        <w:t>).</w:t>
      </w:r>
      <w:bookmarkEnd w:id="354"/>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48"/>
        <w:gridCol w:w="2357"/>
        <w:gridCol w:w="643"/>
        <w:gridCol w:w="2307"/>
        <w:gridCol w:w="490"/>
        <w:gridCol w:w="298"/>
        <w:gridCol w:w="2253"/>
      </w:tblGrid>
      <w:tr w:rsidR="004A245A" w:rsidRPr="00BE7895" w14:paraId="625E7C3C" w14:textId="77777777" w:rsidTr="00A54C17">
        <w:tc>
          <w:tcPr>
            <w:tcW w:w="1961" w:type="dxa"/>
            <w:shd w:val="clear" w:color="auto" w:fill="E0E0E0"/>
            <w:vAlign w:val="center"/>
          </w:tcPr>
          <w:p w14:paraId="74409076" w14:textId="77777777" w:rsidR="004A245A" w:rsidRPr="00BE7895" w:rsidRDefault="004A245A" w:rsidP="00A54C17">
            <w:pPr>
              <w:jc w:val="center"/>
              <w:rPr>
                <w:rFonts w:ascii="Arial Narrow" w:hAnsi="Arial Narrow" w:cs="Arial"/>
                <w:b/>
                <w:sz w:val="22"/>
                <w:szCs w:val="22"/>
              </w:rPr>
            </w:pPr>
            <w:r w:rsidRPr="00BE7895">
              <w:rPr>
                <w:rFonts w:ascii="Arial Narrow" w:hAnsi="Arial Narrow" w:cs="Arial"/>
                <w:b/>
                <w:sz w:val="22"/>
                <w:szCs w:val="22"/>
              </w:rPr>
              <w:t>OBJETIVO:</w:t>
            </w:r>
          </w:p>
        </w:tc>
        <w:tc>
          <w:tcPr>
            <w:tcW w:w="9096" w:type="dxa"/>
            <w:gridSpan w:val="7"/>
            <w:vAlign w:val="center"/>
          </w:tcPr>
          <w:p w14:paraId="6BF2F2EE" w14:textId="77777777" w:rsidR="004A245A" w:rsidRPr="0066171B" w:rsidRDefault="004A245A" w:rsidP="00A54C17">
            <w:pPr>
              <w:jc w:val="both"/>
              <w:rPr>
                <w:rFonts w:ascii="Arial Narrow" w:hAnsi="Arial Narrow" w:cs="Arial"/>
                <w:sz w:val="22"/>
                <w:szCs w:val="22"/>
              </w:rPr>
            </w:pPr>
            <w:r w:rsidRPr="0066171B">
              <w:rPr>
                <w:rFonts w:ascii="Arial Narrow" w:hAnsi="Arial Narrow" w:cs="Arial"/>
                <w:sz w:val="22"/>
                <w:szCs w:val="22"/>
              </w:rPr>
              <w:t>Efectuar la revisión, registro, control y autorización de los pagos solicitados por las Unidades Administrativas Centrales con cargo a su presupuesto autorizado, de conformidad con las normas y lineamientos aplicables.</w:t>
            </w:r>
          </w:p>
        </w:tc>
      </w:tr>
      <w:tr w:rsidR="004A245A" w:rsidRPr="00BE7895" w14:paraId="60253D66" w14:textId="77777777" w:rsidTr="00A54C17">
        <w:tc>
          <w:tcPr>
            <w:tcW w:w="1961" w:type="dxa"/>
            <w:vMerge w:val="restart"/>
            <w:shd w:val="clear" w:color="auto" w:fill="E0E0E0"/>
            <w:vAlign w:val="center"/>
          </w:tcPr>
          <w:p w14:paraId="5DD0F9AA" w14:textId="77777777" w:rsidR="004A245A" w:rsidRPr="00BE7895" w:rsidRDefault="004A245A" w:rsidP="00A54C17">
            <w:pPr>
              <w:jc w:val="center"/>
              <w:rPr>
                <w:rFonts w:ascii="Arial Narrow" w:hAnsi="Arial Narrow" w:cs="Arial"/>
                <w:b/>
                <w:sz w:val="22"/>
                <w:szCs w:val="22"/>
              </w:rPr>
            </w:pPr>
            <w:r w:rsidRPr="00BE7895">
              <w:rPr>
                <w:rFonts w:ascii="Arial Narrow" w:hAnsi="Arial Narrow" w:cs="Arial"/>
                <w:b/>
                <w:sz w:val="22"/>
                <w:szCs w:val="22"/>
              </w:rPr>
              <w:t>INDICADOR DE DESEMPEÑO</w:t>
            </w:r>
          </w:p>
        </w:tc>
        <w:tc>
          <w:tcPr>
            <w:tcW w:w="3105" w:type="dxa"/>
            <w:gridSpan w:val="2"/>
            <w:shd w:val="clear" w:color="auto" w:fill="E0E0E0"/>
            <w:vAlign w:val="center"/>
          </w:tcPr>
          <w:p w14:paraId="3506CFDE" w14:textId="77777777" w:rsidR="004A245A" w:rsidRPr="00BE7895" w:rsidRDefault="004A245A" w:rsidP="00A54C17">
            <w:pPr>
              <w:jc w:val="center"/>
              <w:rPr>
                <w:rFonts w:ascii="Arial Narrow" w:hAnsi="Arial Narrow" w:cs="Arial"/>
                <w:sz w:val="22"/>
                <w:szCs w:val="22"/>
              </w:rPr>
            </w:pPr>
            <w:r w:rsidRPr="00BE7895">
              <w:rPr>
                <w:rFonts w:ascii="Arial Narrow" w:hAnsi="Arial Narrow" w:cs="Arial"/>
                <w:sz w:val="22"/>
                <w:szCs w:val="22"/>
              </w:rPr>
              <w:t>Nombre:</w:t>
            </w:r>
          </w:p>
        </w:tc>
        <w:tc>
          <w:tcPr>
            <w:tcW w:w="2950" w:type="dxa"/>
            <w:gridSpan w:val="2"/>
            <w:shd w:val="clear" w:color="auto" w:fill="E0E0E0"/>
            <w:vAlign w:val="center"/>
          </w:tcPr>
          <w:p w14:paraId="61613AB5" w14:textId="77777777" w:rsidR="004A245A" w:rsidRPr="00BE7895" w:rsidRDefault="004A245A" w:rsidP="00A54C17">
            <w:pPr>
              <w:jc w:val="center"/>
              <w:rPr>
                <w:rFonts w:ascii="Arial Narrow" w:hAnsi="Arial Narrow" w:cs="Arial"/>
                <w:sz w:val="22"/>
                <w:szCs w:val="22"/>
              </w:rPr>
            </w:pPr>
            <w:r w:rsidRPr="00BE7895">
              <w:rPr>
                <w:rFonts w:ascii="Arial Narrow" w:hAnsi="Arial Narrow" w:cs="Arial"/>
                <w:sz w:val="22"/>
                <w:szCs w:val="22"/>
              </w:rPr>
              <w:t>Formula:</w:t>
            </w:r>
          </w:p>
        </w:tc>
        <w:tc>
          <w:tcPr>
            <w:tcW w:w="788" w:type="dxa"/>
            <w:gridSpan w:val="2"/>
            <w:shd w:val="clear" w:color="auto" w:fill="E0E0E0"/>
            <w:vAlign w:val="center"/>
          </w:tcPr>
          <w:p w14:paraId="6A162165" w14:textId="77777777" w:rsidR="004A245A" w:rsidRPr="00BE7895" w:rsidRDefault="004A245A" w:rsidP="00A54C17">
            <w:pPr>
              <w:jc w:val="center"/>
              <w:rPr>
                <w:rFonts w:ascii="Arial Narrow" w:hAnsi="Arial Narrow" w:cs="Arial"/>
                <w:sz w:val="22"/>
                <w:szCs w:val="22"/>
              </w:rPr>
            </w:pPr>
            <w:r w:rsidRPr="00BE7895">
              <w:rPr>
                <w:rFonts w:ascii="Arial Narrow" w:hAnsi="Arial Narrow" w:cs="Arial"/>
                <w:sz w:val="22"/>
                <w:szCs w:val="22"/>
              </w:rPr>
              <w:t>Meta:</w:t>
            </w:r>
          </w:p>
        </w:tc>
        <w:tc>
          <w:tcPr>
            <w:tcW w:w="2253" w:type="dxa"/>
            <w:shd w:val="clear" w:color="auto" w:fill="E0E0E0"/>
          </w:tcPr>
          <w:p w14:paraId="6E0C1241" w14:textId="77777777" w:rsidR="004A245A" w:rsidRPr="00BE7895" w:rsidRDefault="004A245A" w:rsidP="00A54C17">
            <w:pPr>
              <w:jc w:val="center"/>
              <w:rPr>
                <w:rFonts w:ascii="Arial Narrow" w:hAnsi="Arial Narrow" w:cs="Arial"/>
                <w:sz w:val="22"/>
                <w:szCs w:val="22"/>
              </w:rPr>
            </w:pPr>
            <w:r w:rsidRPr="00BE7895">
              <w:rPr>
                <w:rFonts w:ascii="Arial Narrow" w:hAnsi="Arial Narrow" w:cs="Arial"/>
                <w:sz w:val="22"/>
                <w:szCs w:val="22"/>
              </w:rPr>
              <w:t>Frecuencia de Medición</w:t>
            </w:r>
          </w:p>
        </w:tc>
      </w:tr>
      <w:tr w:rsidR="004A245A" w:rsidRPr="00BE7895" w14:paraId="61218642" w14:textId="77777777" w:rsidTr="00A54C17">
        <w:trPr>
          <w:trHeight w:val="661"/>
        </w:trPr>
        <w:tc>
          <w:tcPr>
            <w:tcW w:w="1961" w:type="dxa"/>
            <w:vMerge/>
            <w:shd w:val="clear" w:color="auto" w:fill="E0E0E0"/>
          </w:tcPr>
          <w:p w14:paraId="0FB16094" w14:textId="77777777" w:rsidR="004A245A" w:rsidRPr="00BE7895" w:rsidRDefault="004A245A" w:rsidP="00A54C17">
            <w:pPr>
              <w:jc w:val="both"/>
              <w:rPr>
                <w:rFonts w:ascii="Arial Narrow" w:hAnsi="Arial Narrow" w:cs="Arial"/>
                <w:sz w:val="22"/>
                <w:szCs w:val="22"/>
              </w:rPr>
            </w:pPr>
          </w:p>
        </w:tc>
        <w:tc>
          <w:tcPr>
            <w:tcW w:w="3105" w:type="dxa"/>
            <w:gridSpan w:val="2"/>
            <w:vAlign w:val="center"/>
          </w:tcPr>
          <w:p w14:paraId="22D2BE2C" w14:textId="77777777" w:rsidR="004A245A" w:rsidRPr="00332D01" w:rsidRDefault="004A245A" w:rsidP="00A54C17">
            <w:pPr>
              <w:jc w:val="center"/>
              <w:rPr>
                <w:rFonts w:ascii="Arial Narrow" w:hAnsi="Arial Narrow" w:cs="Arial"/>
                <w:sz w:val="22"/>
                <w:szCs w:val="22"/>
              </w:rPr>
            </w:pPr>
            <w:r w:rsidRPr="00332D01">
              <w:rPr>
                <w:rFonts w:ascii="Arial Narrow" w:hAnsi="Arial Narrow" w:cs="Arial"/>
                <w:sz w:val="22"/>
                <w:szCs w:val="22"/>
              </w:rPr>
              <w:t xml:space="preserve">Tiempo de pago de compromisos de las U.A.C. y Centros SCT </w:t>
            </w:r>
          </w:p>
        </w:tc>
        <w:tc>
          <w:tcPr>
            <w:tcW w:w="2950" w:type="dxa"/>
            <w:gridSpan w:val="2"/>
            <w:vAlign w:val="center"/>
          </w:tcPr>
          <w:p w14:paraId="09D65E80" w14:textId="77777777" w:rsidR="004A245A" w:rsidRPr="00BE7895" w:rsidRDefault="004A245A" w:rsidP="00A54C17">
            <w:pPr>
              <w:jc w:val="center"/>
              <w:rPr>
                <w:rFonts w:ascii="Arial Narrow" w:hAnsi="Arial Narrow" w:cs="Arial"/>
                <w:sz w:val="22"/>
                <w:szCs w:val="22"/>
              </w:rPr>
            </w:pPr>
            <w:r>
              <w:rPr>
                <w:rFonts w:ascii="Arial Narrow" w:hAnsi="Arial Narrow" w:cs="Arial"/>
                <w:sz w:val="22"/>
                <w:szCs w:val="22"/>
              </w:rPr>
              <w:t>Fecha de las solicitudes de pago recibidas-fecha</w:t>
            </w:r>
            <w:r w:rsidRPr="00BE7895">
              <w:rPr>
                <w:rFonts w:ascii="Arial Narrow" w:hAnsi="Arial Narrow" w:cs="Arial"/>
                <w:sz w:val="22"/>
                <w:szCs w:val="22"/>
              </w:rPr>
              <w:t xml:space="preserve"> de pago </w:t>
            </w:r>
          </w:p>
        </w:tc>
        <w:tc>
          <w:tcPr>
            <w:tcW w:w="788" w:type="dxa"/>
            <w:gridSpan w:val="2"/>
            <w:vAlign w:val="center"/>
          </w:tcPr>
          <w:p w14:paraId="7FF41708" w14:textId="77777777" w:rsidR="004A245A" w:rsidRPr="00BE7895" w:rsidRDefault="004A245A" w:rsidP="00A54C17">
            <w:pPr>
              <w:jc w:val="center"/>
              <w:rPr>
                <w:rFonts w:ascii="Arial Narrow" w:hAnsi="Arial Narrow" w:cs="Arial"/>
                <w:sz w:val="22"/>
                <w:szCs w:val="22"/>
              </w:rPr>
            </w:pPr>
            <w:r>
              <w:rPr>
                <w:rFonts w:ascii="Arial Narrow" w:hAnsi="Arial Narrow" w:cs="Arial"/>
                <w:sz w:val="22"/>
                <w:szCs w:val="22"/>
              </w:rPr>
              <w:t xml:space="preserve">5 </w:t>
            </w:r>
            <w:r w:rsidRPr="00BE7895">
              <w:rPr>
                <w:rFonts w:ascii="Arial Narrow" w:hAnsi="Arial Narrow" w:cs="Arial"/>
                <w:sz w:val="22"/>
                <w:szCs w:val="22"/>
              </w:rPr>
              <w:t>días hábiles</w:t>
            </w:r>
          </w:p>
        </w:tc>
        <w:tc>
          <w:tcPr>
            <w:tcW w:w="2253" w:type="dxa"/>
            <w:vAlign w:val="center"/>
          </w:tcPr>
          <w:p w14:paraId="5224997F" w14:textId="77777777" w:rsidR="004A245A" w:rsidRPr="00BE7895" w:rsidRDefault="004A245A" w:rsidP="00A54C17">
            <w:pPr>
              <w:jc w:val="center"/>
              <w:rPr>
                <w:rFonts w:ascii="Arial Narrow" w:hAnsi="Arial Narrow" w:cs="Arial"/>
                <w:sz w:val="22"/>
                <w:szCs w:val="22"/>
              </w:rPr>
            </w:pPr>
            <w:r w:rsidRPr="00BE7895">
              <w:rPr>
                <w:rFonts w:ascii="Arial Narrow" w:hAnsi="Arial Narrow" w:cs="Arial"/>
                <w:sz w:val="22"/>
                <w:szCs w:val="22"/>
              </w:rPr>
              <w:t>Semanal</w:t>
            </w:r>
          </w:p>
        </w:tc>
      </w:tr>
      <w:tr w:rsidR="004A245A" w:rsidRPr="00BE7895" w14:paraId="49A5C7D9" w14:textId="77777777" w:rsidTr="00A54C17">
        <w:tc>
          <w:tcPr>
            <w:tcW w:w="8804" w:type="dxa"/>
            <w:gridSpan w:val="7"/>
            <w:shd w:val="clear" w:color="auto" w:fill="E0E0E0"/>
          </w:tcPr>
          <w:p w14:paraId="5E288C1C" w14:textId="77777777" w:rsidR="004A245A" w:rsidRPr="00BE7895" w:rsidRDefault="004A245A" w:rsidP="00A54C17">
            <w:pPr>
              <w:jc w:val="center"/>
              <w:rPr>
                <w:rFonts w:ascii="Arial Narrow" w:hAnsi="Arial Narrow" w:cs="Arial"/>
                <w:b/>
                <w:sz w:val="22"/>
                <w:szCs w:val="22"/>
              </w:rPr>
            </w:pPr>
            <w:r w:rsidRPr="00BE7895">
              <w:rPr>
                <w:rFonts w:ascii="Arial Narrow" w:hAnsi="Arial Narrow" w:cs="Arial"/>
                <w:b/>
                <w:sz w:val="22"/>
                <w:szCs w:val="22"/>
              </w:rPr>
              <w:t>MAPA DEL PROCESO</w:t>
            </w:r>
          </w:p>
        </w:tc>
        <w:tc>
          <w:tcPr>
            <w:tcW w:w="2253" w:type="dxa"/>
            <w:shd w:val="clear" w:color="auto" w:fill="E0E0E0"/>
          </w:tcPr>
          <w:p w14:paraId="5493EADB" w14:textId="77777777" w:rsidR="004A245A" w:rsidRPr="00BE7895" w:rsidRDefault="004A245A" w:rsidP="00A54C17">
            <w:pPr>
              <w:jc w:val="center"/>
              <w:rPr>
                <w:rFonts w:ascii="Arial Narrow" w:hAnsi="Arial Narrow" w:cs="Arial"/>
                <w:b/>
                <w:sz w:val="22"/>
                <w:szCs w:val="22"/>
              </w:rPr>
            </w:pPr>
          </w:p>
        </w:tc>
      </w:tr>
      <w:tr w:rsidR="004A245A" w:rsidRPr="00BE7895" w14:paraId="29F77A57" w14:textId="77777777" w:rsidTr="00A54C17">
        <w:trPr>
          <w:trHeight w:val="277"/>
        </w:trPr>
        <w:tc>
          <w:tcPr>
            <w:tcW w:w="2709" w:type="dxa"/>
            <w:gridSpan w:val="2"/>
            <w:vAlign w:val="center"/>
          </w:tcPr>
          <w:p w14:paraId="77F0A612" w14:textId="77777777" w:rsidR="004A245A" w:rsidRPr="00681EA0" w:rsidRDefault="004A245A" w:rsidP="00A54C17">
            <w:pPr>
              <w:jc w:val="center"/>
              <w:rPr>
                <w:rFonts w:ascii="Arial Narrow" w:hAnsi="Arial Narrow" w:cs="Arial"/>
                <w:noProof/>
              </w:rPr>
            </w:pPr>
            <w:r>
              <w:rPr>
                <w:rFonts w:ascii="Arial Narrow" w:hAnsi="Arial Narrow" w:cs="Arial"/>
                <w:noProof/>
              </w:rPr>
              <w:t>DIRECCION GENERAL ADJUNTA DE FINANZAS</w:t>
            </w:r>
          </w:p>
        </w:tc>
        <w:tc>
          <w:tcPr>
            <w:tcW w:w="3000" w:type="dxa"/>
            <w:gridSpan w:val="2"/>
            <w:vAlign w:val="center"/>
          </w:tcPr>
          <w:p w14:paraId="6620035D" w14:textId="06D1E85E" w:rsidR="004A245A" w:rsidRPr="002C6050" w:rsidRDefault="003D58AE" w:rsidP="00A54C17">
            <w:pPr>
              <w:jc w:val="center"/>
              <w:rPr>
                <w:rFonts w:ascii="Arial Narrow" w:hAnsi="Arial Narrow" w:cs="Arial"/>
                <w:color w:val="FF0000"/>
              </w:rPr>
            </w:pPr>
            <w:r w:rsidRPr="002C6050">
              <w:rPr>
                <w:rFonts w:ascii="Arial Narrow" w:hAnsi="Arial Narrow" w:cs="Arial"/>
              </w:rPr>
              <w:t>DIRECCIÓN</w:t>
            </w:r>
            <w:r w:rsidR="004A245A" w:rsidRPr="002C6050">
              <w:rPr>
                <w:rFonts w:ascii="Arial Narrow" w:hAnsi="Arial Narrow" w:cs="Arial"/>
              </w:rPr>
              <w:t xml:space="preserve"> DE RECURSOS FINANCIEROS “A” Y “B”</w:t>
            </w:r>
          </w:p>
        </w:tc>
        <w:tc>
          <w:tcPr>
            <w:tcW w:w="2797" w:type="dxa"/>
            <w:gridSpan w:val="2"/>
            <w:vAlign w:val="center"/>
          </w:tcPr>
          <w:p w14:paraId="752DE651" w14:textId="77777777" w:rsidR="004A245A" w:rsidRPr="002C6050" w:rsidRDefault="004A245A" w:rsidP="00A54C17">
            <w:pPr>
              <w:jc w:val="center"/>
              <w:rPr>
                <w:rFonts w:ascii="Arial Narrow" w:hAnsi="Arial Narrow" w:cs="Arial"/>
                <w:noProof/>
              </w:rPr>
            </w:pPr>
            <w:r w:rsidRPr="002C6050">
              <w:rPr>
                <w:rFonts w:ascii="Arial Narrow" w:hAnsi="Arial Narrow" w:cs="Arial"/>
                <w:noProof/>
              </w:rPr>
              <w:t>DIRECCION DE PAGOS</w:t>
            </w:r>
          </w:p>
        </w:tc>
        <w:tc>
          <w:tcPr>
            <w:tcW w:w="2551" w:type="dxa"/>
            <w:gridSpan w:val="2"/>
            <w:vAlign w:val="center"/>
          </w:tcPr>
          <w:p w14:paraId="7CE9A1F7" w14:textId="77777777" w:rsidR="004A245A" w:rsidRPr="009410B0" w:rsidRDefault="004A245A" w:rsidP="00A54C17">
            <w:pPr>
              <w:jc w:val="center"/>
              <w:rPr>
                <w:rFonts w:ascii="Arial Narrow" w:hAnsi="Arial Narrow" w:cs="Arial"/>
                <w:noProof/>
              </w:rPr>
            </w:pPr>
            <w:r w:rsidRPr="009410B0">
              <w:rPr>
                <w:rFonts w:ascii="Arial Narrow" w:hAnsi="Arial Narrow" w:cs="Arial"/>
                <w:szCs w:val="22"/>
              </w:rPr>
              <w:t>TESORERÍA DE LA FEDERACIÓN</w:t>
            </w:r>
          </w:p>
        </w:tc>
      </w:tr>
      <w:tr w:rsidR="004A245A" w:rsidRPr="00BE7895" w14:paraId="3EC485ED" w14:textId="77777777" w:rsidTr="00480D84">
        <w:trPr>
          <w:trHeight w:val="8895"/>
        </w:trPr>
        <w:tc>
          <w:tcPr>
            <w:tcW w:w="2709" w:type="dxa"/>
            <w:gridSpan w:val="2"/>
          </w:tcPr>
          <w:p w14:paraId="161D2DF4" w14:textId="77777777" w:rsidR="004A245A" w:rsidRDefault="004A245A" w:rsidP="00A54C17">
            <w:pPr>
              <w:jc w:val="center"/>
              <w:rPr>
                <w:rFonts w:ascii="Arial Narrow" w:hAnsi="Arial Narrow" w:cs="Arial"/>
                <w:sz w:val="22"/>
                <w:szCs w:val="22"/>
              </w:rPr>
            </w:pPr>
          </w:p>
          <w:p w14:paraId="7878B504" w14:textId="6CD702D6" w:rsidR="004A245A" w:rsidRDefault="00E41E42" w:rsidP="00A54C17">
            <w:pPr>
              <w:jc w:val="center"/>
              <w:rPr>
                <w:rFonts w:ascii="Arial Narrow" w:hAnsi="Arial Narrow" w:cs="Arial"/>
                <w:sz w:val="22"/>
                <w:szCs w:val="22"/>
              </w:rPr>
            </w:pPr>
            <w:r>
              <w:rPr>
                <w:noProof/>
              </w:rPr>
              <mc:AlternateContent>
                <mc:Choice Requires="wps">
                  <w:drawing>
                    <wp:anchor distT="0" distB="0" distL="114300" distR="114300" simplePos="0" relativeHeight="253108224" behindDoc="0" locked="0" layoutInCell="1" allowOverlap="1" wp14:anchorId="0158B9B6" wp14:editId="7900FD73">
                      <wp:simplePos x="0" y="0"/>
                      <wp:positionH relativeFrom="column">
                        <wp:posOffset>229341</wp:posOffset>
                      </wp:positionH>
                      <wp:positionV relativeFrom="paragraph">
                        <wp:posOffset>18070</wp:posOffset>
                      </wp:positionV>
                      <wp:extent cx="582930" cy="227279"/>
                      <wp:effectExtent l="0" t="0" r="26670" b="20955"/>
                      <wp:wrapNone/>
                      <wp:docPr id="294" name="294 Terminad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 cy="227279"/>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13E77" w14:textId="77777777" w:rsidR="00262BE5" w:rsidRPr="006626FE" w:rsidRDefault="00262BE5" w:rsidP="004A245A">
                                  <w:pPr>
                                    <w:jc w:val="center"/>
                                    <w:rPr>
                                      <w:rFonts w:ascii="Arial" w:hAnsi="Arial" w:cs="Arial"/>
                                      <w:color w:val="000000" w:themeColor="text1"/>
                                      <w:sz w:val="10"/>
                                      <w:szCs w:val="10"/>
                                    </w:rPr>
                                  </w:pPr>
                                  <w:r w:rsidRPr="006626FE">
                                    <w:rPr>
                                      <w:rFonts w:ascii="Arial" w:hAnsi="Arial" w:cs="Arial"/>
                                      <w:color w:val="000000" w:themeColor="text1"/>
                                      <w:sz w:val="10"/>
                                      <w:szCs w:val="1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58B9B6" id="294 Terminador" o:spid="_x0000_s1345" type="#_x0000_t116" style="position:absolute;left:0;text-align:left;margin-left:18.05pt;margin-top:1.4pt;width:45.9pt;height:17.9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" filled="f" strokecolor="black [3213]" strokeweight=".25pt">
                      <v:path arrowok="t"/>
                      <v:textbox>
                        <w:txbxContent>
                          <w:p w14:paraId="73113E77" w14:textId="77777777" w:rsidR="00262BE5" w:rsidRPr="006626FE" w:rsidRDefault="00262BE5" w:rsidP="004A245A">
                            <w:pPr>
                              <w:jc w:val="center"/>
                              <w:rPr>
                                <w:rFonts w:ascii="Arial" w:hAnsi="Arial" w:cs="Arial"/>
                                <w:color w:val="000000" w:themeColor="text1"/>
                                <w:sz w:val="10"/>
                                <w:szCs w:val="10"/>
                              </w:rPr>
                            </w:pPr>
                            <w:r w:rsidRPr="006626FE">
                              <w:rPr>
                                <w:rFonts w:ascii="Arial" w:hAnsi="Arial" w:cs="Arial"/>
                                <w:color w:val="000000" w:themeColor="text1"/>
                                <w:sz w:val="10"/>
                                <w:szCs w:val="10"/>
                              </w:rPr>
                              <w:t>INICIO</w:t>
                            </w:r>
                          </w:p>
                        </w:txbxContent>
                      </v:textbox>
                    </v:shape>
                  </w:pict>
                </mc:Fallback>
              </mc:AlternateContent>
            </w:r>
          </w:p>
          <w:p w14:paraId="49C55051" w14:textId="498A46C0" w:rsidR="004A245A" w:rsidRDefault="00E41E42" w:rsidP="00A54C17">
            <w:pPr>
              <w:jc w:val="center"/>
              <w:rPr>
                <w:rFonts w:ascii="Arial Narrow" w:hAnsi="Arial Narrow" w:cs="Arial"/>
                <w:sz w:val="22"/>
                <w:szCs w:val="22"/>
              </w:rPr>
            </w:pPr>
            <w:r>
              <w:rPr>
                <w:noProof/>
              </w:rPr>
              <mc:AlternateContent>
                <mc:Choice Requires="wps">
                  <w:drawing>
                    <wp:anchor distT="0" distB="0" distL="114300" distR="114300" simplePos="0" relativeHeight="253085696" behindDoc="0" locked="0" layoutInCell="1" allowOverlap="1" wp14:anchorId="43D91F4F" wp14:editId="73C78D72">
                      <wp:simplePos x="0" y="0"/>
                      <wp:positionH relativeFrom="column">
                        <wp:posOffset>505460</wp:posOffset>
                      </wp:positionH>
                      <wp:positionV relativeFrom="paragraph">
                        <wp:posOffset>63500</wp:posOffset>
                      </wp:positionV>
                      <wp:extent cx="6350" cy="328295"/>
                      <wp:effectExtent l="76200" t="0" r="50800" b="33655"/>
                      <wp:wrapNone/>
                      <wp:docPr id="2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28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94BB52" id="Line 13" o:spid="_x0000_s1026" style="position:absolute;flip:x;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5pt" to="40.3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">
                      <v:stroke endarrow="block"/>
                    </v:line>
                  </w:pict>
                </mc:Fallback>
              </mc:AlternateContent>
            </w:r>
          </w:p>
          <w:p w14:paraId="31A702A0" w14:textId="77777777" w:rsidR="004A245A" w:rsidRDefault="004A245A" w:rsidP="00A54C17">
            <w:pPr>
              <w:jc w:val="center"/>
              <w:rPr>
                <w:rFonts w:ascii="Arial Narrow" w:hAnsi="Arial Narrow" w:cs="Arial"/>
                <w:sz w:val="22"/>
                <w:szCs w:val="22"/>
              </w:rPr>
            </w:pPr>
          </w:p>
          <w:p w14:paraId="6F1C8DBD" w14:textId="587605AA" w:rsidR="004A245A" w:rsidRDefault="00E41E42" w:rsidP="00A54C17">
            <w:pPr>
              <w:jc w:val="center"/>
              <w:rPr>
                <w:rFonts w:ascii="Arial Narrow" w:hAnsi="Arial Narrow" w:cs="Arial"/>
                <w:sz w:val="22"/>
                <w:szCs w:val="22"/>
              </w:rPr>
            </w:pPr>
            <w:r>
              <w:rPr>
                <w:noProof/>
              </w:rPr>
              <mc:AlternateContent>
                <mc:Choice Requires="wps">
                  <w:drawing>
                    <wp:anchor distT="0" distB="0" distL="114300" distR="114300" simplePos="0" relativeHeight="253074432" behindDoc="0" locked="0" layoutInCell="1" allowOverlap="1" wp14:anchorId="7B92E945" wp14:editId="27B150D0">
                      <wp:simplePos x="0" y="0"/>
                      <wp:positionH relativeFrom="column">
                        <wp:posOffset>61595</wp:posOffset>
                      </wp:positionH>
                      <wp:positionV relativeFrom="paragraph">
                        <wp:posOffset>69850</wp:posOffset>
                      </wp:positionV>
                      <wp:extent cx="1082040" cy="351790"/>
                      <wp:effectExtent l="0" t="0" r="3810" b="0"/>
                      <wp:wrapNone/>
                      <wp:docPr id="2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351790"/>
                              </a:xfrm>
                              <a:prstGeom prst="rect">
                                <a:avLst/>
                              </a:prstGeom>
                              <a:solidFill>
                                <a:srgbClr val="FFFFFF"/>
                              </a:solidFill>
                              <a:ln w="9525">
                                <a:solidFill>
                                  <a:srgbClr val="000000"/>
                                </a:solidFill>
                                <a:miter lim="800000"/>
                                <a:headEnd/>
                                <a:tailEnd/>
                              </a:ln>
                            </wps:spPr>
                            <wps:txbx>
                              <w:txbxContent>
                                <w:p w14:paraId="5A870DCD" w14:textId="77777777" w:rsidR="00262BE5" w:rsidRDefault="00262BE5" w:rsidP="004A245A">
                                  <w:pPr>
                                    <w:jc w:val="both"/>
                                    <w:rPr>
                                      <w:rFonts w:ascii="Arial" w:hAnsi="Arial" w:cs="Arial"/>
                                      <w:sz w:val="10"/>
                                      <w:szCs w:val="10"/>
                                      <w:lang w:val="es-MX"/>
                                    </w:rPr>
                                  </w:pPr>
                                  <w:r>
                                    <w:rPr>
                                      <w:rFonts w:ascii="Arial" w:hAnsi="Arial" w:cs="Arial"/>
                                      <w:sz w:val="10"/>
                                      <w:szCs w:val="10"/>
                                      <w:lang w:val="es-MX"/>
                                    </w:rPr>
                                    <w:t>MEDIANTE CORREO ELECTRÓNICO, SE RECIBE NOTIFICACIÓN DEL ENVÍO DE LA SOLICITUD DE PAGO.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2E945" id="Rectangle 6" o:spid="_x0000_s1346" style="position:absolute;left:0;text-align:left;margin-left:4.85pt;margin-top:5.5pt;width:85.2pt;height:27.7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">
                      <v:textbox inset=".5mm,.3mm,.5mm,.3mm">
                        <w:txbxContent>
                          <w:p w14:paraId="5A870DCD" w14:textId="77777777" w:rsidR="00262BE5" w:rsidRDefault="00262BE5" w:rsidP="004A245A">
                            <w:pPr>
                              <w:jc w:val="both"/>
                              <w:rPr>
                                <w:rFonts w:ascii="Arial" w:hAnsi="Arial" w:cs="Arial"/>
                                <w:sz w:val="10"/>
                                <w:szCs w:val="10"/>
                                <w:lang w:val="es-MX"/>
                              </w:rPr>
                            </w:pPr>
                            <w:r>
                              <w:rPr>
                                <w:rFonts w:ascii="Arial" w:hAnsi="Arial" w:cs="Arial"/>
                                <w:sz w:val="10"/>
                                <w:szCs w:val="10"/>
                                <w:lang w:val="es-MX"/>
                              </w:rPr>
                              <w:t>MEDIANTE CORREO ELECTRÓNICO, SE RECIBE NOTIFICACIÓN DEL ENVÍO DE LA SOLICITUD DE PAGO.</w:t>
                            </w:r>
                          </w:p>
                        </w:txbxContent>
                      </v:textbox>
                    </v:rect>
                  </w:pict>
                </mc:Fallback>
              </mc:AlternateContent>
            </w:r>
          </w:p>
          <w:p w14:paraId="35766ECB" w14:textId="77777777" w:rsidR="004A245A" w:rsidRPr="000E66BC" w:rsidRDefault="004A245A" w:rsidP="00A54C17">
            <w:pPr>
              <w:rPr>
                <w:rFonts w:ascii="Arial Narrow" w:hAnsi="Arial Narrow" w:cs="Arial"/>
                <w:sz w:val="22"/>
                <w:szCs w:val="22"/>
              </w:rPr>
            </w:pPr>
          </w:p>
          <w:p w14:paraId="1B852137" w14:textId="28B9F282" w:rsidR="004A245A" w:rsidRPr="000E66BC" w:rsidRDefault="00E41E42" w:rsidP="00A54C17">
            <w:pPr>
              <w:rPr>
                <w:rFonts w:ascii="Arial Narrow" w:hAnsi="Arial Narrow" w:cs="Arial"/>
                <w:sz w:val="22"/>
                <w:szCs w:val="22"/>
              </w:rPr>
            </w:pPr>
            <w:r>
              <w:rPr>
                <w:noProof/>
              </w:rPr>
              <mc:AlternateContent>
                <mc:Choice Requires="wps">
                  <w:drawing>
                    <wp:anchor distT="0" distB="0" distL="114299" distR="114299" simplePos="0" relativeHeight="253086720" behindDoc="0" locked="0" layoutInCell="1" allowOverlap="1" wp14:anchorId="4E0C03FC" wp14:editId="66B0D3CB">
                      <wp:simplePos x="0" y="0"/>
                      <wp:positionH relativeFrom="column">
                        <wp:posOffset>518159</wp:posOffset>
                      </wp:positionH>
                      <wp:positionV relativeFrom="paragraph">
                        <wp:posOffset>111125</wp:posOffset>
                      </wp:positionV>
                      <wp:extent cx="0" cy="306070"/>
                      <wp:effectExtent l="76200" t="0" r="38100" b="36830"/>
                      <wp:wrapNone/>
                      <wp:docPr id="26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957353D" id="Line 13" o:spid="_x0000_s1026" style="position:absolute;z-index:25308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8pt,8.75pt" to="40.8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Dy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">
                      <v:stroke endarrow="block"/>
                    </v:line>
                  </w:pict>
                </mc:Fallback>
              </mc:AlternateContent>
            </w:r>
          </w:p>
          <w:p w14:paraId="5D57E8AF" w14:textId="77777777" w:rsidR="004A245A" w:rsidRPr="000E66BC" w:rsidRDefault="004A245A" w:rsidP="00A54C17">
            <w:pPr>
              <w:rPr>
                <w:rFonts w:ascii="Arial Narrow" w:hAnsi="Arial Narrow" w:cs="Arial"/>
                <w:sz w:val="22"/>
                <w:szCs w:val="22"/>
              </w:rPr>
            </w:pPr>
          </w:p>
          <w:p w14:paraId="10867A23" w14:textId="499FC775" w:rsidR="004A245A" w:rsidRPr="000E66BC"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084672" behindDoc="0" locked="0" layoutInCell="1" allowOverlap="1" wp14:anchorId="3E01C791" wp14:editId="29E4CD2C">
                      <wp:simplePos x="0" y="0"/>
                      <wp:positionH relativeFrom="column">
                        <wp:posOffset>61595</wp:posOffset>
                      </wp:positionH>
                      <wp:positionV relativeFrom="paragraph">
                        <wp:posOffset>113665</wp:posOffset>
                      </wp:positionV>
                      <wp:extent cx="1075690" cy="355600"/>
                      <wp:effectExtent l="0" t="0" r="0" b="6350"/>
                      <wp:wrapNone/>
                      <wp:docPr id="2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355600"/>
                              </a:xfrm>
                              <a:prstGeom prst="rect">
                                <a:avLst/>
                              </a:prstGeom>
                              <a:solidFill>
                                <a:srgbClr val="FFFFFF"/>
                              </a:solidFill>
                              <a:ln w="9525">
                                <a:solidFill>
                                  <a:srgbClr val="000000"/>
                                </a:solidFill>
                                <a:miter lim="800000"/>
                                <a:headEnd/>
                                <a:tailEnd/>
                              </a:ln>
                            </wps:spPr>
                            <wps:txbx>
                              <w:txbxContent>
                                <w:p w14:paraId="705FE985" w14:textId="77777777" w:rsidR="00262BE5" w:rsidRDefault="00262BE5" w:rsidP="004A245A">
                                  <w:pPr>
                                    <w:jc w:val="both"/>
                                    <w:rPr>
                                      <w:rFonts w:ascii="Arial" w:hAnsi="Arial" w:cs="Arial"/>
                                      <w:sz w:val="10"/>
                                      <w:szCs w:val="10"/>
                                      <w:lang w:val="es-MX"/>
                                    </w:rPr>
                                  </w:pPr>
                                  <w:r>
                                    <w:rPr>
                                      <w:rFonts w:ascii="Arial" w:hAnsi="Arial" w:cs="Arial"/>
                                      <w:sz w:val="10"/>
                                      <w:szCs w:val="10"/>
                                      <w:lang w:val="es-MX"/>
                                    </w:rPr>
                                    <w:t>REVISA EN SIA Y LOTUS QUICKR QUE SE HAYA REALIZADO LA CAPTURA DE DATOS Y QUE COINCIDA CON SICOP.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1C791" id="_x0000_s1347" style="position:absolute;margin-left:4.85pt;margin-top:8.95pt;width:84.7pt;height:28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">
                      <v:textbox inset=".5mm,.3mm,.5mm,.3mm">
                        <w:txbxContent>
                          <w:p w14:paraId="705FE985" w14:textId="77777777" w:rsidR="00262BE5" w:rsidRDefault="00262BE5" w:rsidP="004A245A">
                            <w:pPr>
                              <w:jc w:val="both"/>
                              <w:rPr>
                                <w:rFonts w:ascii="Arial" w:hAnsi="Arial" w:cs="Arial"/>
                                <w:sz w:val="10"/>
                                <w:szCs w:val="10"/>
                                <w:lang w:val="es-MX"/>
                              </w:rPr>
                            </w:pPr>
                            <w:r>
                              <w:rPr>
                                <w:rFonts w:ascii="Arial" w:hAnsi="Arial" w:cs="Arial"/>
                                <w:sz w:val="10"/>
                                <w:szCs w:val="10"/>
                                <w:lang w:val="es-MX"/>
                              </w:rPr>
                              <w:t>REVISA EN SIA Y LOTUS QUICKR QUE SE HAYA REALIZADO LA CAPTURA DE DATOS Y QUE COINCIDA CON SICOP.</w:t>
                            </w:r>
                          </w:p>
                        </w:txbxContent>
                      </v:textbox>
                    </v:rect>
                  </w:pict>
                </mc:Fallback>
              </mc:AlternateContent>
            </w:r>
          </w:p>
          <w:p w14:paraId="12084E29" w14:textId="77777777" w:rsidR="004A245A" w:rsidRPr="000E66BC" w:rsidRDefault="004A245A" w:rsidP="00A54C17">
            <w:pPr>
              <w:rPr>
                <w:rFonts w:ascii="Arial Narrow" w:hAnsi="Arial Narrow" w:cs="Arial"/>
                <w:sz w:val="22"/>
                <w:szCs w:val="22"/>
              </w:rPr>
            </w:pPr>
          </w:p>
          <w:p w14:paraId="63AB2C45" w14:textId="5D062225" w:rsidR="004A245A" w:rsidRPr="000E66BC" w:rsidRDefault="00E41E42" w:rsidP="00A54C17">
            <w:pPr>
              <w:rPr>
                <w:rFonts w:ascii="Arial Narrow" w:hAnsi="Arial Narrow" w:cs="Arial"/>
                <w:sz w:val="22"/>
                <w:szCs w:val="22"/>
              </w:rPr>
            </w:pPr>
            <w:r>
              <w:rPr>
                <w:noProof/>
              </w:rPr>
              <mc:AlternateContent>
                <mc:Choice Requires="wpg">
                  <w:drawing>
                    <wp:anchor distT="0" distB="0" distL="114300" distR="114300" simplePos="0" relativeHeight="253087744" behindDoc="0" locked="0" layoutInCell="1" allowOverlap="1" wp14:anchorId="6551EA87" wp14:editId="57366679">
                      <wp:simplePos x="0" y="0"/>
                      <wp:positionH relativeFrom="column">
                        <wp:posOffset>60960</wp:posOffset>
                      </wp:positionH>
                      <wp:positionV relativeFrom="paragraph">
                        <wp:posOffset>146685</wp:posOffset>
                      </wp:positionV>
                      <wp:extent cx="1526540" cy="2465070"/>
                      <wp:effectExtent l="0" t="0" r="0" b="0"/>
                      <wp:wrapNone/>
                      <wp:docPr id="505" name="3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6540" cy="2465070"/>
                                <a:chOff x="0" y="-96592"/>
                                <a:chExt cx="1526540" cy="2465142"/>
                              </a:xfrm>
                            </wpg:grpSpPr>
                            <wps:wsp>
                              <wps:cNvPr id="506" name="Rectangle 10"/>
                              <wps:cNvSpPr>
                                <a:spLocks noChangeArrowheads="1"/>
                              </wps:cNvSpPr>
                              <wps:spPr bwMode="auto">
                                <a:xfrm>
                                  <a:off x="0" y="247650"/>
                                  <a:ext cx="1082040" cy="453390"/>
                                </a:xfrm>
                                <a:prstGeom prst="rect">
                                  <a:avLst/>
                                </a:prstGeom>
                                <a:solidFill>
                                  <a:srgbClr val="FFFFFF"/>
                                </a:solidFill>
                                <a:ln w="9525">
                                  <a:solidFill>
                                    <a:srgbClr val="000000"/>
                                  </a:solidFill>
                                  <a:miter lim="800000"/>
                                  <a:headEnd/>
                                  <a:tailEnd/>
                                </a:ln>
                              </wps:spPr>
                              <wps:txbx>
                                <w:txbxContent>
                                  <w:p w14:paraId="3A39ED03" w14:textId="77777777" w:rsidR="00262BE5" w:rsidRPr="000E66BC" w:rsidRDefault="00262BE5" w:rsidP="004A245A">
                                    <w:pPr>
                                      <w:jc w:val="both"/>
                                      <w:rPr>
                                        <w:rFonts w:ascii="Arial" w:hAnsi="Arial" w:cs="Arial"/>
                                        <w:sz w:val="10"/>
                                        <w:szCs w:val="10"/>
                                      </w:rPr>
                                    </w:pPr>
                                    <w:r>
                                      <w:rPr>
                                        <w:rFonts w:ascii="Arial" w:hAnsi="Arial" w:cs="Arial"/>
                                        <w:sz w:val="10"/>
                                        <w:szCs w:val="10"/>
                                      </w:rPr>
                                      <w:t>REVISA QUE LO CAPTURADO EN SIA Y SICOP COINCIDA CON LA DOCUMENTACIÓN SOLICITADA GENERA CLC EN SIA.</w:t>
                                    </w:r>
                                  </w:p>
                                </w:txbxContent>
                              </wps:txbx>
                              <wps:bodyPr rot="0" vert="horz" wrap="square" lIns="18000" tIns="10800" rIns="18000" bIns="10800" anchor="t" anchorCtr="0" upright="1">
                                <a:noAutofit/>
                              </wps:bodyPr>
                            </wps:wsp>
                            <wpg:grpSp>
                              <wpg:cNvPr id="507" name="5 Grupo"/>
                              <wpg:cNvGrpSpPr/>
                              <wpg:grpSpPr>
                                <a:xfrm>
                                  <a:off x="120650" y="1028700"/>
                                  <a:ext cx="633730" cy="454025"/>
                                  <a:chOff x="0" y="0"/>
                                  <a:chExt cx="633730" cy="454025"/>
                                </a:xfrm>
                              </wpg:grpSpPr>
                              <wps:wsp>
                                <wps:cNvPr id="509" name="AutoShape 27"/>
                                <wps:cNvSpPr>
                                  <a:spLocks noChangeArrowheads="1"/>
                                </wps:cNvSpPr>
                                <wps:spPr bwMode="auto">
                                  <a:xfrm>
                                    <a:off x="50488" y="0"/>
                                    <a:ext cx="538543" cy="454025"/>
                                  </a:xfrm>
                                  <a:prstGeom prst="flowChartDecision">
                                    <a:avLst/>
                                  </a:prstGeom>
                                  <a:solidFill>
                                    <a:srgbClr val="FFFFFF"/>
                                  </a:solidFill>
                                  <a:ln w="9525">
                                    <a:solidFill>
                                      <a:srgbClr val="000000"/>
                                    </a:solidFill>
                                    <a:miter lim="800000"/>
                                    <a:headEnd/>
                                    <a:tailEnd/>
                                  </a:ln>
                                </wps:spPr>
                                <wps:txbx>
                                  <w:txbxContent>
                                    <w:p w14:paraId="376505C3" w14:textId="77777777" w:rsidR="00262BE5" w:rsidRPr="000E66BC" w:rsidRDefault="00262BE5" w:rsidP="004A245A">
                                      <w:pPr>
                                        <w:rPr>
                                          <w:rFonts w:ascii="Arial" w:hAnsi="Arial" w:cs="Arial"/>
                                          <w:sz w:val="10"/>
                                          <w:szCs w:val="10"/>
                                          <w:lang w:val="es-MX"/>
                                        </w:rPr>
                                      </w:pPr>
                                    </w:p>
                                  </w:txbxContent>
                                </wps:txbx>
                                <wps:bodyPr rot="0" vert="horz" wrap="square" lIns="91440" tIns="45720" rIns="91440" bIns="45720" anchor="t" anchorCtr="0" upright="1">
                                  <a:noAutofit/>
                                </wps:bodyPr>
                              </wps:wsp>
                              <wps:wsp>
                                <wps:cNvPr id="510" name="Cuadro de texto 2"/>
                                <wps:cNvSpPr txBox="1">
                                  <a:spLocks noChangeArrowheads="1"/>
                                </wps:cNvSpPr>
                                <wps:spPr bwMode="auto">
                                  <a:xfrm>
                                    <a:off x="0" y="78538"/>
                                    <a:ext cx="633730" cy="236855"/>
                                  </a:xfrm>
                                  <a:prstGeom prst="rect">
                                    <a:avLst/>
                                  </a:prstGeom>
                                  <a:noFill/>
                                  <a:ln w="9525">
                                    <a:noFill/>
                                    <a:miter lim="800000"/>
                                    <a:headEnd/>
                                    <a:tailEnd/>
                                  </a:ln>
                                </wps:spPr>
                                <wps:txbx>
                                  <w:txbxContent>
                                    <w:p w14:paraId="055704CF" w14:textId="77777777" w:rsidR="00262BE5" w:rsidRDefault="00262BE5" w:rsidP="004A245A">
                                      <w:pPr>
                                        <w:jc w:val="center"/>
                                        <w:rPr>
                                          <w:rFonts w:ascii="Arial" w:hAnsi="Arial" w:cs="Arial"/>
                                          <w:sz w:val="10"/>
                                          <w:szCs w:val="10"/>
                                        </w:rPr>
                                      </w:pPr>
                                      <w:r w:rsidRPr="00915470">
                                        <w:rPr>
                                          <w:rFonts w:ascii="Arial" w:hAnsi="Arial" w:cs="Arial"/>
                                          <w:sz w:val="10"/>
                                          <w:szCs w:val="10"/>
                                        </w:rPr>
                                        <w:t>¿DATOS</w:t>
                                      </w:r>
                                    </w:p>
                                    <w:p w14:paraId="76603C08" w14:textId="77777777" w:rsidR="00262BE5" w:rsidRPr="00915470" w:rsidRDefault="00262BE5" w:rsidP="004A245A">
                                      <w:pPr>
                                        <w:jc w:val="center"/>
                                        <w:rPr>
                                          <w:rFonts w:ascii="Arial" w:hAnsi="Arial" w:cs="Arial"/>
                                          <w:sz w:val="10"/>
                                          <w:szCs w:val="10"/>
                                        </w:rPr>
                                      </w:pPr>
                                      <w:r w:rsidRPr="00915470">
                                        <w:rPr>
                                          <w:rFonts w:ascii="Arial" w:hAnsi="Arial" w:cs="Arial"/>
                                          <w:sz w:val="10"/>
                                          <w:szCs w:val="10"/>
                                        </w:rPr>
                                        <w:t>CORRECTOS?</w:t>
                                      </w:r>
                                    </w:p>
                                  </w:txbxContent>
                                </wps:txbx>
                                <wps:bodyPr rot="0" vert="horz" wrap="square" lIns="91440" tIns="45720" rIns="91440" bIns="45720" anchor="t" anchorCtr="0">
                                  <a:noAutofit/>
                                </wps:bodyPr>
                              </wps:wsp>
                            </wpg:grpSp>
                            <wps:wsp>
                              <wps:cNvPr id="311" name="Line 13"/>
                              <wps:cNvCnPr>
                                <a:cxnSpLocks noChangeShapeType="1"/>
                              </wps:cNvCnPr>
                              <wps:spPr bwMode="auto">
                                <a:xfrm flipH="1">
                                  <a:off x="444321" y="-96592"/>
                                  <a:ext cx="179" cy="3511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13"/>
                              <wps:cNvCnPr>
                                <a:cxnSpLocks noChangeShapeType="1"/>
                              </wps:cNvCnPr>
                              <wps:spPr bwMode="auto">
                                <a:xfrm flipH="1">
                                  <a:off x="440410" y="704900"/>
                                  <a:ext cx="4090" cy="323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6" name="33 Grupo"/>
                              <wpg:cNvGrpSpPr/>
                              <wpg:grpSpPr>
                                <a:xfrm>
                                  <a:off x="97510" y="1386967"/>
                                  <a:ext cx="346990" cy="757428"/>
                                  <a:chOff x="-162840" y="-232283"/>
                                  <a:chExt cx="346990" cy="757428"/>
                                </a:xfrm>
                              </wpg:grpSpPr>
                              <wps:wsp>
                                <wps:cNvPr id="257" name="Text Box 15"/>
                                <wps:cNvSpPr txBox="1">
                                  <a:spLocks noChangeArrowheads="1"/>
                                </wps:cNvSpPr>
                                <wps:spPr bwMode="auto">
                                  <a:xfrm>
                                    <a:off x="-162840" y="-232283"/>
                                    <a:ext cx="342900" cy="207010"/>
                                  </a:xfrm>
                                  <a:prstGeom prst="rect">
                                    <a:avLst/>
                                  </a:prstGeom>
                                  <a:noFill/>
                                  <a:ln w="9525">
                                    <a:noFill/>
                                    <a:miter lim="800000"/>
                                    <a:headEnd/>
                                    <a:tailEnd/>
                                  </a:ln>
                                </wps:spPr>
                                <wps:txbx>
                                  <w:txbxContent>
                                    <w:p w14:paraId="4CC9255E" w14:textId="77777777" w:rsidR="00262BE5" w:rsidRPr="007C5CE7" w:rsidRDefault="00262BE5" w:rsidP="004A245A">
                                      <w:pPr>
                                        <w:jc w:val="center"/>
                                        <w:rPr>
                                          <w:rFonts w:ascii="Arial" w:hAnsi="Arial" w:cs="Arial"/>
                                          <w:sz w:val="10"/>
                                          <w:szCs w:val="10"/>
                                          <w:lang w:val="es-MX"/>
                                        </w:rPr>
                                      </w:pPr>
                                      <w:r>
                                        <w:rPr>
                                          <w:rFonts w:ascii="Arial" w:hAnsi="Arial" w:cs="Arial"/>
                                          <w:sz w:val="10"/>
                                          <w:szCs w:val="10"/>
                                          <w:lang w:val="es-MX"/>
                                        </w:rPr>
                                        <w:t>SI</w:t>
                                      </w:r>
                                    </w:p>
                                  </w:txbxContent>
                                </wps:txbx>
                                <wps:bodyPr rot="0" vert="horz" wrap="square" lIns="91440" tIns="45720" rIns="91440" bIns="45720" anchor="t" anchorCtr="0" upright="1">
                                  <a:noAutofit/>
                                </wps:bodyPr>
                              </wps:wsp>
                              <wps:wsp>
                                <wps:cNvPr id="258" name="Line 13"/>
                                <wps:cNvCnPr>
                                  <a:cxnSpLocks noChangeShapeType="1"/>
                                </wps:cNvCnPr>
                                <wps:spPr bwMode="auto">
                                  <a:xfrm flipH="1">
                                    <a:off x="180060" y="-136525"/>
                                    <a:ext cx="4090" cy="661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59" name="32 Grupo"/>
                              <wpg:cNvGrpSpPr/>
                              <wpg:grpSpPr>
                                <a:xfrm>
                                  <a:off x="679450" y="991219"/>
                                  <a:ext cx="847090" cy="1377331"/>
                                  <a:chOff x="-152400" y="-164481"/>
                                  <a:chExt cx="847090" cy="1377331"/>
                                </a:xfrm>
                              </wpg:grpSpPr>
                              <wps:wsp>
                                <wps:cNvPr id="260" name="Text Box 15"/>
                                <wps:cNvSpPr txBox="1">
                                  <a:spLocks noChangeArrowheads="1"/>
                                </wps:cNvSpPr>
                                <wps:spPr bwMode="auto">
                                  <a:xfrm>
                                    <a:off x="-152400" y="-164481"/>
                                    <a:ext cx="342900" cy="207010"/>
                                  </a:xfrm>
                                  <a:prstGeom prst="rect">
                                    <a:avLst/>
                                  </a:prstGeom>
                                  <a:noFill/>
                                  <a:ln w="9525">
                                    <a:noFill/>
                                    <a:miter lim="800000"/>
                                    <a:headEnd/>
                                    <a:tailEnd/>
                                  </a:ln>
                                </wps:spPr>
                                <wps:txbx>
                                  <w:txbxContent>
                                    <w:p w14:paraId="58054378" w14:textId="77777777" w:rsidR="00262BE5" w:rsidRPr="007C5CE7" w:rsidRDefault="00262BE5" w:rsidP="004A245A">
                                      <w:pPr>
                                        <w:jc w:val="center"/>
                                        <w:rPr>
                                          <w:rFonts w:ascii="Arial" w:hAnsi="Arial" w:cs="Arial"/>
                                          <w:sz w:val="10"/>
                                          <w:szCs w:val="10"/>
                                          <w:lang w:val="es-MX"/>
                                        </w:rPr>
                                      </w:pPr>
                                      <w:r w:rsidRPr="007C5CE7">
                                        <w:rPr>
                                          <w:rFonts w:ascii="Arial" w:hAnsi="Arial" w:cs="Arial"/>
                                          <w:sz w:val="10"/>
                                          <w:szCs w:val="10"/>
                                          <w:lang w:val="es-MX"/>
                                        </w:rPr>
                                        <w:t>NO</w:t>
                                      </w:r>
                                    </w:p>
                                  </w:txbxContent>
                                </wps:txbx>
                                <wps:bodyPr rot="0" vert="horz" wrap="square" lIns="91440" tIns="45720" rIns="91440" bIns="45720" anchor="t" anchorCtr="0" upright="1">
                                  <a:noAutofit/>
                                </wps:bodyPr>
                              </wps:wsp>
                              <wps:wsp>
                                <wps:cNvPr id="261" name="Rectangle 10"/>
                                <wps:cNvSpPr>
                                  <a:spLocks noChangeArrowheads="1"/>
                                </wps:cNvSpPr>
                                <wps:spPr bwMode="auto">
                                  <a:xfrm>
                                    <a:off x="57150" y="438150"/>
                                    <a:ext cx="637540" cy="774700"/>
                                  </a:xfrm>
                                  <a:prstGeom prst="rect">
                                    <a:avLst/>
                                  </a:prstGeom>
                                  <a:solidFill>
                                    <a:srgbClr val="FFFFFF"/>
                                  </a:solidFill>
                                  <a:ln w="9525">
                                    <a:solidFill>
                                      <a:srgbClr val="000000"/>
                                    </a:solidFill>
                                    <a:miter lim="800000"/>
                                    <a:headEnd/>
                                    <a:tailEnd/>
                                  </a:ln>
                                </wps:spPr>
                                <wps:txbx>
                                  <w:txbxContent>
                                    <w:p w14:paraId="07A3AC2D" w14:textId="77777777" w:rsidR="00262BE5" w:rsidRDefault="00262BE5" w:rsidP="004A245A">
                                      <w:pPr>
                                        <w:jc w:val="both"/>
                                        <w:rPr>
                                          <w:rFonts w:ascii="Arial" w:hAnsi="Arial" w:cs="Arial"/>
                                          <w:sz w:val="10"/>
                                          <w:szCs w:val="10"/>
                                        </w:rPr>
                                      </w:pPr>
                                      <w:r>
                                        <w:rPr>
                                          <w:rFonts w:ascii="Arial" w:hAnsi="Arial" w:cs="Arial"/>
                                          <w:sz w:val="10"/>
                                          <w:szCs w:val="10"/>
                                        </w:rPr>
                                        <w:t>DEVUELVE LOS DOCUMENTOS AL DEPARTAMENTO DE RECURSOS FINANCIEROS E INGRESOS DE CENTROS Y UNIDADES</w:t>
                                      </w:r>
                                    </w:p>
                                    <w:p w14:paraId="2D10F6BE" w14:textId="77777777" w:rsidR="00262BE5" w:rsidRPr="000E66BC" w:rsidRDefault="00262BE5" w:rsidP="004A245A">
                                      <w:pPr>
                                        <w:jc w:val="both"/>
                                        <w:rPr>
                                          <w:rFonts w:ascii="Arial" w:hAnsi="Arial" w:cs="Arial"/>
                                          <w:sz w:val="10"/>
                                          <w:szCs w:val="10"/>
                                        </w:rPr>
                                      </w:pPr>
                                      <w:r>
                                        <w:rPr>
                                          <w:rFonts w:ascii="Arial" w:hAnsi="Arial" w:cs="Arial"/>
                                          <w:sz w:val="10"/>
                                          <w:szCs w:val="10"/>
                                        </w:rPr>
                                        <w:t>PARA SU CORRECCIÓN.</w:t>
                                      </w:r>
                                    </w:p>
                                  </w:txbxContent>
                                </wps:txbx>
                                <wps:bodyPr rot="0" vert="horz" wrap="square" lIns="18000" tIns="10800" rIns="18000" bIns="1080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6551EA87" id="35 Grupo" o:spid="_x0000_s1348" style="position:absolute;margin-left:4.8pt;margin-top:11.55pt;width:120.2pt;height:194.1pt;z-index:253087744;mso-height-relative:margin" coordorigin=",-965" coordsize="15265,2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">
                      <v:rect id="_x0000_s1349" style="position:absolute;top:2476;width:1082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">
                        <v:textbox inset=".5mm,.3mm,.5mm,.3mm">
                          <w:txbxContent>
                            <w:p w14:paraId="3A39ED03" w14:textId="77777777" w:rsidR="00262BE5" w:rsidRPr="000E66BC" w:rsidRDefault="00262BE5" w:rsidP="004A245A">
                              <w:pPr>
                                <w:jc w:val="both"/>
                                <w:rPr>
                                  <w:rFonts w:ascii="Arial" w:hAnsi="Arial" w:cs="Arial"/>
                                  <w:sz w:val="10"/>
                                  <w:szCs w:val="10"/>
                                </w:rPr>
                              </w:pPr>
                              <w:r>
                                <w:rPr>
                                  <w:rFonts w:ascii="Arial" w:hAnsi="Arial" w:cs="Arial"/>
                                  <w:sz w:val="10"/>
                                  <w:szCs w:val="10"/>
                                </w:rPr>
                                <w:t>REVISA QUE LO CAPTURADO EN SIA Y SICOP COINCIDA CON LA DOCUMENTACIÓN SOLICITADA GENERA CLC EN SIA.</w:t>
                              </w:r>
                            </w:p>
                          </w:txbxContent>
                        </v:textbox>
                      </v:rect>
                      <v:group id="5 Grupo" o:spid="_x0000_s1350" style="position:absolute;left:1206;top:10287;width:6337;height:4540" coordsize="6337,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AutoShape 27" o:spid="_x0000_s1351" type="#_x0000_t110" style="position:absolute;left:504;width:5386;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">
                          <v:textbox>
                            <w:txbxContent>
                              <w:p w14:paraId="376505C3" w14:textId="77777777" w:rsidR="00262BE5" w:rsidRPr="000E66BC" w:rsidRDefault="00262BE5" w:rsidP="004A245A">
                                <w:pPr>
                                  <w:rPr>
                                    <w:rFonts w:ascii="Arial" w:hAnsi="Arial" w:cs="Arial"/>
                                    <w:sz w:val="10"/>
                                    <w:szCs w:val="10"/>
                                    <w:lang w:val="es-MX"/>
                                  </w:rPr>
                                </w:pPr>
                              </w:p>
                            </w:txbxContent>
                          </v:textbox>
                        </v:shape>
                        <v:shape id="_x0000_s1352" type="#_x0000_t202" style="position:absolute;top:785;width:6337;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14:paraId="055704CF" w14:textId="77777777" w:rsidR="00262BE5" w:rsidRDefault="00262BE5" w:rsidP="004A245A">
                                <w:pPr>
                                  <w:jc w:val="center"/>
                                  <w:rPr>
                                    <w:rFonts w:ascii="Arial" w:hAnsi="Arial" w:cs="Arial"/>
                                    <w:sz w:val="10"/>
                                    <w:szCs w:val="10"/>
                                  </w:rPr>
                                </w:pPr>
                                <w:r w:rsidRPr="00915470">
                                  <w:rPr>
                                    <w:rFonts w:ascii="Arial" w:hAnsi="Arial" w:cs="Arial"/>
                                    <w:sz w:val="10"/>
                                    <w:szCs w:val="10"/>
                                  </w:rPr>
                                  <w:t>¿DATOS</w:t>
                                </w:r>
                              </w:p>
                              <w:p w14:paraId="76603C08" w14:textId="77777777" w:rsidR="00262BE5" w:rsidRPr="00915470" w:rsidRDefault="00262BE5" w:rsidP="004A245A">
                                <w:pPr>
                                  <w:jc w:val="center"/>
                                  <w:rPr>
                                    <w:rFonts w:ascii="Arial" w:hAnsi="Arial" w:cs="Arial"/>
                                    <w:sz w:val="10"/>
                                    <w:szCs w:val="10"/>
                                  </w:rPr>
                                </w:pPr>
                                <w:r w:rsidRPr="00915470">
                                  <w:rPr>
                                    <w:rFonts w:ascii="Arial" w:hAnsi="Arial" w:cs="Arial"/>
                                    <w:sz w:val="10"/>
                                    <w:szCs w:val="10"/>
                                  </w:rPr>
                                  <w:t>CORRECTOS?</w:t>
                                </w:r>
                              </w:p>
                            </w:txbxContent>
                          </v:textbox>
                        </v:shape>
                      </v:group>
                      <v:line id="Line 13" o:spid="_x0000_s1353" style="position:absolute;flip:x;visibility:visible;mso-wrap-style:square" from="4443,-965" to="4445,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">
                        <v:stroke endarrow="block"/>
                      </v:line>
                      <v:line id="Line 13" o:spid="_x0000_s1354" style="position:absolute;flip:x;visibility:visible;mso-wrap-style:square" from="4404,7049" to="444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">
                        <v:stroke endarrow="block"/>
                      </v:line>
                      <v:group id="33 Grupo" o:spid="_x0000_s1355" style="position:absolute;left:975;top:13869;width:3470;height:7574" coordorigin="-1628,-2322" coordsize="3469,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Text Box 15" o:spid="_x0000_s1356" type="#_x0000_t202" style="position:absolute;left:-1628;top:-2322;width:342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4CC9255E" w14:textId="77777777" w:rsidR="00262BE5" w:rsidRPr="007C5CE7" w:rsidRDefault="00262BE5" w:rsidP="004A245A">
                                <w:pPr>
                                  <w:jc w:val="center"/>
                                  <w:rPr>
                                    <w:rFonts w:ascii="Arial" w:hAnsi="Arial" w:cs="Arial"/>
                                    <w:sz w:val="10"/>
                                    <w:szCs w:val="10"/>
                                    <w:lang w:val="es-MX"/>
                                  </w:rPr>
                                </w:pPr>
                                <w:r>
                                  <w:rPr>
                                    <w:rFonts w:ascii="Arial" w:hAnsi="Arial" w:cs="Arial"/>
                                    <w:sz w:val="10"/>
                                    <w:szCs w:val="10"/>
                                    <w:lang w:val="es-MX"/>
                                  </w:rPr>
                                  <w:t>SI</w:t>
                                </w:r>
                              </w:p>
                            </w:txbxContent>
                          </v:textbox>
                        </v:shape>
                        <v:line id="Line 13" o:spid="_x0000_s1357" style="position:absolute;flip:x;visibility:visible;mso-wrap-style:square" from="1800,-1365" to="1841,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group>
                      <v:group id="32 Grupo" o:spid="_x0000_s1358" style="position:absolute;left:6794;top:9912;width:8471;height:13773" coordorigin="-1524,-1644" coordsize="8470,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Text Box 15" o:spid="_x0000_s1359" type="#_x0000_t202" style="position:absolute;left:-1524;top:-1644;width:342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58054378" w14:textId="77777777" w:rsidR="00262BE5" w:rsidRPr="007C5CE7" w:rsidRDefault="00262BE5" w:rsidP="004A245A">
                                <w:pPr>
                                  <w:jc w:val="center"/>
                                  <w:rPr>
                                    <w:rFonts w:ascii="Arial" w:hAnsi="Arial" w:cs="Arial"/>
                                    <w:sz w:val="10"/>
                                    <w:szCs w:val="10"/>
                                    <w:lang w:val="es-MX"/>
                                  </w:rPr>
                                </w:pPr>
                                <w:r w:rsidRPr="007C5CE7">
                                  <w:rPr>
                                    <w:rFonts w:ascii="Arial" w:hAnsi="Arial" w:cs="Arial"/>
                                    <w:sz w:val="10"/>
                                    <w:szCs w:val="10"/>
                                    <w:lang w:val="es-MX"/>
                                  </w:rPr>
                                  <w:t>NO</w:t>
                                </w:r>
                              </w:p>
                            </w:txbxContent>
                          </v:textbox>
                        </v:shape>
                        <v:rect id="_x0000_s1360" style="position:absolute;left:571;top:4381;width:6375;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">
                          <v:textbox inset=".5mm,.3mm,.5mm,.3mm">
                            <w:txbxContent>
                              <w:p w14:paraId="07A3AC2D" w14:textId="77777777" w:rsidR="00262BE5" w:rsidRDefault="00262BE5" w:rsidP="004A245A">
                                <w:pPr>
                                  <w:jc w:val="both"/>
                                  <w:rPr>
                                    <w:rFonts w:ascii="Arial" w:hAnsi="Arial" w:cs="Arial"/>
                                    <w:sz w:val="10"/>
                                    <w:szCs w:val="10"/>
                                  </w:rPr>
                                </w:pPr>
                                <w:r>
                                  <w:rPr>
                                    <w:rFonts w:ascii="Arial" w:hAnsi="Arial" w:cs="Arial"/>
                                    <w:sz w:val="10"/>
                                    <w:szCs w:val="10"/>
                                  </w:rPr>
                                  <w:t>DEVUELVE LOS DOCUMENTOS AL DEPARTAMENTO DE RECURSOS FINANCIEROS E INGRESOS DE CENTROS Y UNIDADES</w:t>
                                </w:r>
                              </w:p>
                              <w:p w14:paraId="2D10F6BE" w14:textId="77777777" w:rsidR="00262BE5" w:rsidRPr="000E66BC" w:rsidRDefault="00262BE5" w:rsidP="004A245A">
                                <w:pPr>
                                  <w:jc w:val="both"/>
                                  <w:rPr>
                                    <w:rFonts w:ascii="Arial" w:hAnsi="Arial" w:cs="Arial"/>
                                    <w:sz w:val="10"/>
                                    <w:szCs w:val="10"/>
                                  </w:rPr>
                                </w:pPr>
                                <w:r>
                                  <w:rPr>
                                    <w:rFonts w:ascii="Arial" w:hAnsi="Arial" w:cs="Arial"/>
                                    <w:sz w:val="10"/>
                                    <w:szCs w:val="10"/>
                                  </w:rPr>
                                  <w:t>PARA SU CORRECCIÓN.</w:t>
                                </w:r>
                              </w:p>
                            </w:txbxContent>
                          </v:textbox>
                        </v:rect>
                      </v:group>
                    </v:group>
                  </w:pict>
                </mc:Fallback>
              </mc:AlternateContent>
            </w:r>
          </w:p>
          <w:p w14:paraId="38CE47CE" w14:textId="77777777" w:rsidR="004A245A" w:rsidRPr="000E66BC" w:rsidRDefault="004A245A" w:rsidP="00A54C17">
            <w:pPr>
              <w:rPr>
                <w:rFonts w:ascii="Arial Narrow" w:hAnsi="Arial Narrow" w:cs="Arial"/>
                <w:sz w:val="22"/>
                <w:szCs w:val="22"/>
              </w:rPr>
            </w:pPr>
          </w:p>
          <w:p w14:paraId="5CA58386" w14:textId="77777777" w:rsidR="004A245A" w:rsidRPr="000E66BC" w:rsidRDefault="004A245A" w:rsidP="00A54C17">
            <w:pPr>
              <w:rPr>
                <w:rFonts w:ascii="Arial Narrow" w:hAnsi="Arial Narrow" w:cs="Arial"/>
                <w:sz w:val="22"/>
                <w:szCs w:val="22"/>
              </w:rPr>
            </w:pPr>
          </w:p>
          <w:p w14:paraId="54B395C7" w14:textId="77777777" w:rsidR="004A245A" w:rsidRPr="000E66BC" w:rsidRDefault="004A245A" w:rsidP="00A54C17">
            <w:pPr>
              <w:rPr>
                <w:rFonts w:ascii="Arial Narrow" w:hAnsi="Arial Narrow" w:cs="Arial"/>
                <w:sz w:val="22"/>
                <w:szCs w:val="22"/>
              </w:rPr>
            </w:pPr>
          </w:p>
          <w:p w14:paraId="0885D4EE" w14:textId="77777777" w:rsidR="004A245A" w:rsidRPr="000E66BC" w:rsidRDefault="004A245A" w:rsidP="00A54C17">
            <w:pPr>
              <w:rPr>
                <w:rFonts w:ascii="Arial Narrow" w:hAnsi="Arial Narrow" w:cs="Arial"/>
                <w:sz w:val="22"/>
                <w:szCs w:val="22"/>
              </w:rPr>
            </w:pPr>
          </w:p>
          <w:p w14:paraId="11465594" w14:textId="77777777" w:rsidR="004A245A" w:rsidRPr="000E66BC" w:rsidRDefault="004A245A" w:rsidP="00A54C17">
            <w:pPr>
              <w:rPr>
                <w:rFonts w:ascii="Arial Narrow" w:hAnsi="Arial Narrow" w:cs="Arial"/>
                <w:sz w:val="22"/>
                <w:szCs w:val="22"/>
              </w:rPr>
            </w:pPr>
          </w:p>
          <w:p w14:paraId="524DBB33" w14:textId="77777777" w:rsidR="004A245A" w:rsidRPr="000E66BC" w:rsidRDefault="004A245A" w:rsidP="00A54C17">
            <w:pPr>
              <w:rPr>
                <w:rFonts w:ascii="Arial Narrow" w:hAnsi="Arial Narrow" w:cs="Arial"/>
                <w:sz w:val="22"/>
                <w:szCs w:val="22"/>
              </w:rPr>
            </w:pPr>
          </w:p>
          <w:p w14:paraId="0B13625B" w14:textId="77777777" w:rsidR="004A245A" w:rsidRDefault="004A245A" w:rsidP="00A54C17">
            <w:pPr>
              <w:rPr>
                <w:rFonts w:ascii="Arial Narrow" w:hAnsi="Arial Narrow" w:cs="Arial"/>
                <w:sz w:val="22"/>
                <w:szCs w:val="22"/>
              </w:rPr>
            </w:pPr>
          </w:p>
          <w:p w14:paraId="01B0F3D6" w14:textId="77777777" w:rsidR="004A245A" w:rsidRDefault="004A245A" w:rsidP="00A54C17">
            <w:pPr>
              <w:rPr>
                <w:rFonts w:ascii="Arial Narrow" w:hAnsi="Arial Narrow" w:cs="Arial"/>
                <w:sz w:val="22"/>
                <w:szCs w:val="22"/>
              </w:rPr>
            </w:pPr>
          </w:p>
          <w:p w14:paraId="7C8703BF" w14:textId="42325FE3" w:rsidR="004A245A" w:rsidRDefault="00E41E42" w:rsidP="00A54C17">
            <w:pPr>
              <w:ind w:firstLine="708"/>
              <w:rPr>
                <w:rFonts w:ascii="Arial Narrow" w:hAnsi="Arial Narrow" w:cs="Arial"/>
                <w:sz w:val="22"/>
                <w:szCs w:val="22"/>
              </w:rPr>
            </w:pPr>
            <w:r>
              <w:rPr>
                <w:noProof/>
              </w:rPr>
              <mc:AlternateContent>
                <mc:Choice Requires="wps">
                  <w:drawing>
                    <wp:anchor distT="0" distB="0" distL="114300" distR="114300" simplePos="0" relativeHeight="253096960" behindDoc="0" locked="0" layoutInCell="1" allowOverlap="1" wp14:anchorId="129F299E" wp14:editId="7F1776B8">
                      <wp:simplePos x="0" y="0"/>
                      <wp:positionH relativeFrom="column">
                        <wp:posOffset>768350</wp:posOffset>
                      </wp:positionH>
                      <wp:positionV relativeFrom="paragraph">
                        <wp:posOffset>55880</wp:posOffset>
                      </wp:positionV>
                      <wp:extent cx="516255" cy="337820"/>
                      <wp:effectExtent l="0" t="0" r="55245" b="43180"/>
                      <wp:wrapNone/>
                      <wp:docPr id="504" name="3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255" cy="337820"/>
                              </a:xfrm>
                              <a:prstGeom prst="bentConnector3">
                                <a:avLst>
                                  <a:gd name="adj1" fmla="val 99889"/>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40DFB0" id="3 Conector angular" o:spid="_x0000_s1026" type="#_x0000_t34" style="position:absolute;margin-left:60.5pt;margin-top:4.4pt;width:40.65pt;height:26.6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" adj="21576" strokecolor="black [3213]">
                      <v:stroke endarrow="block"/>
                      <o:lock v:ext="edit" shapetype="f"/>
                    </v:shape>
                  </w:pict>
                </mc:Fallback>
              </mc:AlternateContent>
            </w:r>
          </w:p>
          <w:p w14:paraId="62A7C0A1" w14:textId="77777777" w:rsidR="004A245A" w:rsidRPr="00AD4CEC" w:rsidRDefault="004A245A" w:rsidP="00A54C17">
            <w:pPr>
              <w:rPr>
                <w:rFonts w:ascii="Arial Narrow" w:hAnsi="Arial Narrow" w:cs="Arial"/>
                <w:sz w:val="22"/>
                <w:szCs w:val="22"/>
              </w:rPr>
            </w:pPr>
          </w:p>
          <w:p w14:paraId="5895D633" w14:textId="77777777" w:rsidR="004A245A" w:rsidRPr="00AD4CEC" w:rsidRDefault="004A245A" w:rsidP="00A54C17">
            <w:pPr>
              <w:rPr>
                <w:rFonts w:ascii="Arial Narrow" w:hAnsi="Arial Narrow" w:cs="Arial"/>
                <w:sz w:val="22"/>
                <w:szCs w:val="22"/>
              </w:rPr>
            </w:pPr>
          </w:p>
          <w:p w14:paraId="07474A15" w14:textId="77777777" w:rsidR="004A245A" w:rsidRPr="00AD4CEC" w:rsidRDefault="004A245A" w:rsidP="00A54C17">
            <w:pPr>
              <w:rPr>
                <w:rFonts w:ascii="Arial Narrow" w:hAnsi="Arial Narrow" w:cs="Arial"/>
                <w:sz w:val="22"/>
                <w:szCs w:val="22"/>
              </w:rPr>
            </w:pPr>
          </w:p>
          <w:p w14:paraId="54F1BC27" w14:textId="3B00462C" w:rsidR="004A245A" w:rsidRPr="00AD4CEC" w:rsidRDefault="00E41E42" w:rsidP="00A54C17">
            <w:pPr>
              <w:ind w:firstLine="708"/>
              <w:rPr>
                <w:rFonts w:ascii="Arial Narrow" w:hAnsi="Arial Narrow" w:cs="Arial"/>
                <w:sz w:val="22"/>
                <w:szCs w:val="22"/>
              </w:rPr>
            </w:pPr>
            <w:r>
              <w:rPr>
                <w:noProof/>
              </w:rPr>
              <mc:AlternateContent>
                <mc:Choice Requires="wps">
                  <w:drawing>
                    <wp:anchor distT="0" distB="0" distL="114300" distR="114300" simplePos="0" relativeHeight="253082624" behindDoc="0" locked="0" layoutInCell="1" allowOverlap="1" wp14:anchorId="7F0C4D70" wp14:editId="287F6988">
                      <wp:simplePos x="0" y="0"/>
                      <wp:positionH relativeFrom="column">
                        <wp:posOffset>1695450</wp:posOffset>
                      </wp:positionH>
                      <wp:positionV relativeFrom="paragraph">
                        <wp:posOffset>4559935</wp:posOffset>
                      </wp:positionV>
                      <wp:extent cx="763270" cy="229870"/>
                      <wp:effectExtent l="0" t="0" r="0" b="0"/>
                      <wp:wrapNone/>
                      <wp:docPr id="503" name="Terminado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29870"/>
                              </a:xfrm>
                              <a:prstGeom prst="flowChartTerminator">
                                <a:avLst/>
                              </a:prstGeom>
                              <a:solidFill>
                                <a:srgbClr val="FFFFFF"/>
                              </a:solidFill>
                              <a:ln w="9525">
                                <a:solidFill>
                                  <a:srgbClr val="000000"/>
                                </a:solidFill>
                                <a:miter lim="800000"/>
                                <a:headEnd/>
                                <a:tailEnd/>
                              </a:ln>
                            </wps:spPr>
                            <wps:txbx>
                              <w:txbxContent>
                                <w:p w14:paraId="09DC4789" w14:textId="77777777" w:rsidR="00262BE5" w:rsidRDefault="00262BE5" w:rsidP="004A245A">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Pr>
                                      <w:rFonts w:ascii="Arial" w:eastAsia="Times New Roman" w:hAnsi="Arial" w:cs="Arial"/>
                                      <w:spacing w:val="0"/>
                                      <w:sz w:val="10"/>
                                      <w:szCs w:val="10"/>
                                      <w:lang w:val="es-ES_tradnl" w:eastAsia="es-ES"/>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C4D70" id="Terminador 18" o:spid="_x0000_s1361" type="#_x0000_t116" style="position:absolute;left:0;text-align:left;margin-left:133.5pt;margin-top:359.05pt;width:60.1pt;height:18.1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">
                      <v:textbox>
                        <w:txbxContent>
                          <w:p w14:paraId="09DC4789" w14:textId="77777777" w:rsidR="00262BE5" w:rsidRDefault="00262BE5" w:rsidP="004A245A">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Pr>
                                <w:rFonts w:ascii="Arial" w:eastAsia="Times New Roman" w:hAnsi="Arial" w:cs="Arial"/>
                                <w:spacing w:val="0"/>
                                <w:sz w:val="10"/>
                                <w:szCs w:val="10"/>
                                <w:lang w:val="es-ES_tradnl" w:eastAsia="es-ES"/>
                              </w:rPr>
                              <w:t>INICIO</w:t>
                            </w:r>
                          </w:p>
                        </w:txbxContent>
                      </v:textbox>
                    </v:shape>
                  </w:pict>
                </mc:Fallback>
              </mc:AlternateContent>
            </w:r>
            <w:r>
              <w:rPr>
                <w:noProof/>
              </w:rPr>
              <mc:AlternateContent>
                <mc:Choice Requires="wps">
                  <w:drawing>
                    <wp:anchor distT="0" distB="0" distL="114300" distR="114300" simplePos="0" relativeHeight="253081600" behindDoc="0" locked="0" layoutInCell="1" allowOverlap="1" wp14:anchorId="1603C6FD" wp14:editId="017D4F54">
                      <wp:simplePos x="0" y="0"/>
                      <wp:positionH relativeFrom="column">
                        <wp:posOffset>5439410</wp:posOffset>
                      </wp:positionH>
                      <wp:positionV relativeFrom="paragraph">
                        <wp:posOffset>9199880</wp:posOffset>
                      </wp:positionV>
                      <wp:extent cx="590550" cy="228600"/>
                      <wp:effectExtent l="0" t="0" r="0" b="0"/>
                      <wp:wrapNone/>
                      <wp:docPr id="502" name="Terminador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28600"/>
                              </a:xfrm>
                              <a:prstGeom prst="flowChartTerminator">
                                <a:avLst/>
                              </a:prstGeom>
                              <a:solidFill>
                                <a:srgbClr val="FFFFFF"/>
                              </a:solidFill>
                              <a:ln w="9525">
                                <a:solidFill>
                                  <a:srgbClr val="000000"/>
                                </a:solidFill>
                                <a:miter lim="800000"/>
                                <a:headEnd/>
                                <a:tailEnd/>
                              </a:ln>
                            </wps:spPr>
                            <wps:txbx>
                              <w:txbxContent>
                                <w:p w14:paraId="3B7A79DF" w14:textId="77777777" w:rsidR="00262BE5" w:rsidRDefault="00262BE5" w:rsidP="004A245A">
                                  <w:pPr>
                                    <w:jc w:val="center"/>
                                    <w:rPr>
                                      <w:rFonts w:ascii="Arial" w:hAnsi="Arial" w:cs="Arial"/>
                                      <w:sz w:val="12"/>
                                      <w:szCs w:val="12"/>
                                    </w:rPr>
                                  </w:pPr>
                                  <w:r>
                                    <w:rPr>
                                      <w:rFonts w:ascii="Arial" w:hAnsi="Arial" w:cs="Arial"/>
                                      <w:sz w:val="12"/>
                                      <w:szCs w:val="1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3C6FD" id="Terminador 92" o:spid="_x0000_s1362" type="#_x0000_t116" style="position:absolute;left:0;text-align:left;margin-left:428.3pt;margin-top:724.4pt;width:46.5pt;height:18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">
                      <v:textbox>
                        <w:txbxContent>
                          <w:p w14:paraId="3B7A79DF" w14:textId="77777777" w:rsidR="00262BE5" w:rsidRDefault="00262BE5" w:rsidP="004A245A">
                            <w:pPr>
                              <w:jc w:val="center"/>
                              <w:rPr>
                                <w:rFonts w:ascii="Arial" w:hAnsi="Arial" w:cs="Arial"/>
                                <w:sz w:val="12"/>
                                <w:szCs w:val="12"/>
                              </w:rPr>
                            </w:pPr>
                            <w:r>
                              <w:rPr>
                                <w:rFonts w:ascii="Arial" w:hAnsi="Arial" w:cs="Arial"/>
                                <w:sz w:val="12"/>
                                <w:szCs w:val="12"/>
                              </w:rPr>
                              <w:t>FIN</w:t>
                            </w:r>
                          </w:p>
                        </w:txbxContent>
                      </v:textbox>
                    </v:shape>
                  </w:pict>
                </mc:Fallback>
              </mc:AlternateContent>
            </w:r>
          </w:p>
          <w:p w14:paraId="58CC0AAB" w14:textId="0CB93C64" w:rsidR="004A245A" w:rsidRPr="00AD4CEC"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04128" behindDoc="0" locked="0" layoutInCell="1" allowOverlap="1" wp14:anchorId="29F590C8" wp14:editId="230EE022">
                      <wp:simplePos x="0" y="0"/>
                      <wp:positionH relativeFrom="column">
                        <wp:posOffset>375285</wp:posOffset>
                      </wp:positionH>
                      <wp:positionV relativeFrom="paragraph">
                        <wp:posOffset>136525</wp:posOffset>
                      </wp:positionV>
                      <wp:extent cx="264160" cy="276225"/>
                      <wp:effectExtent l="0" t="0" r="0" b="0"/>
                      <wp:wrapNone/>
                      <wp:docPr id="289" name="28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A043B" w14:textId="77777777" w:rsidR="00262BE5" w:rsidRPr="006626FE" w:rsidRDefault="00262BE5" w:rsidP="004A245A">
                                  <w:pPr>
                                    <w:rPr>
                                      <w:rFonts w:ascii="Arial" w:hAnsi="Arial" w:cs="Arial"/>
                                      <w:sz w:val="14"/>
                                      <w:szCs w:val="14"/>
                                    </w:rPr>
                                  </w:pPr>
                                  <w:r w:rsidRPr="006626FE">
                                    <w:rPr>
                                      <w:rFonts w:ascii="Arial" w:hAnsi="Arial" w:cs="Arial"/>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90C8" id="289 Cuadro de texto" o:spid="_x0000_s1363" type="#_x0000_t202" style="position:absolute;margin-left:29.55pt;margin-top:10.75pt;width:20.8pt;height:21.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" filled="f" stroked="f" strokeweight=".5pt">
                      <v:textbox>
                        <w:txbxContent>
                          <w:p w14:paraId="3CFA043B" w14:textId="77777777" w:rsidR="00262BE5" w:rsidRPr="006626FE" w:rsidRDefault="00262BE5" w:rsidP="004A245A">
                            <w:pPr>
                              <w:rPr>
                                <w:rFonts w:ascii="Arial" w:hAnsi="Arial" w:cs="Arial"/>
                                <w:sz w:val="14"/>
                                <w:szCs w:val="14"/>
                              </w:rPr>
                            </w:pPr>
                            <w:r w:rsidRPr="006626FE">
                              <w:rPr>
                                <w:rFonts w:ascii="Arial" w:hAnsi="Arial" w:cs="Arial"/>
                                <w:sz w:val="14"/>
                                <w:szCs w:val="14"/>
                              </w:rPr>
                              <w:t>1</w:t>
                            </w:r>
                          </w:p>
                        </w:txbxContent>
                      </v:textbox>
                    </v:shape>
                  </w:pict>
                </mc:Fallback>
              </mc:AlternateContent>
            </w:r>
            <w:r>
              <w:rPr>
                <w:noProof/>
              </w:rPr>
              <mc:AlternateContent>
                <mc:Choice Requires="wps">
                  <w:drawing>
                    <wp:anchor distT="0" distB="0" distL="114300" distR="114300" simplePos="0" relativeHeight="253103104" behindDoc="0" locked="0" layoutInCell="1" allowOverlap="1" wp14:anchorId="4CC01D53" wp14:editId="66704E6C">
                      <wp:simplePos x="0" y="0"/>
                      <wp:positionH relativeFrom="column">
                        <wp:posOffset>375920</wp:posOffset>
                      </wp:positionH>
                      <wp:positionV relativeFrom="paragraph">
                        <wp:posOffset>137795</wp:posOffset>
                      </wp:positionV>
                      <wp:extent cx="238125" cy="238125"/>
                      <wp:effectExtent l="0" t="0" r="9525" b="9525"/>
                      <wp:wrapNone/>
                      <wp:docPr id="288" name="288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38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43011" w14:textId="77777777" w:rsidR="00262BE5" w:rsidRDefault="00262BE5" w:rsidP="004A24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01D53" id="288 Elipse" o:spid="_x0000_s1364" style="position:absolute;margin-left:29.6pt;margin-top:10.85pt;width:18.75pt;height:18.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" filled="f" strokecolor="black [3213]" strokeweight=".25pt">
                      <v:path arrowok="t"/>
                      <v:textbox>
                        <w:txbxContent>
                          <w:p w14:paraId="1CE43011" w14:textId="77777777" w:rsidR="00262BE5" w:rsidRDefault="00262BE5" w:rsidP="004A245A">
                            <w:pPr>
                              <w:jc w:val="center"/>
                            </w:pPr>
                          </w:p>
                        </w:txbxContent>
                      </v:textbox>
                    </v:oval>
                  </w:pict>
                </mc:Fallback>
              </mc:AlternateContent>
            </w:r>
          </w:p>
          <w:p w14:paraId="26C22E8B" w14:textId="77777777" w:rsidR="004A245A" w:rsidRPr="00AD4CEC" w:rsidRDefault="004A245A" w:rsidP="00A54C17">
            <w:pPr>
              <w:rPr>
                <w:rFonts w:ascii="Arial Narrow" w:hAnsi="Arial Narrow" w:cs="Arial"/>
                <w:sz w:val="22"/>
                <w:szCs w:val="22"/>
              </w:rPr>
            </w:pPr>
          </w:p>
          <w:p w14:paraId="02805DF8" w14:textId="77777777" w:rsidR="004A245A" w:rsidRDefault="004A245A" w:rsidP="00A54C17">
            <w:pPr>
              <w:rPr>
                <w:rFonts w:ascii="Arial Narrow" w:hAnsi="Arial Narrow" w:cs="Arial"/>
                <w:sz w:val="22"/>
                <w:szCs w:val="22"/>
              </w:rPr>
            </w:pPr>
          </w:p>
          <w:p w14:paraId="11A1B3E9" w14:textId="77777777" w:rsidR="004A245A" w:rsidRDefault="004A245A" w:rsidP="00A54C17">
            <w:pPr>
              <w:ind w:firstLine="708"/>
              <w:rPr>
                <w:rFonts w:ascii="Arial Narrow" w:hAnsi="Arial Narrow" w:cs="Arial"/>
                <w:sz w:val="22"/>
                <w:szCs w:val="22"/>
              </w:rPr>
            </w:pPr>
          </w:p>
          <w:p w14:paraId="037FA9B2" w14:textId="77777777" w:rsidR="004A245A" w:rsidRPr="00AD4CEC" w:rsidRDefault="004A245A" w:rsidP="00A54C17">
            <w:pPr>
              <w:rPr>
                <w:rFonts w:ascii="Arial Narrow" w:hAnsi="Arial Narrow" w:cs="Arial"/>
                <w:sz w:val="22"/>
                <w:szCs w:val="22"/>
              </w:rPr>
            </w:pPr>
          </w:p>
          <w:p w14:paraId="539DD70C" w14:textId="77777777" w:rsidR="004A245A" w:rsidRPr="00AD4CEC" w:rsidRDefault="004A245A" w:rsidP="00A54C17">
            <w:pPr>
              <w:rPr>
                <w:rFonts w:ascii="Arial Narrow" w:hAnsi="Arial Narrow" w:cs="Arial"/>
                <w:sz w:val="22"/>
                <w:szCs w:val="22"/>
              </w:rPr>
            </w:pPr>
          </w:p>
          <w:p w14:paraId="694FC8D7" w14:textId="77777777" w:rsidR="004A245A" w:rsidRPr="00AD4CEC" w:rsidRDefault="004A245A" w:rsidP="00A54C17">
            <w:pPr>
              <w:rPr>
                <w:rFonts w:ascii="Arial Narrow" w:hAnsi="Arial Narrow" w:cs="Arial"/>
                <w:sz w:val="22"/>
                <w:szCs w:val="22"/>
              </w:rPr>
            </w:pPr>
          </w:p>
          <w:p w14:paraId="34D8C602" w14:textId="77777777" w:rsidR="004A245A" w:rsidRPr="00AD4CEC" w:rsidRDefault="004A245A" w:rsidP="00A54C17">
            <w:pPr>
              <w:ind w:firstLine="708"/>
              <w:rPr>
                <w:rFonts w:ascii="Arial Narrow" w:hAnsi="Arial Narrow" w:cs="Arial"/>
                <w:sz w:val="22"/>
                <w:szCs w:val="22"/>
              </w:rPr>
            </w:pPr>
          </w:p>
          <w:p w14:paraId="7B3115C3" w14:textId="77777777" w:rsidR="004A245A" w:rsidRPr="00AD4CEC" w:rsidRDefault="004A245A" w:rsidP="00A54C17">
            <w:pPr>
              <w:rPr>
                <w:rFonts w:ascii="Arial Narrow" w:hAnsi="Arial Narrow" w:cs="Arial"/>
                <w:sz w:val="22"/>
                <w:szCs w:val="22"/>
              </w:rPr>
            </w:pPr>
          </w:p>
          <w:p w14:paraId="251CCE48" w14:textId="77777777" w:rsidR="004A245A" w:rsidRDefault="004A245A" w:rsidP="00A54C17">
            <w:pPr>
              <w:rPr>
                <w:rFonts w:ascii="Arial Narrow" w:hAnsi="Arial Narrow" w:cs="Arial"/>
                <w:sz w:val="22"/>
                <w:szCs w:val="22"/>
              </w:rPr>
            </w:pPr>
          </w:p>
          <w:p w14:paraId="5D225E1F" w14:textId="007AFE8A" w:rsidR="004A245A" w:rsidRPr="00AD4CEC"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078528" behindDoc="0" locked="0" layoutInCell="1" allowOverlap="1" wp14:anchorId="0131DCBC" wp14:editId="5AD38AA7">
                      <wp:simplePos x="0" y="0"/>
                      <wp:positionH relativeFrom="column">
                        <wp:posOffset>1857375</wp:posOffset>
                      </wp:positionH>
                      <wp:positionV relativeFrom="paragraph">
                        <wp:posOffset>4075430</wp:posOffset>
                      </wp:positionV>
                      <wp:extent cx="704850" cy="257175"/>
                      <wp:effectExtent l="0" t="0" r="0" b="9525"/>
                      <wp:wrapNone/>
                      <wp:docPr id="501" name="Terminad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flowChartTerminator">
                                <a:avLst/>
                              </a:prstGeom>
                              <a:solidFill>
                                <a:srgbClr val="FFFFFF"/>
                              </a:solidFill>
                              <a:ln w="9525">
                                <a:solidFill>
                                  <a:srgbClr val="000000"/>
                                </a:solidFill>
                                <a:miter lim="800000"/>
                                <a:headEnd/>
                                <a:tailEnd/>
                              </a:ln>
                            </wps:spPr>
                            <wps:txbx>
                              <w:txbxContent>
                                <w:p w14:paraId="2D7A7F1D" w14:textId="77777777" w:rsidR="00262BE5" w:rsidRDefault="00262BE5" w:rsidP="004A245A">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1DCBC" id="Terminador 15" o:spid="_x0000_s1365" type="#_x0000_t116" style="position:absolute;margin-left:146.25pt;margin-top:320.9pt;width:55.5pt;height:20.2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">
                      <v:textbox>
                        <w:txbxContent>
                          <w:p w14:paraId="2D7A7F1D" w14:textId="77777777" w:rsidR="00262BE5" w:rsidRDefault="00262BE5" w:rsidP="004A245A">
                            <w:pPr>
                              <w:jc w:val="center"/>
                              <w:rPr>
                                <w:rFonts w:ascii="Arial" w:hAnsi="Arial" w:cs="Arial"/>
                                <w:sz w:val="10"/>
                                <w:szCs w:val="10"/>
                              </w:rPr>
                            </w:pPr>
                            <w:r>
                              <w:rPr>
                                <w:rFonts w:ascii="Arial" w:hAnsi="Arial" w:cs="Arial"/>
                                <w:sz w:val="10"/>
                                <w:szCs w:val="10"/>
                              </w:rPr>
                              <w:t>INICIO</w:t>
                            </w:r>
                          </w:p>
                        </w:txbxContent>
                      </v:textbox>
                    </v:shape>
                  </w:pict>
                </mc:Fallback>
              </mc:AlternateContent>
            </w:r>
            <w:r>
              <w:rPr>
                <w:noProof/>
              </w:rPr>
              <mc:AlternateContent>
                <mc:Choice Requires="wps">
                  <w:drawing>
                    <wp:anchor distT="0" distB="0" distL="114300" distR="114300" simplePos="0" relativeHeight="253077504" behindDoc="0" locked="0" layoutInCell="1" allowOverlap="1" wp14:anchorId="70EDDB21" wp14:editId="6251D331">
                      <wp:simplePos x="0" y="0"/>
                      <wp:positionH relativeFrom="column">
                        <wp:posOffset>1857375</wp:posOffset>
                      </wp:positionH>
                      <wp:positionV relativeFrom="paragraph">
                        <wp:posOffset>4075430</wp:posOffset>
                      </wp:positionV>
                      <wp:extent cx="704850" cy="257175"/>
                      <wp:effectExtent l="0" t="0" r="0" b="9525"/>
                      <wp:wrapNone/>
                      <wp:docPr id="500" name="Terminad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flowChartTerminator">
                                <a:avLst/>
                              </a:prstGeom>
                              <a:solidFill>
                                <a:srgbClr val="FFFFFF"/>
                              </a:solidFill>
                              <a:ln w="9525">
                                <a:solidFill>
                                  <a:srgbClr val="000000"/>
                                </a:solidFill>
                                <a:miter lim="800000"/>
                                <a:headEnd/>
                                <a:tailEnd/>
                              </a:ln>
                            </wps:spPr>
                            <wps:txbx>
                              <w:txbxContent>
                                <w:p w14:paraId="5F674735" w14:textId="77777777" w:rsidR="00262BE5" w:rsidRDefault="00262BE5" w:rsidP="004A245A">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DDB21" id="Terminador 14" o:spid="_x0000_s1366" type="#_x0000_t116" style="position:absolute;margin-left:146.25pt;margin-top:320.9pt;width:55.5pt;height:20.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">
                      <v:textbox>
                        <w:txbxContent>
                          <w:p w14:paraId="5F674735" w14:textId="77777777" w:rsidR="00262BE5" w:rsidRDefault="00262BE5" w:rsidP="004A245A">
                            <w:pPr>
                              <w:jc w:val="center"/>
                              <w:rPr>
                                <w:rFonts w:ascii="Arial" w:hAnsi="Arial" w:cs="Arial"/>
                                <w:sz w:val="10"/>
                                <w:szCs w:val="10"/>
                              </w:rPr>
                            </w:pPr>
                            <w:r>
                              <w:rPr>
                                <w:rFonts w:ascii="Arial" w:hAnsi="Arial" w:cs="Arial"/>
                                <w:sz w:val="10"/>
                                <w:szCs w:val="10"/>
                              </w:rPr>
                              <w:t>INICIO</w:t>
                            </w:r>
                          </w:p>
                        </w:txbxContent>
                      </v:textbox>
                    </v:shape>
                  </w:pict>
                </mc:Fallback>
              </mc:AlternateContent>
            </w:r>
            <w:r>
              <w:rPr>
                <w:noProof/>
              </w:rPr>
              <mc:AlternateContent>
                <mc:Choice Requires="wps">
                  <w:drawing>
                    <wp:anchor distT="0" distB="0" distL="114300" distR="114300" simplePos="0" relativeHeight="253076480" behindDoc="0" locked="0" layoutInCell="1" allowOverlap="1" wp14:anchorId="6FFC8217" wp14:editId="6BD9DBE0">
                      <wp:simplePos x="0" y="0"/>
                      <wp:positionH relativeFrom="column">
                        <wp:posOffset>1857375</wp:posOffset>
                      </wp:positionH>
                      <wp:positionV relativeFrom="paragraph">
                        <wp:posOffset>4075430</wp:posOffset>
                      </wp:positionV>
                      <wp:extent cx="704850" cy="257175"/>
                      <wp:effectExtent l="0" t="0" r="0" b="9525"/>
                      <wp:wrapNone/>
                      <wp:docPr id="499" name="Terminad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flowChartTerminator">
                                <a:avLst/>
                              </a:prstGeom>
                              <a:solidFill>
                                <a:srgbClr val="FFFFFF"/>
                              </a:solidFill>
                              <a:ln w="9525">
                                <a:solidFill>
                                  <a:srgbClr val="000000"/>
                                </a:solidFill>
                                <a:miter lim="800000"/>
                                <a:headEnd/>
                                <a:tailEnd/>
                              </a:ln>
                            </wps:spPr>
                            <wps:txbx>
                              <w:txbxContent>
                                <w:p w14:paraId="29A0989D" w14:textId="77777777" w:rsidR="00262BE5" w:rsidRDefault="00262BE5" w:rsidP="004A245A">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C8217" id="Terminador 13" o:spid="_x0000_s1367" type="#_x0000_t116" style="position:absolute;margin-left:146.25pt;margin-top:320.9pt;width:55.5pt;height:20.2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">
                      <v:textbox>
                        <w:txbxContent>
                          <w:p w14:paraId="29A0989D" w14:textId="77777777" w:rsidR="00262BE5" w:rsidRDefault="00262BE5" w:rsidP="004A245A">
                            <w:pPr>
                              <w:jc w:val="center"/>
                              <w:rPr>
                                <w:rFonts w:ascii="Arial" w:hAnsi="Arial" w:cs="Arial"/>
                                <w:sz w:val="10"/>
                                <w:szCs w:val="10"/>
                              </w:rPr>
                            </w:pPr>
                            <w:r>
                              <w:rPr>
                                <w:rFonts w:ascii="Arial" w:hAnsi="Arial" w:cs="Arial"/>
                                <w:sz w:val="10"/>
                                <w:szCs w:val="10"/>
                              </w:rPr>
                              <w:t>INICIO</w:t>
                            </w:r>
                          </w:p>
                        </w:txbxContent>
                      </v:textbox>
                    </v:shape>
                  </w:pict>
                </mc:Fallback>
              </mc:AlternateContent>
            </w:r>
            <w:r>
              <w:rPr>
                <w:noProof/>
              </w:rPr>
              <mc:AlternateContent>
                <mc:Choice Requires="wps">
                  <w:drawing>
                    <wp:anchor distT="0" distB="0" distL="114300" distR="114300" simplePos="0" relativeHeight="253075456" behindDoc="0" locked="0" layoutInCell="1" allowOverlap="1" wp14:anchorId="45179089" wp14:editId="26B4375B">
                      <wp:simplePos x="0" y="0"/>
                      <wp:positionH relativeFrom="column">
                        <wp:posOffset>1857375</wp:posOffset>
                      </wp:positionH>
                      <wp:positionV relativeFrom="paragraph">
                        <wp:posOffset>4075430</wp:posOffset>
                      </wp:positionV>
                      <wp:extent cx="704850" cy="257175"/>
                      <wp:effectExtent l="0" t="0" r="0" b="9525"/>
                      <wp:wrapNone/>
                      <wp:docPr id="498" name="Terminado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flowChartTerminator">
                                <a:avLst/>
                              </a:prstGeom>
                              <a:solidFill>
                                <a:srgbClr val="FFFFFF"/>
                              </a:solidFill>
                              <a:ln w="9525">
                                <a:solidFill>
                                  <a:srgbClr val="000000"/>
                                </a:solidFill>
                                <a:miter lim="800000"/>
                                <a:headEnd/>
                                <a:tailEnd/>
                              </a:ln>
                            </wps:spPr>
                            <wps:txbx>
                              <w:txbxContent>
                                <w:p w14:paraId="044822CF" w14:textId="77777777" w:rsidR="00262BE5" w:rsidRDefault="00262BE5" w:rsidP="004A245A">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79089" id="Terminador 21" o:spid="_x0000_s1368" type="#_x0000_t116" style="position:absolute;margin-left:146.25pt;margin-top:320.9pt;width:55.5pt;height:20.2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">
                      <v:textbox>
                        <w:txbxContent>
                          <w:p w14:paraId="044822CF" w14:textId="77777777" w:rsidR="00262BE5" w:rsidRDefault="00262BE5" w:rsidP="004A245A">
                            <w:pPr>
                              <w:jc w:val="center"/>
                              <w:rPr>
                                <w:rFonts w:ascii="Arial" w:hAnsi="Arial" w:cs="Arial"/>
                                <w:sz w:val="10"/>
                                <w:szCs w:val="10"/>
                              </w:rPr>
                            </w:pPr>
                            <w:r>
                              <w:rPr>
                                <w:rFonts w:ascii="Arial" w:hAnsi="Arial" w:cs="Arial"/>
                                <w:sz w:val="10"/>
                                <w:szCs w:val="10"/>
                              </w:rPr>
                              <w:t>INICIO</w:t>
                            </w:r>
                          </w:p>
                        </w:txbxContent>
                      </v:textbox>
                    </v:shape>
                  </w:pict>
                </mc:Fallback>
              </mc:AlternateContent>
            </w:r>
            <w:r>
              <w:rPr>
                <w:noProof/>
              </w:rPr>
              <mc:AlternateContent>
                <mc:Choice Requires="wps">
                  <w:drawing>
                    <wp:anchor distT="0" distB="0" distL="114300" distR="114300" simplePos="0" relativeHeight="253080576" behindDoc="0" locked="0" layoutInCell="1" allowOverlap="1" wp14:anchorId="3410AC11" wp14:editId="2B116E4D">
                      <wp:simplePos x="0" y="0"/>
                      <wp:positionH relativeFrom="column">
                        <wp:posOffset>1857375</wp:posOffset>
                      </wp:positionH>
                      <wp:positionV relativeFrom="paragraph">
                        <wp:posOffset>4075430</wp:posOffset>
                      </wp:positionV>
                      <wp:extent cx="704850" cy="257175"/>
                      <wp:effectExtent l="0" t="0" r="0" b="9525"/>
                      <wp:wrapNone/>
                      <wp:docPr id="497" name="Terminad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flowChartTerminator">
                                <a:avLst/>
                              </a:prstGeom>
                              <a:solidFill>
                                <a:srgbClr val="FFFFFF"/>
                              </a:solidFill>
                              <a:ln w="9525">
                                <a:solidFill>
                                  <a:srgbClr val="000000"/>
                                </a:solidFill>
                                <a:miter lim="800000"/>
                                <a:headEnd/>
                                <a:tailEnd/>
                              </a:ln>
                            </wps:spPr>
                            <wps:txbx>
                              <w:txbxContent>
                                <w:p w14:paraId="75936BCE" w14:textId="77777777" w:rsidR="00262BE5" w:rsidRDefault="00262BE5" w:rsidP="004A245A">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AC11" id="Terminador 17" o:spid="_x0000_s1369" type="#_x0000_t116" style="position:absolute;margin-left:146.25pt;margin-top:320.9pt;width:55.5pt;height:20.2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">
                      <v:textbox>
                        <w:txbxContent>
                          <w:p w14:paraId="75936BCE" w14:textId="77777777" w:rsidR="00262BE5" w:rsidRDefault="00262BE5" w:rsidP="004A245A">
                            <w:pPr>
                              <w:jc w:val="center"/>
                              <w:rPr>
                                <w:rFonts w:ascii="Arial" w:hAnsi="Arial" w:cs="Arial"/>
                                <w:sz w:val="10"/>
                                <w:szCs w:val="10"/>
                              </w:rPr>
                            </w:pPr>
                            <w:r>
                              <w:rPr>
                                <w:rFonts w:ascii="Arial" w:hAnsi="Arial" w:cs="Arial"/>
                                <w:sz w:val="10"/>
                                <w:szCs w:val="10"/>
                              </w:rPr>
                              <w:t>INICIO</w:t>
                            </w:r>
                          </w:p>
                        </w:txbxContent>
                      </v:textbox>
                    </v:shape>
                  </w:pict>
                </mc:Fallback>
              </mc:AlternateContent>
            </w:r>
            <w:r>
              <w:rPr>
                <w:noProof/>
              </w:rPr>
              <mc:AlternateContent>
                <mc:Choice Requires="wps">
                  <w:drawing>
                    <wp:anchor distT="0" distB="0" distL="114300" distR="114300" simplePos="0" relativeHeight="253079552" behindDoc="0" locked="0" layoutInCell="1" allowOverlap="1" wp14:anchorId="7EA5C8E9" wp14:editId="4A58B087">
                      <wp:simplePos x="0" y="0"/>
                      <wp:positionH relativeFrom="column">
                        <wp:posOffset>1857375</wp:posOffset>
                      </wp:positionH>
                      <wp:positionV relativeFrom="paragraph">
                        <wp:posOffset>4075430</wp:posOffset>
                      </wp:positionV>
                      <wp:extent cx="704850" cy="257175"/>
                      <wp:effectExtent l="0" t="0" r="0" b="9525"/>
                      <wp:wrapNone/>
                      <wp:docPr id="496" name="Terminad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flowChartTerminator">
                                <a:avLst/>
                              </a:prstGeom>
                              <a:solidFill>
                                <a:srgbClr val="FFFFFF"/>
                              </a:solidFill>
                              <a:ln w="9525">
                                <a:solidFill>
                                  <a:srgbClr val="000000"/>
                                </a:solidFill>
                                <a:miter lim="800000"/>
                                <a:headEnd/>
                                <a:tailEnd/>
                              </a:ln>
                            </wps:spPr>
                            <wps:txbx>
                              <w:txbxContent>
                                <w:p w14:paraId="79A54E11" w14:textId="77777777" w:rsidR="00262BE5" w:rsidRDefault="00262BE5" w:rsidP="004A245A">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5C8E9" id="Terminador 16" o:spid="_x0000_s1370" type="#_x0000_t116" style="position:absolute;margin-left:146.25pt;margin-top:320.9pt;width:55.5pt;height:20.2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">
                      <v:textbox>
                        <w:txbxContent>
                          <w:p w14:paraId="79A54E11" w14:textId="77777777" w:rsidR="00262BE5" w:rsidRDefault="00262BE5" w:rsidP="004A245A">
                            <w:pPr>
                              <w:jc w:val="center"/>
                              <w:rPr>
                                <w:rFonts w:ascii="Arial" w:hAnsi="Arial" w:cs="Arial"/>
                                <w:sz w:val="10"/>
                                <w:szCs w:val="10"/>
                              </w:rPr>
                            </w:pPr>
                            <w:r>
                              <w:rPr>
                                <w:rFonts w:ascii="Arial" w:hAnsi="Arial" w:cs="Arial"/>
                                <w:sz w:val="10"/>
                                <w:szCs w:val="10"/>
                              </w:rPr>
                              <w:t>INICIO</w:t>
                            </w:r>
                          </w:p>
                        </w:txbxContent>
                      </v:textbox>
                    </v:shape>
                  </w:pict>
                </mc:Fallback>
              </mc:AlternateContent>
            </w:r>
          </w:p>
        </w:tc>
        <w:tc>
          <w:tcPr>
            <w:tcW w:w="3000" w:type="dxa"/>
            <w:gridSpan w:val="2"/>
          </w:tcPr>
          <w:p w14:paraId="0A81AD6C" w14:textId="77777777" w:rsidR="004A245A" w:rsidRDefault="004A245A" w:rsidP="00A54C17">
            <w:pPr>
              <w:jc w:val="center"/>
              <w:rPr>
                <w:rFonts w:ascii="Arial Narrow" w:hAnsi="Arial Narrow" w:cs="Arial"/>
                <w:sz w:val="22"/>
                <w:szCs w:val="22"/>
              </w:rPr>
            </w:pPr>
          </w:p>
          <w:p w14:paraId="2BE6B9C3" w14:textId="09E363BD" w:rsidR="004A245A" w:rsidRDefault="00E41E42" w:rsidP="00A54C17">
            <w:pPr>
              <w:jc w:val="center"/>
              <w:rPr>
                <w:rFonts w:ascii="Arial Narrow" w:hAnsi="Arial Narrow" w:cs="Arial"/>
                <w:sz w:val="22"/>
                <w:szCs w:val="22"/>
              </w:rPr>
            </w:pPr>
            <w:r>
              <w:rPr>
                <w:noProof/>
              </w:rPr>
              <mc:AlternateContent>
                <mc:Choice Requires="wps">
                  <w:drawing>
                    <wp:anchor distT="0" distB="0" distL="114300" distR="114300" simplePos="0" relativeHeight="253102080" behindDoc="0" locked="0" layoutInCell="1" allowOverlap="1" wp14:anchorId="39199073" wp14:editId="3D9B4CF0">
                      <wp:simplePos x="0" y="0"/>
                      <wp:positionH relativeFrom="column">
                        <wp:posOffset>393700</wp:posOffset>
                      </wp:positionH>
                      <wp:positionV relativeFrom="paragraph">
                        <wp:posOffset>57150</wp:posOffset>
                      </wp:positionV>
                      <wp:extent cx="264160" cy="276225"/>
                      <wp:effectExtent l="0" t="0" r="0" b="0"/>
                      <wp:wrapNone/>
                      <wp:docPr id="495" name="6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ABA6F" w14:textId="77777777" w:rsidR="00262BE5" w:rsidRPr="006626FE" w:rsidRDefault="00262BE5" w:rsidP="004A245A">
                                  <w:pPr>
                                    <w:rPr>
                                      <w:rFonts w:ascii="Arial" w:hAnsi="Arial" w:cs="Arial"/>
                                      <w:sz w:val="14"/>
                                      <w:szCs w:val="14"/>
                                    </w:rPr>
                                  </w:pPr>
                                  <w:r w:rsidRPr="006626FE">
                                    <w:rPr>
                                      <w:rFonts w:ascii="Arial" w:hAnsi="Arial" w:cs="Arial"/>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9073" id="63 Cuadro de texto" o:spid="_x0000_s1371" type="#_x0000_t202" style="position:absolute;left:0;text-align:left;margin-left:31pt;margin-top:4.5pt;width:20.8pt;height:21.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" filled="f" stroked="f" strokeweight=".5pt">
                      <v:textbox>
                        <w:txbxContent>
                          <w:p w14:paraId="7AAABA6F" w14:textId="77777777" w:rsidR="00262BE5" w:rsidRPr="006626FE" w:rsidRDefault="00262BE5" w:rsidP="004A245A">
                            <w:pPr>
                              <w:rPr>
                                <w:rFonts w:ascii="Arial" w:hAnsi="Arial" w:cs="Arial"/>
                                <w:sz w:val="14"/>
                                <w:szCs w:val="14"/>
                              </w:rPr>
                            </w:pPr>
                            <w:r w:rsidRPr="006626FE">
                              <w:rPr>
                                <w:rFonts w:ascii="Arial" w:hAnsi="Arial" w:cs="Arial"/>
                                <w:sz w:val="14"/>
                                <w:szCs w:val="14"/>
                              </w:rPr>
                              <w:t>1</w:t>
                            </w:r>
                          </w:p>
                        </w:txbxContent>
                      </v:textbox>
                    </v:shape>
                  </w:pict>
                </mc:Fallback>
              </mc:AlternateContent>
            </w:r>
            <w:r>
              <w:rPr>
                <w:noProof/>
              </w:rPr>
              <mc:AlternateContent>
                <mc:Choice Requires="wps">
                  <w:drawing>
                    <wp:anchor distT="0" distB="0" distL="114300" distR="114300" simplePos="0" relativeHeight="253097984" behindDoc="0" locked="0" layoutInCell="1" allowOverlap="1" wp14:anchorId="24C764B8" wp14:editId="6E32867A">
                      <wp:simplePos x="0" y="0"/>
                      <wp:positionH relativeFrom="column">
                        <wp:posOffset>394335</wp:posOffset>
                      </wp:positionH>
                      <wp:positionV relativeFrom="paragraph">
                        <wp:posOffset>58420</wp:posOffset>
                      </wp:positionV>
                      <wp:extent cx="238125" cy="238125"/>
                      <wp:effectExtent l="0" t="0" r="9525" b="9525"/>
                      <wp:wrapNone/>
                      <wp:docPr id="494" name="5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38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6B8D3" w14:textId="77777777" w:rsidR="00262BE5" w:rsidRDefault="00262BE5" w:rsidP="004A24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764B8" id="53 Elipse" o:spid="_x0000_s1372" style="position:absolute;left:0;text-align:left;margin-left:31.05pt;margin-top:4.6pt;width:18.75pt;height:18.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" filled="f" strokecolor="black [3213]" strokeweight=".25pt">
                      <v:path arrowok="t"/>
                      <v:textbox>
                        <w:txbxContent>
                          <w:p w14:paraId="78D6B8D3" w14:textId="77777777" w:rsidR="00262BE5" w:rsidRDefault="00262BE5" w:rsidP="004A245A">
                            <w:pPr>
                              <w:jc w:val="center"/>
                            </w:pPr>
                          </w:p>
                        </w:txbxContent>
                      </v:textbox>
                    </v:oval>
                  </w:pict>
                </mc:Fallback>
              </mc:AlternateContent>
            </w:r>
          </w:p>
          <w:p w14:paraId="4D714A27" w14:textId="77777777" w:rsidR="004A245A" w:rsidRDefault="004A245A" w:rsidP="00A54C17">
            <w:pPr>
              <w:jc w:val="center"/>
              <w:rPr>
                <w:rFonts w:ascii="Arial Narrow" w:hAnsi="Arial Narrow" w:cs="Arial"/>
                <w:sz w:val="22"/>
                <w:szCs w:val="22"/>
              </w:rPr>
            </w:pPr>
          </w:p>
          <w:p w14:paraId="0E368B9E" w14:textId="4453963D" w:rsidR="004A245A" w:rsidRDefault="00E41E42" w:rsidP="00A54C17">
            <w:pPr>
              <w:jc w:val="center"/>
              <w:rPr>
                <w:rFonts w:ascii="Arial Narrow" w:hAnsi="Arial Narrow" w:cs="Arial"/>
                <w:sz w:val="22"/>
                <w:szCs w:val="22"/>
              </w:rPr>
            </w:pPr>
            <w:r>
              <w:rPr>
                <w:noProof/>
              </w:rPr>
              <mc:AlternateContent>
                <mc:Choice Requires="wps">
                  <w:drawing>
                    <wp:anchor distT="0" distB="0" distL="114300" distR="114300" simplePos="0" relativeHeight="253089792" behindDoc="0" locked="0" layoutInCell="1" allowOverlap="1" wp14:anchorId="106FB1A0" wp14:editId="51083E87">
                      <wp:simplePos x="0" y="0"/>
                      <wp:positionH relativeFrom="column">
                        <wp:posOffset>495300</wp:posOffset>
                      </wp:positionH>
                      <wp:positionV relativeFrom="paragraph">
                        <wp:posOffset>-4445</wp:posOffset>
                      </wp:positionV>
                      <wp:extent cx="8255" cy="234950"/>
                      <wp:effectExtent l="76200" t="0" r="48895" b="31750"/>
                      <wp:wrapNone/>
                      <wp:docPr id="49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C9CD2B" id="Line 13" o:spid="_x0000_s1026" style="position:absolute;flip:x;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5pt" to="39.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chNg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">
                      <v:stroke endarrow="block"/>
                    </v:line>
                  </w:pict>
                </mc:Fallback>
              </mc:AlternateContent>
            </w:r>
          </w:p>
          <w:p w14:paraId="5D96F0E2" w14:textId="068D4796" w:rsidR="004A245A" w:rsidRDefault="00E41E42" w:rsidP="00A54C17">
            <w:pPr>
              <w:jc w:val="center"/>
              <w:rPr>
                <w:rFonts w:ascii="Arial Narrow" w:hAnsi="Arial Narrow" w:cs="Arial"/>
                <w:sz w:val="22"/>
                <w:szCs w:val="22"/>
              </w:rPr>
            </w:pPr>
            <w:r>
              <w:rPr>
                <w:noProof/>
              </w:rPr>
              <mc:AlternateContent>
                <mc:Choice Requires="wps">
                  <w:drawing>
                    <wp:anchor distT="0" distB="0" distL="114300" distR="114300" simplePos="0" relativeHeight="253088768" behindDoc="0" locked="0" layoutInCell="1" allowOverlap="1" wp14:anchorId="27FE053E" wp14:editId="6669DE97">
                      <wp:simplePos x="0" y="0"/>
                      <wp:positionH relativeFrom="column">
                        <wp:posOffset>55880</wp:posOffset>
                      </wp:positionH>
                      <wp:positionV relativeFrom="paragraph">
                        <wp:posOffset>76200</wp:posOffset>
                      </wp:positionV>
                      <wp:extent cx="1082040" cy="320040"/>
                      <wp:effectExtent l="0" t="0" r="3810" b="3810"/>
                      <wp:wrapNone/>
                      <wp:docPr id="49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320040"/>
                              </a:xfrm>
                              <a:prstGeom prst="rect">
                                <a:avLst/>
                              </a:prstGeom>
                              <a:solidFill>
                                <a:srgbClr val="FFFFFF"/>
                              </a:solidFill>
                              <a:ln w="9525">
                                <a:solidFill>
                                  <a:srgbClr val="000000"/>
                                </a:solidFill>
                                <a:miter lim="800000"/>
                                <a:headEnd/>
                                <a:tailEnd/>
                              </a:ln>
                            </wps:spPr>
                            <wps:txbx>
                              <w:txbxContent>
                                <w:p w14:paraId="45A7D671" w14:textId="77777777" w:rsidR="00262BE5" w:rsidRPr="000E66BC" w:rsidRDefault="00262BE5" w:rsidP="004A245A">
                                  <w:pPr>
                                    <w:jc w:val="both"/>
                                    <w:rPr>
                                      <w:rFonts w:ascii="Arial" w:hAnsi="Arial" w:cs="Arial"/>
                                      <w:sz w:val="10"/>
                                      <w:szCs w:val="10"/>
                                    </w:rPr>
                                  </w:pPr>
                                  <w:r>
                                    <w:rPr>
                                      <w:rFonts w:ascii="Arial" w:hAnsi="Arial" w:cs="Arial"/>
                                      <w:sz w:val="10"/>
                                      <w:szCs w:val="10"/>
                                    </w:rPr>
                                    <w:t>REVISA QUE LOS DATOS CAPTURADOS EN SICOP SEAN ACORDES AL PAGO.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E053E" id="Rectangle 10" o:spid="_x0000_s1373" style="position:absolute;left:0;text-align:left;margin-left:4.4pt;margin-top:6pt;width:85.2pt;height:25.2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">
                      <v:textbox inset=".5mm,.3mm,.5mm,.3mm">
                        <w:txbxContent>
                          <w:p w14:paraId="45A7D671" w14:textId="77777777" w:rsidR="00262BE5" w:rsidRPr="000E66BC" w:rsidRDefault="00262BE5" w:rsidP="004A245A">
                            <w:pPr>
                              <w:jc w:val="both"/>
                              <w:rPr>
                                <w:rFonts w:ascii="Arial" w:hAnsi="Arial" w:cs="Arial"/>
                                <w:sz w:val="10"/>
                                <w:szCs w:val="10"/>
                              </w:rPr>
                            </w:pPr>
                            <w:r>
                              <w:rPr>
                                <w:rFonts w:ascii="Arial" w:hAnsi="Arial" w:cs="Arial"/>
                                <w:sz w:val="10"/>
                                <w:szCs w:val="10"/>
                              </w:rPr>
                              <w:t>REVISA QUE LOS DATOS CAPTURADOS EN SICOP SEAN ACORDES AL PAGO.</w:t>
                            </w:r>
                          </w:p>
                        </w:txbxContent>
                      </v:textbox>
                    </v:rect>
                  </w:pict>
                </mc:Fallback>
              </mc:AlternateContent>
            </w:r>
          </w:p>
          <w:p w14:paraId="02A3E8B2" w14:textId="77777777" w:rsidR="004A245A" w:rsidRPr="007C5CE7" w:rsidRDefault="004A245A" w:rsidP="00A54C17">
            <w:pPr>
              <w:rPr>
                <w:rFonts w:ascii="Arial Narrow" w:hAnsi="Arial Narrow" w:cs="Arial"/>
                <w:sz w:val="22"/>
                <w:szCs w:val="22"/>
              </w:rPr>
            </w:pPr>
          </w:p>
          <w:p w14:paraId="652298ED" w14:textId="35DBFC83" w:rsidR="004A245A" w:rsidRPr="007C5CE7" w:rsidRDefault="00E41E42" w:rsidP="00A54C17">
            <w:pPr>
              <w:rPr>
                <w:rFonts w:ascii="Arial Narrow" w:hAnsi="Arial Narrow" w:cs="Arial"/>
                <w:sz w:val="22"/>
                <w:szCs w:val="22"/>
              </w:rPr>
            </w:pPr>
            <w:r>
              <w:rPr>
                <w:noProof/>
              </w:rPr>
              <mc:AlternateContent>
                <mc:Choice Requires="wpg">
                  <w:drawing>
                    <wp:anchor distT="0" distB="0" distL="114300" distR="114300" simplePos="0" relativeHeight="253090816" behindDoc="0" locked="0" layoutInCell="1" allowOverlap="1" wp14:anchorId="571BE540" wp14:editId="55BDA450">
                      <wp:simplePos x="0" y="0"/>
                      <wp:positionH relativeFrom="column">
                        <wp:posOffset>108585</wp:posOffset>
                      </wp:positionH>
                      <wp:positionV relativeFrom="paragraph">
                        <wp:posOffset>76200</wp:posOffset>
                      </wp:positionV>
                      <wp:extent cx="1471295" cy="1511935"/>
                      <wp:effectExtent l="0" t="0" r="0" b="50165"/>
                      <wp:wrapNone/>
                      <wp:docPr id="479" name="5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295" cy="1511935"/>
                                <a:chOff x="-65088" y="-118110"/>
                                <a:chExt cx="1470978" cy="1512008"/>
                              </a:xfrm>
                            </wpg:grpSpPr>
                            <wps:wsp>
                              <wps:cNvPr id="480" name="Line 13"/>
                              <wps:cNvCnPr>
                                <a:cxnSpLocks noChangeShapeType="1"/>
                              </wps:cNvCnPr>
                              <wps:spPr bwMode="auto">
                                <a:xfrm flipH="1">
                                  <a:off x="319760" y="-118110"/>
                                  <a:ext cx="4090" cy="340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1" name="52 Grupo"/>
                              <wpg:cNvGrpSpPr/>
                              <wpg:grpSpPr>
                                <a:xfrm>
                                  <a:off x="-65088" y="181928"/>
                                  <a:ext cx="1470978" cy="1211970"/>
                                  <a:chOff x="-65088" y="-40322"/>
                                  <a:chExt cx="1470978" cy="1211970"/>
                                </a:xfrm>
                              </wpg:grpSpPr>
                              <wpg:grpSp>
                                <wpg:cNvPr id="482" name="26 Grupo"/>
                                <wpg:cNvGrpSpPr/>
                                <wpg:grpSpPr>
                                  <a:xfrm>
                                    <a:off x="0" y="0"/>
                                    <a:ext cx="633730" cy="454025"/>
                                    <a:chOff x="0" y="0"/>
                                    <a:chExt cx="633730" cy="454025"/>
                                  </a:xfrm>
                                </wpg:grpSpPr>
                                <wps:wsp>
                                  <wps:cNvPr id="483" name="AutoShape 27"/>
                                  <wps:cNvSpPr>
                                    <a:spLocks noChangeArrowheads="1"/>
                                  </wps:cNvSpPr>
                                  <wps:spPr bwMode="auto">
                                    <a:xfrm>
                                      <a:off x="50488" y="0"/>
                                      <a:ext cx="538543" cy="454025"/>
                                    </a:xfrm>
                                    <a:prstGeom prst="flowChartDecision">
                                      <a:avLst/>
                                    </a:prstGeom>
                                    <a:solidFill>
                                      <a:srgbClr val="FFFFFF"/>
                                    </a:solidFill>
                                    <a:ln w="9525">
                                      <a:solidFill>
                                        <a:srgbClr val="000000"/>
                                      </a:solidFill>
                                      <a:miter lim="800000"/>
                                      <a:headEnd/>
                                      <a:tailEnd/>
                                    </a:ln>
                                  </wps:spPr>
                                  <wps:txbx>
                                    <w:txbxContent>
                                      <w:p w14:paraId="243F0CF6" w14:textId="77777777" w:rsidR="00262BE5" w:rsidRPr="000E66BC" w:rsidRDefault="00262BE5" w:rsidP="004A245A">
                                        <w:pPr>
                                          <w:rPr>
                                            <w:rFonts w:ascii="Arial" w:hAnsi="Arial" w:cs="Arial"/>
                                            <w:sz w:val="10"/>
                                            <w:szCs w:val="10"/>
                                            <w:lang w:val="es-MX"/>
                                          </w:rPr>
                                        </w:pPr>
                                      </w:p>
                                    </w:txbxContent>
                                  </wps:txbx>
                                  <wps:bodyPr rot="0" vert="horz" wrap="square" lIns="91440" tIns="45720" rIns="91440" bIns="45720" anchor="t" anchorCtr="0" upright="1">
                                    <a:noAutofit/>
                                  </wps:bodyPr>
                                </wps:wsp>
                                <wps:wsp>
                                  <wps:cNvPr id="484" name="Cuadro de texto 2"/>
                                  <wps:cNvSpPr txBox="1">
                                    <a:spLocks noChangeArrowheads="1"/>
                                  </wps:cNvSpPr>
                                  <wps:spPr bwMode="auto">
                                    <a:xfrm>
                                      <a:off x="0" y="78538"/>
                                      <a:ext cx="633730" cy="236855"/>
                                    </a:xfrm>
                                    <a:prstGeom prst="rect">
                                      <a:avLst/>
                                    </a:prstGeom>
                                    <a:noFill/>
                                    <a:ln w="9525">
                                      <a:noFill/>
                                      <a:miter lim="800000"/>
                                      <a:headEnd/>
                                      <a:tailEnd/>
                                    </a:ln>
                                  </wps:spPr>
                                  <wps:txbx>
                                    <w:txbxContent>
                                      <w:p w14:paraId="4D160A33" w14:textId="77777777" w:rsidR="00262BE5" w:rsidRDefault="00262BE5" w:rsidP="004A245A">
                                        <w:pPr>
                                          <w:jc w:val="center"/>
                                          <w:rPr>
                                            <w:rFonts w:ascii="Arial" w:hAnsi="Arial" w:cs="Arial"/>
                                            <w:sz w:val="10"/>
                                            <w:szCs w:val="10"/>
                                          </w:rPr>
                                        </w:pPr>
                                        <w:r w:rsidRPr="00915470">
                                          <w:rPr>
                                            <w:rFonts w:ascii="Arial" w:hAnsi="Arial" w:cs="Arial"/>
                                            <w:sz w:val="10"/>
                                            <w:szCs w:val="10"/>
                                          </w:rPr>
                                          <w:t>¿DATOS</w:t>
                                        </w:r>
                                      </w:p>
                                      <w:p w14:paraId="61922ED3" w14:textId="77777777" w:rsidR="00262BE5" w:rsidRPr="00915470" w:rsidRDefault="00262BE5" w:rsidP="004A245A">
                                        <w:pPr>
                                          <w:jc w:val="center"/>
                                          <w:rPr>
                                            <w:rFonts w:ascii="Arial" w:hAnsi="Arial" w:cs="Arial"/>
                                            <w:sz w:val="10"/>
                                            <w:szCs w:val="10"/>
                                          </w:rPr>
                                        </w:pPr>
                                        <w:r w:rsidRPr="00915470">
                                          <w:rPr>
                                            <w:rFonts w:ascii="Arial" w:hAnsi="Arial" w:cs="Arial"/>
                                            <w:sz w:val="10"/>
                                            <w:szCs w:val="10"/>
                                          </w:rPr>
                                          <w:t>CORRECTOS?</w:t>
                                        </w:r>
                                      </w:p>
                                    </w:txbxContent>
                                  </wps:txbx>
                                  <wps:bodyPr rot="0" vert="horz" wrap="square" lIns="91440" tIns="45720" rIns="91440" bIns="45720" anchor="t" anchorCtr="0">
                                    <a:noAutofit/>
                                  </wps:bodyPr>
                                </wps:wsp>
                              </wpg:grpSp>
                              <wpg:grpSp>
                                <wpg:cNvPr id="485" name="37 Grupo"/>
                                <wpg:cNvGrpSpPr/>
                                <wpg:grpSpPr>
                                  <a:xfrm>
                                    <a:off x="-65088" y="383540"/>
                                    <a:ext cx="393334" cy="788108"/>
                                    <a:chOff x="-204788" y="-207010"/>
                                    <a:chExt cx="393334" cy="788108"/>
                                  </a:xfrm>
                                </wpg:grpSpPr>
                                <wps:wsp>
                                  <wps:cNvPr id="486" name="Line 13"/>
                                  <wps:cNvCnPr>
                                    <a:cxnSpLocks noChangeShapeType="1"/>
                                  </wps:cNvCnPr>
                                  <wps:spPr bwMode="auto">
                                    <a:xfrm>
                                      <a:off x="179925" y="-136525"/>
                                      <a:ext cx="8621" cy="7176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Text Box 15"/>
                                  <wps:cNvSpPr txBox="1">
                                    <a:spLocks noChangeArrowheads="1"/>
                                  </wps:cNvSpPr>
                                  <wps:spPr bwMode="auto">
                                    <a:xfrm>
                                      <a:off x="-204788" y="-207010"/>
                                      <a:ext cx="342900" cy="207010"/>
                                    </a:xfrm>
                                    <a:prstGeom prst="rect">
                                      <a:avLst/>
                                    </a:prstGeom>
                                    <a:noFill/>
                                    <a:ln w="9525">
                                      <a:noFill/>
                                      <a:miter lim="800000"/>
                                      <a:headEnd/>
                                      <a:tailEnd/>
                                    </a:ln>
                                  </wps:spPr>
                                  <wps:txbx>
                                    <w:txbxContent>
                                      <w:p w14:paraId="72AD3193" w14:textId="77777777" w:rsidR="00262BE5" w:rsidRPr="007C5CE7" w:rsidRDefault="00262BE5" w:rsidP="004A245A">
                                        <w:pPr>
                                          <w:jc w:val="center"/>
                                          <w:rPr>
                                            <w:rFonts w:ascii="Arial" w:hAnsi="Arial" w:cs="Arial"/>
                                            <w:sz w:val="10"/>
                                            <w:szCs w:val="10"/>
                                            <w:lang w:val="es-MX"/>
                                          </w:rPr>
                                        </w:pPr>
                                        <w:r>
                                          <w:rPr>
                                            <w:rFonts w:ascii="Arial" w:hAnsi="Arial" w:cs="Arial"/>
                                            <w:sz w:val="10"/>
                                            <w:szCs w:val="10"/>
                                            <w:lang w:val="es-MX"/>
                                          </w:rPr>
                                          <w:t>SI</w:t>
                                        </w:r>
                                      </w:p>
                                    </w:txbxContent>
                                  </wps:txbx>
                                  <wps:bodyPr rot="0" vert="horz" wrap="square" lIns="91440" tIns="45720" rIns="91440" bIns="45720" anchor="t" anchorCtr="0" upright="1">
                                    <a:noAutofit/>
                                  </wps:bodyPr>
                                </wps:wsp>
                              </wpg:grpSp>
                              <wpg:grpSp>
                                <wpg:cNvPr id="488" name="47 Grupo"/>
                                <wpg:cNvGrpSpPr/>
                                <wpg:grpSpPr>
                                  <a:xfrm>
                                    <a:off x="485140" y="-40322"/>
                                    <a:ext cx="920750" cy="1190623"/>
                                    <a:chOff x="-226060" y="-167322"/>
                                    <a:chExt cx="920750" cy="1190623"/>
                                  </a:xfrm>
                                </wpg:grpSpPr>
                                <wps:wsp>
                                  <wps:cNvPr id="489" name="Text Box 15"/>
                                  <wps:cNvSpPr txBox="1">
                                    <a:spLocks noChangeArrowheads="1"/>
                                  </wps:cNvSpPr>
                                  <wps:spPr bwMode="auto">
                                    <a:xfrm>
                                      <a:off x="-226060" y="-167322"/>
                                      <a:ext cx="342900" cy="207010"/>
                                    </a:xfrm>
                                    <a:prstGeom prst="rect">
                                      <a:avLst/>
                                    </a:prstGeom>
                                    <a:noFill/>
                                    <a:ln w="9525">
                                      <a:noFill/>
                                      <a:miter lim="800000"/>
                                      <a:headEnd/>
                                      <a:tailEnd/>
                                    </a:ln>
                                  </wps:spPr>
                                  <wps:txbx>
                                    <w:txbxContent>
                                      <w:p w14:paraId="1DA8EBBC" w14:textId="77777777" w:rsidR="00262BE5" w:rsidRPr="007C5CE7" w:rsidRDefault="00262BE5" w:rsidP="004A245A">
                                        <w:pPr>
                                          <w:jc w:val="center"/>
                                          <w:rPr>
                                            <w:rFonts w:ascii="Arial" w:hAnsi="Arial" w:cs="Arial"/>
                                            <w:sz w:val="10"/>
                                            <w:szCs w:val="10"/>
                                            <w:lang w:val="es-MX"/>
                                          </w:rPr>
                                        </w:pPr>
                                        <w:r w:rsidRPr="007C5CE7">
                                          <w:rPr>
                                            <w:rFonts w:ascii="Arial" w:hAnsi="Arial" w:cs="Arial"/>
                                            <w:sz w:val="10"/>
                                            <w:szCs w:val="10"/>
                                            <w:lang w:val="es-MX"/>
                                          </w:rPr>
                                          <w:t>NO</w:t>
                                        </w:r>
                                      </w:p>
                                    </w:txbxContent>
                                  </wps:txbx>
                                  <wps:bodyPr rot="0" vert="horz" wrap="square" lIns="91440" tIns="45720" rIns="91440" bIns="45720" anchor="t" anchorCtr="0" upright="1">
                                    <a:noAutofit/>
                                  </wps:bodyPr>
                                </wps:wsp>
                                <wps:wsp>
                                  <wps:cNvPr id="490" name="Rectangle 10"/>
                                  <wps:cNvSpPr>
                                    <a:spLocks noChangeArrowheads="1"/>
                                  </wps:cNvSpPr>
                                  <wps:spPr bwMode="auto">
                                    <a:xfrm>
                                      <a:off x="57150" y="438150"/>
                                      <a:ext cx="637540" cy="585151"/>
                                    </a:xfrm>
                                    <a:prstGeom prst="rect">
                                      <a:avLst/>
                                    </a:prstGeom>
                                    <a:solidFill>
                                      <a:srgbClr val="FFFFFF"/>
                                    </a:solidFill>
                                    <a:ln w="9525">
                                      <a:solidFill>
                                        <a:srgbClr val="000000"/>
                                      </a:solidFill>
                                      <a:miter lim="800000"/>
                                      <a:headEnd/>
                                      <a:tailEnd/>
                                    </a:ln>
                                  </wps:spPr>
                                  <wps:txbx>
                                    <w:txbxContent>
                                      <w:p w14:paraId="5F28B8FF" w14:textId="77777777" w:rsidR="00262BE5" w:rsidRPr="000E66BC" w:rsidRDefault="00262BE5" w:rsidP="004A245A">
                                        <w:pPr>
                                          <w:jc w:val="both"/>
                                          <w:rPr>
                                            <w:rFonts w:ascii="Arial" w:hAnsi="Arial" w:cs="Arial"/>
                                            <w:sz w:val="10"/>
                                            <w:szCs w:val="10"/>
                                          </w:rPr>
                                        </w:pPr>
                                        <w:r>
                                          <w:rPr>
                                            <w:rFonts w:ascii="Arial" w:hAnsi="Arial" w:cs="Arial"/>
                                            <w:sz w:val="10"/>
                                            <w:szCs w:val="10"/>
                                          </w:rPr>
                                          <w:t>DEVUELVE LOS DOCUMENTOS AL DEPARTAMENTO DE RECURSOS FINANCIEROS E INGRESOS PARA SU CORRECCIÓN.</w:t>
                                        </w:r>
                                      </w:p>
                                    </w:txbxContent>
                                  </wps:txbx>
                                  <wps:bodyPr rot="0" vert="horz" wrap="square" lIns="18000" tIns="10800" rIns="18000" bIns="1080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71BE540" id="54 Grupo" o:spid="_x0000_s1374" style="position:absolute;margin-left:8.55pt;margin-top:6pt;width:115.85pt;height:119.05pt;z-index:253090816;mso-width-relative:margin;mso-height-relative:margin" coordorigin="-650,-1181" coordsize="14709,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">
                      <v:line id="Line 13" o:spid="_x0000_s1375" style="position:absolute;flip:x;visibility:visible;mso-wrap-style:square" from="3197,-1181" to="3238,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group id="52 Grupo" o:spid="_x0000_s1376" style="position:absolute;left:-650;top:1819;width:14708;height:12119" coordorigin="-650,-403" coordsize="14709,1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26 Grupo" o:spid="_x0000_s1377" style="position:absolute;width:6337;height:4540" coordsize="6337,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AutoShape 27" o:spid="_x0000_s1378" type="#_x0000_t110" style="position:absolute;left:504;width:5386;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">
                            <v:textbox>
                              <w:txbxContent>
                                <w:p w14:paraId="243F0CF6" w14:textId="77777777" w:rsidR="00262BE5" w:rsidRPr="000E66BC" w:rsidRDefault="00262BE5" w:rsidP="004A245A">
                                  <w:pPr>
                                    <w:rPr>
                                      <w:rFonts w:ascii="Arial" w:hAnsi="Arial" w:cs="Arial"/>
                                      <w:sz w:val="10"/>
                                      <w:szCs w:val="10"/>
                                      <w:lang w:val="es-MX"/>
                                    </w:rPr>
                                  </w:pPr>
                                </w:p>
                              </w:txbxContent>
                            </v:textbox>
                          </v:shape>
                          <v:shape id="_x0000_s1379" type="#_x0000_t202" style="position:absolute;top:785;width:6337;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4D160A33" w14:textId="77777777" w:rsidR="00262BE5" w:rsidRDefault="00262BE5" w:rsidP="004A245A">
                                  <w:pPr>
                                    <w:jc w:val="center"/>
                                    <w:rPr>
                                      <w:rFonts w:ascii="Arial" w:hAnsi="Arial" w:cs="Arial"/>
                                      <w:sz w:val="10"/>
                                      <w:szCs w:val="10"/>
                                    </w:rPr>
                                  </w:pPr>
                                  <w:r w:rsidRPr="00915470">
                                    <w:rPr>
                                      <w:rFonts w:ascii="Arial" w:hAnsi="Arial" w:cs="Arial"/>
                                      <w:sz w:val="10"/>
                                      <w:szCs w:val="10"/>
                                    </w:rPr>
                                    <w:t>¿DATOS</w:t>
                                  </w:r>
                                </w:p>
                                <w:p w14:paraId="61922ED3" w14:textId="77777777" w:rsidR="00262BE5" w:rsidRPr="00915470" w:rsidRDefault="00262BE5" w:rsidP="004A245A">
                                  <w:pPr>
                                    <w:jc w:val="center"/>
                                    <w:rPr>
                                      <w:rFonts w:ascii="Arial" w:hAnsi="Arial" w:cs="Arial"/>
                                      <w:sz w:val="10"/>
                                      <w:szCs w:val="10"/>
                                    </w:rPr>
                                  </w:pPr>
                                  <w:r w:rsidRPr="00915470">
                                    <w:rPr>
                                      <w:rFonts w:ascii="Arial" w:hAnsi="Arial" w:cs="Arial"/>
                                      <w:sz w:val="10"/>
                                      <w:szCs w:val="10"/>
                                    </w:rPr>
                                    <w:t>CORRECTOS?</w:t>
                                  </w:r>
                                </w:p>
                              </w:txbxContent>
                            </v:textbox>
                          </v:shape>
                        </v:group>
                        <v:group id="37 Grupo" o:spid="_x0000_s1380" style="position:absolute;left:-650;top:3835;width:3932;height:7881" coordorigin="-2047,-2070" coordsize="393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line id="Line 13" o:spid="_x0000_s1381" style="position:absolute;visibility:visible;mso-wrap-style:square" from="1799,-1365" to="188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shape id="Text Box 15" o:spid="_x0000_s1382" type="#_x0000_t202" style="position:absolute;left:-2047;top:-2070;width:342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14:paraId="72AD3193" w14:textId="77777777" w:rsidR="00262BE5" w:rsidRPr="007C5CE7" w:rsidRDefault="00262BE5" w:rsidP="004A245A">
                                  <w:pPr>
                                    <w:jc w:val="center"/>
                                    <w:rPr>
                                      <w:rFonts w:ascii="Arial" w:hAnsi="Arial" w:cs="Arial"/>
                                      <w:sz w:val="10"/>
                                      <w:szCs w:val="10"/>
                                      <w:lang w:val="es-MX"/>
                                    </w:rPr>
                                  </w:pPr>
                                  <w:r>
                                    <w:rPr>
                                      <w:rFonts w:ascii="Arial" w:hAnsi="Arial" w:cs="Arial"/>
                                      <w:sz w:val="10"/>
                                      <w:szCs w:val="10"/>
                                      <w:lang w:val="es-MX"/>
                                    </w:rPr>
                                    <w:t>SI</w:t>
                                  </w:r>
                                </w:p>
                              </w:txbxContent>
                            </v:textbox>
                          </v:shape>
                        </v:group>
                        <v:group id="47 Grupo" o:spid="_x0000_s1383" style="position:absolute;left:4851;top:-403;width:9207;height:11906" coordorigin="-2260,-1673" coordsize="9207,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Text Box 15" o:spid="_x0000_s1384" type="#_x0000_t202" style="position:absolute;left:-2260;top:-1673;width:342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1DA8EBBC" w14:textId="77777777" w:rsidR="00262BE5" w:rsidRPr="007C5CE7" w:rsidRDefault="00262BE5" w:rsidP="004A245A">
                                  <w:pPr>
                                    <w:jc w:val="center"/>
                                    <w:rPr>
                                      <w:rFonts w:ascii="Arial" w:hAnsi="Arial" w:cs="Arial"/>
                                      <w:sz w:val="10"/>
                                      <w:szCs w:val="10"/>
                                      <w:lang w:val="es-MX"/>
                                    </w:rPr>
                                  </w:pPr>
                                  <w:r w:rsidRPr="007C5CE7">
                                    <w:rPr>
                                      <w:rFonts w:ascii="Arial" w:hAnsi="Arial" w:cs="Arial"/>
                                      <w:sz w:val="10"/>
                                      <w:szCs w:val="10"/>
                                      <w:lang w:val="es-MX"/>
                                    </w:rPr>
                                    <w:t>NO</w:t>
                                  </w:r>
                                </w:p>
                              </w:txbxContent>
                            </v:textbox>
                          </v:shape>
                          <v:rect id="_x0000_s1385" style="position:absolute;left:571;top:4381;width:6375;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">
                            <v:textbox inset=".5mm,.3mm,.5mm,.3mm">
                              <w:txbxContent>
                                <w:p w14:paraId="5F28B8FF" w14:textId="77777777" w:rsidR="00262BE5" w:rsidRPr="000E66BC" w:rsidRDefault="00262BE5" w:rsidP="004A245A">
                                  <w:pPr>
                                    <w:jc w:val="both"/>
                                    <w:rPr>
                                      <w:rFonts w:ascii="Arial" w:hAnsi="Arial" w:cs="Arial"/>
                                      <w:sz w:val="10"/>
                                      <w:szCs w:val="10"/>
                                    </w:rPr>
                                  </w:pPr>
                                  <w:r>
                                    <w:rPr>
                                      <w:rFonts w:ascii="Arial" w:hAnsi="Arial" w:cs="Arial"/>
                                      <w:sz w:val="10"/>
                                      <w:szCs w:val="10"/>
                                    </w:rPr>
                                    <w:t>DEVUELVE LOS DOCUMENTOS AL DEPARTAMENTO DE RECURSOS FINANCIEROS E INGRESOS PARA SU CORRECCIÓN.</w:t>
                                  </w:r>
                                </w:p>
                              </w:txbxContent>
                            </v:textbox>
                          </v:rect>
                        </v:group>
                      </v:group>
                    </v:group>
                  </w:pict>
                </mc:Fallback>
              </mc:AlternateContent>
            </w:r>
          </w:p>
          <w:p w14:paraId="7B51B901" w14:textId="77777777" w:rsidR="004A245A" w:rsidRPr="007C5CE7" w:rsidRDefault="004A245A" w:rsidP="00A54C17">
            <w:pPr>
              <w:rPr>
                <w:rFonts w:ascii="Arial Narrow" w:hAnsi="Arial Narrow" w:cs="Arial"/>
                <w:sz w:val="22"/>
                <w:szCs w:val="22"/>
              </w:rPr>
            </w:pPr>
          </w:p>
          <w:p w14:paraId="09334457" w14:textId="77777777" w:rsidR="004A245A" w:rsidRPr="007C5CE7" w:rsidRDefault="004A245A" w:rsidP="00A54C17">
            <w:pPr>
              <w:rPr>
                <w:rFonts w:ascii="Arial Narrow" w:hAnsi="Arial Narrow" w:cs="Arial"/>
                <w:sz w:val="22"/>
                <w:szCs w:val="22"/>
              </w:rPr>
            </w:pPr>
          </w:p>
          <w:p w14:paraId="0ED18384" w14:textId="77777777" w:rsidR="004A245A" w:rsidRPr="007C5CE7" w:rsidRDefault="004A245A" w:rsidP="00A54C17">
            <w:pPr>
              <w:rPr>
                <w:rFonts w:ascii="Arial Narrow" w:hAnsi="Arial Narrow" w:cs="Arial"/>
                <w:sz w:val="22"/>
                <w:szCs w:val="22"/>
              </w:rPr>
            </w:pPr>
          </w:p>
          <w:p w14:paraId="16AF247D" w14:textId="575D54DE" w:rsidR="004A245A" w:rsidRPr="007C5CE7"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00032" behindDoc="0" locked="0" layoutInCell="1" allowOverlap="1" wp14:anchorId="6436BE43" wp14:editId="4A3110C6">
                      <wp:simplePos x="0" y="0"/>
                      <wp:positionH relativeFrom="column">
                        <wp:posOffset>762000</wp:posOffset>
                      </wp:positionH>
                      <wp:positionV relativeFrom="paragraph">
                        <wp:posOffset>8890</wp:posOffset>
                      </wp:positionV>
                      <wp:extent cx="498475" cy="332105"/>
                      <wp:effectExtent l="0" t="0" r="53975" b="29845"/>
                      <wp:wrapNone/>
                      <wp:docPr id="478" name="58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475" cy="332105"/>
                              </a:xfrm>
                              <a:prstGeom prst="bentConnector3">
                                <a:avLst>
                                  <a:gd name="adj1" fmla="val 99667"/>
                                </a:avLst>
                              </a:prstGeom>
                              <a:ln w="31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69EF8B" id="58 Conector angular" o:spid="_x0000_s1026" type="#_x0000_t34" style="position:absolute;margin-left:60pt;margin-top:.7pt;width:39.25pt;height:26.1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" adj="21528" strokecolor="black [3213]" strokeweight=".25pt">
                      <v:stroke endarrow="block"/>
                      <o:lock v:ext="edit" shapetype="f"/>
                    </v:shape>
                  </w:pict>
                </mc:Fallback>
              </mc:AlternateContent>
            </w:r>
          </w:p>
          <w:p w14:paraId="58179877" w14:textId="77777777" w:rsidR="004A245A" w:rsidRPr="007C5CE7" w:rsidRDefault="004A245A" w:rsidP="00A54C17">
            <w:pPr>
              <w:rPr>
                <w:rFonts w:ascii="Arial Narrow" w:hAnsi="Arial Narrow" w:cs="Arial"/>
                <w:sz w:val="22"/>
                <w:szCs w:val="22"/>
              </w:rPr>
            </w:pPr>
          </w:p>
          <w:p w14:paraId="1C40EAE5" w14:textId="77777777" w:rsidR="004A245A" w:rsidRPr="007C5CE7" w:rsidRDefault="004A245A" w:rsidP="00A54C17">
            <w:pPr>
              <w:rPr>
                <w:rFonts w:ascii="Arial Narrow" w:hAnsi="Arial Narrow" w:cs="Arial"/>
                <w:sz w:val="22"/>
                <w:szCs w:val="22"/>
              </w:rPr>
            </w:pPr>
          </w:p>
          <w:p w14:paraId="0180089F" w14:textId="77777777" w:rsidR="004A245A" w:rsidRPr="007C5CE7" w:rsidRDefault="004A245A" w:rsidP="00A54C17">
            <w:pPr>
              <w:rPr>
                <w:rFonts w:ascii="Arial Narrow" w:hAnsi="Arial Narrow" w:cs="Arial"/>
                <w:sz w:val="22"/>
                <w:szCs w:val="22"/>
              </w:rPr>
            </w:pPr>
          </w:p>
          <w:p w14:paraId="27D75C6F" w14:textId="77777777" w:rsidR="004A245A" w:rsidRDefault="004A245A" w:rsidP="00A54C17">
            <w:pPr>
              <w:rPr>
                <w:rFonts w:ascii="Arial Narrow" w:hAnsi="Arial Narrow" w:cs="Arial"/>
                <w:sz w:val="22"/>
                <w:szCs w:val="22"/>
              </w:rPr>
            </w:pPr>
          </w:p>
          <w:p w14:paraId="0C01C94C" w14:textId="08B9C793" w:rsidR="004A245A" w:rsidRPr="007C5CE7" w:rsidRDefault="00E41E42" w:rsidP="00A54C17">
            <w:pPr>
              <w:tabs>
                <w:tab w:val="left" w:pos="442"/>
              </w:tabs>
              <w:rPr>
                <w:rFonts w:ascii="Arial Narrow" w:hAnsi="Arial Narrow" w:cs="Arial"/>
                <w:sz w:val="22"/>
                <w:szCs w:val="22"/>
              </w:rPr>
            </w:pPr>
            <w:r>
              <w:rPr>
                <w:noProof/>
              </w:rPr>
              <mc:AlternateContent>
                <mc:Choice Requires="wps">
                  <w:drawing>
                    <wp:anchor distT="0" distB="0" distL="114300" distR="114300" simplePos="0" relativeHeight="253105152" behindDoc="0" locked="0" layoutInCell="1" allowOverlap="1" wp14:anchorId="232DED67" wp14:editId="7F5F5E83">
                      <wp:simplePos x="0" y="0"/>
                      <wp:positionH relativeFrom="column">
                        <wp:posOffset>393700</wp:posOffset>
                      </wp:positionH>
                      <wp:positionV relativeFrom="paragraph">
                        <wp:posOffset>140970</wp:posOffset>
                      </wp:positionV>
                      <wp:extent cx="264160" cy="276225"/>
                      <wp:effectExtent l="0" t="0" r="0" b="0"/>
                      <wp:wrapNone/>
                      <wp:docPr id="290" name="29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4D619" w14:textId="77777777" w:rsidR="00262BE5" w:rsidRPr="006626FE" w:rsidRDefault="00262BE5" w:rsidP="004A245A">
                                  <w:pPr>
                                    <w:rPr>
                                      <w:rFonts w:ascii="Arial" w:hAnsi="Arial" w:cs="Arial"/>
                                      <w:sz w:val="14"/>
                                      <w:szCs w:val="14"/>
                                    </w:rPr>
                                  </w:pPr>
                                  <w:r>
                                    <w:rPr>
                                      <w:rFonts w:ascii="Arial" w:hAnsi="Arial" w:cs="Arial"/>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ED67" id="290 Cuadro de texto" o:spid="_x0000_s1386" type="#_x0000_t202" style="position:absolute;margin-left:31pt;margin-top:11.1pt;width:20.8pt;height:21.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" filled="f" stroked="f" strokeweight=".5pt">
                      <v:textbox>
                        <w:txbxContent>
                          <w:p w14:paraId="20E4D619" w14:textId="77777777" w:rsidR="00262BE5" w:rsidRPr="006626FE" w:rsidRDefault="00262BE5" w:rsidP="004A245A">
                            <w:pPr>
                              <w:rPr>
                                <w:rFonts w:ascii="Arial" w:hAnsi="Arial" w:cs="Arial"/>
                                <w:sz w:val="14"/>
                                <w:szCs w:val="14"/>
                              </w:rPr>
                            </w:pPr>
                            <w:r>
                              <w:rPr>
                                <w:rFonts w:ascii="Arial" w:hAnsi="Arial" w:cs="Arial"/>
                                <w:sz w:val="14"/>
                                <w:szCs w:val="14"/>
                              </w:rPr>
                              <w:t>2</w:t>
                            </w:r>
                          </w:p>
                        </w:txbxContent>
                      </v:textbox>
                    </v:shape>
                  </w:pict>
                </mc:Fallback>
              </mc:AlternateContent>
            </w:r>
            <w:r>
              <w:rPr>
                <w:noProof/>
              </w:rPr>
              <mc:AlternateContent>
                <mc:Choice Requires="wps">
                  <w:drawing>
                    <wp:anchor distT="0" distB="0" distL="114300" distR="114300" simplePos="0" relativeHeight="253099008" behindDoc="0" locked="0" layoutInCell="1" allowOverlap="1" wp14:anchorId="33F952D3" wp14:editId="65324783">
                      <wp:simplePos x="0" y="0"/>
                      <wp:positionH relativeFrom="column">
                        <wp:posOffset>393700</wp:posOffset>
                      </wp:positionH>
                      <wp:positionV relativeFrom="paragraph">
                        <wp:posOffset>144780</wp:posOffset>
                      </wp:positionV>
                      <wp:extent cx="238125" cy="238125"/>
                      <wp:effectExtent l="0" t="0" r="9525" b="9525"/>
                      <wp:wrapNone/>
                      <wp:docPr id="477" name="5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38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CE8A3" w14:textId="77777777" w:rsidR="00262BE5" w:rsidRDefault="00262BE5" w:rsidP="004A24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952D3" id="55 Elipse" o:spid="_x0000_s1387" style="position:absolute;margin-left:31pt;margin-top:11.4pt;width:18.75pt;height:18.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" filled="f" strokecolor="black [3213]" strokeweight=".25pt">
                      <v:path arrowok="t"/>
                      <v:textbox>
                        <w:txbxContent>
                          <w:p w14:paraId="514CE8A3" w14:textId="77777777" w:rsidR="00262BE5" w:rsidRDefault="00262BE5" w:rsidP="004A245A">
                            <w:pPr>
                              <w:jc w:val="center"/>
                            </w:pPr>
                          </w:p>
                        </w:txbxContent>
                      </v:textbox>
                    </v:oval>
                  </w:pict>
                </mc:Fallback>
              </mc:AlternateContent>
            </w:r>
            <w:r w:rsidR="004A245A">
              <w:rPr>
                <w:rFonts w:ascii="Arial Narrow" w:hAnsi="Arial Narrow" w:cs="Arial"/>
                <w:sz w:val="22"/>
                <w:szCs w:val="22"/>
              </w:rPr>
              <w:tab/>
            </w:r>
          </w:p>
        </w:tc>
        <w:tc>
          <w:tcPr>
            <w:tcW w:w="2797" w:type="dxa"/>
            <w:gridSpan w:val="2"/>
          </w:tcPr>
          <w:p w14:paraId="3B9425B7" w14:textId="77777777" w:rsidR="004A245A" w:rsidRDefault="004A245A" w:rsidP="00A54C17">
            <w:pPr>
              <w:jc w:val="center"/>
              <w:rPr>
                <w:rFonts w:ascii="Arial Narrow" w:hAnsi="Arial Narrow" w:cs="Arial"/>
                <w:sz w:val="22"/>
                <w:szCs w:val="22"/>
              </w:rPr>
            </w:pPr>
          </w:p>
          <w:p w14:paraId="3D77A90C" w14:textId="5CEC7850" w:rsidR="004A245A" w:rsidRDefault="00E41E42" w:rsidP="00A54C17">
            <w:pPr>
              <w:jc w:val="center"/>
              <w:rPr>
                <w:rFonts w:ascii="Arial Narrow" w:hAnsi="Arial Narrow" w:cs="Arial"/>
                <w:sz w:val="22"/>
                <w:szCs w:val="22"/>
              </w:rPr>
            </w:pPr>
            <w:r>
              <w:rPr>
                <w:noProof/>
              </w:rPr>
              <mc:AlternateContent>
                <mc:Choice Requires="wps">
                  <w:drawing>
                    <wp:anchor distT="0" distB="0" distL="114300" distR="114300" simplePos="0" relativeHeight="253106176" behindDoc="0" locked="0" layoutInCell="1" allowOverlap="1" wp14:anchorId="7EEB2A49" wp14:editId="4C54667C">
                      <wp:simplePos x="0" y="0"/>
                      <wp:positionH relativeFrom="column">
                        <wp:posOffset>711835</wp:posOffset>
                      </wp:positionH>
                      <wp:positionV relativeFrom="paragraph">
                        <wp:posOffset>60960</wp:posOffset>
                      </wp:positionV>
                      <wp:extent cx="264160" cy="276225"/>
                      <wp:effectExtent l="0" t="0" r="0" b="0"/>
                      <wp:wrapNone/>
                      <wp:docPr id="291" name="29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1D158" w14:textId="77777777" w:rsidR="00262BE5" w:rsidRPr="006626FE" w:rsidRDefault="00262BE5" w:rsidP="004A245A">
                                  <w:pPr>
                                    <w:rPr>
                                      <w:rFonts w:ascii="Arial" w:hAnsi="Arial" w:cs="Arial"/>
                                      <w:sz w:val="14"/>
                                      <w:szCs w:val="14"/>
                                    </w:rPr>
                                  </w:pPr>
                                  <w:r>
                                    <w:rPr>
                                      <w:rFonts w:ascii="Arial" w:hAnsi="Arial" w:cs="Arial"/>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2A49" id="291 Cuadro de texto" o:spid="_x0000_s1388" type="#_x0000_t202" style="position:absolute;left:0;text-align:left;margin-left:56.05pt;margin-top:4.8pt;width:20.8pt;height:21.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" filled="f" stroked="f" strokeweight=".5pt">
                      <v:textbox>
                        <w:txbxContent>
                          <w:p w14:paraId="35E1D158" w14:textId="77777777" w:rsidR="00262BE5" w:rsidRPr="006626FE" w:rsidRDefault="00262BE5" w:rsidP="004A245A">
                            <w:pPr>
                              <w:rPr>
                                <w:rFonts w:ascii="Arial" w:hAnsi="Arial" w:cs="Arial"/>
                                <w:sz w:val="14"/>
                                <w:szCs w:val="14"/>
                              </w:rPr>
                            </w:pPr>
                            <w:r>
                              <w:rPr>
                                <w:rFonts w:ascii="Arial" w:hAnsi="Arial" w:cs="Arial"/>
                                <w:sz w:val="14"/>
                                <w:szCs w:val="14"/>
                              </w:rPr>
                              <w:t>2</w:t>
                            </w:r>
                          </w:p>
                        </w:txbxContent>
                      </v:textbox>
                    </v:shape>
                  </w:pict>
                </mc:Fallback>
              </mc:AlternateContent>
            </w:r>
            <w:r>
              <w:rPr>
                <w:noProof/>
              </w:rPr>
              <mc:AlternateContent>
                <mc:Choice Requires="wps">
                  <w:drawing>
                    <wp:anchor distT="0" distB="0" distL="114300" distR="114300" simplePos="0" relativeHeight="253101056" behindDoc="0" locked="0" layoutInCell="1" allowOverlap="1" wp14:anchorId="1EC23738" wp14:editId="326CC742">
                      <wp:simplePos x="0" y="0"/>
                      <wp:positionH relativeFrom="column">
                        <wp:posOffset>712470</wp:posOffset>
                      </wp:positionH>
                      <wp:positionV relativeFrom="paragraph">
                        <wp:posOffset>58420</wp:posOffset>
                      </wp:positionV>
                      <wp:extent cx="238125" cy="238125"/>
                      <wp:effectExtent l="0" t="0" r="9525" b="9525"/>
                      <wp:wrapNone/>
                      <wp:docPr id="476" name="6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38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40A57" w14:textId="77777777" w:rsidR="00262BE5" w:rsidRDefault="00262BE5" w:rsidP="004A24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23738" id="61 Elipse" o:spid="_x0000_s1389" style="position:absolute;left:0;text-align:left;margin-left:56.1pt;margin-top:4.6pt;width:18.75pt;height:18.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" filled="f" strokecolor="black [3213]" strokeweight=".25pt">
                      <v:path arrowok="t"/>
                      <v:textbox>
                        <w:txbxContent>
                          <w:p w14:paraId="43B40A57" w14:textId="77777777" w:rsidR="00262BE5" w:rsidRDefault="00262BE5" w:rsidP="004A245A">
                            <w:pPr>
                              <w:jc w:val="center"/>
                            </w:pPr>
                          </w:p>
                        </w:txbxContent>
                      </v:textbox>
                    </v:oval>
                  </w:pict>
                </mc:Fallback>
              </mc:AlternateContent>
            </w:r>
          </w:p>
          <w:p w14:paraId="329CFF23" w14:textId="036FADFB" w:rsidR="004A245A" w:rsidRPr="00BE7895" w:rsidRDefault="00E41E42" w:rsidP="00A54C17">
            <w:pPr>
              <w:jc w:val="center"/>
              <w:rPr>
                <w:rFonts w:ascii="Arial Narrow" w:hAnsi="Arial Narrow" w:cs="Arial"/>
                <w:sz w:val="22"/>
                <w:szCs w:val="22"/>
              </w:rPr>
            </w:pPr>
            <w:r>
              <w:rPr>
                <w:noProof/>
              </w:rPr>
              <mc:AlternateContent>
                <mc:Choice Requires="wps">
                  <w:drawing>
                    <wp:anchor distT="4294967295" distB="4294967295" distL="114300" distR="114300" simplePos="0" relativeHeight="253095936" behindDoc="0" locked="0" layoutInCell="1" allowOverlap="1" wp14:anchorId="1BCD2D32" wp14:editId="0601859E">
                      <wp:simplePos x="0" y="0"/>
                      <wp:positionH relativeFrom="column">
                        <wp:posOffset>1451610</wp:posOffset>
                      </wp:positionH>
                      <wp:positionV relativeFrom="paragraph">
                        <wp:posOffset>1103629</wp:posOffset>
                      </wp:positionV>
                      <wp:extent cx="447675" cy="0"/>
                      <wp:effectExtent l="0" t="76200" r="0" b="76200"/>
                      <wp:wrapNone/>
                      <wp:docPr id="30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88DDA4" id="Line 13" o:spid="_x0000_s1026" style="position:absolute;z-index:25309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3pt,86.9pt" to="149.5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KQIAAEw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">
                      <v:stroke endarrow="block"/>
                    </v:line>
                  </w:pict>
                </mc:Fallback>
              </mc:AlternateContent>
            </w:r>
            <w:r>
              <w:rPr>
                <w:noProof/>
              </w:rPr>
              <mc:AlternateContent>
                <mc:Choice Requires="wpg">
                  <w:drawing>
                    <wp:anchor distT="0" distB="0" distL="114300" distR="114300" simplePos="0" relativeHeight="253094912" behindDoc="0" locked="0" layoutInCell="1" allowOverlap="1" wp14:anchorId="294BA671" wp14:editId="132BFD69">
                      <wp:simplePos x="0" y="0"/>
                      <wp:positionH relativeFrom="column">
                        <wp:posOffset>184785</wp:posOffset>
                      </wp:positionH>
                      <wp:positionV relativeFrom="paragraph">
                        <wp:posOffset>1017905</wp:posOffset>
                      </wp:positionV>
                      <wp:extent cx="1270000" cy="876300"/>
                      <wp:effectExtent l="0" t="0" r="6350" b="0"/>
                      <wp:wrapNone/>
                      <wp:docPr id="310" name="3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76300"/>
                                <a:chOff x="0" y="0"/>
                                <a:chExt cx="1270000" cy="876300"/>
                              </a:xfrm>
                            </wpg:grpSpPr>
                            <wps:wsp>
                              <wps:cNvPr id="292" name="Rectangle 10"/>
                              <wps:cNvSpPr>
                                <a:spLocks noChangeArrowheads="1"/>
                              </wps:cNvSpPr>
                              <wps:spPr bwMode="auto">
                                <a:xfrm>
                                  <a:off x="0" y="0"/>
                                  <a:ext cx="1263650" cy="215900"/>
                                </a:xfrm>
                                <a:prstGeom prst="rect">
                                  <a:avLst/>
                                </a:prstGeom>
                                <a:solidFill>
                                  <a:srgbClr val="FFFFFF"/>
                                </a:solidFill>
                                <a:ln w="9525">
                                  <a:solidFill>
                                    <a:srgbClr val="000000"/>
                                  </a:solidFill>
                                  <a:miter lim="800000"/>
                                  <a:headEnd/>
                                  <a:tailEnd/>
                                </a:ln>
                              </wps:spPr>
                              <wps:txbx>
                                <w:txbxContent>
                                  <w:p w14:paraId="53ECC3FC" w14:textId="77777777" w:rsidR="00262BE5" w:rsidRPr="000E66BC" w:rsidRDefault="00262BE5" w:rsidP="004A245A">
                                    <w:pPr>
                                      <w:jc w:val="both"/>
                                      <w:rPr>
                                        <w:rFonts w:ascii="Arial" w:hAnsi="Arial" w:cs="Arial"/>
                                        <w:sz w:val="10"/>
                                        <w:szCs w:val="10"/>
                                      </w:rPr>
                                    </w:pPr>
                                    <w:r>
                                      <w:rPr>
                                        <w:rFonts w:ascii="Arial" w:hAnsi="Arial" w:cs="Arial"/>
                                        <w:sz w:val="10"/>
                                        <w:szCs w:val="10"/>
                                      </w:rPr>
                                      <w:t>VERIFICA DATOS EN SIAFF Y TRAMITA CLC PARA SU ENVÍO A TESOFE.</w:t>
                                    </w:r>
                                  </w:p>
                                </w:txbxContent>
                              </wps:txbx>
                              <wps:bodyPr rot="0" vert="horz" wrap="square" lIns="18000" tIns="10800" rIns="18000" bIns="10800" anchor="t" anchorCtr="0" upright="1">
                                <a:noAutofit/>
                              </wps:bodyPr>
                            </wps:wsp>
                            <wps:wsp>
                              <wps:cNvPr id="301" name="Rectangle 10"/>
                              <wps:cNvSpPr>
                                <a:spLocks noChangeArrowheads="1"/>
                              </wps:cNvSpPr>
                              <wps:spPr bwMode="auto">
                                <a:xfrm>
                                  <a:off x="0" y="577850"/>
                                  <a:ext cx="1270000" cy="298450"/>
                                </a:xfrm>
                                <a:prstGeom prst="rect">
                                  <a:avLst/>
                                </a:prstGeom>
                                <a:solidFill>
                                  <a:srgbClr val="FFFFFF"/>
                                </a:solidFill>
                                <a:ln w="9525">
                                  <a:solidFill>
                                    <a:srgbClr val="000000"/>
                                  </a:solidFill>
                                  <a:miter lim="800000"/>
                                  <a:headEnd/>
                                  <a:tailEnd/>
                                </a:ln>
                              </wps:spPr>
                              <wps:txbx>
                                <w:txbxContent>
                                  <w:p w14:paraId="2CF0D3EA" w14:textId="77777777" w:rsidR="00262BE5" w:rsidRPr="000E66BC" w:rsidRDefault="00262BE5" w:rsidP="004A245A">
                                    <w:pPr>
                                      <w:jc w:val="both"/>
                                      <w:rPr>
                                        <w:rFonts w:ascii="Arial" w:hAnsi="Arial" w:cs="Arial"/>
                                        <w:sz w:val="10"/>
                                        <w:szCs w:val="10"/>
                                      </w:rPr>
                                    </w:pPr>
                                    <w:r>
                                      <w:rPr>
                                        <w:rFonts w:ascii="Arial" w:hAnsi="Arial" w:cs="Arial"/>
                                        <w:sz w:val="10"/>
                                        <w:szCs w:val="10"/>
                                      </w:rPr>
                                      <w:t>ENVÍA FICHA DE SEGUIMIENTO AL DEPARTAMENTO DE CONTRATOS Y ESTIMACIONES.</w:t>
                                    </w:r>
                                  </w:p>
                                </w:txbxContent>
                              </wps:txbx>
                              <wps:bodyPr rot="0" vert="horz" wrap="square" lIns="18000" tIns="10800" rIns="18000" bIns="10800" anchor="t" anchorCtr="0" upright="1">
                                <a:noAutofit/>
                              </wps:bodyPr>
                            </wps:wsp>
                            <wps:wsp>
                              <wps:cNvPr id="302" name="Line 13"/>
                              <wps:cNvCnPr>
                                <a:cxnSpLocks noChangeShapeType="1"/>
                                <a:stCxn id="292" idx="2"/>
                                <a:endCxn id="301" idx="0"/>
                              </wps:cNvCnPr>
                              <wps:spPr bwMode="auto">
                                <a:xfrm>
                                  <a:off x="631825" y="215900"/>
                                  <a:ext cx="3175"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BA671" id="310 Grupo" o:spid="_x0000_s1390" style="position:absolute;left:0;text-align:left;margin-left:14.55pt;margin-top:80.15pt;width:100pt;height:69pt;z-index:253094912" coordsize="1270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">
                      <v:rect id="_x0000_s1391" style="position:absolute;width:1263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">
                        <v:textbox inset=".5mm,.3mm,.5mm,.3mm">
                          <w:txbxContent>
                            <w:p w14:paraId="53ECC3FC" w14:textId="77777777" w:rsidR="00262BE5" w:rsidRPr="000E66BC" w:rsidRDefault="00262BE5" w:rsidP="004A245A">
                              <w:pPr>
                                <w:jc w:val="both"/>
                                <w:rPr>
                                  <w:rFonts w:ascii="Arial" w:hAnsi="Arial" w:cs="Arial"/>
                                  <w:sz w:val="10"/>
                                  <w:szCs w:val="10"/>
                                </w:rPr>
                              </w:pPr>
                              <w:r>
                                <w:rPr>
                                  <w:rFonts w:ascii="Arial" w:hAnsi="Arial" w:cs="Arial"/>
                                  <w:sz w:val="10"/>
                                  <w:szCs w:val="10"/>
                                </w:rPr>
                                <w:t>VERIFICA DATOS EN SIAFF Y TRAMITA CLC PARA SU ENVÍO A TESOFE.</w:t>
                              </w:r>
                            </w:p>
                          </w:txbxContent>
                        </v:textbox>
                      </v:rect>
                      <v:rect id="_x0000_s1392" style="position:absolute;top:5778;width:1270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">
                        <v:textbox inset=".5mm,.3mm,.5mm,.3mm">
                          <w:txbxContent>
                            <w:p w14:paraId="2CF0D3EA" w14:textId="77777777" w:rsidR="00262BE5" w:rsidRPr="000E66BC" w:rsidRDefault="00262BE5" w:rsidP="004A245A">
                              <w:pPr>
                                <w:jc w:val="both"/>
                                <w:rPr>
                                  <w:rFonts w:ascii="Arial" w:hAnsi="Arial" w:cs="Arial"/>
                                  <w:sz w:val="10"/>
                                  <w:szCs w:val="10"/>
                                </w:rPr>
                              </w:pPr>
                              <w:r>
                                <w:rPr>
                                  <w:rFonts w:ascii="Arial" w:hAnsi="Arial" w:cs="Arial"/>
                                  <w:sz w:val="10"/>
                                  <w:szCs w:val="10"/>
                                </w:rPr>
                                <w:t>ENVÍA FICHA DE SEGUIMIENTO AL DEPARTAMENTO DE CONTRATOS Y ESTIMACIONES.</w:t>
                              </w:r>
                            </w:p>
                          </w:txbxContent>
                        </v:textbox>
                      </v:rect>
                      <v:line id="Line 13" o:spid="_x0000_s1393" style="position:absolute;visibility:visible;mso-wrap-style:square" from="6318,2159" to="6350,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VHxQAAANwAAAAPAAAAZHJzL2Rvd25yZXYueG1sRI9PawIx&#10;FMTvhX6H8ArealaF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C4m4VHxQAAANwAAAAP&#10;AAAAAAAAAAAAAAAAAAcCAABkcnMvZG93bnJldi54bWxQSwUGAAAAAAMAAwC3AAAA+QIAAAAA&#10;">
                        <v:stroke endarrow="block"/>
                      </v:line>
                    </v:group>
                  </w:pict>
                </mc:Fallback>
              </mc:AlternateContent>
            </w:r>
            <w:r>
              <w:rPr>
                <w:noProof/>
              </w:rPr>
              <mc:AlternateContent>
                <mc:Choice Requires="wps">
                  <w:drawing>
                    <wp:anchor distT="0" distB="0" distL="114300" distR="114300" simplePos="0" relativeHeight="253093888" behindDoc="0" locked="0" layoutInCell="1" allowOverlap="1" wp14:anchorId="563CF745" wp14:editId="2E4E370D">
                      <wp:simplePos x="0" y="0"/>
                      <wp:positionH relativeFrom="column">
                        <wp:posOffset>813435</wp:posOffset>
                      </wp:positionH>
                      <wp:positionV relativeFrom="paragraph">
                        <wp:posOffset>603250</wp:posOffset>
                      </wp:positionV>
                      <wp:extent cx="4445" cy="414020"/>
                      <wp:effectExtent l="76200" t="0" r="52705" b="43180"/>
                      <wp:wrapNone/>
                      <wp:docPr id="29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14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79D0D23" id="Line 13" o:spid="_x0000_s1026" style="position:absolute;flip:x;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4.05pt,47.5pt" to="64.4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wGNQIAAFkEAAAOAAAAZHJzL2Uyb0RvYy54bWysVE2P2jAQvVfqf7B8h3xso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">
                      <v:stroke endarrow="block"/>
                    </v:line>
                  </w:pict>
                </mc:Fallback>
              </mc:AlternateContent>
            </w:r>
            <w:r>
              <w:rPr>
                <w:noProof/>
              </w:rPr>
              <mc:AlternateContent>
                <mc:Choice Requires="wps">
                  <w:drawing>
                    <wp:anchor distT="0" distB="0" distL="114300" distR="114300" simplePos="0" relativeHeight="253092864" behindDoc="0" locked="0" layoutInCell="1" allowOverlap="1" wp14:anchorId="7BE6F112" wp14:editId="4BF764A1">
                      <wp:simplePos x="0" y="0"/>
                      <wp:positionH relativeFrom="column">
                        <wp:posOffset>812800</wp:posOffset>
                      </wp:positionH>
                      <wp:positionV relativeFrom="paragraph">
                        <wp:posOffset>140970</wp:posOffset>
                      </wp:positionV>
                      <wp:extent cx="4445" cy="247650"/>
                      <wp:effectExtent l="76200" t="0" r="52705" b="38100"/>
                      <wp:wrapNone/>
                      <wp:docPr id="47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FB47FE6" id="Line 13" o:spid="_x0000_s1026" style="position:absolute;flip:x;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4pt,11.1pt" to="64.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">
                      <v:stroke endarrow="block"/>
                    </v:line>
                  </w:pict>
                </mc:Fallback>
              </mc:AlternateContent>
            </w:r>
            <w:r>
              <w:rPr>
                <w:noProof/>
              </w:rPr>
              <mc:AlternateContent>
                <mc:Choice Requires="wps">
                  <w:drawing>
                    <wp:anchor distT="0" distB="0" distL="114300" distR="114300" simplePos="0" relativeHeight="253091840" behindDoc="0" locked="0" layoutInCell="1" allowOverlap="1" wp14:anchorId="65BB4C07" wp14:editId="191B2342">
                      <wp:simplePos x="0" y="0"/>
                      <wp:positionH relativeFrom="column">
                        <wp:posOffset>185420</wp:posOffset>
                      </wp:positionH>
                      <wp:positionV relativeFrom="paragraph">
                        <wp:posOffset>396875</wp:posOffset>
                      </wp:positionV>
                      <wp:extent cx="1267460" cy="205740"/>
                      <wp:effectExtent l="0" t="0" r="8890" b="3810"/>
                      <wp:wrapNone/>
                      <wp:docPr id="47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205740"/>
                              </a:xfrm>
                              <a:prstGeom prst="rect">
                                <a:avLst/>
                              </a:prstGeom>
                              <a:solidFill>
                                <a:srgbClr val="FFFFFF"/>
                              </a:solidFill>
                              <a:ln w="9525">
                                <a:solidFill>
                                  <a:srgbClr val="000000"/>
                                </a:solidFill>
                                <a:miter lim="800000"/>
                                <a:headEnd/>
                                <a:tailEnd/>
                              </a:ln>
                            </wps:spPr>
                            <wps:txbx>
                              <w:txbxContent>
                                <w:p w14:paraId="1964CC8F" w14:textId="77777777" w:rsidR="00262BE5" w:rsidRPr="000E66BC" w:rsidRDefault="00262BE5" w:rsidP="004A245A">
                                  <w:pPr>
                                    <w:jc w:val="both"/>
                                    <w:rPr>
                                      <w:rFonts w:ascii="Arial" w:hAnsi="Arial" w:cs="Arial"/>
                                      <w:sz w:val="10"/>
                                      <w:szCs w:val="10"/>
                                    </w:rPr>
                                  </w:pPr>
                                  <w:r>
                                    <w:rPr>
                                      <w:rFonts w:ascii="Arial" w:hAnsi="Arial" w:cs="Arial"/>
                                      <w:sz w:val="10"/>
                                      <w:szCs w:val="10"/>
                                    </w:rPr>
                                    <w:t>PROGRAMA FECHA DE PAGO Y REGISTRA CLC DE SIA EN SICOP.</w:t>
                                  </w:r>
                                </w:p>
                              </w:txbxContent>
                            </wps:txbx>
                            <wps:bodyPr rot="0" vert="horz" wrap="square" lIns="18000" tIns="10800" rIns="18000" bIns="1080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5BB4C07" id="_x0000_s1394" style="position:absolute;left:0;text-align:left;margin-left:14.6pt;margin-top:31.25pt;width:99.8pt;height:16.2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">
                      <v:textbox inset=".5mm,.3mm,.5mm,.3mm">
                        <w:txbxContent>
                          <w:p w14:paraId="1964CC8F" w14:textId="77777777" w:rsidR="00262BE5" w:rsidRPr="000E66BC" w:rsidRDefault="00262BE5" w:rsidP="004A245A">
                            <w:pPr>
                              <w:jc w:val="both"/>
                              <w:rPr>
                                <w:rFonts w:ascii="Arial" w:hAnsi="Arial" w:cs="Arial"/>
                                <w:sz w:val="10"/>
                                <w:szCs w:val="10"/>
                              </w:rPr>
                            </w:pPr>
                            <w:r>
                              <w:rPr>
                                <w:rFonts w:ascii="Arial" w:hAnsi="Arial" w:cs="Arial"/>
                                <w:sz w:val="10"/>
                                <w:szCs w:val="10"/>
                              </w:rPr>
                              <w:t>PROGRAMA FECHA DE PAGO Y REGISTRA CLC DE SIA EN SICOP.</w:t>
                            </w:r>
                          </w:p>
                        </w:txbxContent>
                      </v:textbox>
                    </v:rect>
                  </w:pict>
                </mc:Fallback>
              </mc:AlternateContent>
            </w:r>
          </w:p>
        </w:tc>
        <w:tc>
          <w:tcPr>
            <w:tcW w:w="2551" w:type="dxa"/>
            <w:gridSpan w:val="2"/>
          </w:tcPr>
          <w:p w14:paraId="4BF4AA05" w14:textId="77777777" w:rsidR="004A245A" w:rsidRDefault="004A245A" w:rsidP="00A54C17">
            <w:pPr>
              <w:jc w:val="center"/>
              <w:rPr>
                <w:rFonts w:ascii="Garamond" w:hAnsi="Garamond" w:cs="Arial"/>
                <w:noProof/>
                <w:sz w:val="24"/>
                <w:szCs w:val="24"/>
                <w:lang w:val="es-MX" w:eastAsia="zh-TW"/>
              </w:rPr>
            </w:pPr>
          </w:p>
          <w:p w14:paraId="042B6686" w14:textId="77777777" w:rsidR="004A245A" w:rsidRDefault="004A245A" w:rsidP="00A54C17">
            <w:pPr>
              <w:jc w:val="center"/>
              <w:rPr>
                <w:rFonts w:ascii="Garamond" w:hAnsi="Garamond" w:cs="Arial"/>
                <w:noProof/>
                <w:sz w:val="24"/>
                <w:szCs w:val="24"/>
                <w:lang w:val="es-MX" w:eastAsia="zh-TW"/>
              </w:rPr>
            </w:pPr>
          </w:p>
          <w:p w14:paraId="1008DAF4" w14:textId="7A396E28" w:rsidR="004A245A" w:rsidRDefault="00E41E42" w:rsidP="00A54C17">
            <w:pPr>
              <w:jc w:val="center"/>
              <w:rPr>
                <w:rFonts w:ascii="Garamond" w:hAnsi="Garamond" w:cs="Arial"/>
                <w:noProof/>
                <w:sz w:val="24"/>
                <w:szCs w:val="24"/>
                <w:lang w:val="es-MX" w:eastAsia="zh-TW"/>
              </w:rPr>
            </w:pPr>
            <w:r>
              <w:rPr>
                <w:noProof/>
              </w:rPr>
              <mc:AlternateContent>
                <mc:Choice Requires="wps">
                  <w:drawing>
                    <wp:anchor distT="0" distB="0" distL="114300" distR="114300" simplePos="0" relativeHeight="253109248" behindDoc="0" locked="0" layoutInCell="1" allowOverlap="1" wp14:anchorId="5D60988F" wp14:editId="620059CB">
                      <wp:simplePos x="0" y="0"/>
                      <wp:positionH relativeFrom="column">
                        <wp:posOffset>335574</wp:posOffset>
                      </wp:positionH>
                      <wp:positionV relativeFrom="paragraph">
                        <wp:posOffset>1685132</wp:posOffset>
                      </wp:positionV>
                      <wp:extent cx="582930" cy="274849"/>
                      <wp:effectExtent l="0" t="0" r="26670" b="11430"/>
                      <wp:wrapNone/>
                      <wp:docPr id="296" name="296 Terminad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 cy="274849"/>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4AEA6" w14:textId="77777777" w:rsidR="00262BE5" w:rsidRPr="006626FE" w:rsidRDefault="00262BE5" w:rsidP="004A245A">
                                  <w:pPr>
                                    <w:jc w:val="center"/>
                                    <w:rPr>
                                      <w:rFonts w:ascii="Arial" w:hAnsi="Arial" w:cs="Arial"/>
                                      <w:color w:val="000000" w:themeColor="text1"/>
                                      <w:sz w:val="10"/>
                                      <w:szCs w:val="10"/>
                                    </w:rPr>
                                  </w:pPr>
                                  <w:r>
                                    <w:rPr>
                                      <w:rFonts w:ascii="Arial" w:hAnsi="Arial" w:cs="Arial"/>
                                      <w:color w:val="000000" w:themeColor="text1"/>
                                      <w:sz w:val="10"/>
                                      <w:szCs w:val="1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60988F" id="296 Terminador" o:spid="_x0000_s1395" type="#_x0000_t116" style="position:absolute;left:0;text-align:left;margin-left:26.4pt;margin-top:132.7pt;width:45.9pt;height:21.6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" filled="f" strokecolor="black [3213]" strokeweight=".25pt">
                      <v:path arrowok="t"/>
                      <v:textbox>
                        <w:txbxContent>
                          <w:p w14:paraId="1914AEA6" w14:textId="77777777" w:rsidR="00262BE5" w:rsidRPr="006626FE" w:rsidRDefault="00262BE5" w:rsidP="004A245A">
                            <w:pPr>
                              <w:jc w:val="center"/>
                              <w:rPr>
                                <w:rFonts w:ascii="Arial" w:hAnsi="Arial" w:cs="Arial"/>
                                <w:color w:val="000000" w:themeColor="text1"/>
                                <w:sz w:val="10"/>
                                <w:szCs w:val="10"/>
                              </w:rPr>
                            </w:pPr>
                            <w:r>
                              <w:rPr>
                                <w:rFonts w:ascii="Arial" w:hAnsi="Arial" w:cs="Arial"/>
                                <w:color w:val="000000" w:themeColor="text1"/>
                                <w:sz w:val="10"/>
                                <w:szCs w:val="10"/>
                              </w:rPr>
                              <w:t>FIN</w:t>
                            </w:r>
                          </w:p>
                        </w:txbxContent>
                      </v:textbox>
                    </v:shape>
                  </w:pict>
                </mc:Fallback>
              </mc:AlternateContent>
            </w:r>
            <w:r>
              <w:rPr>
                <w:noProof/>
              </w:rPr>
              <mc:AlternateContent>
                <mc:Choice Requires="wps">
                  <w:drawing>
                    <wp:anchor distT="0" distB="0" distL="114300" distR="114300" simplePos="0" relativeHeight="253107200" behindDoc="0" locked="0" layoutInCell="1" allowOverlap="1" wp14:anchorId="5DC994FE" wp14:editId="240CB84A">
                      <wp:simplePos x="0" y="0"/>
                      <wp:positionH relativeFrom="column">
                        <wp:posOffset>625475</wp:posOffset>
                      </wp:positionH>
                      <wp:positionV relativeFrom="paragraph">
                        <wp:posOffset>1270000</wp:posOffset>
                      </wp:positionV>
                      <wp:extent cx="4445" cy="414020"/>
                      <wp:effectExtent l="76200" t="0" r="52705" b="43180"/>
                      <wp:wrapNone/>
                      <wp:docPr id="29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14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2111A59" id="Line 13" o:spid="_x0000_s1026" style="position:absolute;flip:x;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9.25pt,100pt" to="49.6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lmNQ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">
                      <v:stroke endarrow="block"/>
                    </v:line>
                  </w:pict>
                </mc:Fallback>
              </mc:AlternateContent>
            </w:r>
            <w:r>
              <w:rPr>
                <w:noProof/>
              </w:rPr>
              <mc:AlternateContent>
                <mc:Choice Requires="wps">
                  <w:drawing>
                    <wp:anchor distT="0" distB="0" distL="114300" distR="114300" simplePos="0" relativeHeight="253083648" behindDoc="0" locked="0" layoutInCell="1" allowOverlap="1" wp14:anchorId="1965B575" wp14:editId="6F60F717">
                      <wp:simplePos x="0" y="0"/>
                      <wp:positionH relativeFrom="column">
                        <wp:posOffset>121285</wp:posOffset>
                      </wp:positionH>
                      <wp:positionV relativeFrom="paragraph">
                        <wp:posOffset>939800</wp:posOffset>
                      </wp:positionV>
                      <wp:extent cx="1136015" cy="330200"/>
                      <wp:effectExtent l="0" t="0" r="6985" b="0"/>
                      <wp:wrapNone/>
                      <wp:docPr id="3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330200"/>
                              </a:xfrm>
                              <a:prstGeom prst="rect">
                                <a:avLst/>
                              </a:prstGeom>
                              <a:solidFill>
                                <a:srgbClr val="FFFFFF"/>
                              </a:solidFill>
                              <a:ln w="9525">
                                <a:solidFill>
                                  <a:srgbClr val="000000"/>
                                </a:solidFill>
                                <a:miter lim="800000"/>
                                <a:headEnd/>
                                <a:tailEnd/>
                              </a:ln>
                            </wps:spPr>
                            <wps:txbx>
                              <w:txbxContent>
                                <w:p w14:paraId="53AC0B73" w14:textId="77777777" w:rsidR="00262BE5" w:rsidRPr="000B1CB9" w:rsidRDefault="00262BE5" w:rsidP="004A245A">
                                  <w:pPr>
                                    <w:jc w:val="both"/>
                                    <w:rPr>
                                      <w:rFonts w:ascii="Arial" w:hAnsi="Arial" w:cs="Arial"/>
                                      <w:sz w:val="10"/>
                                      <w:szCs w:val="10"/>
                                      <w:lang w:val="es-ES"/>
                                    </w:rPr>
                                  </w:pPr>
                                  <w:r>
                                    <w:rPr>
                                      <w:rFonts w:ascii="Arial" w:hAnsi="Arial" w:cs="Arial"/>
                                      <w:sz w:val="10"/>
                                      <w:szCs w:val="10"/>
                                      <w:lang w:val="es-ES"/>
                                    </w:rPr>
                                    <w:t>REALIZA EL DEPÓSITO EN LA CLAVE BANCARIA ESTANDARIZADA DEL BENEFICIARIO DEL PAGO.</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65B575" id="_x0000_s1396" style="position:absolute;left:0;text-align:left;margin-left:9.55pt;margin-top:74pt;width:89.45pt;height:26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">
                      <v:textbox inset=".5mm,.3mm,.5mm,.3mm">
                        <w:txbxContent>
                          <w:p w14:paraId="53AC0B73" w14:textId="77777777" w:rsidR="00262BE5" w:rsidRPr="000B1CB9" w:rsidRDefault="00262BE5" w:rsidP="004A245A">
                            <w:pPr>
                              <w:jc w:val="both"/>
                              <w:rPr>
                                <w:rFonts w:ascii="Arial" w:hAnsi="Arial" w:cs="Arial"/>
                                <w:sz w:val="10"/>
                                <w:szCs w:val="10"/>
                                <w:lang w:val="es-ES"/>
                              </w:rPr>
                            </w:pPr>
                            <w:r>
                              <w:rPr>
                                <w:rFonts w:ascii="Arial" w:hAnsi="Arial" w:cs="Arial"/>
                                <w:sz w:val="10"/>
                                <w:szCs w:val="10"/>
                                <w:lang w:val="es-ES"/>
                              </w:rPr>
                              <w:t>REALIZA EL DEPÓSITO EN LA CLAVE BANCARIA ESTANDARIZADA DEL BENEFICIARIO DEL PAGO.</w:t>
                            </w:r>
                          </w:p>
                        </w:txbxContent>
                      </v:textbox>
                    </v:rect>
                  </w:pict>
                </mc:Fallback>
              </mc:AlternateContent>
            </w:r>
          </w:p>
        </w:tc>
      </w:tr>
    </w:tbl>
    <w:p w14:paraId="1452B349"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43B4B75C"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30"/>
          <w:pgSz w:w="12242" w:h="15842" w:code="1"/>
          <w:pgMar w:top="1418" w:right="1134" w:bottom="1418" w:left="1134" w:header="709" w:footer="989" w:gutter="0"/>
          <w:cols w:space="708"/>
          <w:docGrid w:linePitch="360"/>
        </w:sectPr>
      </w:pPr>
    </w:p>
    <w:p w14:paraId="06EB14F9" w14:textId="0A997022" w:rsidR="00320EE1" w:rsidRPr="00BC2C88" w:rsidRDefault="00320EE1" w:rsidP="00F31588">
      <w:pPr>
        <w:keepNext/>
        <w:keepLines/>
        <w:tabs>
          <w:tab w:val="left" w:pos="851"/>
        </w:tabs>
        <w:spacing w:before="200" w:line="-320" w:lineRule="auto"/>
        <w:ind w:left="851" w:hanging="851"/>
        <w:outlineLvl w:val="1"/>
        <w:rPr>
          <w:rFonts w:ascii="Arial Black" w:hAnsi="Arial Black"/>
          <w:bCs/>
          <w:color w:val="808080"/>
          <w:sz w:val="32"/>
          <w:szCs w:val="26"/>
        </w:rPr>
      </w:pPr>
      <w:bookmarkStart w:id="355" w:name="_Toc125391812"/>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9</w:t>
      </w:r>
      <w:r w:rsidRPr="00BC2C88">
        <w:rPr>
          <w:rFonts w:ascii="Arial Black" w:hAnsi="Arial Black"/>
          <w:bCs/>
          <w:color w:val="808080"/>
          <w:sz w:val="32"/>
          <w:szCs w:val="26"/>
        </w:rPr>
        <w:t xml:space="preserve"> </w:t>
      </w:r>
      <w:r w:rsidR="004606F3">
        <w:rPr>
          <w:rFonts w:ascii="Arial Black" w:hAnsi="Arial Black"/>
          <w:bCs/>
          <w:color w:val="808080"/>
          <w:sz w:val="32"/>
          <w:szCs w:val="26"/>
        </w:rPr>
        <w:tab/>
      </w:r>
      <w:r w:rsidR="004606F3" w:rsidRPr="004606F3">
        <w:rPr>
          <w:rFonts w:ascii="Arial Black" w:hAnsi="Arial Black"/>
          <w:bCs/>
          <w:color w:val="808080"/>
          <w:sz w:val="32"/>
          <w:szCs w:val="26"/>
        </w:rPr>
        <w:t>PROCESO DE ELABORACIÓN DE ESTADOS FINANCIEROS</w:t>
      </w:r>
      <w:r w:rsidR="000E7480">
        <w:rPr>
          <w:rFonts w:ascii="Arial Black" w:hAnsi="Arial Black"/>
          <w:bCs/>
          <w:color w:val="808080"/>
          <w:sz w:val="32"/>
          <w:szCs w:val="26"/>
        </w:rPr>
        <w:t xml:space="preserve"> </w:t>
      </w:r>
      <w:r w:rsidR="00AF528A">
        <w:rPr>
          <w:rFonts w:ascii="Arial Black" w:hAnsi="Arial Black"/>
          <w:bCs/>
          <w:color w:val="808080"/>
          <w:sz w:val="32"/>
          <w:szCs w:val="26"/>
        </w:rPr>
        <w:t>(</w:t>
      </w:r>
      <w:r w:rsidR="000E7480">
        <w:rPr>
          <w:rFonts w:ascii="Arial Black" w:hAnsi="Arial Black"/>
          <w:bCs/>
          <w:color w:val="808080"/>
          <w:sz w:val="32"/>
          <w:szCs w:val="26"/>
        </w:rPr>
        <w:t>MO-710-PR09</w:t>
      </w:r>
      <w:r w:rsidR="00AF528A">
        <w:rPr>
          <w:rFonts w:ascii="Arial Black" w:hAnsi="Arial Black"/>
          <w:bCs/>
          <w:color w:val="808080"/>
          <w:sz w:val="32"/>
          <w:szCs w:val="26"/>
        </w:rPr>
        <w:t>)</w:t>
      </w:r>
      <w:r w:rsidR="000E7480">
        <w:rPr>
          <w:rFonts w:ascii="Arial Black" w:hAnsi="Arial Black"/>
          <w:bCs/>
          <w:color w:val="808080"/>
          <w:sz w:val="32"/>
          <w:szCs w:val="26"/>
        </w:rPr>
        <w:t>.</w:t>
      </w:r>
      <w:bookmarkEnd w:id="355"/>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098"/>
        <w:gridCol w:w="453"/>
        <w:gridCol w:w="2410"/>
        <w:gridCol w:w="893"/>
        <w:gridCol w:w="2084"/>
      </w:tblGrid>
      <w:tr w:rsidR="00C26CE2" w:rsidRPr="00D04FE2" w14:paraId="24AB51C5" w14:textId="77777777" w:rsidTr="00C26CE2">
        <w:tc>
          <w:tcPr>
            <w:tcW w:w="2127" w:type="dxa"/>
            <w:shd w:val="clear" w:color="auto" w:fill="E0E0E0"/>
            <w:vAlign w:val="center"/>
          </w:tcPr>
          <w:p w14:paraId="0390520D" w14:textId="77777777" w:rsidR="00C26CE2" w:rsidRPr="0018435E" w:rsidRDefault="00C26CE2" w:rsidP="00C26CE2">
            <w:pPr>
              <w:jc w:val="center"/>
              <w:rPr>
                <w:rFonts w:ascii="Arial Narrow" w:hAnsi="Arial Narrow" w:cs="Arial"/>
                <w:b/>
                <w:sz w:val="22"/>
                <w:szCs w:val="22"/>
              </w:rPr>
            </w:pPr>
            <w:r w:rsidRPr="0018435E">
              <w:rPr>
                <w:rFonts w:ascii="Arial Narrow" w:hAnsi="Arial Narrow" w:cs="Arial"/>
                <w:b/>
                <w:sz w:val="22"/>
                <w:szCs w:val="22"/>
              </w:rPr>
              <w:t>OBJETIVO:</w:t>
            </w:r>
          </w:p>
        </w:tc>
        <w:tc>
          <w:tcPr>
            <w:tcW w:w="7938" w:type="dxa"/>
            <w:gridSpan w:val="5"/>
            <w:vAlign w:val="center"/>
          </w:tcPr>
          <w:p w14:paraId="52A87C09" w14:textId="77777777" w:rsidR="00C26CE2" w:rsidRPr="0018435E" w:rsidRDefault="00C26CE2" w:rsidP="00C26CE2">
            <w:pPr>
              <w:jc w:val="both"/>
              <w:rPr>
                <w:rFonts w:ascii="Arial Narrow" w:hAnsi="Arial Narrow" w:cs="Arial"/>
                <w:sz w:val="18"/>
                <w:szCs w:val="18"/>
              </w:rPr>
            </w:pPr>
            <w:r>
              <w:rPr>
                <w:rFonts w:ascii="Arial Narrow" w:hAnsi="Arial Narrow" w:cs="Arial"/>
                <w:sz w:val="18"/>
                <w:szCs w:val="18"/>
              </w:rPr>
              <w:t xml:space="preserve">Elaborar estados financieros de la SCT, las Unidades Administrativas Centrales y los Centros SCT con base en el registro armónico, delimitado, y especifico de las operaciones presupuestales y contables, obtenido del Sistema y Contabilidad y Presupuesto (SICOP), de conformidad con lo dispuesto en la Ley General de Contabilidad Gubernamental y el Manual de Contabilidad Gubernamental vigentes y los demás lineamientos y normas que para el efecto emitan el Consejo Nacional de Armonización Contable (CONAC)  y la Secretaria de Hacienda y Crédito Público con el fin de informar a las autoridades competentes para su análisis e interpretación. </w:t>
            </w:r>
          </w:p>
        </w:tc>
      </w:tr>
      <w:tr w:rsidR="00C26CE2" w:rsidRPr="00D04FE2" w14:paraId="22D44255" w14:textId="77777777" w:rsidTr="00C26CE2">
        <w:tc>
          <w:tcPr>
            <w:tcW w:w="2127" w:type="dxa"/>
            <w:vMerge w:val="restart"/>
            <w:shd w:val="clear" w:color="auto" w:fill="E0E0E0"/>
            <w:vAlign w:val="center"/>
          </w:tcPr>
          <w:p w14:paraId="5B6CA6A4" w14:textId="77777777" w:rsidR="00C26CE2" w:rsidRPr="0018435E" w:rsidRDefault="00C26CE2" w:rsidP="00C26CE2">
            <w:pPr>
              <w:jc w:val="center"/>
              <w:rPr>
                <w:rFonts w:ascii="Arial Narrow" w:hAnsi="Arial Narrow" w:cs="Arial"/>
                <w:b/>
                <w:sz w:val="22"/>
                <w:szCs w:val="22"/>
              </w:rPr>
            </w:pPr>
            <w:r w:rsidRPr="0018435E">
              <w:rPr>
                <w:rFonts w:ascii="Arial Narrow" w:hAnsi="Arial Narrow" w:cs="Arial"/>
                <w:b/>
                <w:sz w:val="22"/>
                <w:szCs w:val="22"/>
              </w:rPr>
              <w:t>INDICADOR DE DESEMPEÑO</w:t>
            </w:r>
          </w:p>
        </w:tc>
        <w:tc>
          <w:tcPr>
            <w:tcW w:w="2098" w:type="dxa"/>
            <w:shd w:val="clear" w:color="auto" w:fill="E0E0E0"/>
          </w:tcPr>
          <w:p w14:paraId="7241C4A1" w14:textId="77777777" w:rsidR="00C26CE2" w:rsidRPr="00D04FE2" w:rsidRDefault="00C26CE2" w:rsidP="00C26CE2">
            <w:pPr>
              <w:jc w:val="center"/>
              <w:rPr>
                <w:rFonts w:ascii="Arial Narrow" w:hAnsi="Arial Narrow" w:cs="Arial"/>
              </w:rPr>
            </w:pPr>
            <w:r w:rsidRPr="00D04FE2">
              <w:rPr>
                <w:rFonts w:ascii="Arial Narrow" w:hAnsi="Arial Narrow" w:cs="Arial"/>
              </w:rPr>
              <w:t>Nombre:</w:t>
            </w:r>
          </w:p>
        </w:tc>
        <w:tc>
          <w:tcPr>
            <w:tcW w:w="2863" w:type="dxa"/>
            <w:gridSpan w:val="2"/>
            <w:shd w:val="clear" w:color="auto" w:fill="E0E0E0"/>
          </w:tcPr>
          <w:p w14:paraId="602159A2" w14:textId="77777777" w:rsidR="00C26CE2" w:rsidRPr="00D04FE2" w:rsidRDefault="00C26CE2" w:rsidP="00C26CE2">
            <w:pPr>
              <w:jc w:val="center"/>
              <w:rPr>
                <w:rFonts w:ascii="Arial Narrow" w:hAnsi="Arial Narrow" w:cs="Arial"/>
              </w:rPr>
            </w:pPr>
            <w:r w:rsidRPr="00D04FE2">
              <w:rPr>
                <w:rFonts w:ascii="Arial Narrow" w:hAnsi="Arial Narrow" w:cs="Arial"/>
              </w:rPr>
              <w:t>Formula:</w:t>
            </w:r>
          </w:p>
        </w:tc>
        <w:tc>
          <w:tcPr>
            <w:tcW w:w="893" w:type="dxa"/>
            <w:shd w:val="clear" w:color="auto" w:fill="E0E0E0"/>
          </w:tcPr>
          <w:p w14:paraId="7A789382" w14:textId="77777777" w:rsidR="00C26CE2" w:rsidRPr="00D04FE2" w:rsidRDefault="00C26CE2" w:rsidP="00C26CE2">
            <w:pPr>
              <w:jc w:val="center"/>
              <w:rPr>
                <w:rFonts w:ascii="Arial Narrow" w:hAnsi="Arial Narrow" w:cs="Arial"/>
              </w:rPr>
            </w:pPr>
            <w:r w:rsidRPr="00D04FE2">
              <w:rPr>
                <w:rFonts w:ascii="Arial Narrow" w:hAnsi="Arial Narrow" w:cs="Arial"/>
              </w:rPr>
              <w:t>Meta:</w:t>
            </w:r>
          </w:p>
        </w:tc>
        <w:tc>
          <w:tcPr>
            <w:tcW w:w="2084" w:type="dxa"/>
            <w:shd w:val="clear" w:color="auto" w:fill="E0E0E0"/>
          </w:tcPr>
          <w:p w14:paraId="7EBFE57F" w14:textId="77777777" w:rsidR="00C26CE2" w:rsidRPr="00D04FE2" w:rsidRDefault="00C26CE2" w:rsidP="00C26CE2">
            <w:pPr>
              <w:jc w:val="center"/>
              <w:rPr>
                <w:rFonts w:ascii="Arial Narrow" w:hAnsi="Arial Narrow" w:cs="Arial"/>
              </w:rPr>
            </w:pPr>
            <w:r w:rsidRPr="00D04FE2">
              <w:rPr>
                <w:rFonts w:ascii="Arial Narrow" w:hAnsi="Arial Narrow" w:cs="Arial"/>
              </w:rPr>
              <w:t>Frecuencia de Medición</w:t>
            </w:r>
          </w:p>
        </w:tc>
      </w:tr>
      <w:tr w:rsidR="00C26CE2" w:rsidRPr="00D04FE2" w14:paraId="77F8899E" w14:textId="77777777" w:rsidTr="00C26CE2">
        <w:trPr>
          <w:trHeight w:val="661"/>
        </w:trPr>
        <w:tc>
          <w:tcPr>
            <w:tcW w:w="2127" w:type="dxa"/>
            <w:vMerge/>
            <w:shd w:val="clear" w:color="auto" w:fill="E0E0E0"/>
          </w:tcPr>
          <w:p w14:paraId="440180D5" w14:textId="77777777" w:rsidR="00C26CE2" w:rsidRPr="00D04FE2" w:rsidRDefault="00C26CE2" w:rsidP="00C26CE2">
            <w:pPr>
              <w:jc w:val="both"/>
              <w:rPr>
                <w:rFonts w:ascii="Arial Narrow" w:hAnsi="Arial Narrow" w:cs="Arial"/>
              </w:rPr>
            </w:pPr>
          </w:p>
        </w:tc>
        <w:tc>
          <w:tcPr>
            <w:tcW w:w="2098" w:type="dxa"/>
            <w:vAlign w:val="center"/>
          </w:tcPr>
          <w:p w14:paraId="08B84FF0" w14:textId="77777777" w:rsidR="00C26CE2" w:rsidRPr="0018435E" w:rsidRDefault="00C26CE2" w:rsidP="00C26CE2">
            <w:pPr>
              <w:jc w:val="center"/>
              <w:rPr>
                <w:rFonts w:ascii="Arial Narrow" w:hAnsi="Arial Narrow" w:cs="Arial"/>
                <w:sz w:val="18"/>
                <w:szCs w:val="18"/>
              </w:rPr>
            </w:pPr>
            <w:r w:rsidRPr="0018435E">
              <w:rPr>
                <w:rFonts w:ascii="Arial Narrow" w:hAnsi="Arial Narrow" w:cs="Arial"/>
                <w:sz w:val="18"/>
                <w:szCs w:val="18"/>
              </w:rPr>
              <w:t>Elaboración de Estados Financieros</w:t>
            </w:r>
          </w:p>
        </w:tc>
        <w:tc>
          <w:tcPr>
            <w:tcW w:w="2863" w:type="dxa"/>
            <w:gridSpan w:val="2"/>
            <w:vAlign w:val="center"/>
          </w:tcPr>
          <w:p w14:paraId="21DF5486" w14:textId="77777777" w:rsidR="00C26CE2" w:rsidRPr="0018435E" w:rsidRDefault="00C26CE2" w:rsidP="00C26CE2">
            <w:pPr>
              <w:jc w:val="center"/>
              <w:rPr>
                <w:rFonts w:ascii="Arial Narrow" w:hAnsi="Arial Narrow" w:cs="Arial"/>
                <w:sz w:val="18"/>
                <w:szCs w:val="18"/>
              </w:rPr>
            </w:pPr>
            <w:r w:rsidRPr="0018435E">
              <w:rPr>
                <w:rFonts w:ascii="Arial Narrow" w:hAnsi="Arial Narrow" w:cs="Arial"/>
                <w:sz w:val="18"/>
                <w:szCs w:val="18"/>
              </w:rPr>
              <w:t xml:space="preserve">(Estados Financieros Entregados / Estados Financieros Solicitados) </w:t>
            </w:r>
          </w:p>
          <w:p w14:paraId="0FBA6436" w14:textId="77777777" w:rsidR="00C26CE2" w:rsidRPr="0018435E" w:rsidRDefault="00C26CE2" w:rsidP="00C26CE2">
            <w:pPr>
              <w:jc w:val="center"/>
              <w:rPr>
                <w:rFonts w:ascii="Arial Narrow" w:hAnsi="Arial Narrow" w:cs="Arial"/>
                <w:sz w:val="18"/>
                <w:szCs w:val="18"/>
              </w:rPr>
            </w:pPr>
            <w:r w:rsidRPr="0018435E">
              <w:rPr>
                <w:rFonts w:ascii="Arial Narrow" w:hAnsi="Arial Narrow" w:cs="Arial"/>
                <w:sz w:val="18"/>
                <w:szCs w:val="18"/>
              </w:rPr>
              <w:t>x 100</w:t>
            </w:r>
          </w:p>
        </w:tc>
        <w:tc>
          <w:tcPr>
            <w:tcW w:w="893" w:type="dxa"/>
            <w:vAlign w:val="center"/>
          </w:tcPr>
          <w:p w14:paraId="7CA322B0" w14:textId="77777777" w:rsidR="00C26CE2" w:rsidRPr="0018435E" w:rsidRDefault="00C26CE2" w:rsidP="00C26CE2">
            <w:pPr>
              <w:jc w:val="center"/>
              <w:rPr>
                <w:rFonts w:ascii="Arial Narrow" w:hAnsi="Arial Narrow" w:cs="Arial"/>
                <w:sz w:val="18"/>
                <w:szCs w:val="18"/>
              </w:rPr>
            </w:pPr>
            <w:r w:rsidRPr="0018435E">
              <w:rPr>
                <w:rFonts w:ascii="Arial Narrow" w:hAnsi="Arial Narrow" w:cs="Arial"/>
                <w:sz w:val="18"/>
                <w:szCs w:val="18"/>
              </w:rPr>
              <w:t>100%</w:t>
            </w:r>
          </w:p>
        </w:tc>
        <w:tc>
          <w:tcPr>
            <w:tcW w:w="2084" w:type="dxa"/>
            <w:vAlign w:val="center"/>
          </w:tcPr>
          <w:p w14:paraId="1976A730" w14:textId="77777777" w:rsidR="00C26CE2" w:rsidRPr="0018435E" w:rsidRDefault="00C26CE2" w:rsidP="00C26CE2">
            <w:pPr>
              <w:jc w:val="center"/>
              <w:rPr>
                <w:rFonts w:ascii="Arial Narrow" w:hAnsi="Arial Narrow" w:cs="Arial"/>
                <w:sz w:val="18"/>
                <w:szCs w:val="18"/>
              </w:rPr>
            </w:pPr>
            <w:r>
              <w:rPr>
                <w:rFonts w:ascii="Arial Narrow" w:hAnsi="Arial Narrow" w:cs="Arial"/>
                <w:sz w:val="18"/>
                <w:szCs w:val="18"/>
              </w:rPr>
              <w:t xml:space="preserve"> Trimestral</w:t>
            </w:r>
          </w:p>
        </w:tc>
      </w:tr>
      <w:tr w:rsidR="00C26CE2" w:rsidRPr="00D04FE2" w14:paraId="4CB88EEF" w14:textId="77777777" w:rsidTr="00C26CE2">
        <w:tc>
          <w:tcPr>
            <w:tcW w:w="10065" w:type="dxa"/>
            <w:gridSpan w:val="6"/>
            <w:shd w:val="clear" w:color="auto" w:fill="E0E0E0"/>
          </w:tcPr>
          <w:p w14:paraId="14C4608C" w14:textId="77777777" w:rsidR="00C26CE2" w:rsidRPr="00D04FE2" w:rsidRDefault="00C26CE2" w:rsidP="00C26CE2">
            <w:pPr>
              <w:jc w:val="center"/>
              <w:rPr>
                <w:rFonts w:ascii="Arial Narrow" w:hAnsi="Arial Narrow" w:cs="Arial"/>
                <w:b/>
              </w:rPr>
            </w:pPr>
            <w:r w:rsidRPr="00D04FE2">
              <w:rPr>
                <w:rFonts w:ascii="Arial Narrow" w:hAnsi="Arial Narrow" w:cs="Arial"/>
                <w:b/>
              </w:rPr>
              <w:t>MAPA DEL PROCESO</w:t>
            </w:r>
          </w:p>
        </w:tc>
      </w:tr>
      <w:tr w:rsidR="00C26CE2" w:rsidRPr="00D04FE2" w14:paraId="783FB4E6" w14:textId="77777777" w:rsidTr="00C26CE2">
        <w:trPr>
          <w:trHeight w:val="277"/>
        </w:trPr>
        <w:tc>
          <w:tcPr>
            <w:tcW w:w="4678" w:type="dxa"/>
            <w:gridSpan w:val="3"/>
            <w:vAlign w:val="center"/>
          </w:tcPr>
          <w:p w14:paraId="5F5049E1" w14:textId="77777777" w:rsidR="00C26CE2" w:rsidRPr="0018435E" w:rsidRDefault="00C26CE2" w:rsidP="00C26CE2">
            <w:pPr>
              <w:jc w:val="center"/>
              <w:rPr>
                <w:rFonts w:ascii="Arial Narrow" w:hAnsi="Arial Narrow" w:cs="Arial"/>
                <w:noProof/>
                <w:sz w:val="18"/>
                <w:szCs w:val="18"/>
              </w:rPr>
            </w:pPr>
            <w:r>
              <w:rPr>
                <w:rFonts w:ascii="Arial Narrow" w:hAnsi="Arial Narrow" w:cs="Arial"/>
                <w:noProof/>
                <w:sz w:val="18"/>
                <w:szCs w:val="18"/>
              </w:rPr>
              <w:t>UAC Y</w:t>
            </w:r>
            <w:r w:rsidRPr="006D291F">
              <w:rPr>
                <w:rFonts w:ascii="Arial Narrow" w:hAnsi="Arial Narrow" w:cs="Arial"/>
                <w:noProof/>
                <w:sz w:val="18"/>
                <w:szCs w:val="18"/>
              </w:rPr>
              <w:t xml:space="preserve"> CENTROS S.C.T.</w:t>
            </w:r>
          </w:p>
        </w:tc>
        <w:tc>
          <w:tcPr>
            <w:tcW w:w="5387" w:type="dxa"/>
            <w:gridSpan w:val="3"/>
            <w:vAlign w:val="center"/>
          </w:tcPr>
          <w:p w14:paraId="262F1B86" w14:textId="77777777" w:rsidR="00C26CE2" w:rsidRPr="0018435E" w:rsidRDefault="00C26CE2" w:rsidP="00C26CE2">
            <w:pPr>
              <w:jc w:val="center"/>
              <w:rPr>
                <w:rFonts w:ascii="Arial Narrow" w:hAnsi="Arial Narrow" w:cs="Arial"/>
                <w:sz w:val="18"/>
                <w:szCs w:val="18"/>
              </w:rPr>
            </w:pPr>
            <w:r w:rsidRPr="0018435E">
              <w:rPr>
                <w:rFonts w:ascii="Arial Narrow" w:hAnsi="Arial Narrow" w:cs="Arial"/>
                <w:color w:val="000000" w:themeColor="text1"/>
                <w:sz w:val="18"/>
                <w:szCs w:val="18"/>
              </w:rPr>
              <w:t>SUBDIRECCIÓN DE CONTABILIDAD/ DEPARTAMENTOS DE CONTABILIDAD A, B, C Y D</w:t>
            </w:r>
          </w:p>
        </w:tc>
      </w:tr>
      <w:tr w:rsidR="00C26CE2" w:rsidRPr="00D04FE2" w14:paraId="27FA0661" w14:textId="77777777" w:rsidTr="00C26CE2">
        <w:trPr>
          <w:trHeight w:val="7530"/>
        </w:trPr>
        <w:tc>
          <w:tcPr>
            <w:tcW w:w="4678" w:type="dxa"/>
            <w:gridSpan w:val="3"/>
          </w:tcPr>
          <w:p w14:paraId="3F0BD7DC" w14:textId="521CED69" w:rsidR="00C26CE2" w:rsidRPr="00D04FE2" w:rsidRDefault="00E41E42" w:rsidP="00C26CE2">
            <w:pPr>
              <w:jc w:val="center"/>
              <w:rPr>
                <w:rFonts w:ascii="Arial Narrow" w:hAnsi="Arial Narrow" w:cs="Arial"/>
              </w:rPr>
            </w:pPr>
            <w:r>
              <w:rPr>
                <w:noProof/>
                <w:lang w:val="es-MX" w:eastAsia="es-MX"/>
              </w:rPr>
              <mc:AlternateContent>
                <mc:Choice Requires="wps">
                  <w:drawing>
                    <wp:anchor distT="0" distB="0" distL="114300" distR="114300" simplePos="0" relativeHeight="252362752" behindDoc="0" locked="0" layoutInCell="1" allowOverlap="1" wp14:anchorId="6DEF1388" wp14:editId="4B1079C9">
                      <wp:simplePos x="0" y="0"/>
                      <wp:positionH relativeFrom="column">
                        <wp:posOffset>379730</wp:posOffset>
                      </wp:positionH>
                      <wp:positionV relativeFrom="paragraph">
                        <wp:posOffset>113665</wp:posOffset>
                      </wp:positionV>
                      <wp:extent cx="228600" cy="228600"/>
                      <wp:effectExtent l="0" t="0" r="0" b="0"/>
                      <wp:wrapNone/>
                      <wp:docPr id="100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560AD297" w14:textId="77777777" w:rsidR="00262BE5" w:rsidRPr="0018435E" w:rsidRDefault="00262BE5" w:rsidP="00C26CE2">
                                  <w:pPr>
                                    <w:jc w:val="center"/>
                                    <w:rPr>
                                      <w:rFonts w:ascii="Arial" w:hAnsi="Arial" w:cs="Arial"/>
                                      <w:sz w:val="10"/>
                                      <w:szCs w:val="10"/>
                                      <w:lang w:val="es-MX"/>
                                    </w:rPr>
                                  </w:pPr>
                                  <w:r w:rsidRPr="0018435E">
                                    <w:rPr>
                                      <w:rFonts w:ascii="Arial" w:hAnsi="Arial" w:cs="Arial"/>
                                      <w:sz w:val="10"/>
                                      <w:szCs w:val="10"/>
                                      <w:lang w:val="es-MX"/>
                                    </w:rPr>
                                    <w:t>1</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EF1388"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397" type="#_x0000_t120" style="position:absolute;left:0;text-align:left;margin-left:29.9pt;margin-top:8.95pt;width:18pt;height:18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">
                      <v:textbox inset=".5mm,,.5mm">
                        <w:txbxContent>
                          <w:p w14:paraId="560AD297" w14:textId="77777777" w:rsidR="00262BE5" w:rsidRPr="0018435E" w:rsidRDefault="00262BE5" w:rsidP="00C26CE2">
                            <w:pPr>
                              <w:jc w:val="center"/>
                              <w:rPr>
                                <w:rFonts w:ascii="Arial" w:hAnsi="Arial" w:cs="Arial"/>
                                <w:sz w:val="10"/>
                                <w:szCs w:val="10"/>
                                <w:lang w:val="es-MX"/>
                              </w:rPr>
                            </w:pPr>
                            <w:r w:rsidRPr="0018435E">
                              <w:rPr>
                                <w:rFonts w:ascii="Arial" w:hAnsi="Arial" w:cs="Arial"/>
                                <w:sz w:val="10"/>
                                <w:szCs w:val="10"/>
                                <w:lang w:val="es-MX"/>
                              </w:rPr>
                              <w:t>1</w:t>
                            </w:r>
                          </w:p>
                        </w:txbxContent>
                      </v:textbox>
                    </v:shape>
                  </w:pict>
                </mc:Fallback>
              </mc:AlternateContent>
            </w:r>
            <w:r>
              <w:rPr>
                <w:noProof/>
                <w:lang w:val="es-MX" w:eastAsia="es-MX"/>
              </w:rPr>
              <mc:AlternateContent>
                <mc:Choice Requires="wps">
                  <w:drawing>
                    <wp:anchor distT="0" distB="0" distL="114299" distR="114299" simplePos="0" relativeHeight="252338176" behindDoc="0" locked="0" layoutInCell="1" allowOverlap="1" wp14:anchorId="07CD33EF" wp14:editId="42EA2CBB">
                      <wp:simplePos x="0" y="0"/>
                      <wp:positionH relativeFrom="column">
                        <wp:posOffset>496569</wp:posOffset>
                      </wp:positionH>
                      <wp:positionV relativeFrom="paragraph">
                        <wp:posOffset>311785</wp:posOffset>
                      </wp:positionV>
                      <wp:extent cx="0" cy="252095"/>
                      <wp:effectExtent l="76200" t="0" r="38100" b="33655"/>
                      <wp:wrapNone/>
                      <wp:docPr id="10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598EFD" id="Line 11" o:spid="_x0000_s1026" style="position:absolute;z-index:25233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1pt,24.55pt" to="39.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">
                      <v:stroke endarrow="block"/>
                      <o:lock v:ext="edit" shapetype="f"/>
                    </v:line>
                  </w:pict>
                </mc:Fallback>
              </mc:AlternateContent>
            </w:r>
            <w:r>
              <w:rPr>
                <w:rFonts w:ascii="Garamond" w:hAnsi="Garamond" w:cs="Arial"/>
                <w:noProof/>
                <w:lang w:val="es-MX" w:eastAsia="es-MX"/>
              </w:rPr>
              <mc:AlternateContent>
                <mc:Choice Requires="wps">
                  <w:drawing>
                    <wp:anchor distT="0" distB="0" distL="114300" distR="114300" simplePos="0" relativeHeight="252339200" behindDoc="0" locked="0" layoutInCell="1" allowOverlap="1" wp14:anchorId="664DFE1C" wp14:editId="56F963C5">
                      <wp:simplePos x="0" y="0"/>
                      <wp:positionH relativeFrom="column">
                        <wp:posOffset>321945</wp:posOffset>
                      </wp:positionH>
                      <wp:positionV relativeFrom="paragraph">
                        <wp:posOffset>571500</wp:posOffset>
                      </wp:positionV>
                      <wp:extent cx="1371600" cy="2784475"/>
                      <wp:effectExtent l="0" t="0" r="0" b="0"/>
                      <wp:wrapNone/>
                      <wp:docPr id="10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84475"/>
                              </a:xfrm>
                              <a:prstGeom prst="rect">
                                <a:avLst/>
                              </a:prstGeom>
                              <a:solidFill>
                                <a:srgbClr val="FFFFFF"/>
                              </a:solidFill>
                              <a:ln w="9525">
                                <a:solidFill>
                                  <a:srgbClr val="000000"/>
                                </a:solidFill>
                                <a:miter lim="800000"/>
                                <a:headEnd/>
                                <a:tailEnd/>
                              </a:ln>
                            </wps:spPr>
                            <wps:txbx>
                              <w:txbxContent>
                                <w:p w14:paraId="73FD7A5A" w14:textId="311C5D23" w:rsidR="00262BE5" w:rsidRDefault="00262BE5" w:rsidP="0051712E">
                                  <w:pPr>
                                    <w:tabs>
                                      <w:tab w:val="left" w:pos="142"/>
                                    </w:tabs>
                                    <w:jc w:val="both"/>
                                    <w:rPr>
                                      <w:rFonts w:ascii="Arial" w:hAnsi="Arial" w:cs="Arial"/>
                                      <w:sz w:val="10"/>
                                      <w:szCs w:val="10"/>
                                      <w:lang w:val="es-MX"/>
                                    </w:rPr>
                                  </w:pPr>
                                  <w:r w:rsidRPr="00374353">
                                    <w:rPr>
                                      <w:rFonts w:ascii="Arial" w:hAnsi="Arial" w:cs="Arial"/>
                                      <w:sz w:val="10"/>
                                      <w:szCs w:val="10"/>
                                      <w:lang w:val="es-MX"/>
                                    </w:rPr>
                                    <w:t>ENVÍA OPERACIONES AJENAS (</w:t>
                                  </w:r>
                                  <w:r w:rsidR="003D58AE" w:rsidRPr="00374353">
                                    <w:rPr>
                                      <w:rFonts w:ascii="Arial" w:hAnsi="Arial" w:cs="Arial"/>
                                      <w:sz w:val="10"/>
                                      <w:szCs w:val="10"/>
                                      <w:lang w:val="es-MX"/>
                                    </w:rPr>
                                    <w:t>EXTRA PRESUPUESTALES</w:t>
                                  </w:r>
                                  <w:r w:rsidRPr="00374353">
                                    <w:rPr>
                                      <w:rFonts w:ascii="Arial" w:hAnsi="Arial" w:cs="Arial"/>
                                      <w:sz w:val="10"/>
                                      <w:szCs w:val="10"/>
                                      <w:lang w:val="es-MX"/>
                                    </w:rPr>
                                    <w:t>):</w:t>
                                  </w:r>
                                </w:p>
                                <w:p w14:paraId="5E4BC169" w14:textId="77777777" w:rsidR="00262BE5" w:rsidRPr="00374353" w:rsidRDefault="00262BE5" w:rsidP="0051712E">
                                  <w:pPr>
                                    <w:tabs>
                                      <w:tab w:val="left" w:pos="142"/>
                                    </w:tabs>
                                    <w:jc w:val="both"/>
                                    <w:rPr>
                                      <w:rFonts w:ascii="Arial" w:hAnsi="Arial" w:cs="Arial"/>
                                      <w:sz w:val="10"/>
                                      <w:szCs w:val="10"/>
                                      <w:lang w:val="es-MX"/>
                                    </w:rPr>
                                  </w:pPr>
                                </w:p>
                                <w:p w14:paraId="1B47B695"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RESPONSABILIDAD Y/O DENUNCIAS AL MINISTERIO PÚBLICO POR ROBO O EXTRAVÍO DE FONDOS DEL ERARIO FEDERAL.</w:t>
                                  </w:r>
                                </w:p>
                                <w:p w14:paraId="29343903"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TERMINACIÓN DE OBRAS EN PROCESO Y/O ESTUDIOS Y PROYECTOS.</w:t>
                                  </w:r>
                                </w:p>
                                <w:p w14:paraId="537BFB7C"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RECTIFICACIONES AL PRESUPUESTO DE AÑOS ANTERIORES</w:t>
                                  </w:r>
                                </w:p>
                                <w:p w14:paraId="566BA441"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REINTEGROS</w:t>
                                  </w:r>
                                </w:p>
                                <w:p w14:paraId="7A893424"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RECUPERACIÓN POR BIENES INVENTARIABLES, SINIESTROS Y/O POR RESPONSABILIDADES.</w:t>
                                  </w:r>
                                </w:p>
                                <w:p w14:paraId="7CA243CF"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 xml:space="preserve">BAJAS DE ACTIVO DEFINITIVAS </w:t>
                                  </w:r>
                                </w:p>
                                <w:p w14:paraId="78104A6A"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DONACIONES</w:t>
                                  </w:r>
                                </w:p>
                                <w:p w14:paraId="2403CC34" w14:textId="77777777" w:rsidR="00262BE5"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TRASPASOS DE BIENES DE ACTIVO FIJO</w:t>
                                  </w:r>
                                  <w:r>
                                    <w:rPr>
                                      <w:rFonts w:ascii="Arial" w:hAnsi="Arial" w:cs="Arial"/>
                                      <w:sz w:val="10"/>
                                      <w:szCs w:val="10"/>
                                      <w:lang w:val="es-MX"/>
                                    </w:rPr>
                                    <w:t xml:space="preserve"> </w:t>
                                  </w:r>
                                </w:p>
                                <w:p w14:paraId="40BDBEEF"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Pr>
                                      <w:rFonts w:ascii="Arial" w:hAnsi="Arial" w:cs="Arial"/>
                                      <w:sz w:val="10"/>
                                      <w:szCs w:val="10"/>
                                      <w:lang w:val="es-MX"/>
                                    </w:rPr>
                                    <w:t>REMESAS DE BIENES DE ACTIVO FIJO</w:t>
                                  </w:r>
                                </w:p>
                                <w:p w14:paraId="4A529AB5"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SINIESTROS</w:t>
                                  </w:r>
                                </w:p>
                                <w:p w14:paraId="5E060152" w14:textId="31BF359B"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FONDO DE AHORRO CAPITALIZABLE DE LOS TRABAJADORES AL SERVICIO DEL ESTADO (ESTADO DE CUENTA BANCARIO)</w:t>
                                  </w:r>
                                </w:p>
                                <w:p w14:paraId="276D9263"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JUICIOS EN CONTRA DE LA S.C.T.</w:t>
                                  </w:r>
                                </w:p>
                                <w:p w14:paraId="3195B383"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RECUPERACIÓN DE BIENES INVENTARIABLES (DGRM)</w:t>
                                  </w:r>
                                </w:p>
                                <w:p w14:paraId="5714705F"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ANTICIPOS PRESUPUESTALES POR ACUERDO Y REGULARIZACIÓN.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DFE1C" id="Rectangle 19" o:spid="_x0000_s1398" style="position:absolute;left:0;text-align:left;margin-left:25.35pt;margin-top:45pt;width:108pt;height:219.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">
                      <v:textbox inset=".5mm,.3mm,.5mm,.3mm">
                        <w:txbxContent>
                          <w:p w14:paraId="73FD7A5A" w14:textId="311C5D23" w:rsidR="00262BE5" w:rsidRDefault="00262BE5" w:rsidP="0051712E">
                            <w:pPr>
                              <w:tabs>
                                <w:tab w:val="left" w:pos="142"/>
                              </w:tabs>
                              <w:jc w:val="both"/>
                              <w:rPr>
                                <w:rFonts w:ascii="Arial" w:hAnsi="Arial" w:cs="Arial"/>
                                <w:sz w:val="10"/>
                                <w:szCs w:val="10"/>
                                <w:lang w:val="es-MX"/>
                              </w:rPr>
                            </w:pPr>
                            <w:r w:rsidRPr="00374353">
                              <w:rPr>
                                <w:rFonts w:ascii="Arial" w:hAnsi="Arial" w:cs="Arial"/>
                                <w:sz w:val="10"/>
                                <w:szCs w:val="10"/>
                                <w:lang w:val="es-MX"/>
                              </w:rPr>
                              <w:t>ENVÍA OPERACIONES AJENAS (</w:t>
                            </w:r>
                            <w:r w:rsidR="003D58AE" w:rsidRPr="00374353">
                              <w:rPr>
                                <w:rFonts w:ascii="Arial" w:hAnsi="Arial" w:cs="Arial"/>
                                <w:sz w:val="10"/>
                                <w:szCs w:val="10"/>
                                <w:lang w:val="es-MX"/>
                              </w:rPr>
                              <w:t>EXTRA PRESUPUESTALES</w:t>
                            </w:r>
                            <w:r w:rsidRPr="00374353">
                              <w:rPr>
                                <w:rFonts w:ascii="Arial" w:hAnsi="Arial" w:cs="Arial"/>
                                <w:sz w:val="10"/>
                                <w:szCs w:val="10"/>
                                <w:lang w:val="es-MX"/>
                              </w:rPr>
                              <w:t>):</w:t>
                            </w:r>
                          </w:p>
                          <w:p w14:paraId="5E4BC169" w14:textId="77777777" w:rsidR="00262BE5" w:rsidRPr="00374353" w:rsidRDefault="00262BE5" w:rsidP="0051712E">
                            <w:pPr>
                              <w:tabs>
                                <w:tab w:val="left" w:pos="142"/>
                              </w:tabs>
                              <w:jc w:val="both"/>
                              <w:rPr>
                                <w:rFonts w:ascii="Arial" w:hAnsi="Arial" w:cs="Arial"/>
                                <w:sz w:val="10"/>
                                <w:szCs w:val="10"/>
                                <w:lang w:val="es-MX"/>
                              </w:rPr>
                            </w:pPr>
                          </w:p>
                          <w:p w14:paraId="1B47B695"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RESPONSABILIDAD Y/O DENUNCIAS AL MINISTERIO PÚBLICO POR ROBO O EXTRAVÍO DE FONDOS DEL ERARIO FEDERAL.</w:t>
                            </w:r>
                          </w:p>
                          <w:p w14:paraId="29343903"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TERMINACIÓN DE OBRAS EN PROCESO Y/O ESTUDIOS Y PROYECTOS.</w:t>
                            </w:r>
                          </w:p>
                          <w:p w14:paraId="537BFB7C"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RECTIFICACIONES AL PRESUPUESTO DE AÑOS ANTERIORES</w:t>
                            </w:r>
                          </w:p>
                          <w:p w14:paraId="566BA441"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REINTEGROS</w:t>
                            </w:r>
                          </w:p>
                          <w:p w14:paraId="7A893424"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RECUPERACIÓN POR BIENES INVENTARIABLES, SINIESTROS Y/O POR RESPONSABILIDADES.</w:t>
                            </w:r>
                          </w:p>
                          <w:p w14:paraId="7CA243CF"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 xml:space="preserve">BAJAS DE ACTIVO DEFINITIVAS </w:t>
                            </w:r>
                          </w:p>
                          <w:p w14:paraId="78104A6A"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DONACIONES</w:t>
                            </w:r>
                          </w:p>
                          <w:p w14:paraId="2403CC34" w14:textId="77777777" w:rsidR="00262BE5"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TRASPASOS DE BIENES DE ACTIVO FIJO</w:t>
                            </w:r>
                            <w:r>
                              <w:rPr>
                                <w:rFonts w:ascii="Arial" w:hAnsi="Arial" w:cs="Arial"/>
                                <w:sz w:val="10"/>
                                <w:szCs w:val="10"/>
                                <w:lang w:val="es-MX"/>
                              </w:rPr>
                              <w:t xml:space="preserve"> </w:t>
                            </w:r>
                          </w:p>
                          <w:p w14:paraId="40BDBEEF"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Pr>
                                <w:rFonts w:ascii="Arial" w:hAnsi="Arial" w:cs="Arial"/>
                                <w:sz w:val="10"/>
                                <w:szCs w:val="10"/>
                                <w:lang w:val="es-MX"/>
                              </w:rPr>
                              <w:t>REMESAS DE BIENES DE ACTIVO FIJO</w:t>
                            </w:r>
                          </w:p>
                          <w:p w14:paraId="4A529AB5"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SINIESTROS</w:t>
                            </w:r>
                          </w:p>
                          <w:p w14:paraId="5E060152" w14:textId="31BF359B"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FONDO DE AHORRO CAPITALIZABLE DE LOS TRABAJADORES AL SERVICIO DEL ESTADO (ESTADO DE CUENTA BANCARIO)</w:t>
                            </w:r>
                          </w:p>
                          <w:p w14:paraId="276D9263"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JUICIOS EN CONTRA DE LA S.C.T.</w:t>
                            </w:r>
                          </w:p>
                          <w:p w14:paraId="3195B383"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RECUPERACIÓN DE BIENES INVENTARIABLES (DGRM)</w:t>
                            </w:r>
                          </w:p>
                          <w:p w14:paraId="5714705F" w14:textId="77777777" w:rsidR="00262BE5" w:rsidRPr="00374353" w:rsidRDefault="00262BE5" w:rsidP="0051712E">
                            <w:pPr>
                              <w:numPr>
                                <w:ilvl w:val="0"/>
                                <w:numId w:val="41"/>
                              </w:numPr>
                              <w:tabs>
                                <w:tab w:val="left" w:pos="142"/>
                              </w:tabs>
                              <w:ind w:left="142" w:hanging="142"/>
                              <w:jc w:val="both"/>
                              <w:rPr>
                                <w:rFonts w:ascii="Arial" w:hAnsi="Arial" w:cs="Arial"/>
                                <w:sz w:val="10"/>
                                <w:szCs w:val="10"/>
                                <w:lang w:val="es-MX"/>
                              </w:rPr>
                            </w:pPr>
                            <w:r w:rsidRPr="00374353">
                              <w:rPr>
                                <w:rFonts w:ascii="Arial" w:hAnsi="Arial" w:cs="Arial"/>
                                <w:sz w:val="10"/>
                                <w:szCs w:val="10"/>
                                <w:lang w:val="es-MX"/>
                              </w:rPr>
                              <w:t>ANTICIPOS PRESUPUESTALES POR ACUERDO Y REGULARIZACIÓN.</w:t>
                            </w:r>
                          </w:p>
                        </w:txbxContent>
                      </v:textbox>
                    </v:rect>
                  </w:pict>
                </mc:Fallback>
              </mc:AlternateContent>
            </w:r>
            <w:r>
              <w:rPr>
                <w:rFonts w:ascii="Arial Narrow" w:hAnsi="Arial Narrow" w:cs="Arial"/>
                <w:noProof/>
                <w:lang w:val="es-MX" w:eastAsia="es-MX"/>
              </w:rPr>
              <mc:AlternateContent>
                <mc:Choice Requires="wpc">
                  <w:drawing>
                    <wp:inline distT="0" distB="0" distL="0" distR="0" wp14:anchorId="591A7168" wp14:editId="48A225D3">
                      <wp:extent cx="1371600" cy="800100"/>
                      <wp:effectExtent l="0" t="0" r="0" b="2540"/>
                      <wp:docPr id="473" name="Lienzo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1" name="Line 366"/>
                              <wps:cNvCnPr>
                                <a:cxnSpLocks noChangeShapeType="1"/>
                              </wps:cNvCnPr>
                              <wps:spPr bwMode="auto">
                                <a:xfrm>
                                  <a:off x="378700" y="342800"/>
                                  <a:ext cx="200" cy="2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1674 Terminador"/>
                              <wps:cNvSpPr>
                                <a:spLocks noChangeArrowheads="1"/>
                              </wps:cNvSpPr>
                              <wps:spPr bwMode="auto">
                                <a:xfrm>
                                  <a:off x="6800" y="117600"/>
                                  <a:ext cx="689200" cy="229500"/>
                                </a:xfrm>
                                <a:prstGeom prst="flowChartTerminator">
                                  <a:avLst/>
                                </a:prstGeom>
                                <a:solidFill>
                                  <a:schemeClr val="lt1">
                                    <a:lumMod val="100000"/>
                                    <a:lumOff val="0"/>
                                  </a:schemeClr>
                                </a:solidFill>
                                <a:ln w="9525">
                                  <a:solidFill>
                                    <a:schemeClr val="tx1">
                                      <a:lumMod val="100000"/>
                                      <a:lumOff val="0"/>
                                    </a:schemeClr>
                                  </a:solidFill>
                                  <a:miter lim="800000"/>
                                  <a:headEnd/>
                                  <a:tailEnd/>
                                </a:ln>
                              </wps:spPr>
                              <wps:txbx>
                                <w:txbxContent>
                                  <w:p w14:paraId="7F027B96" w14:textId="77777777" w:rsidR="00262BE5" w:rsidRPr="000F41D1" w:rsidRDefault="00262BE5" w:rsidP="000F41D1">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ctr" anchorCtr="0" upright="1">
                                <a:noAutofit/>
                              </wps:bodyPr>
                            </wps:wsp>
                          </wpc:wpc>
                        </a:graphicData>
                      </a:graphic>
                    </wp:inline>
                  </w:drawing>
                </mc:Choice>
                <mc:Fallback>
                  <w:pict>
                    <v:group w14:anchorId="591A7168" id="Lienzo 7" o:spid="_x0000_s1399" editas="canvas" style="width:108pt;height:63pt;mso-position-horizontal-relative:char;mso-position-vertical-relative:line" coordsize="1371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0" type="#_x0000_t75" style="position:absolute;width:13716;height:8001;visibility:visible;mso-wrap-style:square">
                        <v:fill o:detectmouseclick="t"/>
                        <v:path o:connecttype="none"/>
                      </v:shape>
                      <v:line id="Line 366" o:spid="_x0000_s1401" style="position:absolute;visibility:visible;mso-wrap-style:square" from="3787,3428" to="378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UoxQAAANwAAAAPAAAAZHJzL2Rvd25yZXYueG1sRI9Ba8JA&#10;FITvhf6H5RV6q5sUMT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DQ5aUoxQAAANwAAAAP&#10;AAAAAAAAAAAAAAAAAAcCAABkcnMvZG93bnJldi54bWxQSwUGAAAAAAMAAwC3AAAA+QIAAAAA&#10;">
                        <v:stroke endarrow="block"/>
                      </v:line>
                      <v:shape id="1674 Terminador" o:spid="_x0000_s1402" type="#_x0000_t116" style="position:absolute;left:68;top:1176;width:6892;height:2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" fillcolor="white [3201]" strokecolor="black [3213]">
                        <v:textbox>
                          <w:txbxContent>
                            <w:p w14:paraId="7F027B96" w14:textId="77777777" w:rsidR="00262BE5" w:rsidRPr="000F41D1" w:rsidRDefault="00262BE5" w:rsidP="000F41D1">
                              <w:pPr>
                                <w:jc w:val="center"/>
                                <w:rPr>
                                  <w:rFonts w:ascii="Arial" w:hAnsi="Arial" w:cs="Arial"/>
                                  <w:sz w:val="10"/>
                                  <w:szCs w:val="10"/>
                                </w:rPr>
                              </w:pPr>
                              <w:r>
                                <w:rPr>
                                  <w:rFonts w:ascii="Arial" w:hAnsi="Arial" w:cs="Arial"/>
                                  <w:sz w:val="10"/>
                                  <w:szCs w:val="10"/>
                                </w:rPr>
                                <w:t>INICIO</w:t>
                              </w:r>
                            </w:p>
                          </w:txbxContent>
                        </v:textbox>
                      </v:shape>
                      <w10:anchorlock/>
                    </v:group>
                  </w:pict>
                </mc:Fallback>
              </mc:AlternateContent>
            </w:r>
          </w:p>
          <w:p w14:paraId="4464F9F3" w14:textId="11B5159F" w:rsidR="00C26CE2" w:rsidRPr="00D04FE2" w:rsidRDefault="00E41E42" w:rsidP="00C26CE2">
            <w:pPr>
              <w:rPr>
                <w:rFonts w:ascii="Arial Narrow" w:hAnsi="Arial Narrow" w:cs="Arial"/>
              </w:rPr>
            </w:pPr>
            <w:r>
              <w:rPr>
                <w:rFonts w:ascii="Garamond" w:hAnsi="Garamond" w:cs="Arial"/>
                <w:noProof/>
                <w:lang w:val="es-MX" w:eastAsia="es-MX"/>
              </w:rPr>
              <mc:AlternateContent>
                <mc:Choice Requires="wps">
                  <w:drawing>
                    <wp:anchor distT="0" distB="0" distL="114300" distR="114300" simplePos="0" relativeHeight="252341248" behindDoc="0" locked="0" layoutInCell="1" allowOverlap="1" wp14:anchorId="7687786A" wp14:editId="34A0A3B5">
                      <wp:simplePos x="0" y="0"/>
                      <wp:positionH relativeFrom="column">
                        <wp:posOffset>1693545</wp:posOffset>
                      </wp:positionH>
                      <wp:positionV relativeFrom="paragraph">
                        <wp:posOffset>3810</wp:posOffset>
                      </wp:positionV>
                      <wp:extent cx="1746885" cy="15240"/>
                      <wp:effectExtent l="0" t="0" r="5715" b="3810"/>
                      <wp:wrapNone/>
                      <wp:docPr id="101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CDFFF" id="Line 21" o:spid="_x0000_s1026" style="position:absolute;flip: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3pt" to="270.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"/>
                  </w:pict>
                </mc:Fallback>
              </mc:AlternateContent>
            </w:r>
          </w:p>
          <w:p w14:paraId="70D5AFBF" w14:textId="77777777" w:rsidR="00C26CE2" w:rsidRPr="00D04FE2" w:rsidRDefault="00C26CE2" w:rsidP="00C26CE2">
            <w:pPr>
              <w:rPr>
                <w:rFonts w:ascii="Arial Narrow" w:hAnsi="Arial Narrow" w:cs="Arial"/>
              </w:rPr>
            </w:pPr>
          </w:p>
          <w:p w14:paraId="50C435BC" w14:textId="77777777" w:rsidR="00C26CE2" w:rsidRDefault="00C26CE2" w:rsidP="00C26CE2">
            <w:pPr>
              <w:ind w:firstLine="708"/>
              <w:rPr>
                <w:rFonts w:ascii="Arial Narrow" w:hAnsi="Arial Narrow" w:cs="Arial"/>
              </w:rPr>
            </w:pPr>
          </w:p>
          <w:p w14:paraId="124E572C" w14:textId="77777777" w:rsidR="00C26CE2" w:rsidRPr="001951B9" w:rsidRDefault="00C26CE2" w:rsidP="00C26CE2">
            <w:pPr>
              <w:rPr>
                <w:rFonts w:ascii="Arial Narrow" w:hAnsi="Arial Narrow" w:cs="Arial"/>
              </w:rPr>
            </w:pPr>
          </w:p>
          <w:p w14:paraId="6272FFB6" w14:textId="77777777" w:rsidR="00C26CE2" w:rsidRPr="001951B9" w:rsidRDefault="00C26CE2" w:rsidP="00C26CE2">
            <w:pPr>
              <w:rPr>
                <w:rFonts w:ascii="Arial Narrow" w:hAnsi="Arial Narrow" w:cs="Arial"/>
              </w:rPr>
            </w:pPr>
          </w:p>
          <w:p w14:paraId="70C8C2F4" w14:textId="77777777" w:rsidR="00C26CE2" w:rsidRPr="001951B9" w:rsidRDefault="00C26CE2" w:rsidP="00C26CE2">
            <w:pPr>
              <w:rPr>
                <w:rFonts w:ascii="Arial Narrow" w:hAnsi="Arial Narrow" w:cs="Arial"/>
              </w:rPr>
            </w:pPr>
          </w:p>
          <w:p w14:paraId="60EC02AD" w14:textId="77777777" w:rsidR="00C26CE2" w:rsidRPr="001951B9" w:rsidRDefault="00C26CE2" w:rsidP="00C26CE2">
            <w:pPr>
              <w:rPr>
                <w:rFonts w:ascii="Arial Narrow" w:hAnsi="Arial Narrow" w:cs="Arial"/>
              </w:rPr>
            </w:pPr>
          </w:p>
          <w:p w14:paraId="592F8063" w14:textId="77777777" w:rsidR="00C26CE2" w:rsidRPr="001951B9" w:rsidRDefault="00C26CE2" w:rsidP="00C26CE2">
            <w:pPr>
              <w:rPr>
                <w:rFonts w:ascii="Arial Narrow" w:hAnsi="Arial Narrow" w:cs="Arial"/>
              </w:rPr>
            </w:pPr>
          </w:p>
          <w:p w14:paraId="0E5D3221" w14:textId="77777777" w:rsidR="00C26CE2" w:rsidRPr="001951B9" w:rsidRDefault="00C26CE2" w:rsidP="00C26CE2">
            <w:pPr>
              <w:rPr>
                <w:rFonts w:ascii="Arial Narrow" w:hAnsi="Arial Narrow" w:cs="Arial"/>
              </w:rPr>
            </w:pPr>
          </w:p>
          <w:p w14:paraId="2858DF80" w14:textId="77777777" w:rsidR="00C26CE2" w:rsidRPr="001951B9" w:rsidRDefault="00C26CE2" w:rsidP="00C26CE2">
            <w:pPr>
              <w:rPr>
                <w:rFonts w:ascii="Arial Narrow" w:hAnsi="Arial Narrow" w:cs="Arial"/>
              </w:rPr>
            </w:pPr>
          </w:p>
          <w:p w14:paraId="7482FE39" w14:textId="77777777" w:rsidR="00C26CE2" w:rsidRPr="001951B9" w:rsidRDefault="00C26CE2" w:rsidP="00C26CE2">
            <w:pPr>
              <w:rPr>
                <w:rFonts w:ascii="Arial Narrow" w:hAnsi="Arial Narrow" w:cs="Arial"/>
              </w:rPr>
            </w:pPr>
          </w:p>
          <w:p w14:paraId="605FD0E8" w14:textId="77777777" w:rsidR="00C26CE2" w:rsidRPr="001951B9" w:rsidRDefault="00C26CE2" w:rsidP="00C26CE2">
            <w:pPr>
              <w:rPr>
                <w:rFonts w:ascii="Arial Narrow" w:hAnsi="Arial Narrow" w:cs="Arial"/>
              </w:rPr>
            </w:pPr>
          </w:p>
          <w:p w14:paraId="56DE4C64" w14:textId="77777777" w:rsidR="00C26CE2" w:rsidRPr="001951B9" w:rsidRDefault="00C26CE2" w:rsidP="00C26CE2">
            <w:pPr>
              <w:rPr>
                <w:rFonts w:ascii="Arial Narrow" w:hAnsi="Arial Narrow" w:cs="Arial"/>
              </w:rPr>
            </w:pPr>
          </w:p>
          <w:p w14:paraId="292578B0" w14:textId="77777777" w:rsidR="00C26CE2" w:rsidRPr="001951B9" w:rsidRDefault="00C26CE2" w:rsidP="00C26CE2">
            <w:pPr>
              <w:rPr>
                <w:rFonts w:ascii="Arial Narrow" w:hAnsi="Arial Narrow" w:cs="Arial"/>
              </w:rPr>
            </w:pPr>
          </w:p>
          <w:p w14:paraId="1D93C20B" w14:textId="77777777" w:rsidR="00C26CE2" w:rsidRPr="001951B9" w:rsidRDefault="00C26CE2" w:rsidP="00C26CE2">
            <w:pPr>
              <w:rPr>
                <w:rFonts w:ascii="Arial Narrow" w:hAnsi="Arial Narrow" w:cs="Arial"/>
              </w:rPr>
            </w:pPr>
          </w:p>
          <w:p w14:paraId="4887EC1F" w14:textId="77777777" w:rsidR="00C26CE2" w:rsidRPr="001951B9" w:rsidRDefault="00C26CE2" w:rsidP="00C26CE2">
            <w:pPr>
              <w:rPr>
                <w:rFonts w:ascii="Arial Narrow" w:hAnsi="Arial Narrow" w:cs="Arial"/>
              </w:rPr>
            </w:pPr>
          </w:p>
          <w:p w14:paraId="217A5015" w14:textId="77777777" w:rsidR="00C26CE2" w:rsidRPr="001951B9" w:rsidRDefault="00C26CE2" w:rsidP="00C26CE2">
            <w:pPr>
              <w:rPr>
                <w:rFonts w:ascii="Arial Narrow" w:hAnsi="Arial Narrow" w:cs="Arial"/>
              </w:rPr>
            </w:pPr>
          </w:p>
          <w:p w14:paraId="6C5F01E7" w14:textId="77777777" w:rsidR="00C26CE2" w:rsidRPr="001951B9" w:rsidRDefault="00C26CE2" w:rsidP="00C26CE2">
            <w:pPr>
              <w:rPr>
                <w:rFonts w:ascii="Arial Narrow" w:hAnsi="Arial Narrow" w:cs="Arial"/>
              </w:rPr>
            </w:pPr>
          </w:p>
          <w:p w14:paraId="13D8F7AD" w14:textId="77777777" w:rsidR="00C26CE2" w:rsidRDefault="00C26CE2" w:rsidP="00C26CE2">
            <w:pPr>
              <w:rPr>
                <w:rFonts w:ascii="Arial Narrow" w:hAnsi="Arial Narrow" w:cs="Arial"/>
              </w:rPr>
            </w:pPr>
          </w:p>
          <w:p w14:paraId="05A26BF6" w14:textId="77777777" w:rsidR="00C26CE2" w:rsidRDefault="00C26CE2" w:rsidP="00C26CE2">
            <w:pPr>
              <w:rPr>
                <w:rFonts w:ascii="Arial Narrow" w:hAnsi="Arial Narrow" w:cs="Arial"/>
              </w:rPr>
            </w:pPr>
          </w:p>
          <w:p w14:paraId="4314741D" w14:textId="77777777" w:rsidR="00C26CE2" w:rsidRDefault="00C26CE2" w:rsidP="00C26CE2">
            <w:pPr>
              <w:tabs>
                <w:tab w:val="left" w:pos="2278"/>
              </w:tabs>
              <w:rPr>
                <w:rFonts w:ascii="Arial Narrow" w:hAnsi="Arial Narrow" w:cs="Arial"/>
              </w:rPr>
            </w:pPr>
            <w:r>
              <w:rPr>
                <w:rFonts w:ascii="Arial Narrow" w:hAnsi="Arial Narrow" w:cs="Arial"/>
              </w:rPr>
              <w:tab/>
            </w:r>
          </w:p>
          <w:p w14:paraId="02B75BC6" w14:textId="77777777" w:rsidR="00C26CE2" w:rsidRPr="001951B9" w:rsidRDefault="00C26CE2" w:rsidP="00C26CE2">
            <w:pPr>
              <w:tabs>
                <w:tab w:val="left" w:pos="2278"/>
              </w:tabs>
              <w:rPr>
                <w:rFonts w:ascii="Arial Narrow" w:hAnsi="Arial Narrow" w:cs="Arial"/>
              </w:rPr>
            </w:pPr>
            <w:r>
              <w:rPr>
                <w:rFonts w:ascii="Arial Narrow" w:hAnsi="Arial Narrow" w:cs="Arial"/>
              </w:rPr>
              <w:tab/>
            </w:r>
          </w:p>
        </w:tc>
        <w:tc>
          <w:tcPr>
            <w:tcW w:w="5387" w:type="dxa"/>
            <w:gridSpan w:val="3"/>
          </w:tcPr>
          <w:p w14:paraId="4F48693C" w14:textId="5EAF4521" w:rsidR="00C26CE2" w:rsidRPr="00D04FE2" w:rsidRDefault="00E41E42" w:rsidP="00C26CE2">
            <w:pPr>
              <w:rPr>
                <w:rFonts w:ascii="Arial Narrow" w:hAnsi="Arial Narrow" w:cs="Arial"/>
              </w:rPr>
            </w:pPr>
            <w:r>
              <w:rPr>
                <w:rFonts w:ascii="Garamond" w:hAnsi="Garamond" w:cs="Arial"/>
                <w:noProof/>
                <w:lang w:val="es-MX" w:eastAsia="es-MX"/>
              </w:rPr>
              <mc:AlternateContent>
                <mc:Choice Requires="wps">
                  <w:drawing>
                    <wp:anchor distT="0" distB="0" distL="114300" distR="114300" simplePos="0" relativeHeight="252346368" behindDoc="0" locked="0" layoutInCell="1" allowOverlap="1" wp14:anchorId="4623729E" wp14:editId="1D2CE739">
                      <wp:simplePos x="0" y="0"/>
                      <wp:positionH relativeFrom="column">
                        <wp:posOffset>749935</wp:posOffset>
                      </wp:positionH>
                      <wp:positionV relativeFrom="paragraph">
                        <wp:posOffset>2242820</wp:posOffset>
                      </wp:positionV>
                      <wp:extent cx="922020" cy="415925"/>
                      <wp:effectExtent l="0" t="0" r="0" b="3175"/>
                      <wp:wrapNone/>
                      <wp:docPr id="10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415925"/>
                              </a:xfrm>
                              <a:prstGeom prst="rect">
                                <a:avLst/>
                              </a:prstGeom>
                              <a:solidFill>
                                <a:srgbClr val="FFFFFF"/>
                              </a:solidFill>
                              <a:ln w="9525">
                                <a:solidFill>
                                  <a:srgbClr val="000000"/>
                                </a:solidFill>
                                <a:miter lim="800000"/>
                                <a:headEnd/>
                                <a:tailEnd/>
                              </a:ln>
                            </wps:spPr>
                            <wps:txbx>
                              <w:txbxContent>
                                <w:p w14:paraId="0FE24CA7" w14:textId="77777777" w:rsidR="00262BE5" w:rsidRDefault="00262BE5" w:rsidP="00C26CE2">
                                  <w:pPr>
                                    <w:jc w:val="center"/>
                                    <w:rPr>
                                      <w:rFonts w:ascii="Arial" w:hAnsi="Arial" w:cs="Arial"/>
                                      <w:sz w:val="10"/>
                                      <w:szCs w:val="10"/>
                                      <w:lang w:val="es-MX"/>
                                    </w:rPr>
                                  </w:pPr>
                                  <w:r>
                                    <w:rPr>
                                      <w:rFonts w:ascii="Arial" w:hAnsi="Arial" w:cs="Arial"/>
                                      <w:sz w:val="10"/>
                                      <w:szCs w:val="10"/>
                                      <w:lang w:val="es-MX"/>
                                    </w:rPr>
                                    <w:t xml:space="preserve">VERIFICA QUE LA CAPTURA </w:t>
                                  </w:r>
                                </w:p>
                                <w:p w14:paraId="77A36042"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SE REALICE CORRECTAMENTE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3729E" id="Rectangle 29" o:spid="_x0000_s1403" style="position:absolute;margin-left:59.05pt;margin-top:176.6pt;width:72.6pt;height:32.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">
                      <v:textbox inset=".5mm,.3mm,.5mm,.3mm">
                        <w:txbxContent>
                          <w:p w14:paraId="0FE24CA7" w14:textId="77777777" w:rsidR="00262BE5" w:rsidRDefault="00262BE5" w:rsidP="00C26CE2">
                            <w:pPr>
                              <w:jc w:val="center"/>
                              <w:rPr>
                                <w:rFonts w:ascii="Arial" w:hAnsi="Arial" w:cs="Arial"/>
                                <w:sz w:val="10"/>
                                <w:szCs w:val="10"/>
                                <w:lang w:val="es-MX"/>
                              </w:rPr>
                            </w:pPr>
                            <w:r>
                              <w:rPr>
                                <w:rFonts w:ascii="Arial" w:hAnsi="Arial" w:cs="Arial"/>
                                <w:sz w:val="10"/>
                                <w:szCs w:val="10"/>
                                <w:lang w:val="es-MX"/>
                              </w:rPr>
                              <w:t xml:space="preserve">VERIFICA QUE LA CAPTURA </w:t>
                            </w:r>
                          </w:p>
                          <w:p w14:paraId="77A36042"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SE REALICE CORRECTAMENTE</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349440" behindDoc="0" locked="0" layoutInCell="1" allowOverlap="1" wp14:anchorId="58F0F7D4" wp14:editId="7D158A97">
                      <wp:simplePos x="0" y="0"/>
                      <wp:positionH relativeFrom="column">
                        <wp:posOffset>747395</wp:posOffset>
                      </wp:positionH>
                      <wp:positionV relativeFrom="paragraph">
                        <wp:posOffset>3004185</wp:posOffset>
                      </wp:positionV>
                      <wp:extent cx="914400" cy="544195"/>
                      <wp:effectExtent l="0" t="0" r="0" b="8255"/>
                      <wp:wrapNone/>
                      <wp:docPr id="101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4195"/>
                              </a:xfrm>
                              <a:prstGeom prst="rect">
                                <a:avLst/>
                              </a:prstGeom>
                              <a:solidFill>
                                <a:srgbClr val="FFFFFF"/>
                              </a:solidFill>
                              <a:ln w="9525">
                                <a:solidFill>
                                  <a:srgbClr val="000000"/>
                                </a:solidFill>
                                <a:miter lim="800000"/>
                                <a:headEnd/>
                                <a:tailEnd/>
                              </a:ln>
                            </wps:spPr>
                            <wps:txbx>
                              <w:txbxContent>
                                <w:p w14:paraId="0169583E"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REALIZA</w:t>
                                  </w:r>
                                  <w:r w:rsidRPr="006D6C7E">
                                    <w:rPr>
                                      <w:rFonts w:ascii="Arial" w:hAnsi="Arial" w:cs="Arial"/>
                                      <w:sz w:val="10"/>
                                      <w:szCs w:val="10"/>
                                      <w:lang w:val="es-MX"/>
                                    </w:rPr>
                                    <w:t xml:space="preserve"> LOS PROCESOS DE ACT</w:t>
                                  </w:r>
                                  <w:r>
                                    <w:rPr>
                                      <w:rFonts w:ascii="Arial" w:hAnsi="Arial" w:cs="Arial"/>
                                      <w:sz w:val="10"/>
                                      <w:szCs w:val="10"/>
                                      <w:lang w:val="es-MX"/>
                                    </w:rPr>
                                    <w:t>UALIZACIÓN DE ARCHIVOS EN SICOP</w:t>
                                  </w:r>
                                  <w:r w:rsidRPr="006D6C7E">
                                    <w:rPr>
                                      <w:rFonts w:ascii="Arial" w:hAnsi="Arial" w:cs="Arial"/>
                                      <w:sz w:val="10"/>
                                      <w:szCs w:val="10"/>
                                      <w:lang w:val="es-MX"/>
                                    </w:rPr>
                                    <w:t xml:space="preserve"> Y SE GENERA LA BALANZA CONTABLE PARA SU REVISIÓN.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0F7D4" id="Rectangle 36" o:spid="_x0000_s1404" style="position:absolute;margin-left:58.85pt;margin-top:236.55pt;width:1in;height:42.8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">
                      <v:textbox inset=".5mm,.3mm,.5mm,.3mm">
                        <w:txbxContent>
                          <w:p w14:paraId="0169583E"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REALIZA</w:t>
                            </w:r>
                            <w:r w:rsidRPr="006D6C7E">
                              <w:rPr>
                                <w:rFonts w:ascii="Arial" w:hAnsi="Arial" w:cs="Arial"/>
                                <w:sz w:val="10"/>
                                <w:szCs w:val="10"/>
                                <w:lang w:val="es-MX"/>
                              </w:rPr>
                              <w:t xml:space="preserve"> LOS PROCESOS DE ACT</w:t>
                            </w:r>
                            <w:r>
                              <w:rPr>
                                <w:rFonts w:ascii="Arial" w:hAnsi="Arial" w:cs="Arial"/>
                                <w:sz w:val="10"/>
                                <w:szCs w:val="10"/>
                                <w:lang w:val="es-MX"/>
                              </w:rPr>
                              <w:t>UALIZACIÓN DE ARCHIVOS EN SICOP</w:t>
                            </w:r>
                            <w:r w:rsidRPr="006D6C7E">
                              <w:rPr>
                                <w:rFonts w:ascii="Arial" w:hAnsi="Arial" w:cs="Arial"/>
                                <w:sz w:val="10"/>
                                <w:szCs w:val="10"/>
                                <w:lang w:val="es-MX"/>
                              </w:rPr>
                              <w:t xml:space="preserve"> Y SE GENERA LA BALANZA CONTABLE PARA SU REVISIÓN.</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357632" behindDoc="0" locked="0" layoutInCell="1" allowOverlap="1" wp14:anchorId="2F607774" wp14:editId="556A34E8">
                      <wp:simplePos x="0" y="0"/>
                      <wp:positionH relativeFrom="column">
                        <wp:posOffset>933450</wp:posOffset>
                      </wp:positionH>
                      <wp:positionV relativeFrom="paragraph">
                        <wp:posOffset>4502785</wp:posOffset>
                      </wp:positionV>
                      <wp:extent cx="520700" cy="245110"/>
                      <wp:effectExtent l="0" t="0" r="0" b="21590"/>
                      <wp:wrapNone/>
                      <wp:docPr id="101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45110"/>
                              </a:xfrm>
                              <a:prstGeom prst="flowChartOffpageConnector">
                                <a:avLst/>
                              </a:prstGeom>
                              <a:solidFill>
                                <a:srgbClr val="FFFFFF"/>
                              </a:solidFill>
                              <a:ln w="9525">
                                <a:solidFill>
                                  <a:srgbClr val="000000"/>
                                </a:solidFill>
                                <a:miter lim="800000"/>
                                <a:headEnd/>
                                <a:tailEnd/>
                              </a:ln>
                            </wps:spPr>
                            <wps:txbx>
                              <w:txbxContent>
                                <w:p w14:paraId="408E829D" w14:textId="77777777" w:rsidR="00262BE5" w:rsidRPr="0018435E" w:rsidRDefault="00262BE5" w:rsidP="00C26CE2">
                                  <w:pPr>
                                    <w:jc w:val="center"/>
                                    <w:rPr>
                                      <w:rFonts w:ascii="Arial" w:hAnsi="Arial" w:cs="Arial"/>
                                      <w:sz w:val="10"/>
                                      <w:szCs w:val="10"/>
                                    </w:rPr>
                                  </w:pPr>
                                  <w:r w:rsidRPr="0018435E">
                                    <w:rPr>
                                      <w:rFonts w:ascii="Arial" w:hAnsi="Arial" w:cs="Arial"/>
                                      <w:sz w:val="10"/>
                                      <w:szCs w:val="1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07774" id="AutoShape 47" o:spid="_x0000_s1405" type="#_x0000_t177" style="position:absolute;margin-left:73.5pt;margin-top:354.55pt;width:41pt;height:19.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">
                      <v:textbox>
                        <w:txbxContent>
                          <w:p w14:paraId="408E829D" w14:textId="77777777" w:rsidR="00262BE5" w:rsidRPr="0018435E" w:rsidRDefault="00262BE5" w:rsidP="00C26CE2">
                            <w:pPr>
                              <w:jc w:val="center"/>
                              <w:rPr>
                                <w:rFonts w:ascii="Arial" w:hAnsi="Arial" w:cs="Arial"/>
                                <w:sz w:val="10"/>
                                <w:szCs w:val="10"/>
                              </w:rPr>
                            </w:pPr>
                            <w:r w:rsidRPr="0018435E">
                              <w:rPr>
                                <w:rFonts w:ascii="Arial" w:hAnsi="Arial" w:cs="Arial"/>
                                <w:sz w:val="10"/>
                                <w:szCs w:val="10"/>
                              </w:rPr>
                              <w:t>A</w:t>
                            </w:r>
                          </w:p>
                        </w:txbxContent>
                      </v:textbox>
                    </v:shape>
                  </w:pict>
                </mc:Fallback>
              </mc:AlternateContent>
            </w:r>
            <w:r>
              <w:rPr>
                <w:rFonts w:ascii="Arial Narrow" w:hAnsi="Arial Narrow" w:cs="Arial"/>
                <w:noProof/>
                <w:lang w:val="es-MX" w:eastAsia="es-MX"/>
              </w:rPr>
              <mc:AlternateContent>
                <mc:Choice Requires="wps">
                  <w:drawing>
                    <wp:anchor distT="0" distB="0" distL="114299" distR="114299" simplePos="0" relativeHeight="252351488" behindDoc="0" locked="0" layoutInCell="1" allowOverlap="1" wp14:anchorId="22D36526" wp14:editId="78836C1C">
                      <wp:simplePos x="0" y="0"/>
                      <wp:positionH relativeFrom="column">
                        <wp:posOffset>1202689</wp:posOffset>
                      </wp:positionH>
                      <wp:positionV relativeFrom="paragraph">
                        <wp:posOffset>4314190</wp:posOffset>
                      </wp:positionV>
                      <wp:extent cx="0" cy="190500"/>
                      <wp:effectExtent l="76200" t="0" r="38100" b="38100"/>
                      <wp:wrapNone/>
                      <wp:docPr id="101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1E7D3" id="Line 39" o:spid="_x0000_s1026" style="position:absolute;z-index:25235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7pt,339.7pt" to="94.7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nzKgIAAE0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">
                      <v:stroke endarrow="block"/>
                    </v:line>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2356608" behindDoc="0" locked="0" layoutInCell="1" allowOverlap="1" wp14:anchorId="22DC2BA3" wp14:editId="5D39E806">
                      <wp:simplePos x="0" y="0"/>
                      <wp:positionH relativeFrom="column">
                        <wp:posOffset>490220</wp:posOffset>
                      </wp:positionH>
                      <wp:positionV relativeFrom="paragraph">
                        <wp:posOffset>4065269</wp:posOffset>
                      </wp:positionV>
                      <wp:extent cx="259715" cy="0"/>
                      <wp:effectExtent l="0" t="0" r="0" b="0"/>
                      <wp:wrapNone/>
                      <wp:docPr id="101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45F26" id="Line 46" o:spid="_x0000_s1026" style="position:absolute;flip:x;z-index:25235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6pt,320.1pt" to="59.0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FeHAIAADU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"/>
                  </w:pict>
                </mc:Fallback>
              </mc:AlternateContent>
            </w:r>
            <w:r>
              <w:rPr>
                <w:rFonts w:ascii="Arial Narrow" w:hAnsi="Arial Narrow" w:cs="Arial"/>
                <w:noProof/>
                <w:lang w:val="es-MX" w:eastAsia="es-MX"/>
              </w:rPr>
              <mc:AlternateContent>
                <mc:Choice Requires="wps">
                  <w:drawing>
                    <wp:anchor distT="0" distB="0" distL="114300" distR="114300" simplePos="0" relativeHeight="252352512" behindDoc="0" locked="0" layoutInCell="1" allowOverlap="1" wp14:anchorId="7382D4F8" wp14:editId="7F6A7D6B">
                      <wp:simplePos x="0" y="0"/>
                      <wp:positionH relativeFrom="column">
                        <wp:posOffset>748030</wp:posOffset>
                      </wp:positionH>
                      <wp:positionV relativeFrom="paragraph">
                        <wp:posOffset>3794760</wp:posOffset>
                      </wp:positionV>
                      <wp:extent cx="906780" cy="513080"/>
                      <wp:effectExtent l="19050" t="19050" r="7620" b="20320"/>
                      <wp:wrapNone/>
                      <wp:docPr id="10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513080"/>
                              </a:xfrm>
                              <a:prstGeom prst="flowChartDecision">
                                <a:avLst/>
                              </a:prstGeom>
                              <a:solidFill>
                                <a:srgbClr val="FFFFFF"/>
                              </a:solidFill>
                              <a:ln w="9525">
                                <a:solidFill>
                                  <a:srgbClr val="000000"/>
                                </a:solidFill>
                                <a:miter lim="800000"/>
                                <a:headEnd/>
                                <a:tailEnd/>
                              </a:ln>
                            </wps:spPr>
                            <wps:txbx>
                              <w:txbxContent>
                                <w:p w14:paraId="3E477A4B" w14:textId="77777777" w:rsidR="00262BE5" w:rsidRPr="006D6C7E" w:rsidRDefault="00262BE5" w:rsidP="00C26CE2">
                                  <w:pPr>
                                    <w:rPr>
                                      <w:rFonts w:ascii="Arial" w:hAnsi="Arial" w:cs="Arial"/>
                                      <w:sz w:val="10"/>
                                      <w:szCs w:val="10"/>
                                      <w:lang w:val="es-MX"/>
                                    </w:rPr>
                                  </w:pPr>
                                  <w:r>
                                    <w:rPr>
                                      <w:rFonts w:ascii="Arial" w:hAnsi="Arial" w:cs="Arial"/>
                                      <w:sz w:val="10"/>
                                      <w:szCs w:val="10"/>
                                      <w:lang w:val="es-MX"/>
                                    </w:rPr>
                                    <w:t>¿</w:t>
                                  </w:r>
                                  <w:r w:rsidRPr="006D6C7E">
                                    <w:rPr>
                                      <w:rFonts w:ascii="Arial" w:hAnsi="Arial" w:cs="Arial"/>
                                      <w:sz w:val="10"/>
                                      <w:szCs w:val="10"/>
                                      <w:lang w:val="es-MX"/>
                                    </w:rPr>
                                    <w:t xml:space="preserve">BALANZA </w:t>
                                  </w:r>
                                </w:p>
                                <w:p w14:paraId="36FE0794" w14:textId="66779C71" w:rsidR="00262BE5" w:rsidRPr="006D6C7E" w:rsidRDefault="00262BE5" w:rsidP="00C26CE2">
                                  <w:pPr>
                                    <w:rPr>
                                      <w:rFonts w:ascii="Arial" w:hAnsi="Arial" w:cs="Arial"/>
                                      <w:sz w:val="10"/>
                                      <w:szCs w:val="10"/>
                                      <w:lang w:val="es-MX"/>
                                    </w:rPr>
                                  </w:pPr>
                                  <w:r>
                                    <w:rPr>
                                      <w:rFonts w:ascii="Arial" w:hAnsi="Arial" w:cs="Arial"/>
                                      <w:sz w:val="10"/>
                                      <w:szCs w:val="10"/>
                                      <w:lang w:val="es-MX"/>
                                    </w:rPr>
                                    <w:t>CORRECTA?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D4F8" id="AutoShape 40" o:spid="_x0000_s1406" type="#_x0000_t110" style="position:absolute;margin-left:58.9pt;margin-top:298.8pt;width:71.4pt;height:40.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">
                      <v:textbox inset=".5mm,.3mm,.5mm,.3mm">
                        <w:txbxContent>
                          <w:p w14:paraId="3E477A4B" w14:textId="77777777" w:rsidR="00262BE5" w:rsidRPr="006D6C7E" w:rsidRDefault="00262BE5" w:rsidP="00C26CE2">
                            <w:pPr>
                              <w:rPr>
                                <w:rFonts w:ascii="Arial" w:hAnsi="Arial" w:cs="Arial"/>
                                <w:sz w:val="10"/>
                                <w:szCs w:val="10"/>
                                <w:lang w:val="es-MX"/>
                              </w:rPr>
                            </w:pPr>
                            <w:r>
                              <w:rPr>
                                <w:rFonts w:ascii="Arial" w:hAnsi="Arial" w:cs="Arial"/>
                                <w:sz w:val="10"/>
                                <w:szCs w:val="10"/>
                                <w:lang w:val="es-MX"/>
                              </w:rPr>
                              <w:t>¿</w:t>
                            </w:r>
                            <w:r w:rsidRPr="006D6C7E">
                              <w:rPr>
                                <w:rFonts w:ascii="Arial" w:hAnsi="Arial" w:cs="Arial"/>
                                <w:sz w:val="10"/>
                                <w:szCs w:val="10"/>
                                <w:lang w:val="es-MX"/>
                              </w:rPr>
                              <w:t xml:space="preserve">BALANZA </w:t>
                            </w:r>
                          </w:p>
                          <w:p w14:paraId="36FE0794" w14:textId="66779C71" w:rsidR="00262BE5" w:rsidRPr="006D6C7E" w:rsidRDefault="00262BE5" w:rsidP="00C26CE2">
                            <w:pPr>
                              <w:rPr>
                                <w:rFonts w:ascii="Arial" w:hAnsi="Arial" w:cs="Arial"/>
                                <w:sz w:val="10"/>
                                <w:szCs w:val="10"/>
                                <w:lang w:val="es-MX"/>
                              </w:rPr>
                            </w:pPr>
                            <w:r>
                              <w:rPr>
                                <w:rFonts w:ascii="Arial" w:hAnsi="Arial" w:cs="Arial"/>
                                <w:sz w:val="10"/>
                                <w:szCs w:val="10"/>
                                <w:lang w:val="es-MX"/>
                              </w:rPr>
                              <w:t>CORRECTA?</w:t>
                            </w:r>
                          </w:p>
                        </w:txbxContent>
                      </v:textbox>
                    </v:shape>
                  </w:pict>
                </mc:Fallback>
              </mc:AlternateContent>
            </w:r>
            <w:r>
              <w:rPr>
                <w:rFonts w:ascii="Arial Narrow" w:hAnsi="Arial Narrow" w:cs="Arial"/>
                <w:noProof/>
                <w:lang w:val="es-MX" w:eastAsia="es-MX"/>
              </w:rPr>
              <mc:AlternateContent>
                <mc:Choice Requires="wps">
                  <w:drawing>
                    <wp:anchor distT="0" distB="0" distL="114299" distR="114299" simplePos="0" relativeHeight="252353536" behindDoc="0" locked="0" layoutInCell="1" allowOverlap="1" wp14:anchorId="7D31163E" wp14:editId="1A97A9CF">
                      <wp:simplePos x="0" y="0"/>
                      <wp:positionH relativeFrom="column">
                        <wp:posOffset>1200149</wp:posOffset>
                      </wp:positionH>
                      <wp:positionV relativeFrom="paragraph">
                        <wp:posOffset>3548380</wp:posOffset>
                      </wp:positionV>
                      <wp:extent cx="0" cy="260350"/>
                      <wp:effectExtent l="76200" t="0" r="38100" b="44450"/>
                      <wp:wrapNone/>
                      <wp:docPr id="102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9F71B" id="Line 41" o:spid="_x0000_s1026" style="position:absolute;flip:x;z-index:25235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279.4pt" to="94.5pt,2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359680" behindDoc="0" locked="0" layoutInCell="1" allowOverlap="1" wp14:anchorId="5F2F34F1" wp14:editId="0427F1C2">
                      <wp:simplePos x="0" y="0"/>
                      <wp:positionH relativeFrom="column">
                        <wp:posOffset>526415</wp:posOffset>
                      </wp:positionH>
                      <wp:positionV relativeFrom="paragraph">
                        <wp:posOffset>3865880</wp:posOffset>
                      </wp:positionV>
                      <wp:extent cx="226060" cy="114300"/>
                      <wp:effectExtent l="0" t="0" r="0" b="0"/>
                      <wp:wrapNone/>
                      <wp:docPr id="10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D9154" w14:textId="77777777" w:rsidR="00262BE5" w:rsidRPr="0072118D" w:rsidRDefault="00262BE5" w:rsidP="00C26CE2">
                                  <w:pPr>
                                    <w:rPr>
                                      <w:rFonts w:ascii="Arial Narrow" w:hAnsi="Arial Narrow"/>
                                      <w:sz w:val="12"/>
                                      <w:szCs w:val="12"/>
                                      <w:lang w:val="es-MX"/>
                                    </w:rPr>
                                  </w:pPr>
                                  <w:r>
                                    <w:rPr>
                                      <w:rFonts w:ascii="Arial Narrow" w:hAnsi="Arial Narrow"/>
                                      <w:sz w:val="12"/>
                                      <w:szCs w:val="12"/>
                                      <w:lang w:val="es-MX"/>
                                    </w:rPr>
                                    <w:t xml:space="preserve">   </w:t>
                                  </w:r>
                                  <w:r w:rsidRPr="0072118D">
                                    <w:rPr>
                                      <w:rFonts w:ascii="Arial Narrow" w:hAnsi="Arial Narrow"/>
                                      <w:sz w:val="12"/>
                                      <w:szCs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34F1" id="Text Box 49" o:spid="_x0000_s1407" type="#_x0000_t202" style="position:absolute;margin-left:41.45pt;margin-top:304.4pt;width:17.8pt;height:9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" filled="f" stroked="f">
                      <v:textbox inset=".5mm,.3mm,.5mm,.3mm">
                        <w:txbxContent>
                          <w:p w14:paraId="1BED9154" w14:textId="77777777" w:rsidR="00262BE5" w:rsidRPr="0072118D" w:rsidRDefault="00262BE5" w:rsidP="00C26CE2">
                            <w:pPr>
                              <w:rPr>
                                <w:rFonts w:ascii="Arial Narrow" w:hAnsi="Arial Narrow"/>
                                <w:sz w:val="12"/>
                                <w:szCs w:val="12"/>
                                <w:lang w:val="es-MX"/>
                              </w:rPr>
                            </w:pPr>
                            <w:r>
                              <w:rPr>
                                <w:rFonts w:ascii="Arial Narrow" w:hAnsi="Arial Narrow"/>
                                <w:sz w:val="12"/>
                                <w:szCs w:val="12"/>
                                <w:lang w:val="es-MX"/>
                              </w:rPr>
                              <w:t xml:space="preserve">   </w:t>
                            </w:r>
                            <w:r w:rsidRPr="0072118D">
                              <w:rPr>
                                <w:rFonts w:ascii="Arial Narrow" w:hAnsi="Arial Narrow"/>
                                <w:sz w:val="12"/>
                                <w:szCs w:val="12"/>
                                <w:lang w:val="es-MX"/>
                              </w:rPr>
                              <w:t>NO</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348416" behindDoc="0" locked="0" layoutInCell="1" allowOverlap="1" wp14:anchorId="310EFB76" wp14:editId="2620249D">
                      <wp:simplePos x="0" y="0"/>
                      <wp:positionH relativeFrom="column">
                        <wp:posOffset>1213485</wp:posOffset>
                      </wp:positionH>
                      <wp:positionV relativeFrom="paragraph">
                        <wp:posOffset>2660015</wp:posOffset>
                      </wp:positionV>
                      <wp:extent cx="635" cy="347345"/>
                      <wp:effectExtent l="76200" t="0" r="56515" b="33655"/>
                      <wp:wrapNone/>
                      <wp:docPr id="102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9F336" id="Line 34" o:spid="_x0000_s1026" style="position:absolute;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209.45pt" to="95.6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ALA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">
                      <v:stroke endarrow="block"/>
                    </v:line>
                  </w:pict>
                </mc:Fallback>
              </mc:AlternateContent>
            </w:r>
            <w:r>
              <w:rPr>
                <w:rFonts w:ascii="Garamond" w:hAnsi="Garamond" w:cs="Arial"/>
                <w:noProof/>
                <w:lang w:val="es-MX" w:eastAsia="es-MX"/>
              </w:rPr>
              <mc:AlternateContent>
                <mc:Choice Requires="wps">
                  <w:drawing>
                    <wp:anchor distT="0" distB="0" distL="114299" distR="114299" simplePos="0" relativeHeight="252347392" behindDoc="0" locked="0" layoutInCell="1" allowOverlap="1" wp14:anchorId="26D1A5A6" wp14:editId="300883CB">
                      <wp:simplePos x="0" y="0"/>
                      <wp:positionH relativeFrom="column">
                        <wp:posOffset>1213484</wp:posOffset>
                      </wp:positionH>
                      <wp:positionV relativeFrom="paragraph">
                        <wp:posOffset>1861185</wp:posOffset>
                      </wp:positionV>
                      <wp:extent cx="0" cy="381635"/>
                      <wp:effectExtent l="76200" t="0" r="76200" b="37465"/>
                      <wp:wrapNone/>
                      <wp:docPr id="30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D0A9B" id="Line 30" o:spid="_x0000_s1026" style="position:absolute;z-index:25234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55pt,146.55pt" to="95.5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nBKQIAAEw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345344" behindDoc="0" locked="0" layoutInCell="1" allowOverlap="1" wp14:anchorId="53CCAB98" wp14:editId="47CE4FF8">
                      <wp:simplePos x="0" y="0"/>
                      <wp:positionH relativeFrom="column">
                        <wp:posOffset>735330</wp:posOffset>
                      </wp:positionH>
                      <wp:positionV relativeFrom="paragraph">
                        <wp:posOffset>1694815</wp:posOffset>
                      </wp:positionV>
                      <wp:extent cx="922020" cy="165735"/>
                      <wp:effectExtent l="0" t="0" r="0" b="5715"/>
                      <wp:wrapNone/>
                      <wp:docPr id="3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65735"/>
                              </a:xfrm>
                              <a:prstGeom prst="rect">
                                <a:avLst/>
                              </a:prstGeom>
                              <a:solidFill>
                                <a:srgbClr val="FFFFFF"/>
                              </a:solidFill>
                              <a:ln w="9525">
                                <a:solidFill>
                                  <a:srgbClr val="000000"/>
                                </a:solidFill>
                                <a:miter lim="800000"/>
                                <a:headEnd/>
                                <a:tailEnd/>
                              </a:ln>
                            </wps:spPr>
                            <wps:txbx>
                              <w:txbxContent>
                                <w:p w14:paraId="357E77EE"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REGISTRA EN SICOP</w:t>
                                  </w:r>
                                  <w:r w:rsidRPr="006D6C7E">
                                    <w:rPr>
                                      <w:rFonts w:ascii="Arial" w:hAnsi="Arial" w:cs="Arial"/>
                                      <w:sz w:val="10"/>
                                      <w:szCs w:val="10"/>
                                      <w:lang w:val="es-MX"/>
                                    </w:rPr>
                                    <w:t xml:space="preserve"> PÓLIZA DE DIARIO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CAB98" id="Rectangle 25" o:spid="_x0000_s1408" style="position:absolute;margin-left:57.9pt;margin-top:133.45pt;width:72.6pt;height:13.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">
                      <v:textbox inset=".5mm,.3mm,.5mm,.3mm">
                        <w:txbxContent>
                          <w:p w14:paraId="357E77EE"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REGISTRA EN SICOP</w:t>
                            </w:r>
                            <w:r w:rsidRPr="006D6C7E">
                              <w:rPr>
                                <w:rFonts w:ascii="Arial" w:hAnsi="Arial" w:cs="Arial"/>
                                <w:sz w:val="10"/>
                                <w:szCs w:val="10"/>
                                <w:lang w:val="es-MX"/>
                              </w:rPr>
                              <w:t xml:space="preserve"> PÓLIZA DE DIARIO</w:t>
                            </w:r>
                          </w:p>
                        </w:txbxContent>
                      </v:textbox>
                    </v:rect>
                  </w:pict>
                </mc:Fallback>
              </mc:AlternateContent>
            </w:r>
            <w:r>
              <w:rPr>
                <w:rFonts w:ascii="Garamond" w:hAnsi="Garamond" w:cs="Arial"/>
                <w:noProof/>
                <w:lang w:val="es-MX" w:eastAsia="es-MX"/>
              </w:rPr>
              <mc:AlternateContent>
                <mc:Choice Requires="wps">
                  <w:drawing>
                    <wp:anchor distT="0" distB="0" distL="114299" distR="114299" simplePos="0" relativeHeight="252344320" behindDoc="0" locked="0" layoutInCell="1" allowOverlap="1" wp14:anchorId="6DDFBB56" wp14:editId="7B3C75EE">
                      <wp:simplePos x="0" y="0"/>
                      <wp:positionH relativeFrom="column">
                        <wp:posOffset>1214119</wp:posOffset>
                      </wp:positionH>
                      <wp:positionV relativeFrom="paragraph">
                        <wp:posOffset>1516380</wp:posOffset>
                      </wp:positionV>
                      <wp:extent cx="0" cy="179070"/>
                      <wp:effectExtent l="76200" t="0" r="38100" b="30480"/>
                      <wp:wrapNone/>
                      <wp:docPr id="31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8C88A" id="Line 24" o:spid="_x0000_s1026" style="position:absolute;z-index:25234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6pt,119.4pt" to="95.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O9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343296" behindDoc="0" locked="0" layoutInCell="1" allowOverlap="1" wp14:anchorId="3B22B945" wp14:editId="37B19C25">
                      <wp:simplePos x="0" y="0"/>
                      <wp:positionH relativeFrom="column">
                        <wp:posOffset>610235</wp:posOffset>
                      </wp:positionH>
                      <wp:positionV relativeFrom="paragraph">
                        <wp:posOffset>1051560</wp:posOffset>
                      </wp:positionV>
                      <wp:extent cx="1191895" cy="457200"/>
                      <wp:effectExtent l="19050" t="19050" r="8255" b="19050"/>
                      <wp:wrapNone/>
                      <wp:docPr id="31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457200"/>
                              </a:xfrm>
                              <a:prstGeom prst="flowChartDecision">
                                <a:avLst/>
                              </a:prstGeom>
                              <a:solidFill>
                                <a:srgbClr val="FFFFFF"/>
                              </a:solidFill>
                              <a:ln w="9525">
                                <a:solidFill>
                                  <a:srgbClr val="000000"/>
                                </a:solidFill>
                                <a:miter lim="800000"/>
                                <a:headEnd/>
                                <a:tailEnd/>
                              </a:ln>
                            </wps:spPr>
                            <wps:txbx>
                              <w:txbxContent>
                                <w:p w14:paraId="5299EB22" w14:textId="5A85B099"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¿DOCUMENTO CORRECTO?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2B945" id="AutoShape 23" o:spid="_x0000_s1409" type="#_x0000_t110" style="position:absolute;margin-left:48.05pt;margin-top:82.8pt;width:93.85pt;height:36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">
                      <v:textbox inset="1.5mm,.3mm,1.5mm,.3mm">
                        <w:txbxContent>
                          <w:p w14:paraId="5299EB22" w14:textId="5A85B099"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¿DOCUMENTO CORRECTO?</w:t>
                            </w:r>
                          </w:p>
                        </w:txbxContent>
                      </v:textbox>
                    </v:shape>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2355584" behindDoc="0" locked="0" layoutInCell="1" allowOverlap="1" wp14:anchorId="3E2A5C9D" wp14:editId="532CA9B0">
                      <wp:simplePos x="0" y="0"/>
                      <wp:positionH relativeFrom="column">
                        <wp:posOffset>473710</wp:posOffset>
                      </wp:positionH>
                      <wp:positionV relativeFrom="paragraph">
                        <wp:posOffset>1736724</wp:posOffset>
                      </wp:positionV>
                      <wp:extent cx="260985" cy="0"/>
                      <wp:effectExtent l="0" t="76200" r="5715" b="76200"/>
                      <wp:wrapNone/>
                      <wp:docPr id="31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ED6B3" id="Line 43" o:spid="_x0000_s1026" style="position:absolute;z-index:25235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pt,136.75pt" to="57.8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Sw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">
                      <v:stroke endarrow="block"/>
                    </v:line>
                  </w:pict>
                </mc:Fallback>
              </mc:AlternateContent>
            </w:r>
            <w:r>
              <w:rPr>
                <w:rFonts w:ascii="Arial Narrow" w:hAnsi="Arial Narrow" w:cs="Arial"/>
                <w:noProof/>
                <w:lang w:val="es-MX" w:eastAsia="es-MX"/>
              </w:rPr>
              <mc:AlternateContent>
                <mc:Choice Requires="wps">
                  <w:drawing>
                    <wp:anchor distT="0" distB="0" distL="114299" distR="114299" simplePos="0" relativeHeight="252354560" behindDoc="0" locked="0" layoutInCell="1" allowOverlap="1" wp14:anchorId="7A2FD6FC" wp14:editId="0A074D79">
                      <wp:simplePos x="0" y="0"/>
                      <wp:positionH relativeFrom="column">
                        <wp:posOffset>487044</wp:posOffset>
                      </wp:positionH>
                      <wp:positionV relativeFrom="paragraph">
                        <wp:posOffset>1737995</wp:posOffset>
                      </wp:positionV>
                      <wp:extent cx="0" cy="2326640"/>
                      <wp:effectExtent l="0" t="0" r="19050" b="0"/>
                      <wp:wrapNone/>
                      <wp:docPr id="32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26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A0704" id="Line 42" o:spid="_x0000_s1026" style="position:absolute;flip:y;z-index:25235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5pt,136.85pt" to="38.35pt,3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XsGwIAADU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"/>
                  </w:pict>
                </mc:Fallback>
              </mc:AlternateContent>
            </w:r>
            <w:r>
              <w:rPr>
                <w:rFonts w:ascii="Arial Narrow" w:hAnsi="Arial Narrow" w:cs="Arial"/>
                <w:noProof/>
                <w:lang w:val="es-MX" w:eastAsia="es-MX"/>
              </w:rPr>
              <mc:AlternateContent>
                <mc:Choice Requires="wps">
                  <w:drawing>
                    <wp:anchor distT="0" distB="0" distL="114300" distR="114300" simplePos="0" relativeHeight="252360704" behindDoc="0" locked="0" layoutInCell="1" allowOverlap="1" wp14:anchorId="18578D97" wp14:editId="54A22581">
                      <wp:simplePos x="0" y="0"/>
                      <wp:positionH relativeFrom="column">
                        <wp:posOffset>1416685</wp:posOffset>
                      </wp:positionH>
                      <wp:positionV relativeFrom="paragraph">
                        <wp:posOffset>4258945</wp:posOffset>
                      </wp:positionV>
                      <wp:extent cx="226060" cy="114300"/>
                      <wp:effectExtent l="0" t="0" r="0" b="0"/>
                      <wp:wrapNone/>
                      <wp:docPr id="3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75A5A" w14:textId="77777777" w:rsidR="00262BE5" w:rsidRPr="0072118D" w:rsidRDefault="00262BE5" w:rsidP="00C26CE2">
                                  <w:pPr>
                                    <w:rPr>
                                      <w:rFonts w:ascii="Arial Narrow" w:hAnsi="Arial Narrow"/>
                                      <w:sz w:val="12"/>
                                      <w:szCs w:val="12"/>
                                      <w:lang w:val="es-MX"/>
                                    </w:rPr>
                                  </w:pPr>
                                  <w:r>
                                    <w:rPr>
                                      <w:rFonts w:ascii="Arial Narrow" w:hAnsi="Arial Narrow"/>
                                      <w:sz w:val="12"/>
                                      <w:szCs w:val="12"/>
                                      <w:lang w:val="es-MX"/>
                                    </w:rPr>
                                    <w:t xml:space="preserve">   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78D97" id="Text Box 50" o:spid="_x0000_s1410" type="#_x0000_t202" style="position:absolute;margin-left:111.55pt;margin-top:335.35pt;width:17.8pt;height:9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" filled="f" stroked="f">
                      <v:textbox inset=".5mm,.3mm,.5mm,.3mm">
                        <w:txbxContent>
                          <w:p w14:paraId="6C875A5A" w14:textId="77777777" w:rsidR="00262BE5" w:rsidRPr="0072118D" w:rsidRDefault="00262BE5" w:rsidP="00C26CE2">
                            <w:pPr>
                              <w:rPr>
                                <w:rFonts w:ascii="Arial Narrow" w:hAnsi="Arial Narrow"/>
                                <w:sz w:val="12"/>
                                <w:szCs w:val="12"/>
                                <w:lang w:val="es-MX"/>
                              </w:rPr>
                            </w:pPr>
                            <w:r>
                              <w:rPr>
                                <w:rFonts w:ascii="Arial Narrow" w:hAnsi="Arial Narrow"/>
                                <w:sz w:val="12"/>
                                <w:szCs w:val="12"/>
                                <w:lang w:val="es-MX"/>
                              </w:rPr>
                              <w:t xml:space="preserve">   SI</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358656" behindDoc="0" locked="0" layoutInCell="1" allowOverlap="1" wp14:anchorId="71DFA010" wp14:editId="2D3E49C3">
                      <wp:simplePos x="0" y="0"/>
                      <wp:positionH relativeFrom="column">
                        <wp:posOffset>478790</wp:posOffset>
                      </wp:positionH>
                      <wp:positionV relativeFrom="paragraph">
                        <wp:posOffset>1074420</wp:posOffset>
                      </wp:positionV>
                      <wp:extent cx="226060" cy="114300"/>
                      <wp:effectExtent l="0" t="0" r="0" b="0"/>
                      <wp:wrapNone/>
                      <wp:docPr id="32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B38D" w14:textId="77777777" w:rsidR="00262BE5" w:rsidRPr="0072118D" w:rsidRDefault="00262BE5" w:rsidP="00C26CE2">
                                  <w:pPr>
                                    <w:rPr>
                                      <w:rFonts w:ascii="Arial Narrow" w:hAnsi="Arial Narrow"/>
                                      <w:sz w:val="12"/>
                                      <w:szCs w:val="12"/>
                                      <w:lang w:val="es-MX"/>
                                    </w:rPr>
                                  </w:pPr>
                                  <w:r>
                                    <w:rPr>
                                      <w:rFonts w:ascii="Arial Narrow" w:hAnsi="Arial Narrow"/>
                                      <w:sz w:val="12"/>
                                      <w:szCs w:val="12"/>
                                      <w:lang w:val="es-MX"/>
                                    </w:rPr>
                                    <w:t xml:space="preserve">   </w:t>
                                  </w:r>
                                  <w:r w:rsidRPr="0072118D">
                                    <w:rPr>
                                      <w:rFonts w:ascii="Arial Narrow" w:hAnsi="Arial Narrow"/>
                                      <w:sz w:val="12"/>
                                      <w:szCs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FA010" id="Text Box 48" o:spid="_x0000_s1411" type="#_x0000_t202" style="position:absolute;margin-left:37.7pt;margin-top:84.6pt;width:17.8pt;height:9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" filled="f" stroked="f">
                      <v:textbox inset=".5mm,.3mm,.5mm,.3mm">
                        <w:txbxContent>
                          <w:p w14:paraId="2764B38D" w14:textId="77777777" w:rsidR="00262BE5" w:rsidRPr="0072118D" w:rsidRDefault="00262BE5" w:rsidP="00C26CE2">
                            <w:pPr>
                              <w:rPr>
                                <w:rFonts w:ascii="Arial Narrow" w:hAnsi="Arial Narrow"/>
                                <w:sz w:val="12"/>
                                <w:szCs w:val="12"/>
                                <w:lang w:val="es-MX"/>
                              </w:rPr>
                            </w:pPr>
                            <w:r>
                              <w:rPr>
                                <w:rFonts w:ascii="Arial Narrow" w:hAnsi="Arial Narrow"/>
                                <w:sz w:val="12"/>
                                <w:szCs w:val="12"/>
                                <w:lang w:val="es-MX"/>
                              </w:rPr>
                              <w:t xml:space="preserve">   </w:t>
                            </w:r>
                            <w:r w:rsidRPr="0072118D">
                              <w:rPr>
                                <w:rFonts w:ascii="Arial Narrow" w:hAnsi="Arial Narrow"/>
                                <w:sz w:val="12"/>
                                <w:szCs w:val="12"/>
                                <w:lang w:val="es-MX"/>
                              </w:rPr>
                              <w:t>NO</w:t>
                            </w:r>
                          </w:p>
                        </w:txbxContent>
                      </v:textbox>
                    </v:shape>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2337152" behindDoc="0" locked="0" layoutInCell="1" allowOverlap="1" wp14:anchorId="2B0C6739" wp14:editId="045CA5D8">
                      <wp:simplePos x="0" y="0"/>
                      <wp:positionH relativeFrom="column">
                        <wp:posOffset>231775</wp:posOffset>
                      </wp:positionH>
                      <wp:positionV relativeFrom="paragraph">
                        <wp:posOffset>1279524</wp:posOffset>
                      </wp:positionV>
                      <wp:extent cx="472440" cy="0"/>
                      <wp:effectExtent l="38100" t="76200" r="0" b="76200"/>
                      <wp:wrapNone/>
                      <wp:docPr id="32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3A051" id="Line 37" o:spid="_x0000_s1026" style="position:absolute;flip:x;z-index:25233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5pt,100.75pt" to="55.4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PiMQIAAFY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361728" behindDoc="0" locked="0" layoutInCell="1" allowOverlap="1" wp14:anchorId="15E0AE48" wp14:editId="69D88C59">
                      <wp:simplePos x="0" y="0"/>
                      <wp:positionH relativeFrom="column">
                        <wp:posOffset>1421765</wp:posOffset>
                      </wp:positionH>
                      <wp:positionV relativeFrom="paragraph">
                        <wp:posOffset>1476375</wp:posOffset>
                      </wp:positionV>
                      <wp:extent cx="226060" cy="114300"/>
                      <wp:effectExtent l="0" t="0" r="0" b="0"/>
                      <wp:wrapNone/>
                      <wp:docPr id="3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5AE11" w14:textId="77777777" w:rsidR="00262BE5" w:rsidRPr="0072118D" w:rsidRDefault="00262BE5" w:rsidP="00C26CE2">
                                  <w:pPr>
                                    <w:rPr>
                                      <w:rFonts w:ascii="Arial Narrow" w:hAnsi="Arial Narrow"/>
                                      <w:sz w:val="12"/>
                                      <w:szCs w:val="12"/>
                                      <w:lang w:val="es-MX"/>
                                    </w:rPr>
                                  </w:pPr>
                                  <w:r>
                                    <w:rPr>
                                      <w:rFonts w:ascii="Arial Narrow" w:hAnsi="Arial Narrow"/>
                                      <w:sz w:val="12"/>
                                      <w:szCs w:val="12"/>
                                      <w:lang w:val="es-MX"/>
                                    </w:rPr>
                                    <w:t xml:space="preserve">   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0AE48" id="Text Box 52" o:spid="_x0000_s1412" type="#_x0000_t202" style="position:absolute;margin-left:111.95pt;margin-top:116.25pt;width:17.8pt;height:9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" filled="f" stroked="f">
                      <v:textbox inset=".5mm,.3mm,.5mm,.3mm">
                        <w:txbxContent>
                          <w:p w14:paraId="5265AE11" w14:textId="77777777" w:rsidR="00262BE5" w:rsidRPr="0072118D" w:rsidRDefault="00262BE5" w:rsidP="00C26CE2">
                            <w:pPr>
                              <w:rPr>
                                <w:rFonts w:ascii="Arial Narrow" w:hAnsi="Arial Narrow"/>
                                <w:sz w:val="12"/>
                                <w:szCs w:val="12"/>
                                <w:lang w:val="es-MX"/>
                              </w:rPr>
                            </w:pPr>
                            <w:r>
                              <w:rPr>
                                <w:rFonts w:ascii="Arial Narrow" w:hAnsi="Arial Narrow"/>
                                <w:sz w:val="12"/>
                                <w:szCs w:val="12"/>
                                <w:lang w:val="es-MX"/>
                              </w:rPr>
                              <w:t xml:space="preserve">   SI</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342272" behindDoc="0" locked="0" layoutInCell="1" allowOverlap="1" wp14:anchorId="678AB8F3" wp14:editId="3BC3DF3F">
                      <wp:simplePos x="0" y="0"/>
                      <wp:positionH relativeFrom="column">
                        <wp:posOffset>1216025</wp:posOffset>
                      </wp:positionH>
                      <wp:positionV relativeFrom="paragraph">
                        <wp:posOffset>935355</wp:posOffset>
                      </wp:positionV>
                      <wp:extent cx="635" cy="115570"/>
                      <wp:effectExtent l="76200" t="0" r="56515" b="36830"/>
                      <wp:wrapNone/>
                      <wp:docPr id="32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5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03400" id="Line 22" o:spid="_x0000_s1026" style="position:absolute;flip:x;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5pt,73.65pt" to="95.8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340224" behindDoc="0" locked="0" layoutInCell="1" allowOverlap="1" wp14:anchorId="4FE63657" wp14:editId="539018D8">
                      <wp:simplePos x="0" y="0"/>
                      <wp:positionH relativeFrom="column">
                        <wp:posOffset>737870</wp:posOffset>
                      </wp:positionH>
                      <wp:positionV relativeFrom="paragraph">
                        <wp:posOffset>480695</wp:posOffset>
                      </wp:positionV>
                      <wp:extent cx="914400" cy="457200"/>
                      <wp:effectExtent l="0" t="0" r="0" b="0"/>
                      <wp:wrapNone/>
                      <wp:docPr id="3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C85891A" w14:textId="7F2DC48E" w:rsidR="00262BE5" w:rsidRPr="00374353" w:rsidRDefault="00262BE5" w:rsidP="00C26CE2">
                                  <w:pPr>
                                    <w:jc w:val="center"/>
                                    <w:rPr>
                                      <w:rFonts w:ascii="Arial" w:hAnsi="Arial" w:cs="Arial"/>
                                      <w:sz w:val="10"/>
                                      <w:szCs w:val="10"/>
                                      <w:lang w:val="es-MX"/>
                                    </w:rPr>
                                  </w:pPr>
                                  <w:r>
                                    <w:rPr>
                                      <w:rFonts w:ascii="Arial" w:hAnsi="Arial" w:cs="Arial"/>
                                      <w:sz w:val="10"/>
                                      <w:szCs w:val="10"/>
                                      <w:lang w:val="es-MX"/>
                                    </w:rPr>
                                    <w:t>REVISA QUE LA</w:t>
                                  </w:r>
                                  <w:r w:rsidRPr="00374353">
                                    <w:rPr>
                                      <w:rFonts w:ascii="Arial" w:hAnsi="Arial" w:cs="Arial"/>
                                      <w:sz w:val="10"/>
                                      <w:szCs w:val="10"/>
                                      <w:lang w:val="es-MX"/>
                                    </w:rPr>
                                    <w:t xml:space="preserve"> DOCUMENTACIÓN CUMPLA CON LOS </w:t>
                                  </w:r>
                                  <w:r w:rsidR="003D58AE" w:rsidRPr="00374353">
                                    <w:rPr>
                                      <w:rFonts w:ascii="Arial" w:hAnsi="Arial" w:cs="Arial"/>
                                      <w:sz w:val="10"/>
                                      <w:szCs w:val="10"/>
                                      <w:lang w:val="es-MX"/>
                                    </w:rPr>
                                    <w:t>REQUISITOS CONTABLES</w:t>
                                  </w:r>
                                  <w:r w:rsidRPr="00374353">
                                    <w:rPr>
                                      <w:rFonts w:ascii="Arial" w:hAnsi="Arial" w:cs="Arial"/>
                                      <w:sz w:val="10"/>
                                      <w:szCs w:val="10"/>
                                      <w:lang w:val="es-MX"/>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63657" id="_x0000_s1413" style="position:absolute;margin-left:58.1pt;margin-top:37.85pt;width:1in;height:36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">
                      <v:textbox inset=".5mm,.3mm,.5mm,.3mm">
                        <w:txbxContent>
                          <w:p w14:paraId="4C85891A" w14:textId="7F2DC48E" w:rsidR="00262BE5" w:rsidRPr="00374353" w:rsidRDefault="00262BE5" w:rsidP="00C26CE2">
                            <w:pPr>
                              <w:jc w:val="center"/>
                              <w:rPr>
                                <w:rFonts w:ascii="Arial" w:hAnsi="Arial" w:cs="Arial"/>
                                <w:sz w:val="10"/>
                                <w:szCs w:val="10"/>
                                <w:lang w:val="es-MX"/>
                              </w:rPr>
                            </w:pPr>
                            <w:r>
                              <w:rPr>
                                <w:rFonts w:ascii="Arial" w:hAnsi="Arial" w:cs="Arial"/>
                                <w:sz w:val="10"/>
                                <w:szCs w:val="10"/>
                                <w:lang w:val="es-MX"/>
                              </w:rPr>
                              <w:t>REVISA QUE LA</w:t>
                            </w:r>
                            <w:r w:rsidRPr="00374353">
                              <w:rPr>
                                <w:rFonts w:ascii="Arial" w:hAnsi="Arial" w:cs="Arial"/>
                                <w:sz w:val="10"/>
                                <w:szCs w:val="10"/>
                                <w:lang w:val="es-MX"/>
                              </w:rPr>
                              <w:t xml:space="preserve"> DOCUMENTACIÓN CUMPLA CON LOS </w:t>
                            </w:r>
                            <w:r w:rsidR="003D58AE" w:rsidRPr="00374353">
                              <w:rPr>
                                <w:rFonts w:ascii="Arial" w:hAnsi="Arial" w:cs="Arial"/>
                                <w:sz w:val="10"/>
                                <w:szCs w:val="10"/>
                                <w:lang w:val="es-MX"/>
                              </w:rPr>
                              <w:t>REQUISITOS CONTABLES</w:t>
                            </w:r>
                            <w:r w:rsidRPr="00374353">
                              <w:rPr>
                                <w:rFonts w:ascii="Arial" w:hAnsi="Arial" w:cs="Arial"/>
                                <w:sz w:val="10"/>
                                <w:szCs w:val="10"/>
                                <w:lang w:val="es-MX"/>
                              </w:rPr>
                              <w:t>.</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350464" behindDoc="0" locked="0" layoutInCell="1" allowOverlap="1" wp14:anchorId="4DBF8F4E" wp14:editId="14E72BFA">
                      <wp:simplePos x="0" y="0"/>
                      <wp:positionH relativeFrom="column">
                        <wp:posOffset>-1905</wp:posOffset>
                      </wp:positionH>
                      <wp:positionV relativeFrom="paragraph">
                        <wp:posOffset>1165225</wp:posOffset>
                      </wp:positionV>
                      <wp:extent cx="228600" cy="228600"/>
                      <wp:effectExtent l="0" t="0" r="0" b="0"/>
                      <wp:wrapNone/>
                      <wp:docPr id="34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4E0EDB7E" w14:textId="77777777" w:rsidR="00262BE5" w:rsidRPr="0018435E" w:rsidRDefault="00262BE5" w:rsidP="00C26CE2">
                                  <w:pPr>
                                    <w:jc w:val="center"/>
                                    <w:rPr>
                                      <w:rFonts w:ascii="Arial" w:hAnsi="Arial" w:cs="Arial"/>
                                      <w:sz w:val="10"/>
                                      <w:szCs w:val="10"/>
                                      <w:lang w:val="es-MX"/>
                                    </w:rPr>
                                  </w:pPr>
                                  <w:r w:rsidRPr="0018435E">
                                    <w:rPr>
                                      <w:rFonts w:ascii="Arial" w:hAnsi="Arial" w:cs="Arial"/>
                                      <w:sz w:val="10"/>
                                      <w:szCs w:val="10"/>
                                      <w:lang w:val="es-MX"/>
                                    </w:rPr>
                                    <w:t>1</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F8F4E" id="AutoShape 38" o:spid="_x0000_s1414" type="#_x0000_t120" style="position:absolute;margin-left:-.15pt;margin-top:91.75pt;width:18pt;height:1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">
                      <v:textbox inset=".5mm,,.5mm">
                        <w:txbxContent>
                          <w:p w14:paraId="4E0EDB7E" w14:textId="77777777" w:rsidR="00262BE5" w:rsidRPr="0018435E" w:rsidRDefault="00262BE5" w:rsidP="00C26CE2">
                            <w:pPr>
                              <w:jc w:val="center"/>
                              <w:rPr>
                                <w:rFonts w:ascii="Arial" w:hAnsi="Arial" w:cs="Arial"/>
                                <w:sz w:val="10"/>
                                <w:szCs w:val="10"/>
                                <w:lang w:val="es-MX"/>
                              </w:rPr>
                            </w:pPr>
                            <w:r w:rsidRPr="0018435E">
                              <w:rPr>
                                <w:rFonts w:ascii="Arial" w:hAnsi="Arial" w:cs="Arial"/>
                                <w:sz w:val="10"/>
                                <w:szCs w:val="10"/>
                                <w:lang w:val="es-MX"/>
                              </w:rPr>
                              <w:t>1</w:t>
                            </w:r>
                          </w:p>
                        </w:txbxContent>
                      </v:textbox>
                    </v:shape>
                  </w:pict>
                </mc:Fallback>
              </mc:AlternateContent>
            </w:r>
            <w:r>
              <w:rPr>
                <w:rFonts w:ascii="Arial Narrow" w:hAnsi="Arial Narrow" w:cs="Arial"/>
                <w:noProof/>
                <w:lang w:val="es-MX" w:eastAsia="es-MX"/>
              </w:rPr>
              <mc:AlternateContent>
                <mc:Choice Requires="wpc">
                  <w:drawing>
                    <wp:inline distT="0" distB="0" distL="0" distR="0" wp14:anchorId="48E98C29" wp14:editId="372BF681">
                      <wp:extent cx="2286000" cy="805180"/>
                      <wp:effectExtent l="1270" t="0" r="0" b="6985"/>
                      <wp:docPr id="470" name="Lienzo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6" name="Line 382"/>
                              <wps:cNvCnPr>
                                <a:cxnSpLocks noChangeShapeType="1"/>
                              </wps:cNvCnPr>
                              <wps:spPr bwMode="auto">
                                <a:xfrm flipV="1">
                                  <a:off x="467000" y="229823"/>
                                  <a:ext cx="264800" cy="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Line 383"/>
                              <wps:cNvCnPr>
                                <a:cxnSpLocks noChangeShapeType="1"/>
                              </wps:cNvCnPr>
                              <wps:spPr bwMode="auto">
                                <a:xfrm flipH="1">
                                  <a:off x="1200800" y="342934"/>
                                  <a:ext cx="1900" cy="137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Rectangle 384"/>
                              <wps:cNvSpPr>
                                <a:spLocks noChangeArrowheads="1"/>
                              </wps:cNvSpPr>
                              <wps:spPr bwMode="auto">
                                <a:xfrm>
                                  <a:off x="731800" y="114311"/>
                                  <a:ext cx="914400" cy="231123"/>
                                </a:xfrm>
                                <a:prstGeom prst="rect">
                                  <a:avLst/>
                                </a:prstGeom>
                                <a:solidFill>
                                  <a:srgbClr val="FFFFFF"/>
                                </a:solidFill>
                                <a:ln w="9525">
                                  <a:solidFill>
                                    <a:srgbClr val="000000"/>
                                  </a:solidFill>
                                  <a:miter lim="800000"/>
                                  <a:headEnd/>
                                  <a:tailEnd/>
                                </a:ln>
                              </wps:spPr>
                              <wps:txbx>
                                <w:txbxContent>
                                  <w:p w14:paraId="540800B6" w14:textId="77777777" w:rsidR="00262BE5" w:rsidRPr="00374353" w:rsidRDefault="00262BE5" w:rsidP="00C26CE2">
                                    <w:pPr>
                                      <w:jc w:val="center"/>
                                      <w:rPr>
                                        <w:rFonts w:ascii="Arial" w:hAnsi="Arial" w:cs="Arial"/>
                                        <w:sz w:val="10"/>
                                        <w:szCs w:val="10"/>
                                        <w:lang w:val="es-MX"/>
                                      </w:rPr>
                                    </w:pPr>
                                    <w:r w:rsidRPr="00374353">
                                      <w:rPr>
                                        <w:rFonts w:ascii="Arial" w:hAnsi="Arial" w:cs="Arial"/>
                                        <w:sz w:val="10"/>
                                        <w:szCs w:val="10"/>
                                        <w:lang w:val="es-MX"/>
                                      </w:rPr>
                                      <w:t>RECIBE LAS OPERACIONES AJENAS</w:t>
                                    </w:r>
                                  </w:p>
                                </w:txbxContent>
                              </wps:txbx>
                              <wps:bodyPr rot="0" vert="horz" wrap="square" lIns="18000" tIns="10800" rIns="18000" bIns="10800" anchor="t" anchorCtr="0" upright="1">
                                <a:noAutofit/>
                              </wps:bodyPr>
                            </wps:wsp>
                            <wps:wsp>
                              <wps:cNvPr id="469" name="Line 385"/>
                              <wps:cNvCnPr>
                                <a:cxnSpLocks noChangeShapeType="1"/>
                              </wps:cNvCnPr>
                              <wps:spPr bwMode="auto">
                                <a:xfrm flipH="1" flipV="1">
                                  <a:off x="467000" y="233023"/>
                                  <a:ext cx="3800" cy="572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8E98C29" id="Lienzo 13" o:spid="_x0000_s1415" editas="canvas" style="width:180pt;height:63.4pt;mso-position-horizontal-relative:char;mso-position-vertical-relative:line" coordsize="22860,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">
                      <v:shape id="_x0000_s1416" type="#_x0000_t75" style="position:absolute;width:22860;height:8051;visibility:visible;mso-wrap-style:square">
                        <v:fill o:detectmouseclick="t"/>
                        <v:path o:connecttype="none"/>
                      </v:shape>
                      <v:line id="Line 382" o:spid="_x0000_s1417" style="position:absolute;flip:y;visibility:visible;mso-wrap-style:square" from="4670,2298" to="7318,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">
                        <v:stroke endarrow="block"/>
                      </v:line>
                      <v:line id="Line 383" o:spid="_x0000_s1418" style="position:absolute;flip:x;visibility:visible;mso-wrap-style:square" from="12008,3429" to="12027,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">
                        <v:stroke endarrow="block"/>
                      </v:line>
                      <v:rect id="Rectangle 384" o:spid="_x0000_s1419" style="position:absolute;left:7318;top:1143;width:914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">
                        <v:textbox inset=".5mm,.3mm,.5mm,.3mm">
                          <w:txbxContent>
                            <w:p w14:paraId="540800B6" w14:textId="77777777" w:rsidR="00262BE5" w:rsidRPr="00374353" w:rsidRDefault="00262BE5" w:rsidP="00C26CE2">
                              <w:pPr>
                                <w:jc w:val="center"/>
                                <w:rPr>
                                  <w:rFonts w:ascii="Arial" w:hAnsi="Arial" w:cs="Arial"/>
                                  <w:sz w:val="10"/>
                                  <w:szCs w:val="10"/>
                                  <w:lang w:val="es-MX"/>
                                </w:rPr>
                              </w:pPr>
                              <w:r w:rsidRPr="00374353">
                                <w:rPr>
                                  <w:rFonts w:ascii="Arial" w:hAnsi="Arial" w:cs="Arial"/>
                                  <w:sz w:val="10"/>
                                  <w:szCs w:val="10"/>
                                  <w:lang w:val="es-MX"/>
                                </w:rPr>
                                <w:t>RECIBE LAS OPERACIONES AJENAS</w:t>
                              </w:r>
                            </w:p>
                          </w:txbxContent>
                        </v:textbox>
                      </v:rect>
                      <v:line id="Line 385" o:spid="_x0000_s1420" style="position:absolute;flip:x y;visibility:visible;mso-wrap-style:square" from="4670,2330" to="4708,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"/>
                      <w10:anchorlock/>
                    </v:group>
                  </w:pict>
                </mc:Fallback>
              </mc:AlternateContent>
            </w:r>
          </w:p>
        </w:tc>
      </w:tr>
    </w:tbl>
    <w:p w14:paraId="3DD39114" w14:textId="77777777" w:rsidR="00C26CE2" w:rsidRDefault="00C26CE2" w:rsidP="00320EE1">
      <w:pPr>
        <w:spacing w:line="240" w:lineRule="exact"/>
        <w:ind w:left="1134" w:right="51"/>
        <w:contextualSpacing/>
        <w:jc w:val="both"/>
        <w:textAlignment w:val="auto"/>
        <w:rPr>
          <w:rFonts w:ascii="Garamond" w:hAnsi="Garamond" w:cs="Garamond"/>
          <w:sz w:val="24"/>
          <w:szCs w:val="24"/>
        </w:rPr>
      </w:pPr>
    </w:p>
    <w:p w14:paraId="78717DEF" w14:textId="77777777" w:rsidR="00C26CE2" w:rsidRDefault="00C26CE2">
      <w:pPr>
        <w:overflowPunct/>
        <w:autoSpaceDE/>
        <w:autoSpaceDN/>
        <w:adjustRightInd/>
        <w:spacing w:after="200" w:line="276" w:lineRule="auto"/>
        <w:textAlignment w:val="auto"/>
        <w:rPr>
          <w:rFonts w:ascii="Garamond" w:hAnsi="Garamond" w:cs="Garamond"/>
          <w:sz w:val="24"/>
          <w:szCs w:val="24"/>
        </w:rPr>
      </w:pPr>
      <w:r>
        <w:rPr>
          <w:rFonts w:ascii="Garamond" w:hAnsi="Garamond" w:cs="Garamond"/>
          <w:sz w:val="24"/>
          <w:szCs w:val="24"/>
        </w:rPr>
        <w:br w:type="page"/>
      </w:r>
    </w:p>
    <w:p w14:paraId="34F93994" w14:textId="77777777" w:rsidR="00320EE1" w:rsidRDefault="00320EE1" w:rsidP="00320EE1">
      <w:pPr>
        <w:spacing w:line="240" w:lineRule="exact"/>
        <w:ind w:left="1134" w:right="51"/>
        <w:contextualSpacing/>
        <w:jc w:val="both"/>
        <w:textAlignment w:val="auto"/>
        <w:rPr>
          <w:rFonts w:ascii="Garamond" w:hAnsi="Garamond" w:cs="Garamond"/>
          <w:sz w:val="24"/>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5386"/>
      </w:tblGrid>
      <w:tr w:rsidR="00C26CE2" w:rsidRPr="00D04FE2" w14:paraId="16A25E6A" w14:textId="77777777" w:rsidTr="00C26CE2">
        <w:trPr>
          <w:trHeight w:val="277"/>
        </w:trPr>
        <w:tc>
          <w:tcPr>
            <w:tcW w:w="4678" w:type="dxa"/>
            <w:vAlign w:val="center"/>
          </w:tcPr>
          <w:p w14:paraId="5822B111" w14:textId="77777777" w:rsidR="00C26CE2" w:rsidRPr="0018435E" w:rsidRDefault="00C26CE2" w:rsidP="00C26CE2">
            <w:pPr>
              <w:jc w:val="center"/>
              <w:rPr>
                <w:rFonts w:ascii="Arial Narrow" w:hAnsi="Arial Narrow" w:cs="Arial"/>
                <w:noProof/>
                <w:sz w:val="18"/>
                <w:szCs w:val="18"/>
              </w:rPr>
            </w:pPr>
            <w:r w:rsidRPr="0018435E">
              <w:rPr>
                <w:rFonts w:ascii="Arial Narrow" w:hAnsi="Arial Narrow" w:cs="Arial"/>
                <w:noProof/>
                <w:sz w:val="18"/>
                <w:szCs w:val="18"/>
              </w:rPr>
              <w:t xml:space="preserve">UAC Y, CENTROS S.C.T. </w:t>
            </w:r>
          </w:p>
        </w:tc>
        <w:tc>
          <w:tcPr>
            <w:tcW w:w="5386" w:type="dxa"/>
            <w:vAlign w:val="center"/>
          </w:tcPr>
          <w:p w14:paraId="45EFABE6" w14:textId="77777777" w:rsidR="00C26CE2" w:rsidRPr="0018435E" w:rsidRDefault="00C26CE2" w:rsidP="00C26CE2">
            <w:pPr>
              <w:jc w:val="center"/>
              <w:rPr>
                <w:rFonts w:ascii="Arial Narrow" w:hAnsi="Arial Narrow" w:cs="Arial"/>
                <w:sz w:val="18"/>
                <w:szCs w:val="18"/>
              </w:rPr>
            </w:pPr>
            <w:r w:rsidRPr="0018435E">
              <w:rPr>
                <w:rFonts w:ascii="Arial Narrow" w:hAnsi="Arial Narrow" w:cs="Arial"/>
                <w:sz w:val="18"/>
                <w:szCs w:val="18"/>
              </w:rPr>
              <w:t>SUBDIRECCIÓN DE CONTABILIDAD/ DEPARTAMENTOS DE CONTABILIDAD A, B, C Y D</w:t>
            </w:r>
          </w:p>
        </w:tc>
      </w:tr>
      <w:tr w:rsidR="00C26CE2" w:rsidRPr="00D04FE2" w14:paraId="7DB1705B" w14:textId="77777777" w:rsidTr="00C26CE2">
        <w:trPr>
          <w:trHeight w:val="10407"/>
        </w:trPr>
        <w:tc>
          <w:tcPr>
            <w:tcW w:w="4678" w:type="dxa"/>
          </w:tcPr>
          <w:p w14:paraId="6E0CC366" w14:textId="1A2B8E32" w:rsidR="00C26CE2" w:rsidRPr="00D04FE2" w:rsidRDefault="00E41E42" w:rsidP="00C26CE2">
            <w:pPr>
              <w:jc w:val="center"/>
              <w:rPr>
                <w:rFonts w:ascii="Arial Narrow" w:hAnsi="Arial Narrow" w:cs="Arial"/>
              </w:rPr>
            </w:pPr>
            <w:r>
              <w:rPr>
                <w:rFonts w:ascii="Arial Narrow" w:hAnsi="Arial Narrow" w:cs="Arial"/>
                <w:noProof/>
                <w:lang w:val="es-MX" w:eastAsia="es-MX"/>
              </w:rPr>
              <mc:AlternateContent>
                <mc:Choice Requires="wpc">
                  <w:drawing>
                    <wp:inline distT="0" distB="0" distL="0" distR="0" wp14:anchorId="6327C856" wp14:editId="30B13ADA">
                      <wp:extent cx="1371600" cy="800100"/>
                      <wp:effectExtent l="0" t="2540" r="0" b="0"/>
                      <wp:docPr id="465" name="Lienzo 3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10B0D55" id="Lienzo 370" o:spid="_x0000_s1026" editas="canvas" style="width:108pt;height:63pt;mso-position-horizontal-relative:char;mso-position-vertical-relative:line" coordsize="1371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">
                      <v:shape id="_x0000_s1027" type="#_x0000_t75" style="position:absolute;width:13716;height:8001;visibility:visible;mso-wrap-style:square">
                        <v:fill o:detectmouseclick="t"/>
                        <v:path o:connecttype="none"/>
                      </v:shape>
                      <w10:anchorlock/>
                    </v:group>
                  </w:pict>
                </mc:Fallback>
              </mc:AlternateContent>
            </w:r>
          </w:p>
          <w:p w14:paraId="7AB1176A" w14:textId="77777777" w:rsidR="00C26CE2" w:rsidRPr="00D04FE2" w:rsidRDefault="00C26CE2" w:rsidP="00C26CE2">
            <w:pPr>
              <w:rPr>
                <w:rFonts w:ascii="Arial Narrow" w:hAnsi="Arial Narrow" w:cs="Arial"/>
              </w:rPr>
            </w:pPr>
          </w:p>
          <w:p w14:paraId="76DC24FB" w14:textId="77777777" w:rsidR="00C26CE2" w:rsidRPr="00D04FE2" w:rsidRDefault="00C26CE2" w:rsidP="00C26CE2">
            <w:pPr>
              <w:rPr>
                <w:rFonts w:ascii="Arial Narrow" w:hAnsi="Arial Narrow" w:cs="Arial"/>
              </w:rPr>
            </w:pPr>
          </w:p>
          <w:p w14:paraId="7683AB8A" w14:textId="77777777" w:rsidR="00C26CE2" w:rsidRDefault="00C26CE2" w:rsidP="00C26CE2">
            <w:pPr>
              <w:ind w:firstLine="708"/>
              <w:rPr>
                <w:rFonts w:ascii="Arial Narrow" w:hAnsi="Arial Narrow" w:cs="Arial"/>
              </w:rPr>
            </w:pPr>
          </w:p>
          <w:p w14:paraId="3458BECD" w14:textId="77777777" w:rsidR="00C26CE2" w:rsidRPr="0081288A" w:rsidRDefault="00C26CE2" w:rsidP="00C26CE2">
            <w:pPr>
              <w:rPr>
                <w:rFonts w:ascii="Arial Narrow" w:hAnsi="Arial Narrow" w:cs="Arial"/>
              </w:rPr>
            </w:pPr>
          </w:p>
          <w:p w14:paraId="4B9C8714" w14:textId="77777777" w:rsidR="00C26CE2" w:rsidRPr="0081288A" w:rsidRDefault="00C26CE2" w:rsidP="00C26CE2">
            <w:pPr>
              <w:rPr>
                <w:rFonts w:ascii="Arial Narrow" w:hAnsi="Arial Narrow" w:cs="Arial"/>
              </w:rPr>
            </w:pPr>
          </w:p>
          <w:p w14:paraId="4EF6E47B" w14:textId="77777777" w:rsidR="00C26CE2" w:rsidRPr="0081288A" w:rsidRDefault="00C26CE2" w:rsidP="00C26CE2">
            <w:pPr>
              <w:rPr>
                <w:rFonts w:ascii="Arial Narrow" w:hAnsi="Arial Narrow" w:cs="Arial"/>
              </w:rPr>
            </w:pPr>
          </w:p>
          <w:p w14:paraId="70A810D5" w14:textId="77777777" w:rsidR="00C26CE2" w:rsidRPr="0081288A" w:rsidRDefault="00C26CE2" w:rsidP="00C26CE2">
            <w:pPr>
              <w:rPr>
                <w:rFonts w:ascii="Arial Narrow" w:hAnsi="Arial Narrow" w:cs="Arial"/>
              </w:rPr>
            </w:pPr>
          </w:p>
          <w:p w14:paraId="7A9AA686" w14:textId="77777777" w:rsidR="00C26CE2" w:rsidRPr="0081288A" w:rsidRDefault="00C26CE2" w:rsidP="00C26CE2">
            <w:pPr>
              <w:rPr>
                <w:rFonts w:ascii="Arial Narrow" w:hAnsi="Arial Narrow" w:cs="Arial"/>
              </w:rPr>
            </w:pPr>
          </w:p>
          <w:p w14:paraId="19F3594B" w14:textId="59987996" w:rsidR="00C26CE2" w:rsidRPr="0081288A" w:rsidRDefault="00E41E42" w:rsidP="00C26CE2">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371968" behindDoc="0" locked="0" layoutInCell="1" allowOverlap="1" wp14:anchorId="3A18DD3C" wp14:editId="5DE948BE">
                      <wp:simplePos x="0" y="0"/>
                      <wp:positionH relativeFrom="column">
                        <wp:posOffset>450850</wp:posOffset>
                      </wp:positionH>
                      <wp:positionV relativeFrom="paragraph">
                        <wp:posOffset>15240</wp:posOffset>
                      </wp:positionV>
                      <wp:extent cx="914400" cy="465455"/>
                      <wp:effectExtent l="0" t="0" r="0" b="0"/>
                      <wp:wrapNone/>
                      <wp:docPr id="3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5455"/>
                              </a:xfrm>
                              <a:prstGeom prst="rect">
                                <a:avLst/>
                              </a:prstGeom>
                              <a:solidFill>
                                <a:srgbClr val="FFFFFF"/>
                              </a:solidFill>
                              <a:ln w="9525">
                                <a:solidFill>
                                  <a:srgbClr val="000000"/>
                                </a:solidFill>
                                <a:miter lim="800000"/>
                                <a:headEnd/>
                                <a:tailEnd/>
                              </a:ln>
                            </wps:spPr>
                            <wps:txbx>
                              <w:txbxContent>
                                <w:p w14:paraId="51EE516C" w14:textId="26A60AC7"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RECIBE</w:t>
                                  </w:r>
                                  <w:r>
                                    <w:rPr>
                                      <w:rFonts w:ascii="Arial" w:hAnsi="Arial" w:cs="Arial"/>
                                      <w:sz w:val="10"/>
                                      <w:szCs w:val="10"/>
                                      <w:lang w:val="es-MX"/>
                                    </w:rPr>
                                    <w:t>N</w:t>
                                  </w:r>
                                  <w:r w:rsidRPr="006D6C7E">
                                    <w:rPr>
                                      <w:rFonts w:ascii="Arial" w:hAnsi="Arial" w:cs="Arial"/>
                                      <w:sz w:val="10"/>
                                      <w:szCs w:val="10"/>
                                      <w:lang w:val="es-MX"/>
                                    </w:rPr>
                                    <w:t xml:space="preserve"> DE LA </w:t>
                                  </w:r>
                                  <w:r>
                                    <w:rPr>
                                      <w:rFonts w:ascii="Arial" w:hAnsi="Arial" w:cs="Arial"/>
                                      <w:sz w:val="10"/>
                                      <w:szCs w:val="10"/>
                                      <w:lang w:val="es-MX"/>
                                    </w:rPr>
                                    <w:t xml:space="preserve">SUBDIRECCIÓN </w:t>
                                  </w:r>
                                  <w:r w:rsidRPr="006D6C7E">
                                    <w:rPr>
                                      <w:rFonts w:ascii="Arial" w:hAnsi="Arial" w:cs="Arial"/>
                                      <w:sz w:val="10"/>
                                      <w:szCs w:val="10"/>
                                      <w:lang w:val="es-MX"/>
                                    </w:rPr>
                                    <w:t>DE CONTABILIDAD LOS REPORTES PARA SU REVISIÓN Y ARCHIVO.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8DD3C" id="Rectangle 63" o:spid="_x0000_s1421" style="position:absolute;margin-left:35.5pt;margin-top:1.2pt;width:1in;height:36.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">
                      <v:textbox inset=".5mm,.3mm,.5mm,.3mm">
                        <w:txbxContent>
                          <w:p w14:paraId="51EE516C" w14:textId="26A60AC7"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RECIBE</w:t>
                            </w:r>
                            <w:r>
                              <w:rPr>
                                <w:rFonts w:ascii="Arial" w:hAnsi="Arial" w:cs="Arial"/>
                                <w:sz w:val="10"/>
                                <w:szCs w:val="10"/>
                                <w:lang w:val="es-MX"/>
                              </w:rPr>
                              <w:t>N</w:t>
                            </w:r>
                            <w:r w:rsidRPr="006D6C7E">
                              <w:rPr>
                                <w:rFonts w:ascii="Arial" w:hAnsi="Arial" w:cs="Arial"/>
                                <w:sz w:val="10"/>
                                <w:szCs w:val="10"/>
                                <w:lang w:val="es-MX"/>
                              </w:rPr>
                              <w:t xml:space="preserve"> DE LA </w:t>
                            </w:r>
                            <w:r>
                              <w:rPr>
                                <w:rFonts w:ascii="Arial" w:hAnsi="Arial" w:cs="Arial"/>
                                <w:sz w:val="10"/>
                                <w:szCs w:val="10"/>
                                <w:lang w:val="es-MX"/>
                              </w:rPr>
                              <w:t xml:space="preserve">SUBDIRECCIÓN </w:t>
                            </w:r>
                            <w:r w:rsidRPr="006D6C7E">
                              <w:rPr>
                                <w:rFonts w:ascii="Arial" w:hAnsi="Arial" w:cs="Arial"/>
                                <w:sz w:val="10"/>
                                <w:szCs w:val="10"/>
                                <w:lang w:val="es-MX"/>
                              </w:rPr>
                              <w:t>DE CONTABILIDAD LOS REPORTES PARA SU REVISIÓN Y ARCHIVO.</w:t>
                            </w:r>
                          </w:p>
                        </w:txbxContent>
                      </v:textbox>
                    </v:rect>
                  </w:pict>
                </mc:Fallback>
              </mc:AlternateContent>
            </w:r>
          </w:p>
          <w:p w14:paraId="27B55A67" w14:textId="1E3B2BFB" w:rsidR="00C26CE2" w:rsidRPr="0081288A" w:rsidRDefault="00E41E42" w:rsidP="00C26CE2">
            <w:pP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368896" behindDoc="0" locked="0" layoutInCell="1" allowOverlap="1" wp14:anchorId="66EC28F3" wp14:editId="1343770F">
                      <wp:simplePos x="0" y="0"/>
                      <wp:positionH relativeFrom="column">
                        <wp:posOffset>1366520</wp:posOffset>
                      </wp:positionH>
                      <wp:positionV relativeFrom="paragraph">
                        <wp:posOffset>118109</wp:posOffset>
                      </wp:positionV>
                      <wp:extent cx="2470150" cy="0"/>
                      <wp:effectExtent l="38100" t="76200" r="0" b="76200"/>
                      <wp:wrapNone/>
                      <wp:docPr id="35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05F90" id="Line 59" o:spid="_x0000_s1026" style="position:absolute;flip:x;z-index:25236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6pt,9.3pt" to="302.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IcMgIAAFc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">
                      <v:stroke endarrow="block"/>
                    </v:line>
                  </w:pict>
                </mc:Fallback>
              </mc:AlternateContent>
            </w:r>
          </w:p>
          <w:p w14:paraId="7359F82F" w14:textId="77777777" w:rsidR="00C26CE2" w:rsidRPr="0081288A" w:rsidRDefault="00C26CE2" w:rsidP="00C26CE2">
            <w:pPr>
              <w:rPr>
                <w:rFonts w:ascii="Arial Narrow" w:hAnsi="Arial Narrow" w:cs="Arial"/>
              </w:rPr>
            </w:pPr>
          </w:p>
          <w:p w14:paraId="5D9309F3" w14:textId="77777777" w:rsidR="00C26CE2" w:rsidRPr="0081288A" w:rsidRDefault="00C26CE2" w:rsidP="00C26CE2">
            <w:pPr>
              <w:rPr>
                <w:rFonts w:ascii="Arial Narrow" w:hAnsi="Arial Narrow" w:cs="Arial"/>
              </w:rPr>
            </w:pPr>
          </w:p>
          <w:p w14:paraId="6CF19840" w14:textId="77777777" w:rsidR="00C26CE2" w:rsidRPr="0081288A" w:rsidRDefault="00C26CE2" w:rsidP="00C26CE2">
            <w:pPr>
              <w:rPr>
                <w:rFonts w:ascii="Arial Narrow" w:hAnsi="Arial Narrow" w:cs="Arial"/>
              </w:rPr>
            </w:pPr>
          </w:p>
          <w:p w14:paraId="0B6ABB73" w14:textId="77777777" w:rsidR="00C26CE2" w:rsidRPr="0081288A" w:rsidRDefault="00C26CE2" w:rsidP="00C26CE2">
            <w:pPr>
              <w:rPr>
                <w:rFonts w:ascii="Arial Narrow" w:hAnsi="Arial Narrow" w:cs="Arial"/>
              </w:rPr>
            </w:pPr>
          </w:p>
          <w:p w14:paraId="18A5E958" w14:textId="77777777" w:rsidR="00C26CE2" w:rsidRDefault="00C26CE2" w:rsidP="00C26CE2">
            <w:pPr>
              <w:rPr>
                <w:rFonts w:ascii="Arial Narrow" w:hAnsi="Arial Narrow" w:cs="Arial"/>
              </w:rPr>
            </w:pPr>
          </w:p>
          <w:p w14:paraId="2FF5A225" w14:textId="77777777" w:rsidR="00C26CE2" w:rsidRDefault="00C26CE2" w:rsidP="00C26CE2">
            <w:pPr>
              <w:rPr>
                <w:rFonts w:ascii="Arial Narrow" w:hAnsi="Arial Narrow" w:cs="Arial"/>
              </w:rPr>
            </w:pPr>
          </w:p>
          <w:p w14:paraId="7D5A42B9" w14:textId="77777777" w:rsidR="00C26CE2" w:rsidRPr="0081288A" w:rsidRDefault="00C26CE2" w:rsidP="00C26CE2">
            <w:pPr>
              <w:jc w:val="right"/>
              <w:rPr>
                <w:rFonts w:ascii="Arial Narrow" w:hAnsi="Arial Narrow" w:cs="Arial"/>
              </w:rPr>
            </w:pPr>
          </w:p>
        </w:tc>
        <w:tc>
          <w:tcPr>
            <w:tcW w:w="5386" w:type="dxa"/>
          </w:tcPr>
          <w:p w14:paraId="0ABEB8E2" w14:textId="77777777" w:rsidR="00C26CE2" w:rsidRDefault="00C26CE2" w:rsidP="00C26CE2">
            <w:pPr>
              <w:rPr>
                <w:rFonts w:ascii="Arial Narrow" w:hAnsi="Arial Narrow" w:cs="Arial"/>
              </w:rPr>
            </w:pPr>
          </w:p>
          <w:p w14:paraId="51C76B60" w14:textId="77777777" w:rsidR="00C26CE2" w:rsidRDefault="00C26CE2" w:rsidP="00C26CE2">
            <w:pPr>
              <w:rPr>
                <w:rFonts w:ascii="Arial Narrow" w:hAnsi="Arial Narrow" w:cs="Arial"/>
              </w:rPr>
            </w:pPr>
          </w:p>
          <w:p w14:paraId="6A6F2155" w14:textId="636D0C21" w:rsidR="00C26CE2" w:rsidRDefault="00E41E42" w:rsidP="00C26CE2">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376064" behindDoc="0" locked="0" layoutInCell="1" allowOverlap="1" wp14:anchorId="0CEBF089" wp14:editId="69A4696B">
                      <wp:simplePos x="0" y="0"/>
                      <wp:positionH relativeFrom="column">
                        <wp:posOffset>1080135</wp:posOffset>
                      </wp:positionH>
                      <wp:positionV relativeFrom="paragraph">
                        <wp:posOffset>-6350</wp:posOffset>
                      </wp:positionV>
                      <wp:extent cx="520700" cy="241300"/>
                      <wp:effectExtent l="0" t="0" r="0" b="25400"/>
                      <wp:wrapNone/>
                      <wp:docPr id="35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41300"/>
                              </a:xfrm>
                              <a:prstGeom prst="flowChartOffpageConnector">
                                <a:avLst/>
                              </a:prstGeom>
                              <a:solidFill>
                                <a:srgbClr val="FFFFFF"/>
                              </a:solidFill>
                              <a:ln w="9525">
                                <a:solidFill>
                                  <a:srgbClr val="000000"/>
                                </a:solidFill>
                                <a:miter lim="800000"/>
                                <a:headEnd/>
                                <a:tailEnd/>
                              </a:ln>
                            </wps:spPr>
                            <wps:txbx>
                              <w:txbxContent>
                                <w:p w14:paraId="79E7DC8B" w14:textId="77777777" w:rsidR="00262BE5" w:rsidRPr="0018435E" w:rsidRDefault="00262BE5" w:rsidP="00C26CE2">
                                  <w:pPr>
                                    <w:jc w:val="center"/>
                                    <w:rPr>
                                      <w:rFonts w:ascii="Arial" w:hAnsi="Arial" w:cs="Arial"/>
                                      <w:sz w:val="10"/>
                                      <w:szCs w:val="10"/>
                                    </w:rPr>
                                  </w:pPr>
                                  <w:r w:rsidRPr="0018435E">
                                    <w:rPr>
                                      <w:rFonts w:ascii="Arial" w:hAnsi="Arial" w:cs="Arial"/>
                                      <w:sz w:val="10"/>
                                      <w:szCs w:val="1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BF089" id="AutoShape 72" o:spid="_x0000_s1422" type="#_x0000_t177" style="position:absolute;margin-left:85.05pt;margin-top:-.5pt;width:41pt;height:19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">
                      <v:textbox>
                        <w:txbxContent>
                          <w:p w14:paraId="79E7DC8B" w14:textId="77777777" w:rsidR="00262BE5" w:rsidRPr="0018435E" w:rsidRDefault="00262BE5" w:rsidP="00C26CE2">
                            <w:pPr>
                              <w:jc w:val="center"/>
                              <w:rPr>
                                <w:rFonts w:ascii="Arial" w:hAnsi="Arial" w:cs="Arial"/>
                                <w:sz w:val="10"/>
                                <w:szCs w:val="10"/>
                              </w:rPr>
                            </w:pPr>
                            <w:r w:rsidRPr="0018435E">
                              <w:rPr>
                                <w:rFonts w:ascii="Arial" w:hAnsi="Arial" w:cs="Arial"/>
                                <w:sz w:val="10"/>
                                <w:szCs w:val="10"/>
                              </w:rPr>
                              <w:t>A</w:t>
                            </w:r>
                          </w:p>
                        </w:txbxContent>
                      </v:textbox>
                    </v:shape>
                  </w:pict>
                </mc:Fallback>
              </mc:AlternateContent>
            </w:r>
          </w:p>
          <w:p w14:paraId="445EA374" w14:textId="101B429B" w:rsidR="00C26CE2" w:rsidRPr="00D04FE2" w:rsidRDefault="00E41E42" w:rsidP="00C26CE2">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3066240" behindDoc="0" locked="0" layoutInCell="1" allowOverlap="1" wp14:anchorId="52776DB8" wp14:editId="3850D57F">
                      <wp:simplePos x="0" y="0"/>
                      <wp:positionH relativeFrom="column">
                        <wp:posOffset>988060</wp:posOffset>
                      </wp:positionH>
                      <wp:positionV relativeFrom="paragraph">
                        <wp:posOffset>3991610</wp:posOffset>
                      </wp:positionV>
                      <wp:extent cx="702945" cy="237490"/>
                      <wp:effectExtent l="0" t="0" r="1905" b="0"/>
                      <wp:wrapNone/>
                      <wp:docPr id="1685" name="1685 Terminad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237490"/>
                              </a:xfrm>
                              <a:prstGeom prst="flowChartTermina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5E84FB" w14:textId="77777777" w:rsidR="00262BE5" w:rsidRPr="00D56E59" w:rsidRDefault="00262BE5" w:rsidP="00D56E59">
                                  <w:pPr>
                                    <w:jc w:val="center"/>
                                    <w:rPr>
                                      <w:rFonts w:ascii="Arial" w:hAnsi="Arial" w:cs="Arial"/>
                                      <w:sz w:val="10"/>
                                      <w:szCs w:val="10"/>
                                    </w:rPr>
                                  </w:pPr>
                                  <w:r>
                                    <w:rPr>
                                      <w:rFonts w:ascii="Arial" w:hAnsi="Arial" w:cs="Arial"/>
                                      <w:sz w:val="10"/>
                                      <w:szCs w:val="1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76DB8" id="1685 Terminador" o:spid="_x0000_s1423" type="#_x0000_t116" style="position:absolute;margin-left:77.8pt;margin-top:314.3pt;width:55.35pt;height:18.7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" fillcolor="white [3201]" strokecolor="black [3213]">
                      <v:path arrowok="t"/>
                      <v:textbox>
                        <w:txbxContent>
                          <w:p w14:paraId="045E84FB" w14:textId="77777777" w:rsidR="00262BE5" w:rsidRPr="00D56E59" w:rsidRDefault="00262BE5" w:rsidP="00D56E59">
                            <w:pPr>
                              <w:jc w:val="center"/>
                              <w:rPr>
                                <w:rFonts w:ascii="Arial" w:hAnsi="Arial" w:cs="Arial"/>
                                <w:sz w:val="10"/>
                                <w:szCs w:val="10"/>
                              </w:rPr>
                            </w:pPr>
                            <w:r>
                              <w:rPr>
                                <w:rFonts w:ascii="Arial" w:hAnsi="Arial" w:cs="Arial"/>
                                <w:sz w:val="10"/>
                                <w:szCs w:val="10"/>
                              </w:rPr>
                              <w:t>FIN</w:t>
                            </w:r>
                          </w:p>
                        </w:txbxContent>
                      </v:textbox>
                    </v:shape>
                  </w:pict>
                </mc:Fallback>
              </mc:AlternateContent>
            </w:r>
            <w:r>
              <w:rPr>
                <w:rFonts w:ascii="Arial Narrow" w:hAnsi="Arial Narrow" w:cs="Arial"/>
                <w:noProof/>
                <w:lang w:val="es-MX" w:eastAsia="es-MX"/>
              </w:rPr>
              <mc:AlternateContent>
                <mc:Choice Requires="wps">
                  <w:drawing>
                    <wp:anchor distT="0" distB="0" distL="114299" distR="114299" simplePos="0" relativeHeight="252372992" behindDoc="0" locked="0" layoutInCell="1" allowOverlap="1" wp14:anchorId="4AB8FD4A" wp14:editId="0211BC40">
                      <wp:simplePos x="0" y="0"/>
                      <wp:positionH relativeFrom="column">
                        <wp:posOffset>1328419</wp:posOffset>
                      </wp:positionH>
                      <wp:positionV relativeFrom="paragraph">
                        <wp:posOffset>3700780</wp:posOffset>
                      </wp:positionV>
                      <wp:extent cx="0" cy="287655"/>
                      <wp:effectExtent l="76200" t="0" r="38100" b="36195"/>
                      <wp:wrapNone/>
                      <wp:docPr id="36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8EC5B" id="Line 64" o:spid="_x0000_s1026" style="position:absolute;z-index:25237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6pt,291.4pt" to="104.6pt,3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374016" behindDoc="0" locked="0" layoutInCell="1" allowOverlap="1" wp14:anchorId="35D9EABB" wp14:editId="06A8404C">
                      <wp:simplePos x="0" y="0"/>
                      <wp:positionH relativeFrom="column">
                        <wp:posOffset>905510</wp:posOffset>
                      </wp:positionH>
                      <wp:positionV relativeFrom="paragraph">
                        <wp:posOffset>3468370</wp:posOffset>
                      </wp:positionV>
                      <wp:extent cx="918210" cy="229870"/>
                      <wp:effectExtent l="0" t="0" r="0" b="0"/>
                      <wp:wrapNone/>
                      <wp:docPr id="36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8210" cy="229870"/>
                              </a:xfrm>
                              <a:prstGeom prst="rect">
                                <a:avLst/>
                              </a:prstGeom>
                              <a:solidFill>
                                <a:srgbClr val="FFFFFF"/>
                              </a:solidFill>
                              <a:ln w="9525">
                                <a:solidFill>
                                  <a:srgbClr val="000000"/>
                                </a:solidFill>
                                <a:miter lim="800000"/>
                                <a:headEnd/>
                                <a:tailEnd/>
                              </a:ln>
                            </wps:spPr>
                            <wps:txbx>
                              <w:txbxContent>
                                <w:p w14:paraId="289A5AAD" w14:textId="77777777" w:rsidR="00262BE5" w:rsidRPr="00C675B5" w:rsidRDefault="00262BE5" w:rsidP="00C26CE2">
                                  <w:pPr>
                                    <w:jc w:val="center"/>
                                    <w:rPr>
                                      <w:rFonts w:ascii="Arial" w:hAnsi="Arial" w:cs="Arial"/>
                                      <w:sz w:val="10"/>
                                      <w:szCs w:val="10"/>
                                      <w:lang w:val="es-MX"/>
                                    </w:rPr>
                                  </w:pPr>
                                  <w:r w:rsidRPr="00C675B5">
                                    <w:rPr>
                                      <w:rFonts w:ascii="Arial" w:hAnsi="Arial" w:cs="Arial"/>
                                      <w:sz w:val="10"/>
                                      <w:szCs w:val="10"/>
                                      <w:lang w:val="es-MX"/>
                                    </w:rPr>
                                    <w:t>PUBLICA EN INTRANET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9EABB" id="_x0000_s1424" style="position:absolute;margin-left:71.3pt;margin-top:273.1pt;width:72.3pt;height:18.1pt;flip:y;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">
                      <v:textbox inset=".5mm,.3mm,.5mm,.3mm">
                        <w:txbxContent>
                          <w:p w14:paraId="289A5AAD" w14:textId="77777777" w:rsidR="00262BE5" w:rsidRPr="00C675B5" w:rsidRDefault="00262BE5" w:rsidP="00C26CE2">
                            <w:pPr>
                              <w:jc w:val="center"/>
                              <w:rPr>
                                <w:rFonts w:ascii="Arial" w:hAnsi="Arial" w:cs="Arial"/>
                                <w:sz w:val="10"/>
                                <w:szCs w:val="10"/>
                                <w:lang w:val="es-MX"/>
                              </w:rPr>
                            </w:pPr>
                            <w:r w:rsidRPr="00C675B5">
                              <w:rPr>
                                <w:rFonts w:ascii="Arial" w:hAnsi="Arial" w:cs="Arial"/>
                                <w:sz w:val="10"/>
                                <w:szCs w:val="10"/>
                                <w:lang w:val="es-MX"/>
                              </w:rPr>
                              <w:t>PUBLICA EN INTRANET</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375040" behindDoc="0" locked="0" layoutInCell="1" allowOverlap="1" wp14:anchorId="040EE287" wp14:editId="0B1280BB">
                      <wp:simplePos x="0" y="0"/>
                      <wp:positionH relativeFrom="column">
                        <wp:posOffset>1322705</wp:posOffset>
                      </wp:positionH>
                      <wp:positionV relativeFrom="paragraph">
                        <wp:posOffset>3069590</wp:posOffset>
                      </wp:positionV>
                      <wp:extent cx="6350" cy="402590"/>
                      <wp:effectExtent l="76200" t="0" r="50800" b="35560"/>
                      <wp:wrapNone/>
                      <wp:docPr id="36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4D08E" id="Line 68" o:spid="_x0000_s1026" style="position:absolute;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241.7pt" to="104.65pt,2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93LgIAAE8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370944" behindDoc="0" locked="0" layoutInCell="1" allowOverlap="1" wp14:anchorId="4A14F94F" wp14:editId="3CEC5CCF">
                      <wp:simplePos x="0" y="0"/>
                      <wp:positionH relativeFrom="column">
                        <wp:posOffset>868680</wp:posOffset>
                      </wp:positionH>
                      <wp:positionV relativeFrom="paragraph">
                        <wp:posOffset>2651760</wp:posOffset>
                      </wp:positionV>
                      <wp:extent cx="914400" cy="408940"/>
                      <wp:effectExtent l="0" t="0" r="0" b="0"/>
                      <wp:wrapNone/>
                      <wp:docPr id="36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8940"/>
                              </a:xfrm>
                              <a:prstGeom prst="rect">
                                <a:avLst/>
                              </a:prstGeom>
                              <a:solidFill>
                                <a:srgbClr val="FFFFFF"/>
                              </a:solidFill>
                              <a:ln w="9525">
                                <a:solidFill>
                                  <a:srgbClr val="000000"/>
                                </a:solidFill>
                                <a:miter lim="800000"/>
                                <a:headEnd/>
                                <a:tailEnd/>
                              </a:ln>
                            </wps:spPr>
                            <wps:txbx>
                              <w:txbxContent>
                                <w:p w14:paraId="33CB3A8D" w14:textId="77777777"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ELABORA:</w:t>
                                  </w:r>
                                </w:p>
                                <w:p w14:paraId="7B869398" w14:textId="3521A083"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CARPETAS</w:t>
                                  </w:r>
                                  <w:r>
                                    <w:rPr>
                                      <w:rFonts w:ascii="Arial" w:hAnsi="Arial" w:cs="Arial"/>
                                      <w:sz w:val="10"/>
                                      <w:szCs w:val="10"/>
                                      <w:lang w:val="es-MX"/>
                                    </w:rPr>
                                    <w:t xml:space="preserve"> DE ESTADOS FINANCIEROS Y NOTAS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4F94F" id="Rectangle 61" o:spid="_x0000_s1425" style="position:absolute;margin-left:68.4pt;margin-top:208.8pt;width:1in;height:32.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">
                      <v:textbox inset=".5mm,.3mm,.5mm,.3mm">
                        <w:txbxContent>
                          <w:p w14:paraId="33CB3A8D" w14:textId="77777777"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ELABORA:</w:t>
                            </w:r>
                          </w:p>
                          <w:p w14:paraId="7B869398" w14:textId="3521A083"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CARPETAS</w:t>
                            </w:r>
                            <w:r>
                              <w:rPr>
                                <w:rFonts w:ascii="Arial" w:hAnsi="Arial" w:cs="Arial"/>
                                <w:sz w:val="10"/>
                                <w:szCs w:val="10"/>
                                <w:lang w:val="es-MX"/>
                              </w:rPr>
                              <w:t xml:space="preserve"> DE ESTADOS FINANCIEROS Y NOTAS</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369920" behindDoc="0" locked="0" layoutInCell="1" allowOverlap="1" wp14:anchorId="21AD223E" wp14:editId="737317DB">
                      <wp:simplePos x="0" y="0"/>
                      <wp:positionH relativeFrom="column">
                        <wp:posOffset>1329690</wp:posOffset>
                      </wp:positionH>
                      <wp:positionV relativeFrom="paragraph">
                        <wp:posOffset>2390140</wp:posOffset>
                      </wp:positionV>
                      <wp:extent cx="1905" cy="261620"/>
                      <wp:effectExtent l="76200" t="0" r="55245" b="43180"/>
                      <wp:wrapNone/>
                      <wp:docPr id="36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0CC73" id="Line 60" o:spid="_x0000_s1026" style="position:absolute;flip:x;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188.2pt" to="104.85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367872" behindDoc="0" locked="0" layoutInCell="1" allowOverlap="1" wp14:anchorId="0A077680" wp14:editId="79FC89C4">
                      <wp:simplePos x="0" y="0"/>
                      <wp:positionH relativeFrom="column">
                        <wp:posOffset>867410</wp:posOffset>
                      </wp:positionH>
                      <wp:positionV relativeFrom="paragraph">
                        <wp:posOffset>1456055</wp:posOffset>
                      </wp:positionV>
                      <wp:extent cx="914400" cy="934720"/>
                      <wp:effectExtent l="0" t="0" r="0" b="0"/>
                      <wp:wrapNone/>
                      <wp:docPr id="36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34720"/>
                              </a:xfrm>
                              <a:prstGeom prst="rect">
                                <a:avLst/>
                              </a:prstGeom>
                              <a:solidFill>
                                <a:srgbClr val="FFFFFF"/>
                              </a:solidFill>
                              <a:ln w="9525">
                                <a:solidFill>
                                  <a:srgbClr val="000000"/>
                                </a:solidFill>
                                <a:miter lim="800000"/>
                                <a:headEnd/>
                                <a:tailEnd/>
                              </a:ln>
                            </wps:spPr>
                            <wps:txbx>
                              <w:txbxContent>
                                <w:p w14:paraId="48BA4F4B" w14:textId="77777777" w:rsidR="00262BE5" w:rsidRPr="0081288A" w:rsidRDefault="00262BE5" w:rsidP="00C26CE2">
                                  <w:pPr>
                                    <w:jc w:val="center"/>
                                    <w:rPr>
                                      <w:rFonts w:ascii="Arial" w:hAnsi="Arial" w:cs="Arial"/>
                                      <w:sz w:val="10"/>
                                      <w:szCs w:val="10"/>
                                      <w:lang w:val="es-MX"/>
                                    </w:rPr>
                                  </w:pPr>
                                  <w:r w:rsidRPr="0081288A">
                                    <w:rPr>
                                      <w:rFonts w:ascii="Arial" w:hAnsi="Arial" w:cs="Arial"/>
                                      <w:sz w:val="10"/>
                                      <w:szCs w:val="10"/>
                                      <w:lang w:val="es-MX"/>
                                    </w:rPr>
                                    <w:t>DISTRIBUYE DE LA SIGUIENTE MANERA:</w:t>
                                  </w:r>
                                </w:p>
                                <w:p w14:paraId="2E80D82C" w14:textId="77777777" w:rsidR="00262BE5" w:rsidRPr="0081288A" w:rsidRDefault="00262BE5" w:rsidP="00C26CE2">
                                  <w:pPr>
                                    <w:jc w:val="center"/>
                                    <w:rPr>
                                      <w:rFonts w:ascii="Arial" w:hAnsi="Arial" w:cs="Arial"/>
                                      <w:sz w:val="10"/>
                                      <w:szCs w:val="10"/>
                                      <w:lang w:val="es-MX"/>
                                    </w:rPr>
                                  </w:pPr>
                                </w:p>
                                <w:p w14:paraId="1FF1E75A" w14:textId="77777777" w:rsidR="00262BE5" w:rsidRPr="0081288A" w:rsidRDefault="00262BE5" w:rsidP="00C26CE2">
                                  <w:pPr>
                                    <w:jc w:val="center"/>
                                    <w:rPr>
                                      <w:rFonts w:ascii="Arial" w:hAnsi="Arial" w:cs="Arial"/>
                                      <w:sz w:val="10"/>
                                      <w:szCs w:val="10"/>
                                      <w:lang w:val="es-MX"/>
                                    </w:rPr>
                                  </w:pPr>
                                  <w:r w:rsidRPr="0081288A">
                                    <w:rPr>
                                      <w:rFonts w:ascii="Arial" w:hAnsi="Arial" w:cs="Arial"/>
                                      <w:sz w:val="10"/>
                                      <w:szCs w:val="10"/>
                                      <w:lang w:val="es-MX"/>
                                    </w:rPr>
                                    <w:t>1.  UNIDADES ADMINISTRATIVAS</w:t>
                                  </w:r>
                                </w:p>
                                <w:p w14:paraId="1E453998" w14:textId="77777777" w:rsidR="00262BE5" w:rsidRPr="0081288A" w:rsidRDefault="00262BE5" w:rsidP="00C26CE2">
                                  <w:pPr>
                                    <w:jc w:val="center"/>
                                    <w:rPr>
                                      <w:rFonts w:ascii="Arial" w:hAnsi="Arial" w:cs="Arial"/>
                                      <w:sz w:val="10"/>
                                      <w:szCs w:val="10"/>
                                      <w:lang w:val="es-MX"/>
                                    </w:rPr>
                                  </w:pPr>
                                  <w:r w:rsidRPr="0081288A">
                                    <w:rPr>
                                      <w:rFonts w:ascii="Arial" w:hAnsi="Arial" w:cs="Arial"/>
                                      <w:sz w:val="10"/>
                                      <w:szCs w:val="10"/>
                                      <w:lang w:val="es-MX"/>
                                    </w:rPr>
                                    <w:t>CENTRALES Y CENTROS S.C.T.</w:t>
                                  </w:r>
                                </w:p>
                                <w:p w14:paraId="60BF4426" w14:textId="77777777" w:rsidR="00262BE5" w:rsidRPr="0081288A" w:rsidRDefault="00262BE5" w:rsidP="00C26CE2">
                                  <w:pPr>
                                    <w:jc w:val="center"/>
                                    <w:rPr>
                                      <w:rFonts w:ascii="Arial" w:hAnsi="Arial" w:cs="Arial"/>
                                      <w:sz w:val="10"/>
                                      <w:szCs w:val="10"/>
                                      <w:lang w:val="es-MX"/>
                                    </w:rPr>
                                  </w:pPr>
                                  <w:r>
                                    <w:rPr>
                                      <w:rFonts w:ascii="Arial" w:hAnsi="Arial" w:cs="Arial"/>
                                      <w:sz w:val="10"/>
                                      <w:szCs w:val="10"/>
                                      <w:lang w:val="es-MX"/>
                                    </w:rPr>
                                    <w:t>(ANUALMENTE</w:t>
                                  </w:r>
                                  <w:r w:rsidRPr="0081288A">
                                    <w:rPr>
                                      <w:rFonts w:ascii="Arial" w:hAnsi="Arial" w:cs="Arial"/>
                                      <w:sz w:val="10"/>
                                      <w:szCs w:val="10"/>
                                      <w:lang w:val="es-MX"/>
                                    </w:rPr>
                                    <w:t>)</w:t>
                                  </w:r>
                                </w:p>
                                <w:p w14:paraId="24A64E08" w14:textId="6AFB874D" w:rsidR="00262BE5" w:rsidRPr="0081288A" w:rsidRDefault="00262BE5" w:rsidP="00C26CE2">
                                  <w:pPr>
                                    <w:jc w:val="center"/>
                                    <w:rPr>
                                      <w:rFonts w:ascii="Arial" w:hAnsi="Arial" w:cs="Arial"/>
                                      <w:sz w:val="10"/>
                                      <w:szCs w:val="10"/>
                                      <w:lang w:val="es-MX"/>
                                    </w:rPr>
                                  </w:pPr>
                                  <w:r w:rsidRPr="0081288A">
                                    <w:rPr>
                                      <w:rFonts w:ascii="Arial" w:hAnsi="Arial" w:cs="Arial"/>
                                      <w:sz w:val="10"/>
                                      <w:szCs w:val="10"/>
                                      <w:lang w:val="es-MX"/>
                                    </w:rPr>
                                    <w:t>2</w:t>
                                  </w:r>
                                  <w:r>
                                    <w:rPr>
                                      <w:rFonts w:ascii="Arial" w:hAnsi="Arial" w:cs="Arial"/>
                                      <w:sz w:val="10"/>
                                      <w:szCs w:val="10"/>
                                      <w:lang w:val="es-MX"/>
                                    </w:rPr>
                                    <w:t xml:space="preserve">.  </w:t>
                                  </w:r>
                                  <w:r w:rsidRPr="0081288A">
                                    <w:rPr>
                                      <w:rFonts w:ascii="Arial" w:hAnsi="Arial" w:cs="Arial"/>
                                      <w:sz w:val="10"/>
                                      <w:szCs w:val="10"/>
                                      <w:lang w:val="es-MX"/>
                                    </w:rPr>
                                    <w:t>SUBDIRECCIÓN DE</w:t>
                                  </w:r>
                                </w:p>
                                <w:p w14:paraId="1B0C55C9" w14:textId="77777777" w:rsidR="00262BE5" w:rsidRDefault="00262BE5" w:rsidP="00C26CE2">
                                  <w:pPr>
                                    <w:jc w:val="center"/>
                                    <w:rPr>
                                      <w:rFonts w:ascii="Arial" w:hAnsi="Arial" w:cs="Arial"/>
                                      <w:sz w:val="10"/>
                                      <w:szCs w:val="10"/>
                                      <w:lang w:val="es-MX"/>
                                    </w:rPr>
                                  </w:pPr>
                                  <w:r w:rsidRPr="0081288A">
                                    <w:rPr>
                                      <w:rFonts w:ascii="Arial" w:hAnsi="Arial" w:cs="Arial"/>
                                      <w:sz w:val="10"/>
                                      <w:szCs w:val="10"/>
                                      <w:lang w:val="es-MX"/>
                                    </w:rPr>
                                    <w:t>CONTABILIDAD.</w:t>
                                  </w:r>
                                </w:p>
                                <w:p w14:paraId="4343C16F" w14:textId="77777777" w:rsidR="00262BE5" w:rsidRPr="0018435E" w:rsidRDefault="00262BE5" w:rsidP="00C26CE2">
                                  <w:pPr>
                                    <w:jc w:val="center"/>
                                    <w:rPr>
                                      <w:rFonts w:ascii="Arial" w:hAnsi="Arial" w:cs="Arial"/>
                                      <w:sz w:val="10"/>
                                      <w:szCs w:val="10"/>
                                      <w:lang w:val="es-MX"/>
                                    </w:rPr>
                                  </w:pPr>
                                  <w:r>
                                    <w:rPr>
                                      <w:rFonts w:ascii="Arial" w:hAnsi="Arial" w:cs="Arial"/>
                                      <w:sz w:val="10"/>
                                      <w:szCs w:val="10"/>
                                      <w:lang w:val="es-MX"/>
                                    </w:rPr>
                                    <w:t>PARA SU ARCHIVO.</w:t>
                                  </w:r>
                                </w:p>
                                <w:p w14:paraId="196088C2" w14:textId="77777777" w:rsidR="00262BE5" w:rsidRPr="0018435E" w:rsidRDefault="00262BE5" w:rsidP="00C26CE2">
                                  <w:pPr>
                                    <w:jc w:val="center"/>
                                    <w:rPr>
                                      <w:rFonts w:ascii="Arial" w:hAnsi="Arial" w:cs="Arial"/>
                                      <w:sz w:val="10"/>
                                      <w:szCs w:val="10"/>
                                      <w:lang w:val="es-MX"/>
                                    </w:rPr>
                                  </w:pPr>
                                </w:p>
                                <w:p w14:paraId="276B2E41" w14:textId="77777777" w:rsidR="00262BE5" w:rsidRPr="0018435E" w:rsidRDefault="00262BE5" w:rsidP="00C26CE2">
                                  <w:pPr>
                                    <w:rPr>
                                      <w:rFonts w:ascii="Arial" w:hAnsi="Arial" w:cs="Arial"/>
                                      <w:sz w:val="10"/>
                                      <w:szCs w:val="10"/>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77680" id="Rectangle 58" o:spid="_x0000_s1426" style="position:absolute;margin-left:68.3pt;margin-top:114.65pt;width:1in;height:73.6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">
                      <v:textbox inset=".5mm,.3mm,.5mm,.3mm">
                        <w:txbxContent>
                          <w:p w14:paraId="48BA4F4B" w14:textId="77777777" w:rsidR="00262BE5" w:rsidRPr="0081288A" w:rsidRDefault="00262BE5" w:rsidP="00C26CE2">
                            <w:pPr>
                              <w:jc w:val="center"/>
                              <w:rPr>
                                <w:rFonts w:ascii="Arial" w:hAnsi="Arial" w:cs="Arial"/>
                                <w:sz w:val="10"/>
                                <w:szCs w:val="10"/>
                                <w:lang w:val="es-MX"/>
                              </w:rPr>
                            </w:pPr>
                            <w:r w:rsidRPr="0081288A">
                              <w:rPr>
                                <w:rFonts w:ascii="Arial" w:hAnsi="Arial" w:cs="Arial"/>
                                <w:sz w:val="10"/>
                                <w:szCs w:val="10"/>
                                <w:lang w:val="es-MX"/>
                              </w:rPr>
                              <w:t>DISTRIBUYE DE LA SIGUIENTE MANERA:</w:t>
                            </w:r>
                          </w:p>
                          <w:p w14:paraId="2E80D82C" w14:textId="77777777" w:rsidR="00262BE5" w:rsidRPr="0081288A" w:rsidRDefault="00262BE5" w:rsidP="00C26CE2">
                            <w:pPr>
                              <w:jc w:val="center"/>
                              <w:rPr>
                                <w:rFonts w:ascii="Arial" w:hAnsi="Arial" w:cs="Arial"/>
                                <w:sz w:val="10"/>
                                <w:szCs w:val="10"/>
                                <w:lang w:val="es-MX"/>
                              </w:rPr>
                            </w:pPr>
                          </w:p>
                          <w:p w14:paraId="1FF1E75A" w14:textId="77777777" w:rsidR="00262BE5" w:rsidRPr="0081288A" w:rsidRDefault="00262BE5" w:rsidP="00C26CE2">
                            <w:pPr>
                              <w:jc w:val="center"/>
                              <w:rPr>
                                <w:rFonts w:ascii="Arial" w:hAnsi="Arial" w:cs="Arial"/>
                                <w:sz w:val="10"/>
                                <w:szCs w:val="10"/>
                                <w:lang w:val="es-MX"/>
                              </w:rPr>
                            </w:pPr>
                            <w:r w:rsidRPr="0081288A">
                              <w:rPr>
                                <w:rFonts w:ascii="Arial" w:hAnsi="Arial" w:cs="Arial"/>
                                <w:sz w:val="10"/>
                                <w:szCs w:val="10"/>
                                <w:lang w:val="es-MX"/>
                              </w:rPr>
                              <w:t>1.  UNIDADES ADMINISTRATIVAS</w:t>
                            </w:r>
                          </w:p>
                          <w:p w14:paraId="1E453998" w14:textId="77777777" w:rsidR="00262BE5" w:rsidRPr="0081288A" w:rsidRDefault="00262BE5" w:rsidP="00C26CE2">
                            <w:pPr>
                              <w:jc w:val="center"/>
                              <w:rPr>
                                <w:rFonts w:ascii="Arial" w:hAnsi="Arial" w:cs="Arial"/>
                                <w:sz w:val="10"/>
                                <w:szCs w:val="10"/>
                                <w:lang w:val="es-MX"/>
                              </w:rPr>
                            </w:pPr>
                            <w:r w:rsidRPr="0081288A">
                              <w:rPr>
                                <w:rFonts w:ascii="Arial" w:hAnsi="Arial" w:cs="Arial"/>
                                <w:sz w:val="10"/>
                                <w:szCs w:val="10"/>
                                <w:lang w:val="es-MX"/>
                              </w:rPr>
                              <w:t>CENTRALES Y CENTROS S.C.T.</w:t>
                            </w:r>
                          </w:p>
                          <w:p w14:paraId="60BF4426" w14:textId="77777777" w:rsidR="00262BE5" w:rsidRPr="0081288A" w:rsidRDefault="00262BE5" w:rsidP="00C26CE2">
                            <w:pPr>
                              <w:jc w:val="center"/>
                              <w:rPr>
                                <w:rFonts w:ascii="Arial" w:hAnsi="Arial" w:cs="Arial"/>
                                <w:sz w:val="10"/>
                                <w:szCs w:val="10"/>
                                <w:lang w:val="es-MX"/>
                              </w:rPr>
                            </w:pPr>
                            <w:r>
                              <w:rPr>
                                <w:rFonts w:ascii="Arial" w:hAnsi="Arial" w:cs="Arial"/>
                                <w:sz w:val="10"/>
                                <w:szCs w:val="10"/>
                                <w:lang w:val="es-MX"/>
                              </w:rPr>
                              <w:t>(ANUALMENTE</w:t>
                            </w:r>
                            <w:r w:rsidRPr="0081288A">
                              <w:rPr>
                                <w:rFonts w:ascii="Arial" w:hAnsi="Arial" w:cs="Arial"/>
                                <w:sz w:val="10"/>
                                <w:szCs w:val="10"/>
                                <w:lang w:val="es-MX"/>
                              </w:rPr>
                              <w:t>)</w:t>
                            </w:r>
                          </w:p>
                          <w:p w14:paraId="24A64E08" w14:textId="6AFB874D" w:rsidR="00262BE5" w:rsidRPr="0081288A" w:rsidRDefault="00262BE5" w:rsidP="00C26CE2">
                            <w:pPr>
                              <w:jc w:val="center"/>
                              <w:rPr>
                                <w:rFonts w:ascii="Arial" w:hAnsi="Arial" w:cs="Arial"/>
                                <w:sz w:val="10"/>
                                <w:szCs w:val="10"/>
                                <w:lang w:val="es-MX"/>
                              </w:rPr>
                            </w:pPr>
                            <w:r w:rsidRPr="0081288A">
                              <w:rPr>
                                <w:rFonts w:ascii="Arial" w:hAnsi="Arial" w:cs="Arial"/>
                                <w:sz w:val="10"/>
                                <w:szCs w:val="10"/>
                                <w:lang w:val="es-MX"/>
                              </w:rPr>
                              <w:t>2</w:t>
                            </w:r>
                            <w:r>
                              <w:rPr>
                                <w:rFonts w:ascii="Arial" w:hAnsi="Arial" w:cs="Arial"/>
                                <w:sz w:val="10"/>
                                <w:szCs w:val="10"/>
                                <w:lang w:val="es-MX"/>
                              </w:rPr>
                              <w:t xml:space="preserve">.  </w:t>
                            </w:r>
                            <w:r w:rsidRPr="0081288A">
                              <w:rPr>
                                <w:rFonts w:ascii="Arial" w:hAnsi="Arial" w:cs="Arial"/>
                                <w:sz w:val="10"/>
                                <w:szCs w:val="10"/>
                                <w:lang w:val="es-MX"/>
                              </w:rPr>
                              <w:t>SUBDIRECCIÓN DE</w:t>
                            </w:r>
                          </w:p>
                          <w:p w14:paraId="1B0C55C9" w14:textId="77777777" w:rsidR="00262BE5" w:rsidRDefault="00262BE5" w:rsidP="00C26CE2">
                            <w:pPr>
                              <w:jc w:val="center"/>
                              <w:rPr>
                                <w:rFonts w:ascii="Arial" w:hAnsi="Arial" w:cs="Arial"/>
                                <w:sz w:val="10"/>
                                <w:szCs w:val="10"/>
                                <w:lang w:val="es-MX"/>
                              </w:rPr>
                            </w:pPr>
                            <w:r w:rsidRPr="0081288A">
                              <w:rPr>
                                <w:rFonts w:ascii="Arial" w:hAnsi="Arial" w:cs="Arial"/>
                                <w:sz w:val="10"/>
                                <w:szCs w:val="10"/>
                                <w:lang w:val="es-MX"/>
                              </w:rPr>
                              <w:t>CONTABILIDAD.</w:t>
                            </w:r>
                          </w:p>
                          <w:p w14:paraId="4343C16F" w14:textId="77777777" w:rsidR="00262BE5" w:rsidRPr="0018435E" w:rsidRDefault="00262BE5" w:rsidP="00C26CE2">
                            <w:pPr>
                              <w:jc w:val="center"/>
                              <w:rPr>
                                <w:rFonts w:ascii="Arial" w:hAnsi="Arial" w:cs="Arial"/>
                                <w:sz w:val="10"/>
                                <w:szCs w:val="10"/>
                                <w:lang w:val="es-MX"/>
                              </w:rPr>
                            </w:pPr>
                            <w:r>
                              <w:rPr>
                                <w:rFonts w:ascii="Arial" w:hAnsi="Arial" w:cs="Arial"/>
                                <w:sz w:val="10"/>
                                <w:szCs w:val="10"/>
                                <w:lang w:val="es-MX"/>
                              </w:rPr>
                              <w:t>PARA SU ARCHIVO.</w:t>
                            </w:r>
                          </w:p>
                          <w:p w14:paraId="196088C2" w14:textId="77777777" w:rsidR="00262BE5" w:rsidRPr="0018435E" w:rsidRDefault="00262BE5" w:rsidP="00C26CE2">
                            <w:pPr>
                              <w:jc w:val="center"/>
                              <w:rPr>
                                <w:rFonts w:ascii="Arial" w:hAnsi="Arial" w:cs="Arial"/>
                                <w:sz w:val="10"/>
                                <w:szCs w:val="10"/>
                                <w:lang w:val="es-MX"/>
                              </w:rPr>
                            </w:pPr>
                          </w:p>
                          <w:p w14:paraId="276B2E41" w14:textId="77777777" w:rsidR="00262BE5" w:rsidRPr="0018435E" w:rsidRDefault="00262BE5" w:rsidP="00C26CE2">
                            <w:pPr>
                              <w:rPr>
                                <w:rFonts w:ascii="Arial" w:hAnsi="Arial" w:cs="Arial"/>
                                <w:sz w:val="10"/>
                                <w:szCs w:val="10"/>
                                <w:lang w:val="es-MX"/>
                              </w:rPr>
                            </w:pPr>
                          </w:p>
                        </w:txbxContent>
                      </v:textbox>
                    </v:rect>
                  </w:pict>
                </mc:Fallback>
              </mc:AlternateContent>
            </w:r>
            <w:r>
              <w:rPr>
                <w:rFonts w:ascii="Arial Narrow" w:hAnsi="Arial Narrow" w:cs="Arial"/>
                <w:noProof/>
                <w:lang w:val="es-MX" w:eastAsia="es-MX"/>
              </w:rPr>
              <mc:AlternateContent>
                <mc:Choice Requires="wps">
                  <w:drawing>
                    <wp:anchor distT="0" distB="0" distL="114299" distR="114299" simplePos="0" relativeHeight="252366848" behindDoc="0" locked="0" layoutInCell="1" allowOverlap="1" wp14:anchorId="5B59B509" wp14:editId="7CB38AE9">
                      <wp:simplePos x="0" y="0"/>
                      <wp:positionH relativeFrom="column">
                        <wp:posOffset>1323339</wp:posOffset>
                      </wp:positionH>
                      <wp:positionV relativeFrom="paragraph">
                        <wp:posOffset>1151255</wp:posOffset>
                      </wp:positionV>
                      <wp:extent cx="0" cy="299720"/>
                      <wp:effectExtent l="76200" t="0" r="38100" b="43180"/>
                      <wp:wrapNone/>
                      <wp:docPr id="36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DCF0" id="Line 57" o:spid="_x0000_s1026" style="position:absolute;z-index:25236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2pt,90.65pt" to="104.2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365824" behindDoc="0" locked="0" layoutInCell="1" allowOverlap="1" wp14:anchorId="1B82FE60" wp14:editId="034606D1">
                      <wp:simplePos x="0" y="0"/>
                      <wp:positionH relativeFrom="column">
                        <wp:posOffset>865505</wp:posOffset>
                      </wp:positionH>
                      <wp:positionV relativeFrom="paragraph">
                        <wp:posOffset>346710</wp:posOffset>
                      </wp:positionV>
                      <wp:extent cx="914400" cy="802640"/>
                      <wp:effectExtent l="0" t="0" r="0" b="0"/>
                      <wp:wrapNone/>
                      <wp:docPr id="36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2640"/>
                              </a:xfrm>
                              <a:prstGeom prst="rect">
                                <a:avLst/>
                              </a:prstGeom>
                              <a:solidFill>
                                <a:srgbClr val="FFFFFF"/>
                              </a:solidFill>
                              <a:ln w="9525">
                                <a:solidFill>
                                  <a:srgbClr val="000000"/>
                                </a:solidFill>
                                <a:miter lim="800000"/>
                                <a:headEnd/>
                                <a:tailEnd/>
                              </a:ln>
                            </wps:spPr>
                            <wps:txbx>
                              <w:txbxContent>
                                <w:p w14:paraId="300E6D04" w14:textId="1563599F"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GENERA</w:t>
                                  </w:r>
                                  <w:r>
                                    <w:rPr>
                                      <w:rFonts w:ascii="Arial" w:hAnsi="Arial" w:cs="Arial"/>
                                      <w:sz w:val="10"/>
                                      <w:szCs w:val="10"/>
                                      <w:lang w:val="es-MX"/>
                                    </w:rPr>
                                    <w:t>N</w:t>
                                  </w:r>
                                  <w:r w:rsidRPr="006D6C7E">
                                    <w:rPr>
                                      <w:rFonts w:ascii="Arial" w:hAnsi="Arial" w:cs="Arial"/>
                                      <w:sz w:val="10"/>
                                      <w:szCs w:val="10"/>
                                      <w:lang w:val="es-MX"/>
                                    </w:rPr>
                                    <w:t xml:space="preserve"> LOS REPORTES, TALES COMO:</w:t>
                                  </w:r>
                                </w:p>
                                <w:p w14:paraId="3479022E" w14:textId="77777777"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1. BALANZA DE COMPROBACIÓN</w:t>
                                  </w:r>
                                </w:p>
                                <w:p w14:paraId="21555C61" w14:textId="77777777" w:rsidR="00262BE5" w:rsidRPr="006D6C7E" w:rsidRDefault="00262BE5" w:rsidP="00C26CE2">
                                  <w:pPr>
                                    <w:rPr>
                                      <w:rFonts w:ascii="Arial" w:hAnsi="Arial" w:cs="Arial"/>
                                      <w:sz w:val="10"/>
                                      <w:szCs w:val="10"/>
                                      <w:lang w:val="es-MX"/>
                                    </w:rPr>
                                  </w:pPr>
                                </w:p>
                                <w:p w14:paraId="62C5BB85"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2.</w:t>
                                  </w:r>
                                  <w:r w:rsidRPr="006D6C7E">
                                    <w:rPr>
                                      <w:rFonts w:ascii="Arial" w:hAnsi="Arial" w:cs="Arial"/>
                                      <w:sz w:val="10"/>
                                      <w:szCs w:val="10"/>
                                      <w:lang w:val="es-MX"/>
                                    </w:rPr>
                                    <w:t xml:space="preserve"> BALANZA PRESUPUESTAL</w:t>
                                  </w:r>
                                </w:p>
                                <w:p w14:paraId="56B7C5B1" w14:textId="77777777" w:rsidR="00262BE5" w:rsidRPr="006D6C7E" w:rsidRDefault="00262BE5" w:rsidP="00C26CE2">
                                  <w:pPr>
                                    <w:jc w:val="center"/>
                                    <w:rPr>
                                      <w:rFonts w:ascii="Arial" w:hAnsi="Arial" w:cs="Arial"/>
                                      <w:sz w:val="10"/>
                                      <w:szCs w:val="10"/>
                                      <w:lang w:val="es-MX"/>
                                    </w:rPr>
                                  </w:pPr>
                                </w:p>
                                <w:p w14:paraId="6327F21D"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3</w:t>
                                  </w:r>
                                  <w:r w:rsidRPr="006D6C7E">
                                    <w:rPr>
                                      <w:rFonts w:ascii="Arial" w:hAnsi="Arial" w:cs="Arial"/>
                                      <w:sz w:val="10"/>
                                      <w:szCs w:val="10"/>
                                      <w:lang w:val="es-MX"/>
                                    </w:rPr>
                                    <w:t>. ESTADO DE SITUACIÓN</w:t>
                                  </w:r>
                                </w:p>
                                <w:p w14:paraId="0E802212"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FINANCIERA.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2FE60" id="Rectangle 56" o:spid="_x0000_s1427" style="position:absolute;margin-left:68.15pt;margin-top:27.3pt;width:1in;height:63.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">
                      <v:textbox inset=".5mm,.3mm,.5mm,.3mm">
                        <w:txbxContent>
                          <w:p w14:paraId="300E6D04" w14:textId="1563599F"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GENERA</w:t>
                            </w:r>
                            <w:r>
                              <w:rPr>
                                <w:rFonts w:ascii="Arial" w:hAnsi="Arial" w:cs="Arial"/>
                                <w:sz w:val="10"/>
                                <w:szCs w:val="10"/>
                                <w:lang w:val="es-MX"/>
                              </w:rPr>
                              <w:t>N</w:t>
                            </w:r>
                            <w:r w:rsidRPr="006D6C7E">
                              <w:rPr>
                                <w:rFonts w:ascii="Arial" w:hAnsi="Arial" w:cs="Arial"/>
                                <w:sz w:val="10"/>
                                <w:szCs w:val="10"/>
                                <w:lang w:val="es-MX"/>
                              </w:rPr>
                              <w:t xml:space="preserve"> LOS REPORTES, TALES COMO:</w:t>
                            </w:r>
                          </w:p>
                          <w:p w14:paraId="3479022E" w14:textId="77777777" w:rsidR="00262BE5" w:rsidRPr="006D6C7E" w:rsidRDefault="00262BE5" w:rsidP="00C26CE2">
                            <w:pPr>
                              <w:jc w:val="center"/>
                              <w:rPr>
                                <w:rFonts w:ascii="Arial" w:hAnsi="Arial" w:cs="Arial"/>
                                <w:sz w:val="10"/>
                                <w:szCs w:val="10"/>
                                <w:lang w:val="es-MX"/>
                              </w:rPr>
                            </w:pPr>
                            <w:r w:rsidRPr="006D6C7E">
                              <w:rPr>
                                <w:rFonts w:ascii="Arial" w:hAnsi="Arial" w:cs="Arial"/>
                                <w:sz w:val="10"/>
                                <w:szCs w:val="10"/>
                                <w:lang w:val="es-MX"/>
                              </w:rPr>
                              <w:t>1. BALANZA DE COMPROBACIÓN</w:t>
                            </w:r>
                          </w:p>
                          <w:p w14:paraId="21555C61" w14:textId="77777777" w:rsidR="00262BE5" w:rsidRPr="006D6C7E" w:rsidRDefault="00262BE5" w:rsidP="00C26CE2">
                            <w:pPr>
                              <w:rPr>
                                <w:rFonts w:ascii="Arial" w:hAnsi="Arial" w:cs="Arial"/>
                                <w:sz w:val="10"/>
                                <w:szCs w:val="10"/>
                                <w:lang w:val="es-MX"/>
                              </w:rPr>
                            </w:pPr>
                          </w:p>
                          <w:p w14:paraId="62C5BB85"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2.</w:t>
                            </w:r>
                            <w:r w:rsidRPr="006D6C7E">
                              <w:rPr>
                                <w:rFonts w:ascii="Arial" w:hAnsi="Arial" w:cs="Arial"/>
                                <w:sz w:val="10"/>
                                <w:szCs w:val="10"/>
                                <w:lang w:val="es-MX"/>
                              </w:rPr>
                              <w:t xml:space="preserve"> BALANZA PRESUPUESTAL</w:t>
                            </w:r>
                          </w:p>
                          <w:p w14:paraId="56B7C5B1" w14:textId="77777777" w:rsidR="00262BE5" w:rsidRPr="006D6C7E" w:rsidRDefault="00262BE5" w:rsidP="00C26CE2">
                            <w:pPr>
                              <w:jc w:val="center"/>
                              <w:rPr>
                                <w:rFonts w:ascii="Arial" w:hAnsi="Arial" w:cs="Arial"/>
                                <w:sz w:val="10"/>
                                <w:szCs w:val="10"/>
                                <w:lang w:val="es-MX"/>
                              </w:rPr>
                            </w:pPr>
                          </w:p>
                          <w:p w14:paraId="6327F21D"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3</w:t>
                            </w:r>
                            <w:r w:rsidRPr="006D6C7E">
                              <w:rPr>
                                <w:rFonts w:ascii="Arial" w:hAnsi="Arial" w:cs="Arial"/>
                                <w:sz w:val="10"/>
                                <w:szCs w:val="10"/>
                                <w:lang w:val="es-MX"/>
                              </w:rPr>
                              <w:t>. ESTADO DE SITUACIÓN</w:t>
                            </w:r>
                          </w:p>
                          <w:p w14:paraId="0E802212" w14:textId="77777777" w:rsidR="00262BE5" w:rsidRPr="006D6C7E" w:rsidRDefault="00262BE5" w:rsidP="00C26CE2">
                            <w:pPr>
                              <w:jc w:val="center"/>
                              <w:rPr>
                                <w:rFonts w:ascii="Arial" w:hAnsi="Arial" w:cs="Arial"/>
                                <w:sz w:val="10"/>
                                <w:szCs w:val="10"/>
                                <w:lang w:val="es-MX"/>
                              </w:rPr>
                            </w:pPr>
                            <w:r>
                              <w:rPr>
                                <w:rFonts w:ascii="Arial" w:hAnsi="Arial" w:cs="Arial"/>
                                <w:sz w:val="10"/>
                                <w:szCs w:val="10"/>
                                <w:lang w:val="es-MX"/>
                              </w:rPr>
                              <w:t>FINANCIERA.</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364800" behindDoc="0" locked="0" layoutInCell="1" allowOverlap="1" wp14:anchorId="0B657621" wp14:editId="1FEBF31E">
                      <wp:simplePos x="0" y="0"/>
                      <wp:positionH relativeFrom="column">
                        <wp:posOffset>1339850</wp:posOffset>
                      </wp:positionH>
                      <wp:positionV relativeFrom="paragraph">
                        <wp:posOffset>90170</wp:posOffset>
                      </wp:positionV>
                      <wp:extent cx="1905" cy="259080"/>
                      <wp:effectExtent l="76200" t="0" r="55245" b="45720"/>
                      <wp:wrapNone/>
                      <wp:docPr id="36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0658C" id="Line 55" o:spid="_x0000_s1026" style="position:absolute;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7.1pt" to="105.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">
                      <v:stroke endarrow="block"/>
                    </v:line>
                  </w:pict>
                </mc:Fallback>
              </mc:AlternateContent>
            </w:r>
          </w:p>
        </w:tc>
      </w:tr>
    </w:tbl>
    <w:p w14:paraId="1B303D62" w14:textId="77777777" w:rsidR="00C26CE2" w:rsidRPr="00282AE0" w:rsidRDefault="00C26CE2" w:rsidP="00320EE1">
      <w:pPr>
        <w:spacing w:line="240" w:lineRule="exact"/>
        <w:ind w:left="1134" w:right="51"/>
        <w:contextualSpacing/>
        <w:jc w:val="both"/>
        <w:textAlignment w:val="auto"/>
        <w:rPr>
          <w:rFonts w:ascii="Garamond" w:hAnsi="Garamond" w:cs="Garamond"/>
          <w:sz w:val="24"/>
          <w:szCs w:val="24"/>
        </w:rPr>
      </w:pPr>
    </w:p>
    <w:p w14:paraId="24AFA8DA"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01ED7B48"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31"/>
          <w:pgSz w:w="12242" w:h="15842" w:code="1"/>
          <w:pgMar w:top="1418" w:right="1134" w:bottom="1418" w:left="1134" w:header="709" w:footer="989" w:gutter="0"/>
          <w:cols w:space="708"/>
          <w:docGrid w:linePitch="360"/>
        </w:sectPr>
      </w:pPr>
    </w:p>
    <w:p w14:paraId="0E9F2298" w14:textId="3D927556" w:rsidR="00320EE1" w:rsidRPr="00BC2C88" w:rsidRDefault="00320EE1" w:rsidP="00F31588">
      <w:pPr>
        <w:keepNext/>
        <w:keepLines/>
        <w:tabs>
          <w:tab w:val="left" w:pos="851"/>
        </w:tabs>
        <w:spacing w:line="-320" w:lineRule="auto"/>
        <w:ind w:left="851" w:hanging="851"/>
        <w:outlineLvl w:val="1"/>
        <w:rPr>
          <w:rFonts w:ascii="Arial Black" w:hAnsi="Arial Black"/>
          <w:bCs/>
          <w:color w:val="808080"/>
          <w:sz w:val="32"/>
          <w:szCs w:val="26"/>
        </w:rPr>
      </w:pPr>
      <w:bookmarkStart w:id="356" w:name="_Toc125391813"/>
      <w:r>
        <w:rPr>
          <w:rFonts w:ascii="Arial Black" w:hAnsi="Arial Black"/>
          <w:bCs/>
          <w:color w:val="808080"/>
          <w:sz w:val="32"/>
          <w:szCs w:val="26"/>
        </w:rPr>
        <w:lastRenderedPageBreak/>
        <w:t>8</w:t>
      </w:r>
      <w:r w:rsidRPr="00BC2C88">
        <w:rPr>
          <w:rFonts w:ascii="Arial Black" w:hAnsi="Arial Black"/>
          <w:bCs/>
          <w:color w:val="808080"/>
          <w:sz w:val="32"/>
          <w:szCs w:val="26"/>
        </w:rPr>
        <w:t>.1</w:t>
      </w:r>
      <w:r w:rsidR="005B6099">
        <w:rPr>
          <w:rFonts w:ascii="Arial Black" w:hAnsi="Arial Black"/>
          <w:bCs/>
          <w:color w:val="808080"/>
          <w:sz w:val="32"/>
          <w:szCs w:val="26"/>
        </w:rPr>
        <w:t>0</w:t>
      </w:r>
      <w:r w:rsidRPr="00BC2C88">
        <w:rPr>
          <w:rFonts w:ascii="Arial Black" w:hAnsi="Arial Black"/>
          <w:bCs/>
          <w:color w:val="808080"/>
          <w:sz w:val="32"/>
          <w:szCs w:val="26"/>
        </w:rPr>
        <w:t xml:space="preserve"> </w:t>
      </w:r>
      <w:r>
        <w:rPr>
          <w:rFonts w:ascii="Arial Black" w:hAnsi="Arial Black"/>
          <w:bCs/>
          <w:color w:val="808080"/>
          <w:sz w:val="32"/>
          <w:szCs w:val="26"/>
        </w:rPr>
        <w:t>PROCESO</w:t>
      </w:r>
      <w:r w:rsidR="004606F3">
        <w:rPr>
          <w:rFonts w:ascii="Arial Black" w:hAnsi="Arial Black"/>
          <w:bCs/>
          <w:color w:val="808080"/>
          <w:sz w:val="32"/>
          <w:szCs w:val="26"/>
        </w:rPr>
        <w:t xml:space="preserve"> </w:t>
      </w:r>
      <w:r w:rsidR="00F31588" w:rsidRPr="004606F3">
        <w:rPr>
          <w:rFonts w:ascii="Arial Black" w:hAnsi="Arial Black"/>
          <w:bCs/>
          <w:color w:val="808080"/>
          <w:sz w:val="32"/>
          <w:szCs w:val="26"/>
        </w:rPr>
        <w:t>PROGRAMACIÓN</w:t>
      </w:r>
      <w:r w:rsidR="004606F3" w:rsidRPr="004606F3">
        <w:rPr>
          <w:rFonts w:ascii="Arial Black" w:hAnsi="Arial Black"/>
          <w:bCs/>
          <w:color w:val="808080"/>
          <w:sz w:val="32"/>
          <w:szCs w:val="26"/>
        </w:rPr>
        <w:t>-PRESUPUESTACIÓN DE ENTIDADES COORDINADAS</w:t>
      </w:r>
      <w:r w:rsidR="000E7480">
        <w:rPr>
          <w:rFonts w:ascii="Arial Black" w:hAnsi="Arial Black"/>
          <w:bCs/>
          <w:color w:val="808080"/>
          <w:sz w:val="32"/>
          <w:szCs w:val="26"/>
        </w:rPr>
        <w:t xml:space="preserve"> </w:t>
      </w:r>
      <w:r w:rsidR="00AF528A">
        <w:rPr>
          <w:rFonts w:ascii="Arial Black" w:hAnsi="Arial Black"/>
          <w:bCs/>
          <w:color w:val="808080"/>
          <w:sz w:val="32"/>
          <w:szCs w:val="26"/>
        </w:rPr>
        <w:t>(</w:t>
      </w:r>
      <w:r w:rsidR="000E7480">
        <w:rPr>
          <w:rFonts w:ascii="Arial Black" w:hAnsi="Arial Black"/>
          <w:bCs/>
          <w:color w:val="808080"/>
          <w:sz w:val="32"/>
          <w:szCs w:val="26"/>
        </w:rPr>
        <w:t>MO-710-PR10</w:t>
      </w:r>
      <w:r w:rsidR="00AF528A">
        <w:rPr>
          <w:rFonts w:ascii="Arial Black" w:hAnsi="Arial Black"/>
          <w:bCs/>
          <w:color w:val="808080"/>
          <w:sz w:val="32"/>
          <w:szCs w:val="26"/>
        </w:rPr>
        <w:t>)</w:t>
      </w:r>
      <w:r w:rsidR="000E7480">
        <w:rPr>
          <w:rFonts w:ascii="Arial Black" w:hAnsi="Arial Black"/>
          <w:bCs/>
          <w:color w:val="808080"/>
          <w:sz w:val="32"/>
          <w:szCs w:val="26"/>
        </w:rPr>
        <w:t>.</w:t>
      </w:r>
      <w:bookmarkEnd w:id="356"/>
    </w:p>
    <w:tbl>
      <w:tblPr>
        <w:tblW w:w="494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1633"/>
        <w:gridCol w:w="1101"/>
        <w:gridCol w:w="2194"/>
        <w:gridCol w:w="1361"/>
        <w:gridCol w:w="683"/>
        <w:gridCol w:w="1235"/>
      </w:tblGrid>
      <w:tr w:rsidR="00815500" w:rsidRPr="0009128B" w14:paraId="252E27E4" w14:textId="77777777" w:rsidTr="00815500">
        <w:tc>
          <w:tcPr>
            <w:tcW w:w="833" w:type="pct"/>
            <w:shd w:val="clear" w:color="auto" w:fill="E0E0E0"/>
            <w:vAlign w:val="center"/>
          </w:tcPr>
          <w:p w14:paraId="09FEE5DC" w14:textId="77777777" w:rsidR="00815500" w:rsidRPr="0009128B" w:rsidRDefault="00815500" w:rsidP="00815500">
            <w:pPr>
              <w:jc w:val="center"/>
              <w:rPr>
                <w:rFonts w:ascii="Arial Narrow" w:hAnsi="Arial Narrow"/>
                <w:b/>
                <w:sz w:val="22"/>
                <w:szCs w:val="22"/>
              </w:rPr>
            </w:pPr>
            <w:r w:rsidRPr="0009128B">
              <w:rPr>
                <w:rFonts w:ascii="Arial Narrow" w:hAnsi="Arial Narrow"/>
                <w:b/>
                <w:sz w:val="22"/>
                <w:szCs w:val="22"/>
              </w:rPr>
              <w:t>OBJETIVO:</w:t>
            </w:r>
          </w:p>
        </w:tc>
        <w:tc>
          <w:tcPr>
            <w:tcW w:w="4167" w:type="pct"/>
            <w:gridSpan w:val="6"/>
            <w:vAlign w:val="center"/>
          </w:tcPr>
          <w:p w14:paraId="12C4DBBA" w14:textId="77777777" w:rsidR="00815500" w:rsidRPr="005F0914" w:rsidRDefault="00815500" w:rsidP="00815500">
            <w:pPr>
              <w:rPr>
                <w:rFonts w:ascii="Arial Narrow" w:hAnsi="Arial Narrow"/>
                <w:sz w:val="22"/>
              </w:rPr>
            </w:pPr>
            <w:r w:rsidRPr="005F0914">
              <w:rPr>
                <w:rFonts w:ascii="Arial Narrow" w:hAnsi="Arial Narrow"/>
                <w:sz w:val="22"/>
              </w:rPr>
              <w:t xml:space="preserve">Coordinar y controlar el proceso de programación-presupuestación de las </w:t>
            </w:r>
            <w:r w:rsidR="00D60FFD">
              <w:rPr>
                <w:rFonts w:ascii="Arial Narrow" w:hAnsi="Arial Narrow"/>
                <w:sz w:val="22"/>
              </w:rPr>
              <w:t>Entidades</w:t>
            </w:r>
            <w:r w:rsidRPr="005F0914">
              <w:rPr>
                <w:rFonts w:ascii="Arial Narrow" w:hAnsi="Arial Narrow"/>
                <w:sz w:val="22"/>
              </w:rPr>
              <w:t xml:space="preserve"> a través de la elaboración de seguimientos del presupuesto y su ejercicio hasta la rendición de cuentas, a fin de proporcionar elementos para la toma de decisiones.</w:t>
            </w:r>
          </w:p>
        </w:tc>
      </w:tr>
      <w:tr w:rsidR="00815500" w:rsidRPr="0009128B" w14:paraId="0CD8F7BF" w14:textId="77777777" w:rsidTr="00815500">
        <w:trPr>
          <w:trHeight w:val="633"/>
        </w:trPr>
        <w:tc>
          <w:tcPr>
            <w:tcW w:w="833" w:type="pct"/>
            <w:vMerge w:val="restart"/>
            <w:shd w:val="clear" w:color="auto" w:fill="E0E0E0"/>
            <w:vAlign w:val="center"/>
          </w:tcPr>
          <w:p w14:paraId="76BD2DF1" w14:textId="77777777" w:rsidR="00815500" w:rsidRPr="0009128B" w:rsidRDefault="00815500" w:rsidP="00815500">
            <w:pPr>
              <w:jc w:val="center"/>
              <w:rPr>
                <w:rFonts w:ascii="Arial Narrow" w:hAnsi="Arial Narrow"/>
                <w:b/>
                <w:sz w:val="22"/>
                <w:szCs w:val="22"/>
              </w:rPr>
            </w:pPr>
            <w:r w:rsidRPr="0009128B">
              <w:rPr>
                <w:rFonts w:ascii="Arial Narrow" w:hAnsi="Arial Narrow"/>
                <w:b/>
                <w:sz w:val="22"/>
                <w:szCs w:val="22"/>
              </w:rPr>
              <w:t>INDICADOR DE DESEMPEÑO</w:t>
            </w:r>
          </w:p>
        </w:tc>
        <w:tc>
          <w:tcPr>
            <w:tcW w:w="1388" w:type="pct"/>
            <w:gridSpan w:val="2"/>
            <w:shd w:val="clear" w:color="auto" w:fill="E0E0E0"/>
            <w:vAlign w:val="center"/>
          </w:tcPr>
          <w:p w14:paraId="529867C4" w14:textId="77777777" w:rsidR="00815500" w:rsidRPr="001F4EC4" w:rsidRDefault="00815500" w:rsidP="00815500">
            <w:pPr>
              <w:jc w:val="center"/>
              <w:rPr>
                <w:rFonts w:ascii="Arial Narrow" w:hAnsi="Arial Narrow"/>
                <w:b/>
              </w:rPr>
            </w:pPr>
            <w:r w:rsidRPr="001F4EC4">
              <w:rPr>
                <w:rFonts w:ascii="Arial Narrow" w:hAnsi="Arial Narrow"/>
                <w:b/>
              </w:rPr>
              <w:t>Nombre:</w:t>
            </w:r>
          </w:p>
        </w:tc>
        <w:tc>
          <w:tcPr>
            <w:tcW w:w="1805" w:type="pct"/>
            <w:gridSpan w:val="2"/>
            <w:shd w:val="clear" w:color="auto" w:fill="E0E0E0"/>
            <w:vAlign w:val="center"/>
          </w:tcPr>
          <w:p w14:paraId="3BD1B5BA" w14:textId="77777777" w:rsidR="00815500" w:rsidRPr="001F4EC4" w:rsidRDefault="00815500" w:rsidP="00815500">
            <w:pPr>
              <w:jc w:val="center"/>
              <w:rPr>
                <w:rFonts w:ascii="Arial Narrow" w:hAnsi="Arial Narrow"/>
                <w:b/>
              </w:rPr>
            </w:pPr>
            <w:r w:rsidRPr="001F4EC4">
              <w:rPr>
                <w:rFonts w:ascii="Arial Narrow" w:hAnsi="Arial Narrow"/>
                <w:b/>
              </w:rPr>
              <w:t>Formula:</w:t>
            </w:r>
          </w:p>
        </w:tc>
        <w:tc>
          <w:tcPr>
            <w:tcW w:w="347" w:type="pct"/>
            <w:shd w:val="clear" w:color="auto" w:fill="E0E0E0"/>
            <w:vAlign w:val="center"/>
          </w:tcPr>
          <w:p w14:paraId="77356D25" w14:textId="77777777" w:rsidR="00815500" w:rsidRPr="001F4EC4" w:rsidRDefault="00815500" w:rsidP="00815500">
            <w:pPr>
              <w:jc w:val="center"/>
              <w:rPr>
                <w:rFonts w:ascii="Arial Narrow" w:hAnsi="Arial Narrow"/>
                <w:b/>
              </w:rPr>
            </w:pPr>
            <w:r w:rsidRPr="001F4EC4">
              <w:rPr>
                <w:rFonts w:ascii="Arial Narrow" w:hAnsi="Arial Narrow"/>
                <w:b/>
              </w:rPr>
              <w:t>Meta</w:t>
            </w:r>
          </w:p>
        </w:tc>
        <w:tc>
          <w:tcPr>
            <w:tcW w:w="627" w:type="pct"/>
            <w:shd w:val="clear" w:color="auto" w:fill="E0E0E0"/>
          </w:tcPr>
          <w:p w14:paraId="57A916B5" w14:textId="77777777" w:rsidR="00815500" w:rsidRPr="001F4EC4" w:rsidRDefault="00815500" w:rsidP="00815500">
            <w:pPr>
              <w:jc w:val="center"/>
              <w:rPr>
                <w:rFonts w:ascii="Arial Narrow" w:hAnsi="Arial Narrow"/>
                <w:b/>
              </w:rPr>
            </w:pPr>
            <w:r w:rsidRPr="001F4EC4">
              <w:rPr>
                <w:rFonts w:ascii="Arial Narrow" w:hAnsi="Arial Narrow"/>
                <w:b/>
              </w:rPr>
              <w:t>Frecuencia de Medición</w:t>
            </w:r>
          </w:p>
        </w:tc>
      </w:tr>
      <w:tr w:rsidR="00815500" w:rsidRPr="0009128B" w14:paraId="76A8135A" w14:textId="77777777" w:rsidTr="00815500">
        <w:trPr>
          <w:trHeight w:val="616"/>
        </w:trPr>
        <w:tc>
          <w:tcPr>
            <w:tcW w:w="833" w:type="pct"/>
            <w:vMerge/>
            <w:shd w:val="clear" w:color="auto" w:fill="E0E0E0"/>
          </w:tcPr>
          <w:p w14:paraId="7AA513A1" w14:textId="77777777" w:rsidR="00815500" w:rsidRPr="0009128B" w:rsidRDefault="00815500" w:rsidP="00815500">
            <w:pPr>
              <w:rPr>
                <w:rFonts w:ascii="Arial Narrow" w:hAnsi="Arial Narrow"/>
                <w:sz w:val="22"/>
                <w:szCs w:val="22"/>
              </w:rPr>
            </w:pPr>
          </w:p>
        </w:tc>
        <w:tc>
          <w:tcPr>
            <w:tcW w:w="1388" w:type="pct"/>
            <w:gridSpan w:val="2"/>
            <w:vAlign w:val="center"/>
          </w:tcPr>
          <w:p w14:paraId="29EEFF00" w14:textId="77777777" w:rsidR="00815500" w:rsidRPr="005F0914" w:rsidRDefault="00815500" w:rsidP="00815500">
            <w:pPr>
              <w:jc w:val="center"/>
              <w:rPr>
                <w:rFonts w:ascii="Arial Narrow" w:hAnsi="Arial Narrow"/>
                <w:sz w:val="22"/>
              </w:rPr>
            </w:pPr>
            <w:r w:rsidRPr="005F0914">
              <w:rPr>
                <w:rFonts w:ascii="Arial Narrow" w:hAnsi="Arial Narrow"/>
                <w:sz w:val="22"/>
              </w:rPr>
              <w:t>Integración del presupuesto.</w:t>
            </w:r>
          </w:p>
        </w:tc>
        <w:tc>
          <w:tcPr>
            <w:tcW w:w="1805" w:type="pct"/>
            <w:gridSpan w:val="2"/>
            <w:vAlign w:val="center"/>
          </w:tcPr>
          <w:p w14:paraId="50B9720C" w14:textId="77777777" w:rsidR="00815500" w:rsidRPr="005F0914" w:rsidRDefault="00815500" w:rsidP="00815500">
            <w:pPr>
              <w:ind w:left="119"/>
              <w:jc w:val="center"/>
              <w:rPr>
                <w:rFonts w:ascii="Arial Narrow" w:hAnsi="Arial Narrow"/>
                <w:sz w:val="22"/>
              </w:rPr>
            </w:pPr>
            <w:r w:rsidRPr="005F0914">
              <w:rPr>
                <w:rFonts w:ascii="Arial Narrow" w:hAnsi="Arial Narrow"/>
                <w:sz w:val="22"/>
              </w:rPr>
              <w:t>No. de formatos entregados a la SHCP / No. de formatos solicitados por la SHCP X 100</w:t>
            </w:r>
          </w:p>
        </w:tc>
        <w:tc>
          <w:tcPr>
            <w:tcW w:w="347" w:type="pct"/>
            <w:vAlign w:val="center"/>
          </w:tcPr>
          <w:p w14:paraId="75592866" w14:textId="77777777" w:rsidR="00815500" w:rsidRPr="005F0914" w:rsidRDefault="00815500" w:rsidP="00815500">
            <w:pPr>
              <w:jc w:val="center"/>
              <w:rPr>
                <w:rFonts w:ascii="Arial Narrow" w:hAnsi="Arial Narrow"/>
                <w:sz w:val="22"/>
              </w:rPr>
            </w:pPr>
            <w:r w:rsidRPr="005F0914">
              <w:rPr>
                <w:rFonts w:ascii="Arial Narrow" w:hAnsi="Arial Narrow"/>
                <w:sz w:val="22"/>
              </w:rPr>
              <w:t>100%</w:t>
            </w:r>
          </w:p>
          <w:p w14:paraId="786FBC6C" w14:textId="77777777" w:rsidR="00815500" w:rsidRPr="005F0914" w:rsidRDefault="00815500" w:rsidP="00815500">
            <w:pPr>
              <w:ind w:hanging="720"/>
              <w:jc w:val="center"/>
              <w:rPr>
                <w:rFonts w:ascii="Arial Narrow" w:hAnsi="Arial Narrow"/>
                <w:sz w:val="22"/>
              </w:rPr>
            </w:pPr>
          </w:p>
        </w:tc>
        <w:tc>
          <w:tcPr>
            <w:tcW w:w="627" w:type="pct"/>
            <w:vAlign w:val="center"/>
          </w:tcPr>
          <w:p w14:paraId="719C86AC" w14:textId="77777777" w:rsidR="00815500" w:rsidRPr="005F0914" w:rsidRDefault="00815500" w:rsidP="00815500">
            <w:pPr>
              <w:jc w:val="center"/>
              <w:rPr>
                <w:rFonts w:ascii="Arial Narrow" w:hAnsi="Arial Narrow"/>
                <w:sz w:val="22"/>
              </w:rPr>
            </w:pPr>
            <w:r w:rsidRPr="005F0914">
              <w:rPr>
                <w:rFonts w:ascii="Arial Narrow" w:hAnsi="Arial Narrow"/>
                <w:sz w:val="22"/>
              </w:rPr>
              <w:t>Anual</w:t>
            </w:r>
          </w:p>
          <w:p w14:paraId="1CE7760A" w14:textId="77777777" w:rsidR="00815500" w:rsidRPr="005F0914" w:rsidRDefault="00815500" w:rsidP="00815500">
            <w:pPr>
              <w:ind w:left="145"/>
              <w:jc w:val="center"/>
              <w:rPr>
                <w:rFonts w:ascii="Arial Narrow" w:hAnsi="Arial Narrow"/>
                <w:sz w:val="22"/>
              </w:rPr>
            </w:pPr>
          </w:p>
        </w:tc>
      </w:tr>
      <w:tr w:rsidR="00815500" w:rsidRPr="0009128B" w14:paraId="701DF89C" w14:textId="77777777" w:rsidTr="00815500">
        <w:trPr>
          <w:trHeight w:val="554"/>
        </w:trPr>
        <w:tc>
          <w:tcPr>
            <w:tcW w:w="833" w:type="pct"/>
            <w:vMerge/>
            <w:shd w:val="clear" w:color="auto" w:fill="E0E0E0"/>
          </w:tcPr>
          <w:p w14:paraId="28FB6CF7" w14:textId="77777777" w:rsidR="00815500" w:rsidRPr="0009128B" w:rsidRDefault="00815500" w:rsidP="00815500">
            <w:pPr>
              <w:rPr>
                <w:rFonts w:ascii="Arial Narrow" w:hAnsi="Arial Narrow"/>
                <w:sz w:val="22"/>
                <w:szCs w:val="22"/>
              </w:rPr>
            </w:pPr>
          </w:p>
        </w:tc>
        <w:tc>
          <w:tcPr>
            <w:tcW w:w="1388" w:type="pct"/>
            <w:gridSpan w:val="2"/>
            <w:vAlign w:val="center"/>
          </w:tcPr>
          <w:p w14:paraId="50901094" w14:textId="77777777" w:rsidR="00815500" w:rsidRPr="005F0914" w:rsidRDefault="00815500" w:rsidP="00815500">
            <w:pPr>
              <w:jc w:val="center"/>
              <w:rPr>
                <w:rFonts w:ascii="Arial Narrow" w:hAnsi="Arial Narrow"/>
                <w:sz w:val="22"/>
              </w:rPr>
            </w:pPr>
            <w:r w:rsidRPr="005F0914">
              <w:rPr>
                <w:rFonts w:ascii="Arial Narrow" w:hAnsi="Arial Narrow"/>
                <w:sz w:val="22"/>
              </w:rPr>
              <w:t>Adecuaciones presupuestarias tramitadas.</w:t>
            </w:r>
          </w:p>
        </w:tc>
        <w:tc>
          <w:tcPr>
            <w:tcW w:w="1805" w:type="pct"/>
            <w:gridSpan w:val="2"/>
            <w:vAlign w:val="center"/>
          </w:tcPr>
          <w:p w14:paraId="41D8D73B" w14:textId="77777777" w:rsidR="00815500" w:rsidRPr="005F0914" w:rsidRDefault="00815500" w:rsidP="00815500">
            <w:pPr>
              <w:jc w:val="center"/>
              <w:rPr>
                <w:rFonts w:ascii="Arial Narrow" w:hAnsi="Arial Narrow"/>
                <w:sz w:val="22"/>
              </w:rPr>
            </w:pPr>
            <w:r w:rsidRPr="005F0914">
              <w:rPr>
                <w:rFonts w:ascii="Arial Narrow" w:hAnsi="Arial Narrow"/>
                <w:sz w:val="22"/>
              </w:rPr>
              <w:t>Adecuaciones tramitadas / adecuaciones recibidas X 100</w:t>
            </w:r>
          </w:p>
        </w:tc>
        <w:tc>
          <w:tcPr>
            <w:tcW w:w="347" w:type="pct"/>
            <w:vAlign w:val="center"/>
          </w:tcPr>
          <w:p w14:paraId="36C5C7A1" w14:textId="77777777" w:rsidR="00815500" w:rsidRPr="005F0914" w:rsidRDefault="00815500" w:rsidP="00815500">
            <w:pPr>
              <w:jc w:val="center"/>
              <w:rPr>
                <w:rFonts w:ascii="Arial Narrow" w:hAnsi="Arial Narrow"/>
                <w:sz w:val="22"/>
              </w:rPr>
            </w:pPr>
            <w:r w:rsidRPr="005F0914">
              <w:rPr>
                <w:rFonts w:ascii="Arial Narrow" w:hAnsi="Arial Narrow"/>
                <w:sz w:val="22"/>
              </w:rPr>
              <w:t>100%</w:t>
            </w:r>
          </w:p>
        </w:tc>
        <w:tc>
          <w:tcPr>
            <w:tcW w:w="627" w:type="pct"/>
            <w:vAlign w:val="center"/>
          </w:tcPr>
          <w:p w14:paraId="5C88331E" w14:textId="77777777" w:rsidR="00815500" w:rsidRPr="005F0914" w:rsidRDefault="00815500" w:rsidP="00815500">
            <w:pPr>
              <w:ind w:left="4"/>
              <w:jc w:val="center"/>
              <w:rPr>
                <w:rFonts w:ascii="Arial Narrow" w:hAnsi="Arial Narrow"/>
                <w:sz w:val="22"/>
              </w:rPr>
            </w:pPr>
            <w:r w:rsidRPr="005F0914">
              <w:rPr>
                <w:rFonts w:ascii="Arial Narrow" w:hAnsi="Arial Narrow"/>
                <w:sz w:val="22"/>
              </w:rPr>
              <w:t>Mensual</w:t>
            </w:r>
          </w:p>
        </w:tc>
      </w:tr>
      <w:tr w:rsidR="00815500" w:rsidRPr="0009128B" w14:paraId="0DCC151F" w14:textId="77777777" w:rsidTr="00815500">
        <w:tc>
          <w:tcPr>
            <w:tcW w:w="5000" w:type="pct"/>
            <w:gridSpan w:val="7"/>
            <w:shd w:val="clear" w:color="auto" w:fill="E0E0E0"/>
          </w:tcPr>
          <w:p w14:paraId="48D77C65" w14:textId="77777777" w:rsidR="00815500" w:rsidRPr="0009128B" w:rsidRDefault="00815500" w:rsidP="00815500">
            <w:pPr>
              <w:jc w:val="center"/>
              <w:rPr>
                <w:rFonts w:ascii="Arial Narrow" w:hAnsi="Arial Narrow"/>
                <w:b/>
                <w:sz w:val="22"/>
                <w:szCs w:val="22"/>
              </w:rPr>
            </w:pPr>
            <w:r w:rsidRPr="0009128B">
              <w:rPr>
                <w:rFonts w:ascii="Arial Narrow" w:hAnsi="Arial Narrow"/>
                <w:b/>
                <w:sz w:val="22"/>
                <w:szCs w:val="22"/>
              </w:rPr>
              <w:t>MAPA DEL PROCESO</w:t>
            </w:r>
          </w:p>
        </w:tc>
      </w:tr>
      <w:tr w:rsidR="00815500" w:rsidRPr="00557A45" w14:paraId="69E353B8" w14:textId="77777777" w:rsidTr="00815500">
        <w:trPr>
          <w:trHeight w:val="277"/>
        </w:trPr>
        <w:tc>
          <w:tcPr>
            <w:tcW w:w="1662" w:type="pct"/>
            <w:gridSpan w:val="2"/>
            <w:vAlign w:val="center"/>
          </w:tcPr>
          <w:p w14:paraId="69530559" w14:textId="77777777" w:rsidR="00815500" w:rsidRPr="00557A45" w:rsidRDefault="00815500" w:rsidP="00815500">
            <w:pPr>
              <w:jc w:val="center"/>
              <w:rPr>
                <w:rFonts w:ascii="Arial Narrow" w:hAnsi="Arial Narrow"/>
                <w:noProof/>
                <w:sz w:val="16"/>
                <w:szCs w:val="16"/>
              </w:rPr>
            </w:pPr>
            <w:r w:rsidRPr="00557A45">
              <w:rPr>
                <w:rFonts w:ascii="Arial Narrow" w:hAnsi="Arial Narrow"/>
                <w:noProof/>
                <w:sz w:val="16"/>
                <w:szCs w:val="16"/>
              </w:rPr>
              <w:t>SHCP</w:t>
            </w:r>
          </w:p>
        </w:tc>
        <w:tc>
          <w:tcPr>
            <w:tcW w:w="1673" w:type="pct"/>
            <w:gridSpan w:val="2"/>
            <w:vAlign w:val="center"/>
          </w:tcPr>
          <w:p w14:paraId="3101254A" w14:textId="77777777" w:rsidR="00815500" w:rsidRPr="00557A45" w:rsidRDefault="00815500" w:rsidP="00815500">
            <w:pPr>
              <w:jc w:val="center"/>
              <w:rPr>
                <w:rFonts w:ascii="Arial Narrow" w:hAnsi="Arial Narrow"/>
                <w:sz w:val="16"/>
                <w:szCs w:val="16"/>
              </w:rPr>
            </w:pPr>
            <w:r w:rsidRPr="00557A45">
              <w:rPr>
                <w:rFonts w:ascii="Arial Narrow" w:hAnsi="Arial Narrow"/>
                <w:sz w:val="16"/>
                <w:szCs w:val="16"/>
              </w:rPr>
              <w:t>DGPOP/DIRECCIÓN DE CONTROL PRESUPUESTAL DE ENTIDADES COORDINADAS Y FIDEICOMISOS</w:t>
            </w:r>
          </w:p>
        </w:tc>
        <w:tc>
          <w:tcPr>
            <w:tcW w:w="1665" w:type="pct"/>
            <w:gridSpan w:val="3"/>
            <w:vAlign w:val="center"/>
          </w:tcPr>
          <w:p w14:paraId="14004853" w14:textId="77777777" w:rsidR="00815500" w:rsidRPr="00557A45" w:rsidRDefault="00815500" w:rsidP="00815500">
            <w:pPr>
              <w:jc w:val="center"/>
              <w:rPr>
                <w:rFonts w:ascii="Arial Narrow" w:hAnsi="Arial Narrow"/>
                <w:sz w:val="16"/>
                <w:szCs w:val="16"/>
              </w:rPr>
            </w:pPr>
            <w:r w:rsidRPr="00557A45">
              <w:rPr>
                <w:rFonts w:ascii="Arial Narrow" w:hAnsi="Arial Narrow"/>
                <w:sz w:val="16"/>
                <w:szCs w:val="16"/>
              </w:rPr>
              <w:t>ENTIDADES COORDINADAS</w:t>
            </w:r>
          </w:p>
        </w:tc>
      </w:tr>
      <w:tr w:rsidR="00815500" w:rsidRPr="0009128B" w14:paraId="2ECDAFFE" w14:textId="77777777" w:rsidTr="00815500">
        <w:trPr>
          <w:trHeight w:val="7625"/>
        </w:trPr>
        <w:tc>
          <w:tcPr>
            <w:tcW w:w="1662" w:type="pct"/>
            <w:gridSpan w:val="2"/>
          </w:tcPr>
          <w:p w14:paraId="510FA331" w14:textId="42076E99" w:rsidR="00815500" w:rsidRPr="0009128B" w:rsidRDefault="00E41E42" w:rsidP="00815500">
            <w:pPr>
              <w:jc w:val="center"/>
              <w:rPr>
                <w:rFonts w:ascii="Arial Narrow" w:hAnsi="Arial Narrow"/>
                <w:sz w:val="22"/>
                <w:szCs w:val="22"/>
              </w:rPr>
            </w:pPr>
            <w:r>
              <w:rPr>
                <w:noProof/>
                <w:lang w:val="es-MX" w:eastAsia="es-MX"/>
              </w:rPr>
              <mc:AlternateContent>
                <mc:Choice Requires="wps">
                  <w:drawing>
                    <wp:anchor distT="0" distB="0" distL="114300" distR="114300" simplePos="0" relativeHeight="252412928" behindDoc="0" locked="0" layoutInCell="1" allowOverlap="1" wp14:anchorId="4E718DE1" wp14:editId="356014B7">
                      <wp:simplePos x="0" y="0"/>
                      <wp:positionH relativeFrom="column">
                        <wp:posOffset>791845</wp:posOffset>
                      </wp:positionH>
                      <wp:positionV relativeFrom="paragraph">
                        <wp:posOffset>175895</wp:posOffset>
                      </wp:positionV>
                      <wp:extent cx="586740" cy="201930"/>
                      <wp:effectExtent l="0" t="0" r="3810" b="7620"/>
                      <wp:wrapNone/>
                      <wp:docPr id="371" name="Terminador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01930"/>
                              </a:xfrm>
                              <a:prstGeom prst="flowChartTerminator">
                                <a:avLst/>
                              </a:prstGeom>
                              <a:solidFill>
                                <a:srgbClr val="FFFFFF"/>
                              </a:solidFill>
                              <a:ln w="9525">
                                <a:solidFill>
                                  <a:srgbClr val="000000"/>
                                </a:solidFill>
                                <a:miter lim="800000"/>
                                <a:headEnd/>
                                <a:tailEnd/>
                              </a:ln>
                            </wps:spPr>
                            <wps:txbx>
                              <w:txbxContent>
                                <w:p w14:paraId="15E523F1" w14:textId="77777777" w:rsidR="00262BE5" w:rsidRDefault="00262BE5" w:rsidP="00815500">
                                  <w:pPr>
                                    <w:jc w:val="center"/>
                                    <w:rPr>
                                      <w:rFonts w:ascii="Arial" w:hAnsi="Arial"/>
                                      <w:sz w:val="10"/>
                                      <w:szCs w:val="10"/>
                                    </w:rPr>
                                  </w:pPr>
                                  <w:r>
                                    <w:rPr>
                                      <w:rFonts w:ascii="Arial" w:hAnsi="Arial"/>
                                      <w:sz w:val="10"/>
                                      <w:szCs w:val="10"/>
                                    </w:rPr>
                                    <w:t>INICIO</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18DE1" id="Terminador 106" o:spid="_x0000_s1428" type="#_x0000_t116" style="position:absolute;left:0;text-align:left;margin-left:62.35pt;margin-top:13.85pt;width:46.2pt;height:15.9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">
                      <v:textbox inset=",1mm,,1mm">
                        <w:txbxContent>
                          <w:p w14:paraId="15E523F1" w14:textId="77777777" w:rsidR="00262BE5" w:rsidRDefault="00262BE5" w:rsidP="00815500">
                            <w:pPr>
                              <w:jc w:val="center"/>
                              <w:rPr>
                                <w:rFonts w:ascii="Arial" w:hAnsi="Arial"/>
                                <w:sz w:val="10"/>
                                <w:szCs w:val="10"/>
                              </w:rPr>
                            </w:pPr>
                            <w:r>
                              <w:rPr>
                                <w:rFonts w:ascii="Arial" w:hAnsi="Arial"/>
                                <w:sz w:val="10"/>
                                <w:szCs w:val="10"/>
                              </w:rPr>
                              <w:t>INICIO</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11904" behindDoc="0" locked="0" layoutInCell="1" allowOverlap="1" wp14:anchorId="755CCBEC" wp14:editId="68272A7D">
                      <wp:simplePos x="0" y="0"/>
                      <wp:positionH relativeFrom="column">
                        <wp:posOffset>1750695</wp:posOffset>
                      </wp:positionH>
                      <wp:positionV relativeFrom="paragraph">
                        <wp:posOffset>3700145</wp:posOffset>
                      </wp:positionV>
                      <wp:extent cx="577215" cy="471170"/>
                      <wp:effectExtent l="0" t="76200" r="0" b="5080"/>
                      <wp:wrapNone/>
                      <wp:docPr id="372" name="372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7215" cy="471170"/>
                              </a:xfrm>
                              <a:prstGeom prst="bentConnector3">
                                <a:avLst>
                                  <a:gd name="adj1" fmla="val 64816"/>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C0C7A" id="372 Conector angular" o:spid="_x0000_s1026" type="#_x0000_t34" style="position:absolute;margin-left:137.85pt;margin-top:291.35pt;width:45.45pt;height:37.1pt;flip:y;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" adj="14000">
                      <v:stroke endarrow="block" joinstyle="round"/>
                      <o:lock v:ext="edit" shapetype="f"/>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385280" behindDoc="0" locked="0" layoutInCell="1" allowOverlap="1" wp14:anchorId="04081F1D" wp14:editId="48B9D798">
                      <wp:simplePos x="0" y="0"/>
                      <wp:positionH relativeFrom="column">
                        <wp:posOffset>1082674</wp:posOffset>
                      </wp:positionH>
                      <wp:positionV relativeFrom="paragraph">
                        <wp:posOffset>394970</wp:posOffset>
                      </wp:positionV>
                      <wp:extent cx="0" cy="251460"/>
                      <wp:effectExtent l="76200" t="0" r="38100" b="34290"/>
                      <wp:wrapNone/>
                      <wp:docPr id="373"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F3BF0" id="Conector recto de flecha 40" o:spid="_x0000_s1026" type="#_x0000_t32" style="position:absolute;margin-left:85.25pt;margin-top:31.1pt;width:0;height:19.8pt;z-index:25238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3472" behindDoc="0" locked="0" layoutInCell="1" allowOverlap="1" wp14:anchorId="469E511C" wp14:editId="2DCA955E">
                      <wp:simplePos x="0" y="0"/>
                      <wp:positionH relativeFrom="column">
                        <wp:posOffset>393065</wp:posOffset>
                      </wp:positionH>
                      <wp:positionV relativeFrom="margin">
                        <wp:posOffset>646430</wp:posOffset>
                      </wp:positionV>
                      <wp:extent cx="1296035" cy="429260"/>
                      <wp:effectExtent l="0" t="0" r="0" b="8890"/>
                      <wp:wrapNone/>
                      <wp:docPr id="374"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429260"/>
                              </a:xfrm>
                              <a:prstGeom prst="rect">
                                <a:avLst/>
                              </a:prstGeom>
                              <a:solidFill>
                                <a:srgbClr val="FFFFFF"/>
                              </a:solidFill>
                              <a:ln w="9525">
                                <a:solidFill>
                                  <a:srgbClr val="000000"/>
                                </a:solidFill>
                                <a:miter lim="800000"/>
                                <a:headEnd/>
                                <a:tailEnd/>
                              </a:ln>
                            </wps:spPr>
                            <wps:txbx>
                              <w:txbxContent>
                                <w:p w14:paraId="3616091E"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EMITE LINEAMIENTOS PARA LA ELABORACIÓN DEL </w:t>
                                  </w:r>
                                  <w:r>
                                    <w:rPr>
                                      <w:rFonts w:ascii="Arial" w:hAnsi="Arial"/>
                                      <w:sz w:val="10"/>
                                      <w:szCs w:val="10"/>
                                      <w:lang w:val="es-MX"/>
                                    </w:rPr>
                                    <w:t xml:space="preserve">ANTEPROYECTO Y PROYECTO DEL </w:t>
                                  </w:r>
                                  <w:r w:rsidRPr="004477B8">
                                    <w:rPr>
                                      <w:rFonts w:ascii="Arial" w:hAnsi="Arial"/>
                                      <w:sz w:val="10"/>
                                      <w:szCs w:val="10"/>
                                      <w:lang w:val="es-MX"/>
                                    </w:rPr>
                                    <w:t>PRESUPUESTO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511C" id="Rectángulo 61" o:spid="_x0000_s1429" style="position:absolute;left:0;text-align:left;margin-left:30.95pt;margin-top:50.9pt;width:102.05pt;height:33.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">
                      <v:textbox>
                        <w:txbxContent>
                          <w:p w14:paraId="3616091E"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EMITE LINEAMIENTOS PARA LA ELABORACIÓN DEL </w:t>
                            </w:r>
                            <w:r>
                              <w:rPr>
                                <w:rFonts w:ascii="Arial" w:hAnsi="Arial"/>
                                <w:sz w:val="10"/>
                                <w:szCs w:val="10"/>
                                <w:lang w:val="es-MX"/>
                              </w:rPr>
                              <w:t xml:space="preserve">ANTEPROYECTO Y PROYECTO DEL </w:t>
                            </w:r>
                            <w:r w:rsidRPr="004477B8">
                              <w:rPr>
                                <w:rFonts w:ascii="Arial" w:hAnsi="Arial"/>
                                <w:sz w:val="10"/>
                                <w:szCs w:val="10"/>
                                <w:lang w:val="es-MX"/>
                              </w:rPr>
                              <w:t>PRESUPUESTO</w:t>
                            </w:r>
                          </w:p>
                        </w:txbxContent>
                      </v:textbox>
                      <w10:wrap anchory="margin"/>
                    </v:rect>
                  </w:pict>
                </mc:Fallback>
              </mc:AlternateContent>
            </w:r>
          </w:p>
        </w:tc>
        <w:tc>
          <w:tcPr>
            <w:tcW w:w="1673" w:type="pct"/>
            <w:gridSpan w:val="2"/>
          </w:tcPr>
          <w:p w14:paraId="5FF47779" w14:textId="394B9733" w:rsidR="00815500" w:rsidRPr="0009128B" w:rsidRDefault="00E41E42" w:rsidP="00815500">
            <w:pPr>
              <w:jc w:val="center"/>
              <w:rPr>
                <w:rFonts w:ascii="Arial Narrow" w:hAnsi="Arial Narrow"/>
                <w:sz w:val="22"/>
                <w:szCs w:val="22"/>
              </w:rPr>
            </w:pPr>
            <w:r>
              <w:rPr>
                <w:rFonts w:ascii="Arial Narrow" w:hAnsi="Arial Narrow"/>
                <w:noProof/>
                <w:sz w:val="22"/>
                <w:szCs w:val="22"/>
                <w:lang w:val="es-MX" w:eastAsia="es-MX"/>
              </w:rPr>
              <mc:AlternateContent>
                <mc:Choice Requires="wps">
                  <w:drawing>
                    <wp:anchor distT="0" distB="0" distL="114300" distR="114300" simplePos="0" relativeHeight="252404736" behindDoc="0" locked="0" layoutInCell="1" allowOverlap="1" wp14:anchorId="429A7424" wp14:editId="6722B376">
                      <wp:simplePos x="0" y="0"/>
                      <wp:positionH relativeFrom="column">
                        <wp:posOffset>775970</wp:posOffset>
                      </wp:positionH>
                      <wp:positionV relativeFrom="paragraph">
                        <wp:posOffset>4013835</wp:posOffset>
                      </wp:positionV>
                      <wp:extent cx="263525" cy="245110"/>
                      <wp:effectExtent l="0" t="0" r="3175" b="21590"/>
                      <wp:wrapNone/>
                      <wp:docPr id="383" name="Conector fuera de página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245110"/>
                              </a:xfrm>
                              <a:prstGeom prst="flowChartOffpageConnector">
                                <a:avLst/>
                              </a:prstGeom>
                              <a:solidFill>
                                <a:srgbClr val="FFFFFF"/>
                              </a:solidFill>
                              <a:ln w="9525">
                                <a:solidFill>
                                  <a:srgbClr val="000000"/>
                                </a:solidFill>
                                <a:miter lim="800000"/>
                                <a:headEnd/>
                                <a:tailEnd/>
                              </a:ln>
                            </wps:spPr>
                            <wps:txbx>
                              <w:txbxContent>
                                <w:p w14:paraId="756CD95B" w14:textId="77777777" w:rsidR="00262BE5" w:rsidRPr="00B00FCA" w:rsidRDefault="00262BE5" w:rsidP="00815500">
                                  <w:pPr>
                                    <w:rPr>
                                      <w:rFonts w:ascii="Arial" w:hAnsi="Arial"/>
                                      <w:sz w:val="10"/>
                                      <w:szCs w:val="10"/>
                                      <w:lang w:val="es-MX"/>
                                    </w:rPr>
                                  </w:pPr>
                                  <w:r w:rsidRPr="00B00FCA">
                                    <w:rPr>
                                      <w:rFonts w:ascii="Arial" w:hAnsi="Arial"/>
                                      <w:sz w:val="10"/>
                                      <w:szCs w:val="10"/>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7424" id="Conector fuera de página 35" o:spid="_x0000_s1430" type="#_x0000_t177" style="position:absolute;left:0;text-align:left;margin-left:61.1pt;margin-top:316.05pt;width:20.75pt;height:19.3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">
                      <v:textbox>
                        <w:txbxContent>
                          <w:p w14:paraId="756CD95B" w14:textId="77777777" w:rsidR="00262BE5" w:rsidRPr="00B00FCA" w:rsidRDefault="00262BE5" w:rsidP="00815500">
                            <w:pPr>
                              <w:rPr>
                                <w:rFonts w:ascii="Arial" w:hAnsi="Arial"/>
                                <w:sz w:val="10"/>
                                <w:szCs w:val="10"/>
                                <w:lang w:val="es-MX"/>
                              </w:rPr>
                            </w:pPr>
                            <w:r w:rsidRPr="00B00FCA">
                              <w:rPr>
                                <w:rFonts w:ascii="Arial" w:hAnsi="Arial"/>
                                <w:sz w:val="10"/>
                                <w:szCs w:val="10"/>
                                <w:lang w:val="es-MX"/>
                              </w:rPr>
                              <w:t>A</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07808" behindDoc="0" locked="0" layoutInCell="1" allowOverlap="1" wp14:anchorId="3A66622B" wp14:editId="32DE5DAC">
                      <wp:simplePos x="0" y="0"/>
                      <wp:positionH relativeFrom="column">
                        <wp:posOffset>775970</wp:posOffset>
                      </wp:positionH>
                      <wp:positionV relativeFrom="paragraph">
                        <wp:posOffset>2390775</wp:posOffset>
                      </wp:positionV>
                      <wp:extent cx="250825" cy="250825"/>
                      <wp:effectExtent l="0" t="0" r="0" b="0"/>
                      <wp:wrapNone/>
                      <wp:docPr id="375"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50825"/>
                              </a:xfrm>
                              <a:prstGeom prst="ellipse">
                                <a:avLst/>
                              </a:prstGeom>
                              <a:solidFill>
                                <a:srgbClr val="FFFFFF"/>
                              </a:solidFill>
                              <a:ln w="9525">
                                <a:solidFill>
                                  <a:srgbClr val="000000"/>
                                </a:solidFill>
                                <a:round/>
                                <a:headEnd/>
                                <a:tailEnd/>
                              </a:ln>
                            </wps:spPr>
                            <wps:txbx>
                              <w:txbxContent>
                                <w:p w14:paraId="5D81D56F" w14:textId="77777777" w:rsidR="00262BE5" w:rsidRPr="00BD3D72" w:rsidRDefault="00262BE5" w:rsidP="00815500">
                                  <w:pPr>
                                    <w:jc w:val="center"/>
                                    <w:rPr>
                                      <w:rFonts w:ascii="Arial" w:hAnsi="Arial"/>
                                      <w:sz w:val="10"/>
                                      <w:szCs w:val="10"/>
                                    </w:rPr>
                                  </w:pPr>
                                  <w:r>
                                    <w:rPr>
                                      <w:rFonts w:ascii="Arial" w:hAnsi="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66622B" id="Elipse 38" o:spid="_x0000_s1431" style="position:absolute;left:0;text-align:left;margin-left:61.1pt;margin-top:188.25pt;width:19.75pt;height:19.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">
                      <v:textbox>
                        <w:txbxContent>
                          <w:p w14:paraId="5D81D56F" w14:textId="77777777" w:rsidR="00262BE5" w:rsidRPr="00BD3D72" w:rsidRDefault="00262BE5" w:rsidP="00815500">
                            <w:pPr>
                              <w:jc w:val="center"/>
                              <w:rPr>
                                <w:rFonts w:ascii="Arial" w:hAnsi="Arial"/>
                                <w:sz w:val="10"/>
                                <w:szCs w:val="10"/>
                              </w:rPr>
                            </w:pPr>
                            <w:r>
                              <w:rPr>
                                <w:rFonts w:ascii="Arial" w:hAnsi="Arial"/>
                                <w:sz w:val="10"/>
                                <w:szCs w:val="10"/>
                              </w:rPr>
                              <w:t>1</w:t>
                            </w:r>
                          </w:p>
                        </w:txbxContent>
                      </v:textbox>
                    </v:oval>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2448" behindDoc="0" locked="0" layoutInCell="1" allowOverlap="1" wp14:anchorId="04D0E457" wp14:editId="1D7007D4">
                      <wp:simplePos x="0" y="0"/>
                      <wp:positionH relativeFrom="column">
                        <wp:posOffset>288925</wp:posOffset>
                      </wp:positionH>
                      <wp:positionV relativeFrom="paragraph">
                        <wp:posOffset>1174115</wp:posOffset>
                      </wp:positionV>
                      <wp:extent cx="1295400" cy="270510"/>
                      <wp:effectExtent l="0" t="0" r="0" b="0"/>
                      <wp:wrapNone/>
                      <wp:docPr id="376"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70510"/>
                              </a:xfrm>
                              <a:prstGeom prst="rect">
                                <a:avLst/>
                              </a:prstGeom>
                              <a:solidFill>
                                <a:srgbClr val="FFFFFF"/>
                              </a:solidFill>
                              <a:ln w="9525">
                                <a:solidFill>
                                  <a:srgbClr val="000000"/>
                                </a:solidFill>
                                <a:miter lim="800000"/>
                                <a:headEnd/>
                                <a:tailEnd/>
                              </a:ln>
                            </wps:spPr>
                            <wps:txbx>
                              <w:txbxContent>
                                <w:p w14:paraId="065F5A8E"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REVISA </w:t>
                                  </w:r>
                                  <w:r>
                                    <w:rPr>
                                      <w:rFonts w:ascii="Arial" w:hAnsi="Arial"/>
                                      <w:sz w:val="10"/>
                                      <w:szCs w:val="10"/>
                                      <w:lang w:val="es-MX"/>
                                    </w:rPr>
                                    <w:t>INFORMACIÓN Y REGISTRA</w:t>
                                  </w:r>
                                  <w:r w:rsidRPr="00190F32">
                                    <w:rPr>
                                      <w:rFonts w:ascii="Arial" w:hAnsi="Arial"/>
                                      <w:sz w:val="10"/>
                                      <w:szCs w:val="10"/>
                                      <w:lang w:val="es-MX"/>
                                    </w:rPr>
                                    <w:t xml:space="preserve"> </w:t>
                                  </w:r>
                                  <w:r>
                                    <w:rPr>
                                      <w:rFonts w:ascii="Arial" w:hAnsi="Arial"/>
                                      <w:sz w:val="10"/>
                                      <w:szCs w:val="10"/>
                                      <w:lang w:val="es-MX"/>
                                    </w:rPr>
                                    <w:t>EN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0E457" id="Rectángulo 30" o:spid="_x0000_s1432" style="position:absolute;left:0;text-align:left;margin-left:22.75pt;margin-top:92.45pt;width:102pt;height:21.3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">
                      <v:textbox>
                        <w:txbxContent>
                          <w:p w14:paraId="065F5A8E"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REVISA </w:t>
                            </w:r>
                            <w:r>
                              <w:rPr>
                                <w:rFonts w:ascii="Arial" w:hAnsi="Arial"/>
                                <w:sz w:val="10"/>
                                <w:szCs w:val="10"/>
                                <w:lang w:val="es-MX"/>
                              </w:rPr>
                              <w:t>INFORMACIÓN Y REGISTRA</w:t>
                            </w:r>
                            <w:r w:rsidRPr="00190F32">
                              <w:rPr>
                                <w:rFonts w:ascii="Arial" w:hAnsi="Arial"/>
                                <w:sz w:val="10"/>
                                <w:szCs w:val="10"/>
                                <w:lang w:val="es-MX"/>
                              </w:rPr>
                              <w:t xml:space="preserve"> </w:t>
                            </w:r>
                            <w:r>
                              <w:rPr>
                                <w:rFonts w:ascii="Arial" w:hAnsi="Arial"/>
                                <w:sz w:val="10"/>
                                <w:szCs w:val="10"/>
                                <w:lang w:val="es-MX"/>
                              </w:rPr>
                              <w:t>EN SISTEMA</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82208" behindDoc="0" locked="0" layoutInCell="1" allowOverlap="1" wp14:anchorId="5CD4937A" wp14:editId="224A8DAA">
                      <wp:simplePos x="0" y="0"/>
                      <wp:positionH relativeFrom="column">
                        <wp:posOffset>288925</wp:posOffset>
                      </wp:positionH>
                      <wp:positionV relativeFrom="margin">
                        <wp:posOffset>803910</wp:posOffset>
                      </wp:positionV>
                      <wp:extent cx="1295400" cy="270510"/>
                      <wp:effectExtent l="0" t="0" r="0" b="0"/>
                      <wp:wrapNone/>
                      <wp:docPr id="377"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70510"/>
                              </a:xfrm>
                              <a:prstGeom prst="rect">
                                <a:avLst/>
                              </a:prstGeom>
                              <a:solidFill>
                                <a:srgbClr val="FFFFFF"/>
                              </a:solidFill>
                              <a:ln w="9525">
                                <a:solidFill>
                                  <a:srgbClr val="000000"/>
                                </a:solidFill>
                                <a:miter lim="800000"/>
                                <a:headEnd/>
                                <a:tailEnd/>
                              </a:ln>
                            </wps:spPr>
                            <wps:txbx>
                              <w:txbxContent>
                                <w:p w14:paraId="0B4CEF44"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ELABORA</w:t>
                                  </w:r>
                                  <w:r>
                                    <w:rPr>
                                      <w:rFonts w:ascii="Arial" w:hAnsi="Arial"/>
                                      <w:sz w:val="10"/>
                                      <w:szCs w:val="10"/>
                                      <w:lang w:val="es-MX"/>
                                    </w:rPr>
                                    <w:t xml:space="preserve"> OFICIO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4937A" id="Rectángulo 31" o:spid="_x0000_s1433" style="position:absolute;left:0;text-align:left;margin-left:22.75pt;margin-top:63.3pt;width:102pt;height:21.3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">
                      <v:textbox>
                        <w:txbxContent>
                          <w:p w14:paraId="0B4CEF44"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ELABORA</w:t>
                            </w:r>
                            <w:r>
                              <w:rPr>
                                <w:rFonts w:ascii="Arial" w:hAnsi="Arial"/>
                                <w:sz w:val="10"/>
                                <w:szCs w:val="10"/>
                                <w:lang w:val="es-MX"/>
                              </w:rPr>
                              <w:t xml:space="preserve"> OFICIO SOLICITANDO INFORMACIÓN</w:t>
                            </w:r>
                          </w:p>
                        </w:txbxContent>
                      </v:textbox>
                      <w10:wrap anchory="margin"/>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80160" behindDoc="0" locked="0" layoutInCell="1" allowOverlap="1" wp14:anchorId="622AA029" wp14:editId="6D8D0FF0">
                      <wp:simplePos x="0" y="0"/>
                      <wp:positionH relativeFrom="column">
                        <wp:posOffset>1584325</wp:posOffset>
                      </wp:positionH>
                      <wp:positionV relativeFrom="margin">
                        <wp:posOffset>922020</wp:posOffset>
                      </wp:positionV>
                      <wp:extent cx="952500" cy="635"/>
                      <wp:effectExtent l="0" t="76200" r="0" b="75565"/>
                      <wp:wrapNone/>
                      <wp:docPr id="378"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9FCC6" id="Conector recto de flecha 32" o:spid="_x0000_s1026" type="#_x0000_t32" style="position:absolute;margin-left:124.75pt;margin-top:72.6pt;width:75pt;height:.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">
                      <v:stroke endarrow="block"/>
                      <w10:wrap anchory="margin"/>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87328" behindDoc="0" locked="0" layoutInCell="1" allowOverlap="1" wp14:anchorId="184F33DE" wp14:editId="773B0EC6">
                      <wp:simplePos x="0" y="0"/>
                      <wp:positionH relativeFrom="column">
                        <wp:posOffset>1584325</wp:posOffset>
                      </wp:positionH>
                      <wp:positionV relativeFrom="paragraph">
                        <wp:posOffset>1074420</wp:posOffset>
                      </wp:positionV>
                      <wp:extent cx="1521460" cy="210820"/>
                      <wp:effectExtent l="38100" t="0" r="21590" b="74930"/>
                      <wp:wrapNone/>
                      <wp:docPr id="379" name="Conector angula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21460" cy="210820"/>
                              </a:xfrm>
                              <a:prstGeom prst="bentConnector3">
                                <a:avLst>
                                  <a:gd name="adj1" fmla="val -50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64F58" id="Conector angular 33" o:spid="_x0000_s1026" type="#_x0000_t34" style="position:absolute;margin-left:124.75pt;margin-top:84.6pt;width:119.8pt;height:16.6pt;rotation:180;flip:y;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" adj="-109">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5520" behindDoc="0" locked="0" layoutInCell="1" allowOverlap="1" wp14:anchorId="31857F80" wp14:editId="374832AF">
                      <wp:simplePos x="0" y="0"/>
                      <wp:positionH relativeFrom="column">
                        <wp:posOffset>288925</wp:posOffset>
                      </wp:positionH>
                      <wp:positionV relativeFrom="paragraph">
                        <wp:posOffset>2002155</wp:posOffset>
                      </wp:positionV>
                      <wp:extent cx="1295400" cy="270510"/>
                      <wp:effectExtent l="0" t="0" r="0" b="0"/>
                      <wp:wrapNone/>
                      <wp:docPr id="380"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70510"/>
                              </a:xfrm>
                              <a:prstGeom prst="rect">
                                <a:avLst/>
                              </a:prstGeom>
                              <a:solidFill>
                                <a:srgbClr val="FFFFFF"/>
                              </a:solidFill>
                              <a:ln w="9525">
                                <a:solidFill>
                                  <a:srgbClr val="000000"/>
                                </a:solidFill>
                                <a:miter lim="800000"/>
                                <a:headEnd/>
                                <a:tailEnd/>
                              </a:ln>
                            </wps:spPr>
                            <wps:txbx>
                              <w:txbxContent>
                                <w:p w14:paraId="58478CA7" w14:textId="77777777" w:rsidR="00262BE5" w:rsidRPr="004477B8" w:rsidRDefault="00262BE5" w:rsidP="00815500">
                                  <w:pPr>
                                    <w:jc w:val="center"/>
                                    <w:rPr>
                                      <w:rFonts w:ascii="Arial" w:hAnsi="Arial"/>
                                      <w:sz w:val="10"/>
                                      <w:szCs w:val="10"/>
                                      <w:lang w:val="es-MX"/>
                                    </w:rPr>
                                  </w:pPr>
                                  <w:r>
                                    <w:rPr>
                                      <w:rFonts w:ascii="Arial" w:hAnsi="Arial"/>
                                      <w:sz w:val="10"/>
                                      <w:szCs w:val="10"/>
                                      <w:lang w:val="es-MX"/>
                                    </w:rPr>
                                    <w:t>REALIZA PRECISIONES DE ACUERDO A REQUERIMIENTOS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57F80" id="Rectángulo 36" o:spid="_x0000_s1434" style="position:absolute;left:0;text-align:left;margin-left:22.75pt;margin-top:157.65pt;width:102pt;height:21.3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">
                      <v:textbox>
                        <w:txbxContent>
                          <w:p w14:paraId="58478CA7" w14:textId="77777777" w:rsidR="00262BE5" w:rsidRPr="004477B8" w:rsidRDefault="00262BE5" w:rsidP="00815500">
                            <w:pPr>
                              <w:jc w:val="center"/>
                              <w:rPr>
                                <w:rFonts w:ascii="Arial" w:hAnsi="Arial"/>
                                <w:sz w:val="10"/>
                                <w:szCs w:val="10"/>
                                <w:lang w:val="es-MX"/>
                              </w:rPr>
                            </w:pPr>
                            <w:r>
                              <w:rPr>
                                <w:rFonts w:ascii="Arial" w:hAnsi="Arial"/>
                                <w:sz w:val="10"/>
                                <w:szCs w:val="10"/>
                                <w:lang w:val="es-MX"/>
                              </w:rPr>
                              <w:t>REALIZA PRECISIONES DE ACUERDO A REQUERIMIENTOS</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08832" behindDoc="0" locked="0" layoutInCell="1" allowOverlap="1" wp14:anchorId="69791FA6" wp14:editId="68DD1EE3">
                      <wp:simplePos x="0" y="0"/>
                      <wp:positionH relativeFrom="column">
                        <wp:posOffset>-2011045</wp:posOffset>
                      </wp:positionH>
                      <wp:positionV relativeFrom="paragraph">
                        <wp:posOffset>1630680</wp:posOffset>
                      </wp:positionV>
                      <wp:extent cx="250825" cy="250825"/>
                      <wp:effectExtent l="0" t="0" r="0" b="0"/>
                      <wp:wrapNone/>
                      <wp:docPr id="381"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50825"/>
                              </a:xfrm>
                              <a:prstGeom prst="ellipse">
                                <a:avLst/>
                              </a:prstGeom>
                              <a:solidFill>
                                <a:srgbClr val="FFFFFF"/>
                              </a:solidFill>
                              <a:ln w="9525">
                                <a:solidFill>
                                  <a:srgbClr val="000000"/>
                                </a:solidFill>
                                <a:round/>
                                <a:headEnd/>
                                <a:tailEnd/>
                              </a:ln>
                            </wps:spPr>
                            <wps:txbx>
                              <w:txbxContent>
                                <w:p w14:paraId="306EB916" w14:textId="77777777" w:rsidR="00262BE5" w:rsidRPr="00BD3D72" w:rsidRDefault="00262BE5" w:rsidP="00815500">
                                  <w:pPr>
                                    <w:jc w:val="center"/>
                                    <w:rPr>
                                      <w:rFonts w:ascii="Arial" w:hAnsi="Arial"/>
                                      <w:sz w:val="10"/>
                                      <w:szCs w:val="10"/>
                                    </w:rPr>
                                  </w:pPr>
                                  <w:r>
                                    <w:rPr>
                                      <w:rFonts w:ascii="Arial" w:hAnsi="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91FA6" id="Elipse 37" o:spid="_x0000_s1435" style="position:absolute;left:0;text-align:left;margin-left:-158.35pt;margin-top:128.4pt;width:19.75pt;height:19.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">
                      <v:textbox>
                        <w:txbxContent>
                          <w:p w14:paraId="306EB916" w14:textId="77777777" w:rsidR="00262BE5" w:rsidRPr="00BD3D72" w:rsidRDefault="00262BE5" w:rsidP="00815500">
                            <w:pPr>
                              <w:jc w:val="center"/>
                              <w:rPr>
                                <w:rFonts w:ascii="Arial" w:hAnsi="Arial"/>
                                <w:sz w:val="10"/>
                                <w:szCs w:val="10"/>
                              </w:rPr>
                            </w:pPr>
                            <w:r>
                              <w:rPr>
                                <w:rFonts w:ascii="Arial" w:hAnsi="Arial"/>
                                <w:sz w:val="10"/>
                                <w:szCs w:val="10"/>
                              </w:rPr>
                              <w:t>1</w:t>
                            </w:r>
                          </w:p>
                        </w:txbxContent>
                      </v:textbox>
                    </v:oval>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05760" behindDoc="0" locked="0" layoutInCell="1" allowOverlap="1" wp14:anchorId="66C00E73" wp14:editId="6A0C2319">
                      <wp:simplePos x="0" y="0"/>
                      <wp:positionH relativeFrom="column">
                        <wp:posOffset>928369</wp:posOffset>
                      </wp:positionH>
                      <wp:positionV relativeFrom="paragraph">
                        <wp:posOffset>3895090</wp:posOffset>
                      </wp:positionV>
                      <wp:extent cx="0" cy="118745"/>
                      <wp:effectExtent l="76200" t="0" r="38100" b="33655"/>
                      <wp:wrapNone/>
                      <wp:docPr id="382"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16DFF" id="Conector recto de flecha 57" o:spid="_x0000_s1026" type="#_x0000_t32" style="position:absolute;margin-left:73.1pt;margin-top:306.7pt;width:0;height:9.35pt;z-index:25240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86304" behindDoc="0" locked="0" layoutInCell="1" allowOverlap="1" wp14:anchorId="70F7483C" wp14:editId="7409014F">
                      <wp:simplePos x="0" y="0"/>
                      <wp:positionH relativeFrom="column">
                        <wp:posOffset>-424815</wp:posOffset>
                      </wp:positionH>
                      <wp:positionV relativeFrom="margin">
                        <wp:posOffset>921385</wp:posOffset>
                      </wp:positionV>
                      <wp:extent cx="713740" cy="635"/>
                      <wp:effectExtent l="0" t="76200" r="10160" b="75565"/>
                      <wp:wrapNone/>
                      <wp:docPr id="1024"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61715" id="Conector recto de flecha 41" o:spid="_x0000_s1026" type="#_x0000_t32" style="position:absolute;margin-left:-33.45pt;margin-top:72.55pt;width:56.2pt;height:.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">
                      <v:stroke endarrow="block"/>
                      <w10:wrap anchory="margin"/>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4496" behindDoc="0" locked="0" layoutInCell="1" allowOverlap="1" wp14:anchorId="599B2CAB" wp14:editId="551FAE31">
                      <wp:simplePos x="0" y="0"/>
                      <wp:positionH relativeFrom="column">
                        <wp:posOffset>-1720215</wp:posOffset>
                      </wp:positionH>
                      <wp:positionV relativeFrom="margin">
                        <wp:posOffset>1174115</wp:posOffset>
                      </wp:positionV>
                      <wp:extent cx="1295400" cy="270510"/>
                      <wp:effectExtent l="0" t="0" r="0" b="0"/>
                      <wp:wrapNone/>
                      <wp:docPr id="1025"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70510"/>
                              </a:xfrm>
                              <a:prstGeom prst="rect">
                                <a:avLst/>
                              </a:prstGeom>
                              <a:solidFill>
                                <a:srgbClr val="FFFFFF"/>
                              </a:solidFill>
                              <a:ln w="9525">
                                <a:solidFill>
                                  <a:srgbClr val="000000"/>
                                </a:solidFill>
                                <a:miter lim="800000"/>
                                <a:headEnd/>
                                <a:tailEnd/>
                              </a:ln>
                            </wps:spPr>
                            <wps:txbx>
                              <w:txbxContent>
                                <w:p w14:paraId="1F888C06"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RECIBE INFORMACIÓN </w:t>
                                  </w:r>
                                  <w:r>
                                    <w:rPr>
                                      <w:rFonts w:ascii="Arial" w:hAnsi="Arial"/>
                                      <w:sz w:val="10"/>
                                      <w:szCs w:val="10"/>
                                      <w:lang w:val="es-MX"/>
                                    </w:rPr>
                                    <w:t>EN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B2CAB" id="Rectángulo 42" o:spid="_x0000_s1436" style="position:absolute;left:0;text-align:left;margin-left:-135.45pt;margin-top:92.45pt;width:102pt;height:21.3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">
                      <v:textbox>
                        <w:txbxContent>
                          <w:p w14:paraId="1F888C06"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RECIBE INFORMACIÓN </w:t>
                            </w:r>
                            <w:r>
                              <w:rPr>
                                <w:rFonts w:ascii="Arial" w:hAnsi="Arial"/>
                                <w:sz w:val="10"/>
                                <w:szCs w:val="10"/>
                                <w:lang w:val="es-MX"/>
                              </w:rPr>
                              <w:t>EN SISTEMA</w:t>
                            </w:r>
                          </w:p>
                        </w:txbxContent>
                      </v:textbox>
                      <w10:wrap anchory="margin"/>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88352" behindDoc="0" locked="0" layoutInCell="1" allowOverlap="1" wp14:anchorId="310D742A" wp14:editId="24B3C989">
                      <wp:simplePos x="0" y="0"/>
                      <wp:positionH relativeFrom="column">
                        <wp:posOffset>-396240</wp:posOffset>
                      </wp:positionH>
                      <wp:positionV relativeFrom="paragraph">
                        <wp:posOffset>1285240</wp:posOffset>
                      </wp:positionV>
                      <wp:extent cx="685165" cy="635"/>
                      <wp:effectExtent l="38100" t="76200" r="0" b="75565"/>
                      <wp:wrapNone/>
                      <wp:docPr id="1026"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1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7462A" id="Conector recto de flecha 43" o:spid="_x0000_s1026" type="#_x0000_t32" style="position:absolute;margin-left:-31.2pt;margin-top:101.2pt;width:53.95pt;height:.05pt;flip:x;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84256" behindDoc="0" locked="0" layoutInCell="1" allowOverlap="1" wp14:anchorId="6C2E3324" wp14:editId="4DFB3671">
                      <wp:simplePos x="0" y="0"/>
                      <wp:positionH relativeFrom="column">
                        <wp:posOffset>-1760220</wp:posOffset>
                      </wp:positionH>
                      <wp:positionV relativeFrom="paragraph">
                        <wp:posOffset>1632585</wp:posOffset>
                      </wp:positionV>
                      <wp:extent cx="1243965" cy="1024255"/>
                      <wp:effectExtent l="19050" t="19050" r="13335" b="23495"/>
                      <wp:wrapNone/>
                      <wp:docPr id="1027" name="Decisió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1024255"/>
                              </a:xfrm>
                              <a:prstGeom prst="flowChartDecision">
                                <a:avLst/>
                              </a:prstGeom>
                              <a:solidFill>
                                <a:srgbClr val="FFFFFF"/>
                              </a:solidFill>
                              <a:ln w="9525">
                                <a:solidFill>
                                  <a:srgbClr val="000000"/>
                                </a:solidFill>
                                <a:miter lim="800000"/>
                                <a:headEnd/>
                                <a:tailEnd/>
                              </a:ln>
                            </wps:spPr>
                            <wps:txbx>
                              <w:txbxContent>
                                <w:p w14:paraId="79A93C56" w14:textId="77777777" w:rsidR="00262BE5" w:rsidRDefault="00262BE5" w:rsidP="00815500">
                                  <w:pPr>
                                    <w:jc w:val="center"/>
                                    <w:rPr>
                                      <w:rFonts w:ascii="Arial" w:hAnsi="Arial"/>
                                      <w:sz w:val="10"/>
                                      <w:szCs w:val="10"/>
                                      <w:lang w:val="es-MX"/>
                                    </w:rPr>
                                  </w:pPr>
                                </w:p>
                                <w:p w14:paraId="6C7CB6EF" w14:textId="77777777" w:rsidR="00262BE5" w:rsidRDefault="00262BE5" w:rsidP="00815500">
                                  <w:pPr>
                                    <w:jc w:val="center"/>
                                    <w:rPr>
                                      <w:rFonts w:ascii="Arial" w:hAnsi="Arial"/>
                                      <w:sz w:val="10"/>
                                      <w:szCs w:val="10"/>
                                      <w:lang w:val="es-MX"/>
                                    </w:rPr>
                                  </w:pPr>
                                </w:p>
                                <w:p w14:paraId="0782ED3B"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¿SE PRESENTAN REQUERIMIENTO</w:t>
                                  </w:r>
                                  <w:r>
                                    <w:rPr>
                                      <w:rFonts w:ascii="Arial" w:hAnsi="Arial"/>
                                      <w:sz w:val="10"/>
                                      <w:szCs w:val="10"/>
                                      <w:lang w:val="es-MX"/>
                                    </w:rPr>
                                    <w:t>S</w:t>
                                  </w:r>
                                  <w:r w:rsidRPr="004477B8">
                                    <w:rPr>
                                      <w:rFonts w:ascii="Arial" w:hAnsi="Arial"/>
                                      <w:sz w:val="10"/>
                                      <w:szCs w:val="10"/>
                                      <w:lang w:val="es-MX"/>
                                    </w:rPr>
                                    <w:t xml:space="preserve"> ADICIONALES?</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E3324" id="Decisión 44" o:spid="_x0000_s1437" type="#_x0000_t110" style="position:absolute;left:0;text-align:left;margin-left:-138.6pt;margin-top:128.55pt;width:97.95pt;height:80.6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">
                      <v:textbox inset="0,.3mm,0,.3mm">
                        <w:txbxContent>
                          <w:p w14:paraId="79A93C56" w14:textId="77777777" w:rsidR="00262BE5" w:rsidRDefault="00262BE5" w:rsidP="00815500">
                            <w:pPr>
                              <w:jc w:val="center"/>
                              <w:rPr>
                                <w:rFonts w:ascii="Arial" w:hAnsi="Arial"/>
                                <w:sz w:val="10"/>
                                <w:szCs w:val="10"/>
                                <w:lang w:val="es-MX"/>
                              </w:rPr>
                            </w:pPr>
                          </w:p>
                          <w:p w14:paraId="6C7CB6EF" w14:textId="77777777" w:rsidR="00262BE5" w:rsidRDefault="00262BE5" w:rsidP="00815500">
                            <w:pPr>
                              <w:jc w:val="center"/>
                              <w:rPr>
                                <w:rFonts w:ascii="Arial" w:hAnsi="Arial"/>
                                <w:sz w:val="10"/>
                                <w:szCs w:val="10"/>
                                <w:lang w:val="es-MX"/>
                              </w:rPr>
                            </w:pPr>
                          </w:p>
                          <w:p w14:paraId="0782ED3B"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¿SE PRESENTAN REQUERIMIENTO</w:t>
                            </w:r>
                            <w:r>
                              <w:rPr>
                                <w:rFonts w:ascii="Arial" w:hAnsi="Arial"/>
                                <w:sz w:val="10"/>
                                <w:szCs w:val="10"/>
                                <w:lang w:val="es-MX"/>
                              </w:rPr>
                              <w:t>S</w:t>
                            </w:r>
                            <w:r w:rsidRPr="004477B8">
                              <w:rPr>
                                <w:rFonts w:ascii="Arial" w:hAnsi="Arial"/>
                                <w:sz w:val="10"/>
                                <w:szCs w:val="10"/>
                                <w:lang w:val="es-MX"/>
                              </w:rPr>
                              <w:t xml:space="preserve"> ADICIONALES?</w:t>
                            </w:r>
                          </w:p>
                        </w:txbxContent>
                      </v:textbox>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389376" behindDoc="0" locked="0" layoutInCell="1" allowOverlap="1" wp14:anchorId="436CDBA5" wp14:editId="7ACFB3F5">
                      <wp:simplePos x="0" y="0"/>
                      <wp:positionH relativeFrom="column">
                        <wp:posOffset>-1132206</wp:posOffset>
                      </wp:positionH>
                      <wp:positionV relativeFrom="paragraph">
                        <wp:posOffset>1455420</wp:posOffset>
                      </wp:positionV>
                      <wp:extent cx="0" cy="175260"/>
                      <wp:effectExtent l="76200" t="0" r="38100" b="34290"/>
                      <wp:wrapNone/>
                      <wp:docPr id="1028"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8ECDF" id="Conector recto de flecha 45" o:spid="_x0000_s1026" type="#_x0000_t32" style="position:absolute;margin-left:-89.15pt;margin-top:114.6pt;width:0;height:13.8pt;z-index:25238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cg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0400" behindDoc="0" locked="0" layoutInCell="1" allowOverlap="1" wp14:anchorId="4233349D" wp14:editId="1566FCB3">
                      <wp:simplePos x="0" y="0"/>
                      <wp:positionH relativeFrom="column">
                        <wp:posOffset>-554990</wp:posOffset>
                      </wp:positionH>
                      <wp:positionV relativeFrom="margin">
                        <wp:posOffset>1803400</wp:posOffset>
                      </wp:positionV>
                      <wp:extent cx="273050" cy="245110"/>
                      <wp:effectExtent l="0" t="0" r="0" b="0"/>
                      <wp:wrapNone/>
                      <wp:docPr id="1029"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C56DE"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3349D" id="Cuadro de texto 46" o:spid="_x0000_s1438" type="#_x0000_t202" style="position:absolute;left:0;text-align:left;margin-left:-43.7pt;margin-top:142pt;width:21.5pt;height:19.3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" filled="f" stroked="f">
                      <v:textbox>
                        <w:txbxContent>
                          <w:p w14:paraId="08BC56DE"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v:textbox>
                      <w10:wrap anchory="margin"/>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6544" behindDoc="0" locked="0" layoutInCell="1" allowOverlap="1" wp14:anchorId="4176458C" wp14:editId="346DFCD7">
                      <wp:simplePos x="0" y="0"/>
                      <wp:positionH relativeFrom="column">
                        <wp:posOffset>-1846580</wp:posOffset>
                      </wp:positionH>
                      <wp:positionV relativeFrom="paragraph">
                        <wp:posOffset>2960370</wp:posOffset>
                      </wp:positionV>
                      <wp:extent cx="1484630" cy="215900"/>
                      <wp:effectExtent l="0" t="0" r="1270" b="0"/>
                      <wp:wrapNone/>
                      <wp:docPr id="1030"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15900"/>
                              </a:xfrm>
                              <a:prstGeom prst="rect">
                                <a:avLst/>
                              </a:prstGeom>
                              <a:solidFill>
                                <a:srgbClr val="FFFFFF"/>
                              </a:solidFill>
                              <a:ln w="9525">
                                <a:solidFill>
                                  <a:srgbClr val="000000"/>
                                </a:solidFill>
                                <a:miter lim="800000"/>
                                <a:headEnd/>
                                <a:tailEnd/>
                              </a:ln>
                            </wps:spPr>
                            <wps:txbx>
                              <w:txbxContent>
                                <w:p w14:paraId="60FD63C2"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n-US"/>
                                    </w:rPr>
                                    <w:t>VALIDA Y CIERRA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6458C" id="Rectángulo 49" o:spid="_x0000_s1439" style="position:absolute;left:0;text-align:left;margin-left:-145.4pt;margin-top:233.1pt;width:116.9pt;height:17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">
                      <v:textbox>
                        <w:txbxContent>
                          <w:p w14:paraId="60FD63C2"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n-US"/>
                              </w:rPr>
                              <w:t>VALIDA Y CIERRA SISTEMA</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7568" behindDoc="0" locked="0" layoutInCell="1" allowOverlap="1" wp14:anchorId="7156F5E1" wp14:editId="1535F2A6">
                      <wp:simplePos x="0" y="0"/>
                      <wp:positionH relativeFrom="column">
                        <wp:posOffset>-1846580</wp:posOffset>
                      </wp:positionH>
                      <wp:positionV relativeFrom="paragraph">
                        <wp:posOffset>3295015</wp:posOffset>
                      </wp:positionV>
                      <wp:extent cx="1484630" cy="209550"/>
                      <wp:effectExtent l="0" t="0" r="1270" b="0"/>
                      <wp:wrapNone/>
                      <wp:docPr id="1031"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09550"/>
                              </a:xfrm>
                              <a:prstGeom prst="rect">
                                <a:avLst/>
                              </a:prstGeom>
                              <a:solidFill>
                                <a:srgbClr val="FFFFFF"/>
                              </a:solidFill>
                              <a:ln w="9525">
                                <a:solidFill>
                                  <a:srgbClr val="000000"/>
                                </a:solidFill>
                                <a:miter lim="800000"/>
                                <a:headEnd/>
                                <a:tailEnd/>
                              </a:ln>
                            </wps:spPr>
                            <wps:txbx>
                              <w:txbxContent>
                                <w:p w14:paraId="4AE94F2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n-US"/>
                                    </w:rPr>
                                    <w:t>EMITE LINEAMIENTOS Y TECHOS DEFINITIVOS</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6F5E1" id="Rectángulo 50" o:spid="_x0000_s1440" style="position:absolute;left:0;text-align:left;margin-left:-145.4pt;margin-top:259.45pt;width:116.9pt;height:16.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">
                      <v:textbox inset=",,,.3mm">
                        <w:txbxContent>
                          <w:p w14:paraId="4AE94F2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n-US"/>
                              </w:rPr>
                              <w:t>EMITE LINEAMIENTOS Y TECHOS DEFINITIVOS</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8592" behindDoc="0" locked="0" layoutInCell="1" allowOverlap="1" wp14:anchorId="3023B9C4" wp14:editId="3A56526F">
                      <wp:simplePos x="0" y="0"/>
                      <wp:positionH relativeFrom="column">
                        <wp:posOffset>-1846580</wp:posOffset>
                      </wp:positionH>
                      <wp:positionV relativeFrom="paragraph">
                        <wp:posOffset>3699510</wp:posOffset>
                      </wp:positionV>
                      <wp:extent cx="1484630" cy="200660"/>
                      <wp:effectExtent l="0" t="0" r="1270" b="8890"/>
                      <wp:wrapNone/>
                      <wp:docPr id="103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00660"/>
                              </a:xfrm>
                              <a:prstGeom prst="rect">
                                <a:avLst/>
                              </a:prstGeom>
                              <a:solidFill>
                                <a:srgbClr val="FFFFFF"/>
                              </a:solidFill>
                              <a:ln w="9525">
                                <a:solidFill>
                                  <a:srgbClr val="000000"/>
                                </a:solidFill>
                                <a:miter lim="800000"/>
                                <a:headEnd/>
                                <a:tailEnd/>
                              </a:ln>
                            </wps:spPr>
                            <wps:txbx>
                              <w:txbxContent>
                                <w:p w14:paraId="15DFE159" w14:textId="3C105603" w:rsidR="00262BE5" w:rsidRPr="004477B8" w:rsidRDefault="003D58AE" w:rsidP="00815500">
                                  <w:pPr>
                                    <w:jc w:val="center"/>
                                    <w:rPr>
                                      <w:rFonts w:ascii="Arial" w:hAnsi="Arial"/>
                                      <w:sz w:val="10"/>
                                      <w:szCs w:val="10"/>
                                      <w:lang w:val="es-MX"/>
                                    </w:rPr>
                                  </w:pPr>
                                  <w:r w:rsidRPr="004477B8">
                                    <w:rPr>
                                      <w:rFonts w:ascii="Arial" w:hAnsi="Arial"/>
                                      <w:sz w:val="10"/>
                                      <w:szCs w:val="10"/>
                                      <w:lang w:val="en-US"/>
                                    </w:rPr>
                                    <w:t>ENVIA</w:t>
                                  </w:r>
                                  <w:r w:rsidR="00262BE5" w:rsidRPr="004477B8">
                                    <w:rPr>
                                      <w:rFonts w:ascii="Arial" w:hAnsi="Arial"/>
                                      <w:sz w:val="10"/>
                                      <w:szCs w:val="10"/>
                                      <w:lang w:val="en-US"/>
                                    </w:rPr>
                                    <w:t xml:space="preserve"> A LA H. CÁMARA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3B9C4" id="Rectángulo 51" o:spid="_x0000_s1441" style="position:absolute;left:0;text-align:left;margin-left:-145.4pt;margin-top:291.3pt;width:116.9pt;height:15.8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">
                      <v:textbox>
                        <w:txbxContent>
                          <w:p w14:paraId="15DFE159" w14:textId="3C105603" w:rsidR="00262BE5" w:rsidRPr="004477B8" w:rsidRDefault="003D58AE" w:rsidP="00815500">
                            <w:pPr>
                              <w:jc w:val="center"/>
                              <w:rPr>
                                <w:rFonts w:ascii="Arial" w:hAnsi="Arial"/>
                                <w:sz w:val="10"/>
                                <w:szCs w:val="10"/>
                                <w:lang w:val="es-MX"/>
                              </w:rPr>
                            </w:pPr>
                            <w:r w:rsidRPr="004477B8">
                              <w:rPr>
                                <w:rFonts w:ascii="Arial" w:hAnsi="Arial"/>
                                <w:sz w:val="10"/>
                                <w:szCs w:val="10"/>
                                <w:lang w:val="en-US"/>
                              </w:rPr>
                              <w:t>ENVIA</w:t>
                            </w:r>
                            <w:r w:rsidR="00262BE5" w:rsidRPr="004477B8">
                              <w:rPr>
                                <w:rFonts w:ascii="Arial" w:hAnsi="Arial"/>
                                <w:sz w:val="10"/>
                                <w:szCs w:val="10"/>
                                <w:lang w:val="en-US"/>
                              </w:rPr>
                              <w:t xml:space="preserve"> A LA H. CÁMARA</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9616" behindDoc="0" locked="0" layoutInCell="1" allowOverlap="1" wp14:anchorId="659A65F3" wp14:editId="45622AA7">
                      <wp:simplePos x="0" y="0"/>
                      <wp:positionH relativeFrom="column">
                        <wp:posOffset>-1846580</wp:posOffset>
                      </wp:positionH>
                      <wp:positionV relativeFrom="paragraph">
                        <wp:posOffset>4023995</wp:posOffset>
                      </wp:positionV>
                      <wp:extent cx="1484630" cy="297180"/>
                      <wp:effectExtent l="0" t="0" r="1270" b="7620"/>
                      <wp:wrapNone/>
                      <wp:docPr id="1033"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97180"/>
                              </a:xfrm>
                              <a:prstGeom prst="rect">
                                <a:avLst/>
                              </a:prstGeom>
                              <a:solidFill>
                                <a:srgbClr val="FFFFFF"/>
                              </a:solidFill>
                              <a:ln w="9525">
                                <a:solidFill>
                                  <a:srgbClr val="000000"/>
                                </a:solidFill>
                                <a:miter lim="800000"/>
                                <a:headEnd/>
                                <a:tailEnd/>
                              </a:ln>
                            </wps:spPr>
                            <wps:txbx>
                              <w:txbxContent>
                                <w:p w14:paraId="250CCE2F" w14:textId="243E4E32" w:rsidR="00262BE5" w:rsidRPr="004477B8" w:rsidRDefault="00262BE5" w:rsidP="00815500">
                                  <w:pPr>
                                    <w:jc w:val="center"/>
                                    <w:rPr>
                                      <w:rFonts w:ascii="Arial" w:hAnsi="Arial"/>
                                      <w:sz w:val="10"/>
                                      <w:szCs w:val="10"/>
                                      <w:lang w:val="es-MX"/>
                                    </w:rPr>
                                  </w:pPr>
                                  <w:r w:rsidRPr="004477B8">
                                    <w:rPr>
                                      <w:rFonts w:ascii="Arial" w:hAnsi="Arial"/>
                                      <w:sz w:val="10"/>
                                      <w:szCs w:val="10"/>
                                      <w:lang w:val="es-MX"/>
                                    </w:rPr>
                                    <w:t>EMITE LINEAMIENTOS PARA INTEGRACIÓN PEF Y CALENDARIOS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A65F3" id="Rectángulo 52" o:spid="_x0000_s1442" style="position:absolute;left:0;text-align:left;margin-left:-145.4pt;margin-top:316.85pt;width:116.9pt;height:23.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">
                      <v:textbox>
                        <w:txbxContent>
                          <w:p w14:paraId="250CCE2F" w14:textId="243E4E32" w:rsidR="00262BE5" w:rsidRPr="004477B8" w:rsidRDefault="00262BE5" w:rsidP="00815500">
                            <w:pPr>
                              <w:jc w:val="center"/>
                              <w:rPr>
                                <w:rFonts w:ascii="Arial" w:hAnsi="Arial"/>
                                <w:sz w:val="10"/>
                                <w:szCs w:val="10"/>
                                <w:lang w:val="es-MX"/>
                              </w:rPr>
                            </w:pPr>
                            <w:r w:rsidRPr="004477B8">
                              <w:rPr>
                                <w:rFonts w:ascii="Arial" w:hAnsi="Arial"/>
                                <w:sz w:val="10"/>
                                <w:szCs w:val="10"/>
                                <w:lang w:val="es-MX"/>
                              </w:rPr>
                              <w:t>EMITE LINEAMIENTOS PARA INTEGRACIÓN PEF Y CALENDARIOS</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79136" behindDoc="0" locked="0" layoutInCell="1" allowOverlap="1" wp14:anchorId="6F45FBA2" wp14:editId="1DC2A494">
                      <wp:simplePos x="0" y="0"/>
                      <wp:positionH relativeFrom="column">
                        <wp:posOffset>-1132840</wp:posOffset>
                      </wp:positionH>
                      <wp:positionV relativeFrom="paragraph">
                        <wp:posOffset>2656840</wp:posOffset>
                      </wp:positionV>
                      <wp:extent cx="635" cy="303530"/>
                      <wp:effectExtent l="76200" t="0" r="56515" b="39370"/>
                      <wp:wrapNone/>
                      <wp:docPr id="1034" name="Conector recto de flech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57778" id="Conector recto de flecha 55" o:spid="_x0000_s1026" type="#_x0000_t32" style="position:absolute;margin-left:-89.2pt;margin-top:209.2pt;width:.05pt;height:23.9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391424" behindDoc="0" locked="0" layoutInCell="1" allowOverlap="1" wp14:anchorId="6AD36651" wp14:editId="57A20F41">
                      <wp:simplePos x="0" y="0"/>
                      <wp:positionH relativeFrom="column">
                        <wp:posOffset>-1560195</wp:posOffset>
                      </wp:positionH>
                      <wp:positionV relativeFrom="margin">
                        <wp:posOffset>2591435</wp:posOffset>
                      </wp:positionV>
                      <wp:extent cx="298450" cy="245110"/>
                      <wp:effectExtent l="0" t="0" r="0" b="0"/>
                      <wp:wrapNone/>
                      <wp:docPr id="1035"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D470C"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36651" id="Cuadro de texto 56" o:spid="_x0000_s1443" type="#_x0000_t202" style="position:absolute;left:0;text-align:left;margin-left:-122.85pt;margin-top:204.05pt;width:23.5pt;height:19.3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" filled="f" stroked="f">
                      <v:textbox>
                        <w:txbxContent>
                          <w:p w14:paraId="20CD470C"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v:textbox>
                      <w10:wrap anchory="margin"/>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06784" behindDoc="0" locked="0" layoutInCell="1" allowOverlap="1" wp14:anchorId="4B0923FE" wp14:editId="2D2A2937">
                      <wp:simplePos x="0" y="0"/>
                      <wp:positionH relativeFrom="column">
                        <wp:posOffset>-516255</wp:posOffset>
                      </wp:positionH>
                      <wp:positionV relativeFrom="margin">
                        <wp:posOffset>2139950</wp:posOffset>
                      </wp:positionV>
                      <wp:extent cx="805180" cy="635"/>
                      <wp:effectExtent l="0" t="76200" r="0" b="75565"/>
                      <wp:wrapNone/>
                      <wp:docPr id="1036"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D7501" id="Conector recto de flecha 58" o:spid="_x0000_s1026" type="#_x0000_t32" style="position:absolute;margin-left:-40.65pt;margin-top:168.5pt;width:63.4pt;height:.0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">
                      <v:stroke endarrow="block"/>
                      <w10:wrap anchory="margin"/>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09856" behindDoc="0" locked="0" layoutInCell="1" allowOverlap="1" wp14:anchorId="38B696C6" wp14:editId="76EACC97">
                      <wp:simplePos x="0" y="0"/>
                      <wp:positionH relativeFrom="column">
                        <wp:posOffset>-1976120</wp:posOffset>
                      </wp:positionH>
                      <wp:positionV relativeFrom="paragraph">
                        <wp:posOffset>1374775</wp:posOffset>
                      </wp:positionV>
                      <wp:extent cx="344805" cy="167005"/>
                      <wp:effectExtent l="0" t="171450" r="0" b="80645"/>
                      <wp:wrapNone/>
                      <wp:docPr id="1037" name="Conector angula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44805" cy="167005"/>
                              </a:xfrm>
                              <a:prstGeom prst="bentConnector3">
                                <a:avLst>
                                  <a:gd name="adj1" fmla="val 99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9C2CF" id="Conector angular 59" o:spid="_x0000_s1026" type="#_x0000_t34" style="position:absolute;margin-left:-155.6pt;margin-top:108.25pt;width:27.15pt;height:13.15pt;rotation:-90;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" adj="21480">
                      <v:stroke endarrow="block"/>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10880" behindDoc="0" locked="0" layoutInCell="1" allowOverlap="1" wp14:anchorId="4FC2F90E" wp14:editId="67B954A1">
                      <wp:simplePos x="0" y="0"/>
                      <wp:positionH relativeFrom="column">
                        <wp:posOffset>902334</wp:posOffset>
                      </wp:positionH>
                      <wp:positionV relativeFrom="paragraph">
                        <wp:posOffset>2272665</wp:posOffset>
                      </wp:positionV>
                      <wp:extent cx="0" cy="118745"/>
                      <wp:effectExtent l="76200" t="0" r="38100" b="33655"/>
                      <wp:wrapNone/>
                      <wp:docPr id="1038"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AAD55" id="Conector recto de flecha 60" o:spid="_x0000_s1026" type="#_x0000_t32" style="position:absolute;margin-left:71.05pt;margin-top:178.95pt;width:0;height:9.35pt;z-index:25241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">
                      <v:stroke endarrow="block"/>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03712" behindDoc="0" locked="0" layoutInCell="1" allowOverlap="1" wp14:anchorId="05D960BC" wp14:editId="021C9C29">
                      <wp:simplePos x="0" y="0"/>
                      <wp:positionH relativeFrom="column">
                        <wp:posOffset>-1138556</wp:posOffset>
                      </wp:positionH>
                      <wp:positionV relativeFrom="paragraph">
                        <wp:posOffset>3504565</wp:posOffset>
                      </wp:positionV>
                      <wp:extent cx="0" cy="194945"/>
                      <wp:effectExtent l="76200" t="0" r="38100" b="33655"/>
                      <wp:wrapNone/>
                      <wp:docPr id="1039"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9B38B" id="Conector recto de flecha 48" o:spid="_x0000_s1026" type="#_x0000_t32" style="position:absolute;margin-left:-89.65pt;margin-top:275.95pt;width:0;height:15.35pt;z-index:25240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">
                      <v:stroke endarrow="block"/>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01664" behindDoc="0" locked="0" layoutInCell="1" allowOverlap="1" wp14:anchorId="7F60CD2E" wp14:editId="2AD5FC48">
                      <wp:simplePos x="0" y="0"/>
                      <wp:positionH relativeFrom="column">
                        <wp:posOffset>-1138556</wp:posOffset>
                      </wp:positionH>
                      <wp:positionV relativeFrom="paragraph">
                        <wp:posOffset>3176270</wp:posOffset>
                      </wp:positionV>
                      <wp:extent cx="0" cy="118745"/>
                      <wp:effectExtent l="76200" t="0" r="38100" b="33655"/>
                      <wp:wrapNone/>
                      <wp:docPr id="1040"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E317C" id="Conector recto de flecha 53" o:spid="_x0000_s1026" type="#_x0000_t32" style="position:absolute;margin-left:-89.65pt;margin-top:250.1pt;width:0;height:9.35pt;z-index:25240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KaPAIAAG8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">
                      <v:stroke endarrow="block"/>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02688" behindDoc="0" locked="0" layoutInCell="1" allowOverlap="1" wp14:anchorId="3FAC6974" wp14:editId="6ED0C8C4">
                      <wp:simplePos x="0" y="0"/>
                      <wp:positionH relativeFrom="column">
                        <wp:posOffset>-1138556</wp:posOffset>
                      </wp:positionH>
                      <wp:positionV relativeFrom="paragraph">
                        <wp:posOffset>3902710</wp:posOffset>
                      </wp:positionV>
                      <wp:extent cx="0" cy="118745"/>
                      <wp:effectExtent l="76200" t="0" r="38100" b="33655"/>
                      <wp:wrapNone/>
                      <wp:docPr id="1041" name="Conector recto de flech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E4DE7" id="Conector recto de flecha 54" o:spid="_x0000_s1026" type="#_x0000_t32" style="position:absolute;margin-left:-89.65pt;margin-top:307.3pt;width:0;height:9.35pt;z-index:25240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00640" behindDoc="0" locked="0" layoutInCell="1" allowOverlap="1" wp14:anchorId="545657D6" wp14:editId="04243CFF">
                      <wp:simplePos x="0" y="0"/>
                      <wp:positionH relativeFrom="column">
                        <wp:posOffset>217170</wp:posOffset>
                      </wp:positionH>
                      <wp:positionV relativeFrom="paragraph">
                        <wp:posOffset>3553460</wp:posOffset>
                      </wp:positionV>
                      <wp:extent cx="1484630" cy="351155"/>
                      <wp:effectExtent l="0" t="0" r="1270" b="0"/>
                      <wp:wrapNone/>
                      <wp:docPr id="1042"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351155"/>
                              </a:xfrm>
                              <a:prstGeom prst="rect">
                                <a:avLst/>
                              </a:prstGeom>
                              <a:solidFill>
                                <a:srgbClr val="FFFFFF"/>
                              </a:solidFill>
                              <a:ln w="9525">
                                <a:solidFill>
                                  <a:srgbClr val="000000"/>
                                </a:solidFill>
                                <a:miter lim="800000"/>
                                <a:headEnd/>
                                <a:tailEnd/>
                              </a:ln>
                            </wps:spPr>
                            <wps:txbx>
                              <w:txbxContent>
                                <w:p w14:paraId="5F473560" w14:textId="77777777" w:rsidR="00262BE5" w:rsidRPr="00665A39" w:rsidRDefault="00262BE5" w:rsidP="00815500">
                                  <w:pPr>
                                    <w:jc w:val="center"/>
                                    <w:rPr>
                                      <w:rFonts w:ascii="Arial" w:hAnsi="Arial"/>
                                      <w:sz w:val="10"/>
                                      <w:szCs w:val="10"/>
                                      <w:lang w:val="es-MX"/>
                                    </w:rPr>
                                  </w:pPr>
                                  <w:r w:rsidRPr="00665A39">
                                    <w:rPr>
                                      <w:rFonts w:ascii="Arial" w:hAnsi="Arial"/>
                                      <w:sz w:val="10"/>
                                      <w:szCs w:val="10"/>
                                      <w:lang w:val="es-MX"/>
                                    </w:rPr>
                                    <w:t>REVISA PEF APROBADO EN SISTEMA,</w:t>
                                  </w:r>
                                </w:p>
                                <w:p w14:paraId="49D7977D"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EN SU CASO REALIZA AJUSTES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657D6" id="Rectángulo 34" o:spid="_x0000_s1444" style="position:absolute;left:0;text-align:left;margin-left:17.1pt;margin-top:279.8pt;width:116.9pt;height:27.6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">
                      <v:textbox>
                        <w:txbxContent>
                          <w:p w14:paraId="5F473560" w14:textId="77777777" w:rsidR="00262BE5" w:rsidRPr="00665A39" w:rsidRDefault="00262BE5" w:rsidP="00815500">
                            <w:pPr>
                              <w:jc w:val="center"/>
                              <w:rPr>
                                <w:rFonts w:ascii="Arial" w:hAnsi="Arial"/>
                                <w:sz w:val="10"/>
                                <w:szCs w:val="10"/>
                                <w:lang w:val="es-MX"/>
                              </w:rPr>
                            </w:pPr>
                            <w:r w:rsidRPr="00665A39">
                              <w:rPr>
                                <w:rFonts w:ascii="Arial" w:hAnsi="Arial"/>
                                <w:sz w:val="10"/>
                                <w:szCs w:val="10"/>
                                <w:lang w:val="es-MX"/>
                              </w:rPr>
                              <w:t>REVISA PEF APROBADO EN SISTEMA,</w:t>
                            </w:r>
                          </w:p>
                          <w:p w14:paraId="49D7977D"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EN SU CASO REALIZA AJUSTES</w:t>
                            </w:r>
                          </w:p>
                        </w:txbxContent>
                      </v:textbox>
                    </v:rect>
                  </w:pict>
                </mc:Fallback>
              </mc:AlternateContent>
            </w:r>
            <w:r>
              <w:rPr>
                <w:noProof/>
                <w:lang w:val="es-MX" w:eastAsia="es-MX"/>
              </w:rPr>
              <mc:AlternateContent>
                <mc:Choice Requires="wps">
                  <w:drawing>
                    <wp:anchor distT="4294967295" distB="4294967295" distL="114299" distR="114299" simplePos="0" relativeHeight="252381184" behindDoc="0" locked="0" layoutInCell="1" allowOverlap="1" wp14:anchorId="0F749EA3" wp14:editId="3A160A1F">
                      <wp:simplePos x="0" y="0"/>
                      <wp:positionH relativeFrom="column">
                        <wp:posOffset>-183516</wp:posOffset>
                      </wp:positionH>
                      <wp:positionV relativeFrom="paragraph">
                        <wp:posOffset>2285999</wp:posOffset>
                      </wp:positionV>
                      <wp:extent cx="0" cy="0"/>
                      <wp:effectExtent l="0" t="0" r="0" b="0"/>
                      <wp:wrapNone/>
                      <wp:docPr id="1043"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01704" id="Conector recto 29" o:spid="_x0000_s1026" style="position:absolute;z-index:2523811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45pt,180pt" to="-14.4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"/>
                  </w:pict>
                </mc:Fallback>
              </mc:AlternateContent>
            </w:r>
          </w:p>
        </w:tc>
        <w:tc>
          <w:tcPr>
            <w:tcW w:w="1665" w:type="pct"/>
            <w:gridSpan w:val="3"/>
          </w:tcPr>
          <w:p w14:paraId="409853A5" w14:textId="696B6EE5" w:rsidR="00815500" w:rsidRPr="0009128B" w:rsidRDefault="00E41E42" w:rsidP="00815500">
            <w:pPr>
              <w:jc w:val="center"/>
              <w:rPr>
                <w:rFonts w:ascii="Arial Narrow" w:hAnsi="Arial Narrow"/>
                <w:sz w:val="22"/>
                <w:szCs w:val="22"/>
              </w:rPr>
            </w:pPr>
            <w:r>
              <w:rPr>
                <w:rFonts w:ascii="Arial Narrow" w:hAnsi="Arial Narrow"/>
                <w:noProof/>
                <w:sz w:val="22"/>
                <w:szCs w:val="22"/>
                <w:lang w:val="es-MX" w:eastAsia="es-MX"/>
              </w:rPr>
              <mc:AlternateContent>
                <mc:Choice Requires="wps">
                  <w:drawing>
                    <wp:anchor distT="0" distB="0" distL="114300" distR="114300" simplePos="0" relativeHeight="252383232" behindDoc="0" locked="0" layoutInCell="1" allowOverlap="1" wp14:anchorId="07F68A4A" wp14:editId="30C75097">
                      <wp:simplePos x="0" y="0"/>
                      <wp:positionH relativeFrom="column">
                        <wp:posOffset>407670</wp:posOffset>
                      </wp:positionH>
                      <wp:positionV relativeFrom="margin">
                        <wp:posOffset>803910</wp:posOffset>
                      </wp:positionV>
                      <wp:extent cx="1191895" cy="270510"/>
                      <wp:effectExtent l="0" t="0" r="8255" b="0"/>
                      <wp:wrapNone/>
                      <wp:docPr id="1044"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270510"/>
                              </a:xfrm>
                              <a:prstGeom prst="rect">
                                <a:avLst/>
                              </a:prstGeom>
                              <a:solidFill>
                                <a:srgbClr val="FFFFFF"/>
                              </a:solidFill>
                              <a:ln w="9525">
                                <a:solidFill>
                                  <a:srgbClr val="000000"/>
                                </a:solidFill>
                                <a:miter lim="800000"/>
                                <a:headEnd/>
                                <a:tailEnd/>
                              </a:ln>
                            </wps:spPr>
                            <wps:txbx>
                              <w:txbxContent>
                                <w:p w14:paraId="74FDA6F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GENERA INFORMACIÓN</w:t>
                                  </w:r>
                                  <w:r>
                                    <w:rPr>
                                      <w:rFonts w:ascii="Arial" w:hAnsi="Arial"/>
                                      <w:sz w:val="10"/>
                                      <w:szCs w:val="10"/>
                                      <w:lang w:val="es-MX"/>
                                    </w:rPr>
                                    <w:t xml:space="preserve"> Y ENTREGA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68A4A" id="Rectángulo 28" o:spid="_x0000_s1445" style="position:absolute;left:0;text-align:left;margin-left:32.1pt;margin-top:63.3pt;width:93.85pt;height:21.3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">
                      <v:textbox>
                        <w:txbxContent>
                          <w:p w14:paraId="74FDA6F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GENERA INFORMACIÓN</w:t>
                            </w:r>
                            <w:r>
                              <w:rPr>
                                <w:rFonts w:ascii="Arial" w:hAnsi="Arial"/>
                                <w:sz w:val="10"/>
                                <w:szCs w:val="10"/>
                                <w:lang w:val="es-MX"/>
                              </w:rPr>
                              <w:t xml:space="preserve"> Y ENTREGA </w:t>
                            </w:r>
                          </w:p>
                        </w:txbxContent>
                      </v:textbox>
                      <w10:wrap anchory="margin"/>
                    </v:rect>
                  </w:pict>
                </mc:Fallback>
              </mc:AlternateContent>
            </w:r>
          </w:p>
        </w:tc>
      </w:tr>
    </w:tbl>
    <w:p w14:paraId="23E56EF4"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tbl>
      <w:tblPr>
        <w:tblW w:w="494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3295"/>
        <w:gridCol w:w="3279"/>
      </w:tblGrid>
      <w:tr w:rsidR="00815500" w:rsidRPr="00557A45" w14:paraId="49671DB5" w14:textId="77777777" w:rsidTr="00815500">
        <w:trPr>
          <w:trHeight w:val="277"/>
        </w:trPr>
        <w:tc>
          <w:tcPr>
            <w:tcW w:w="1662" w:type="pct"/>
            <w:vAlign w:val="center"/>
          </w:tcPr>
          <w:p w14:paraId="33DE4BA7" w14:textId="77777777" w:rsidR="00815500" w:rsidRPr="00557A45" w:rsidRDefault="00815500" w:rsidP="00815500">
            <w:pPr>
              <w:jc w:val="center"/>
              <w:rPr>
                <w:rFonts w:ascii="Arial Narrow" w:hAnsi="Arial Narrow"/>
                <w:noProof/>
                <w:sz w:val="16"/>
                <w:szCs w:val="16"/>
              </w:rPr>
            </w:pPr>
            <w:r w:rsidRPr="00557A45">
              <w:rPr>
                <w:rFonts w:ascii="Arial Narrow" w:hAnsi="Arial Narrow"/>
                <w:noProof/>
                <w:sz w:val="16"/>
                <w:szCs w:val="16"/>
              </w:rPr>
              <w:lastRenderedPageBreak/>
              <w:t>SHCP</w:t>
            </w:r>
          </w:p>
        </w:tc>
        <w:tc>
          <w:tcPr>
            <w:tcW w:w="1673" w:type="pct"/>
            <w:vAlign w:val="center"/>
          </w:tcPr>
          <w:p w14:paraId="7209044E" w14:textId="77777777" w:rsidR="00815500" w:rsidRPr="00557A45" w:rsidRDefault="00815500" w:rsidP="00815500">
            <w:pPr>
              <w:jc w:val="center"/>
              <w:rPr>
                <w:rFonts w:ascii="Arial Narrow" w:hAnsi="Arial Narrow"/>
                <w:sz w:val="16"/>
                <w:szCs w:val="16"/>
              </w:rPr>
            </w:pPr>
            <w:r w:rsidRPr="00557A45">
              <w:rPr>
                <w:rFonts w:ascii="Arial Narrow" w:hAnsi="Arial Narrow"/>
                <w:sz w:val="16"/>
                <w:szCs w:val="16"/>
              </w:rPr>
              <w:t>DGPOP/DIRECCIÓN DE CONTROL PRESUPUESTAL DE ENTIDADES COORDINADAS Y FIDEICOMISOS</w:t>
            </w:r>
          </w:p>
        </w:tc>
        <w:tc>
          <w:tcPr>
            <w:tcW w:w="1665" w:type="pct"/>
            <w:vAlign w:val="center"/>
          </w:tcPr>
          <w:p w14:paraId="5EF71ED8" w14:textId="77777777" w:rsidR="00815500" w:rsidRPr="00557A45" w:rsidRDefault="00815500" w:rsidP="00815500">
            <w:pPr>
              <w:jc w:val="center"/>
              <w:rPr>
                <w:rFonts w:ascii="Arial Narrow" w:hAnsi="Arial Narrow"/>
                <w:sz w:val="16"/>
                <w:szCs w:val="16"/>
              </w:rPr>
            </w:pPr>
            <w:r w:rsidRPr="00557A45">
              <w:rPr>
                <w:rFonts w:ascii="Arial Narrow" w:hAnsi="Arial Narrow"/>
                <w:sz w:val="16"/>
                <w:szCs w:val="16"/>
              </w:rPr>
              <w:t>ENTIDADES COORDINADAS</w:t>
            </w:r>
          </w:p>
        </w:tc>
      </w:tr>
      <w:tr w:rsidR="00815500" w:rsidRPr="0009128B" w14:paraId="6AE67DF0" w14:textId="77777777" w:rsidTr="00815500">
        <w:trPr>
          <w:trHeight w:val="11497"/>
        </w:trPr>
        <w:tc>
          <w:tcPr>
            <w:tcW w:w="1662" w:type="pct"/>
          </w:tcPr>
          <w:p w14:paraId="13EB8F69" w14:textId="7AC05B35" w:rsidR="00815500" w:rsidRPr="0009128B" w:rsidRDefault="00E41E42" w:rsidP="00815500">
            <w:pPr>
              <w:jc w:val="center"/>
              <w:rPr>
                <w:rFonts w:ascii="Arial Narrow" w:hAnsi="Arial Narrow"/>
                <w:sz w:val="22"/>
                <w:szCs w:val="22"/>
              </w:rPr>
            </w:pPr>
            <w:r>
              <w:rPr>
                <w:rFonts w:ascii="Arial Narrow" w:hAnsi="Arial Narrow"/>
                <w:noProof/>
                <w:sz w:val="22"/>
                <w:szCs w:val="22"/>
                <w:lang w:val="es-MX" w:eastAsia="es-MX"/>
              </w:rPr>
              <mc:AlternateContent>
                <mc:Choice Requires="wps">
                  <w:drawing>
                    <wp:anchor distT="4294967295" distB="4294967295" distL="114300" distR="114300" simplePos="0" relativeHeight="252445696" behindDoc="0" locked="0" layoutInCell="1" allowOverlap="1" wp14:anchorId="1823FFC5" wp14:editId="147C2C68">
                      <wp:simplePos x="0" y="0"/>
                      <wp:positionH relativeFrom="column">
                        <wp:posOffset>1037590</wp:posOffset>
                      </wp:positionH>
                      <wp:positionV relativeFrom="paragraph">
                        <wp:posOffset>4112894</wp:posOffset>
                      </wp:positionV>
                      <wp:extent cx="4531995" cy="0"/>
                      <wp:effectExtent l="0" t="0" r="0" b="0"/>
                      <wp:wrapNone/>
                      <wp:docPr id="1045" name="104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3199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F31227" id="1045 Conector recto" o:spid="_x0000_s1026" style="position:absolute;z-index:25244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1.7pt,323.85pt" to="438.55pt,3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" strokecolor="black [3040]">
                      <o:lock v:ext="edit" shapetype="f"/>
                    </v:lin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44672" behindDoc="0" locked="0" layoutInCell="1" allowOverlap="1" wp14:anchorId="3817D599" wp14:editId="21FB1AE8">
                      <wp:simplePos x="0" y="0"/>
                      <wp:positionH relativeFrom="column">
                        <wp:posOffset>1037589</wp:posOffset>
                      </wp:positionH>
                      <wp:positionV relativeFrom="paragraph">
                        <wp:posOffset>3790315</wp:posOffset>
                      </wp:positionV>
                      <wp:extent cx="0" cy="323215"/>
                      <wp:effectExtent l="0" t="0" r="19050" b="635"/>
                      <wp:wrapNone/>
                      <wp:docPr id="1046" name="104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21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6577B8" id="1046 Conector recto" o:spid="_x0000_s1026" style="position:absolute;z-index:25244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7pt,298.45pt" to="81.7pt,3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" strokecolor="black [3040]">
                      <o:lock v:ext="edit" shapetype="f"/>
                    </v:line>
                  </w:pict>
                </mc:Fallback>
              </mc:AlternateContent>
            </w:r>
            <w:r>
              <w:rPr>
                <w:rFonts w:ascii="Arial Narrow" w:hAnsi="Arial Narrow"/>
                <w:noProof/>
                <w:sz w:val="22"/>
                <w:szCs w:val="22"/>
                <w:lang w:val="es-MX" w:eastAsia="es-MX"/>
              </w:rPr>
              <mc:AlternateContent>
                <mc:Choice Requires="wps">
                  <w:drawing>
                    <wp:anchor distT="4294967295" distB="4294967295" distL="114300" distR="114300" simplePos="0" relativeHeight="252441600" behindDoc="0" locked="0" layoutInCell="1" allowOverlap="1" wp14:anchorId="056A2ECB" wp14:editId="310AD3E5">
                      <wp:simplePos x="0" y="0"/>
                      <wp:positionH relativeFrom="column">
                        <wp:posOffset>1035685</wp:posOffset>
                      </wp:positionH>
                      <wp:positionV relativeFrom="paragraph">
                        <wp:posOffset>1842134</wp:posOffset>
                      </wp:positionV>
                      <wp:extent cx="2031365" cy="0"/>
                      <wp:effectExtent l="0" t="0" r="0" b="0"/>
                      <wp:wrapNone/>
                      <wp:docPr id="1047" name="104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3136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837E3A" id="1047 Conector recto" o:spid="_x0000_s1026" style="position:absolute;z-index:25244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1.55pt,145.05pt" to="241.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" strokecolor="black [3040]">
                      <o:lock v:ext="edit" shapetype="f"/>
                    </v:lin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28288" behindDoc="0" locked="0" layoutInCell="1" allowOverlap="1" wp14:anchorId="5591DDEA" wp14:editId="609D3C72">
                      <wp:simplePos x="0" y="0"/>
                      <wp:positionH relativeFrom="column">
                        <wp:posOffset>1035684</wp:posOffset>
                      </wp:positionH>
                      <wp:positionV relativeFrom="paragraph">
                        <wp:posOffset>1289685</wp:posOffset>
                      </wp:positionV>
                      <wp:extent cx="0" cy="552450"/>
                      <wp:effectExtent l="0" t="0" r="19050" b="0"/>
                      <wp:wrapNone/>
                      <wp:docPr id="1048"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64A7C" id="Conector recto de flecha 24" o:spid="_x0000_s1026" type="#_x0000_t32" style="position:absolute;margin-left:81.55pt;margin-top:101.55pt;width:0;height:43.5pt;flip:y;z-index:25242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"/>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33408" behindDoc="0" locked="0" layoutInCell="1" allowOverlap="1" wp14:anchorId="57FB2E60" wp14:editId="30880091">
                      <wp:simplePos x="0" y="0"/>
                      <wp:positionH relativeFrom="column">
                        <wp:posOffset>1765300</wp:posOffset>
                      </wp:positionH>
                      <wp:positionV relativeFrom="paragraph">
                        <wp:posOffset>3381375</wp:posOffset>
                      </wp:positionV>
                      <wp:extent cx="932815" cy="172085"/>
                      <wp:effectExtent l="38100" t="0" r="19685" b="75565"/>
                      <wp:wrapNone/>
                      <wp:docPr id="1049" name="Conector angula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32815" cy="172085"/>
                              </a:xfrm>
                              <a:prstGeom prst="bentConnector3">
                                <a:avLst>
                                  <a:gd name="adj1" fmla="val -11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FB07B" id="Conector angular 25" o:spid="_x0000_s1026" type="#_x0000_t34" style="position:absolute;margin-left:139pt;margin-top:266.25pt;width:73.45pt;height:13.55pt;rotation:180;flip:y;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" adj="-247">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32384" behindDoc="0" locked="0" layoutInCell="1" allowOverlap="1" wp14:anchorId="5A2F06F2" wp14:editId="4E89884C">
                      <wp:simplePos x="0" y="0"/>
                      <wp:positionH relativeFrom="column">
                        <wp:posOffset>283210</wp:posOffset>
                      </wp:positionH>
                      <wp:positionV relativeFrom="paragraph">
                        <wp:posOffset>3495040</wp:posOffset>
                      </wp:positionV>
                      <wp:extent cx="1484630" cy="297180"/>
                      <wp:effectExtent l="0" t="0" r="1270" b="7620"/>
                      <wp:wrapNone/>
                      <wp:docPr id="1050"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97180"/>
                              </a:xfrm>
                              <a:prstGeom prst="rect">
                                <a:avLst/>
                              </a:prstGeom>
                              <a:solidFill>
                                <a:srgbClr val="FFFFFF"/>
                              </a:solidFill>
                              <a:ln w="9525">
                                <a:solidFill>
                                  <a:srgbClr val="000000"/>
                                </a:solidFill>
                                <a:miter lim="800000"/>
                                <a:headEnd/>
                                <a:tailEnd/>
                              </a:ln>
                            </wps:spPr>
                            <wps:txbx>
                              <w:txbxContent>
                                <w:p w14:paraId="3F5AD8FB" w14:textId="77777777" w:rsidR="00262BE5" w:rsidRDefault="00262BE5" w:rsidP="00815500">
                                  <w:pPr>
                                    <w:jc w:val="center"/>
                                    <w:rPr>
                                      <w:rFonts w:ascii="Arial" w:hAnsi="Arial"/>
                                      <w:sz w:val="10"/>
                                      <w:szCs w:val="10"/>
                                      <w:lang w:val="en-US"/>
                                    </w:rPr>
                                  </w:pPr>
                                </w:p>
                                <w:p w14:paraId="1B42ED01" w14:textId="77777777" w:rsidR="00262BE5" w:rsidRPr="004477B8" w:rsidRDefault="00262BE5" w:rsidP="00815500">
                                  <w:pPr>
                                    <w:jc w:val="center"/>
                                    <w:rPr>
                                      <w:rFonts w:ascii="Arial" w:hAnsi="Arial"/>
                                      <w:sz w:val="10"/>
                                      <w:szCs w:val="10"/>
                                      <w:lang w:val="es-MX"/>
                                    </w:rPr>
                                  </w:pPr>
                                  <w:r w:rsidRPr="00665A39">
                                    <w:rPr>
                                      <w:rFonts w:ascii="Arial" w:hAnsi="Arial"/>
                                      <w:sz w:val="10"/>
                                      <w:szCs w:val="10"/>
                                      <w:lang w:val="es-MX"/>
                                    </w:rPr>
                                    <w:t>RECIBE OFICIOS DE LIBERACIÓN DE INVERSIÓN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F06F2" id="Rectángulo 26" o:spid="_x0000_s1446" style="position:absolute;left:0;text-align:left;margin-left:22.3pt;margin-top:275.2pt;width:116.9pt;height:23.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">
                      <v:textbox inset="1.5mm,.3mm,1.5mm,.3mm">
                        <w:txbxContent>
                          <w:p w14:paraId="3F5AD8FB" w14:textId="77777777" w:rsidR="00262BE5" w:rsidRDefault="00262BE5" w:rsidP="00815500">
                            <w:pPr>
                              <w:jc w:val="center"/>
                              <w:rPr>
                                <w:rFonts w:ascii="Arial" w:hAnsi="Arial"/>
                                <w:sz w:val="10"/>
                                <w:szCs w:val="10"/>
                                <w:lang w:val="en-US"/>
                              </w:rPr>
                            </w:pPr>
                          </w:p>
                          <w:p w14:paraId="1B42ED01" w14:textId="77777777" w:rsidR="00262BE5" w:rsidRPr="004477B8" w:rsidRDefault="00262BE5" w:rsidP="00815500">
                            <w:pPr>
                              <w:jc w:val="center"/>
                              <w:rPr>
                                <w:rFonts w:ascii="Arial" w:hAnsi="Arial"/>
                                <w:sz w:val="10"/>
                                <w:szCs w:val="10"/>
                                <w:lang w:val="es-MX"/>
                              </w:rPr>
                            </w:pPr>
                            <w:r w:rsidRPr="00665A39">
                              <w:rPr>
                                <w:rFonts w:ascii="Arial" w:hAnsi="Arial"/>
                                <w:sz w:val="10"/>
                                <w:szCs w:val="10"/>
                                <w:lang w:val="es-MX"/>
                              </w:rPr>
                              <w:t>RECIBE OFICIOS DE LIBERACIÓN DE INVERSIÓN</w:t>
                            </w:r>
                          </w:p>
                        </w:txbxContent>
                      </v:textbox>
                    </v:rect>
                  </w:pict>
                </mc:Fallback>
              </mc:AlternateContent>
            </w:r>
          </w:p>
        </w:tc>
        <w:tc>
          <w:tcPr>
            <w:tcW w:w="1673" w:type="pct"/>
          </w:tcPr>
          <w:p w14:paraId="4EE95CC6" w14:textId="04DD9941" w:rsidR="00815500" w:rsidRPr="0009128B" w:rsidRDefault="00E41E42" w:rsidP="00815500">
            <w:pPr>
              <w:jc w:val="center"/>
              <w:rPr>
                <w:rFonts w:ascii="Arial Narrow" w:hAnsi="Arial Narrow"/>
                <w:sz w:val="22"/>
                <w:szCs w:val="22"/>
              </w:rPr>
            </w:pPr>
            <w:r>
              <w:rPr>
                <w:rFonts w:ascii="Arial Narrow" w:hAnsi="Arial Narrow"/>
                <w:noProof/>
                <w:sz w:val="22"/>
                <w:szCs w:val="22"/>
                <w:lang w:val="es-MX" w:eastAsia="es-MX"/>
              </w:rPr>
              <mc:AlternateContent>
                <mc:Choice Requires="wps">
                  <w:drawing>
                    <wp:anchor distT="4294967295" distB="4294967295" distL="114300" distR="114300" simplePos="0" relativeHeight="252449792" behindDoc="0" locked="0" layoutInCell="1" allowOverlap="1" wp14:anchorId="592A453C" wp14:editId="475AE3AF">
                      <wp:simplePos x="0" y="0"/>
                      <wp:positionH relativeFrom="column">
                        <wp:posOffset>1663065</wp:posOffset>
                      </wp:positionH>
                      <wp:positionV relativeFrom="paragraph">
                        <wp:posOffset>5517514</wp:posOffset>
                      </wp:positionV>
                      <wp:extent cx="511175" cy="0"/>
                      <wp:effectExtent l="38100" t="76200" r="0" b="76200"/>
                      <wp:wrapNone/>
                      <wp:docPr id="1051" name="105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1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3827A" id="1051 Conector recto" o:spid="_x0000_s1026" style="position:absolute;flip:x;z-index:25244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5pt,434.45pt" to="171.2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">
                      <v:stroke endarrow="block"/>
                      <o:lock v:ext="edit" shapetype="f"/>
                    </v:lin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42624" behindDoc="0" locked="0" layoutInCell="1" allowOverlap="1" wp14:anchorId="45AEE809" wp14:editId="7DC8D4E4">
                      <wp:simplePos x="0" y="0"/>
                      <wp:positionH relativeFrom="column">
                        <wp:posOffset>951864</wp:posOffset>
                      </wp:positionH>
                      <wp:positionV relativeFrom="paragraph">
                        <wp:posOffset>1842135</wp:posOffset>
                      </wp:positionV>
                      <wp:extent cx="0" cy="771525"/>
                      <wp:effectExtent l="76200" t="0" r="38100" b="28575"/>
                      <wp:wrapNone/>
                      <wp:docPr id="1052" name="105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71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A7FCD0" id="1052 Conector recto de flecha" o:spid="_x0000_s1026" type="#_x0000_t32" style="position:absolute;margin-left:74.95pt;margin-top:145.05pt;width:0;height:60.75pt;z-index:25244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" strokecolor="black [304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37504" behindDoc="0" locked="0" layoutInCell="1" allowOverlap="1" wp14:anchorId="620887EB" wp14:editId="0EF43B15">
                      <wp:simplePos x="0" y="0"/>
                      <wp:positionH relativeFrom="column">
                        <wp:posOffset>182245</wp:posOffset>
                      </wp:positionH>
                      <wp:positionV relativeFrom="paragraph">
                        <wp:posOffset>5382895</wp:posOffset>
                      </wp:positionV>
                      <wp:extent cx="1484630" cy="297180"/>
                      <wp:effectExtent l="0" t="0" r="1270" b="7620"/>
                      <wp:wrapNone/>
                      <wp:docPr id="105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97180"/>
                              </a:xfrm>
                              <a:prstGeom prst="rect">
                                <a:avLst/>
                              </a:prstGeom>
                              <a:solidFill>
                                <a:srgbClr val="FFFFFF"/>
                              </a:solidFill>
                              <a:ln w="9525">
                                <a:solidFill>
                                  <a:srgbClr val="000000"/>
                                </a:solidFill>
                                <a:miter lim="800000"/>
                                <a:headEnd/>
                                <a:tailEnd/>
                              </a:ln>
                            </wps:spPr>
                            <wps:txbx>
                              <w:txbxContent>
                                <w:p w14:paraId="79E67B89" w14:textId="77777777" w:rsidR="00262BE5" w:rsidRDefault="00262BE5" w:rsidP="00815500">
                                  <w:pPr>
                                    <w:jc w:val="center"/>
                                    <w:rPr>
                                      <w:rFonts w:ascii="Arial" w:hAnsi="Arial"/>
                                      <w:sz w:val="10"/>
                                      <w:szCs w:val="10"/>
                                      <w:lang w:val="en-US"/>
                                    </w:rPr>
                                  </w:pPr>
                                </w:p>
                                <w:p w14:paraId="1A1E2165"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REVISA, DETERMINA PROCEDENCIA</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887EB" id="Rectángulo 7" o:spid="_x0000_s1447" style="position:absolute;left:0;text-align:left;margin-left:14.35pt;margin-top:423.85pt;width:116.9pt;height:23.4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">
                      <v:textbox inset="1.5mm,.3mm,1.5mm,.3mm">
                        <w:txbxContent>
                          <w:p w14:paraId="79E67B89" w14:textId="77777777" w:rsidR="00262BE5" w:rsidRDefault="00262BE5" w:rsidP="00815500">
                            <w:pPr>
                              <w:jc w:val="center"/>
                              <w:rPr>
                                <w:rFonts w:ascii="Arial" w:hAnsi="Arial"/>
                                <w:sz w:val="10"/>
                                <w:szCs w:val="10"/>
                                <w:lang w:val="en-US"/>
                              </w:rPr>
                            </w:pPr>
                          </w:p>
                          <w:p w14:paraId="1A1E2165"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REVISA, DETERMINA PROCEDENCIA</w:t>
                            </w:r>
                          </w:p>
                        </w:txbxContent>
                      </v:textbox>
                    </v:rect>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38528" behindDoc="0" locked="0" layoutInCell="1" allowOverlap="1" wp14:anchorId="7C533CBA" wp14:editId="20173F53">
                      <wp:simplePos x="0" y="0"/>
                      <wp:positionH relativeFrom="column">
                        <wp:posOffset>894714</wp:posOffset>
                      </wp:positionH>
                      <wp:positionV relativeFrom="paragraph">
                        <wp:posOffset>5679440</wp:posOffset>
                      </wp:positionV>
                      <wp:extent cx="0" cy="245745"/>
                      <wp:effectExtent l="76200" t="0" r="38100" b="40005"/>
                      <wp:wrapNone/>
                      <wp:docPr id="1054"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2AF38" id="Conector recto de flecha 10" o:spid="_x0000_s1026" type="#_x0000_t32" style="position:absolute;margin-left:70.45pt;margin-top:447.2pt;width:0;height:19.35pt;z-index:25243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39552" behindDoc="0" locked="0" layoutInCell="1" allowOverlap="1" wp14:anchorId="204D9D2A" wp14:editId="1C0609C0">
                      <wp:simplePos x="0" y="0"/>
                      <wp:positionH relativeFrom="column">
                        <wp:posOffset>758190</wp:posOffset>
                      </wp:positionH>
                      <wp:positionV relativeFrom="paragraph">
                        <wp:posOffset>5924550</wp:posOffset>
                      </wp:positionV>
                      <wp:extent cx="263525" cy="245110"/>
                      <wp:effectExtent l="0" t="0" r="3175" b="21590"/>
                      <wp:wrapNone/>
                      <wp:docPr id="1055" name="Conector fuera de pág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245110"/>
                              </a:xfrm>
                              <a:prstGeom prst="flowChartOffpageConnector">
                                <a:avLst/>
                              </a:prstGeom>
                              <a:solidFill>
                                <a:srgbClr val="FFFFFF"/>
                              </a:solidFill>
                              <a:ln w="9525">
                                <a:solidFill>
                                  <a:srgbClr val="000000"/>
                                </a:solidFill>
                                <a:miter lim="800000"/>
                                <a:headEnd/>
                                <a:tailEnd/>
                              </a:ln>
                            </wps:spPr>
                            <wps:txbx>
                              <w:txbxContent>
                                <w:p w14:paraId="77B64ABC" w14:textId="77777777" w:rsidR="00262BE5" w:rsidRPr="00B00FCA" w:rsidRDefault="00262BE5" w:rsidP="00815500">
                                  <w:pPr>
                                    <w:jc w:val="center"/>
                                    <w:rPr>
                                      <w:rFonts w:ascii="Arial" w:hAnsi="Arial"/>
                                      <w:sz w:val="10"/>
                                      <w:szCs w:val="10"/>
                                      <w:lang w:val="es-MX"/>
                                    </w:rPr>
                                  </w:pPr>
                                  <w:r>
                                    <w:rPr>
                                      <w:rFonts w:ascii="Arial" w:hAnsi="Arial"/>
                                      <w:sz w:val="10"/>
                                      <w:szCs w:val="10"/>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9D2A" id="Conector fuera de página 9" o:spid="_x0000_s1448" type="#_x0000_t177" style="position:absolute;left:0;text-align:left;margin-left:59.7pt;margin-top:466.5pt;width:20.75pt;height:19.3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">
                      <v:textbox>
                        <w:txbxContent>
                          <w:p w14:paraId="77B64ABC" w14:textId="77777777" w:rsidR="00262BE5" w:rsidRPr="00B00FCA" w:rsidRDefault="00262BE5" w:rsidP="00815500">
                            <w:pPr>
                              <w:jc w:val="center"/>
                              <w:rPr>
                                <w:rFonts w:ascii="Arial" w:hAnsi="Arial"/>
                                <w:sz w:val="10"/>
                                <w:szCs w:val="10"/>
                                <w:lang w:val="es-MX"/>
                              </w:rPr>
                            </w:pPr>
                            <w:r>
                              <w:rPr>
                                <w:rFonts w:ascii="Arial" w:hAnsi="Arial"/>
                                <w:sz w:val="10"/>
                                <w:szCs w:val="10"/>
                                <w:lang w:val="es-MX"/>
                              </w:rPr>
                              <w:t>B</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31360" behindDoc="0" locked="0" layoutInCell="1" allowOverlap="1" wp14:anchorId="5C9315D2" wp14:editId="67ABC553">
                      <wp:simplePos x="0" y="0"/>
                      <wp:positionH relativeFrom="column">
                        <wp:posOffset>1724025</wp:posOffset>
                      </wp:positionH>
                      <wp:positionV relativeFrom="paragraph">
                        <wp:posOffset>911225</wp:posOffset>
                      </wp:positionV>
                      <wp:extent cx="1334770" cy="233045"/>
                      <wp:effectExtent l="38100" t="0" r="17780" b="71755"/>
                      <wp:wrapNone/>
                      <wp:docPr id="1056" name="Conector angula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334770" cy="233045"/>
                              </a:xfrm>
                              <a:prstGeom prst="bentConnector3">
                                <a:avLst>
                                  <a:gd name="adj1" fmla="val -1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CA711" id="Conector angular 18" o:spid="_x0000_s1026" type="#_x0000_t34" style="position:absolute;margin-left:135.75pt;margin-top:71.75pt;width:105.1pt;height:18.35pt;rotation:180;flip:y;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" adj="-31">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30336" behindDoc="0" locked="0" layoutInCell="1" allowOverlap="1" wp14:anchorId="11B8F0A9" wp14:editId="02087C35">
                      <wp:simplePos x="0" y="0"/>
                      <wp:positionH relativeFrom="column">
                        <wp:posOffset>1740535</wp:posOffset>
                      </wp:positionH>
                      <wp:positionV relativeFrom="paragraph">
                        <wp:posOffset>2950845</wp:posOffset>
                      </wp:positionV>
                      <wp:extent cx="1334770" cy="284480"/>
                      <wp:effectExtent l="38100" t="0" r="0" b="77470"/>
                      <wp:wrapNone/>
                      <wp:docPr id="1057" name="Conector angula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334770" cy="284480"/>
                              </a:xfrm>
                              <a:prstGeom prst="bentConnector3">
                                <a:avLst>
                                  <a:gd name="adj1" fmla="val 32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70866" id="Conector angular 17" o:spid="_x0000_s1026" type="#_x0000_t34" style="position:absolute;margin-left:137.05pt;margin-top:232.35pt;width:105.1pt;height:22.4pt;rotation:180;flip:y;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" adj="71">
                      <v:stroke endarrow="block"/>
                    </v:shape>
                  </w:pict>
                </mc:Fallback>
              </mc:AlternateContent>
            </w:r>
            <w:r>
              <w:rPr>
                <w:rFonts w:ascii="Arial Narrow" w:hAnsi="Arial Narrow"/>
                <w:noProof/>
                <w:sz w:val="22"/>
                <w:szCs w:val="22"/>
                <w:lang w:val="es-MX" w:eastAsia="es-MX"/>
              </w:rPr>
              <mc:AlternateContent>
                <mc:Choice Requires="wps">
                  <w:drawing>
                    <wp:anchor distT="4294967295" distB="4294967295" distL="114300" distR="114300" simplePos="0" relativeHeight="252427264" behindDoc="0" locked="0" layoutInCell="1" allowOverlap="1" wp14:anchorId="7EF52EED" wp14:editId="337A8746">
                      <wp:simplePos x="0" y="0"/>
                      <wp:positionH relativeFrom="column">
                        <wp:posOffset>1740535</wp:posOffset>
                      </wp:positionH>
                      <wp:positionV relativeFrom="paragraph">
                        <wp:posOffset>2765424</wp:posOffset>
                      </wp:positionV>
                      <wp:extent cx="598805" cy="0"/>
                      <wp:effectExtent l="0" t="76200" r="0" b="76200"/>
                      <wp:wrapNone/>
                      <wp:docPr id="1058"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3702" id="Conector recto de flecha 16" o:spid="_x0000_s1026" type="#_x0000_t32" style="position:absolute;margin-left:137.05pt;margin-top:217.75pt;width:47.15pt;height:0;z-index:25242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cDPg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25216" behindDoc="0" locked="0" layoutInCell="1" allowOverlap="1" wp14:anchorId="1F162865" wp14:editId="2309F27D">
                      <wp:simplePos x="0" y="0"/>
                      <wp:positionH relativeFrom="column">
                        <wp:posOffset>255905</wp:posOffset>
                      </wp:positionH>
                      <wp:positionV relativeFrom="paragraph">
                        <wp:posOffset>2619375</wp:posOffset>
                      </wp:positionV>
                      <wp:extent cx="1484630" cy="297180"/>
                      <wp:effectExtent l="0" t="0" r="1270" b="7620"/>
                      <wp:wrapNone/>
                      <wp:docPr id="1059"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97180"/>
                              </a:xfrm>
                              <a:prstGeom prst="rect">
                                <a:avLst/>
                              </a:prstGeom>
                              <a:solidFill>
                                <a:srgbClr val="FFFFFF"/>
                              </a:solidFill>
                              <a:ln w="9525">
                                <a:solidFill>
                                  <a:srgbClr val="000000"/>
                                </a:solidFill>
                                <a:miter lim="800000"/>
                                <a:headEnd/>
                                <a:tailEnd/>
                              </a:ln>
                            </wps:spPr>
                            <wps:txbx>
                              <w:txbxContent>
                                <w:p w14:paraId="5D1764FD"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COMUNICA </w:t>
                                  </w:r>
                                  <w:r>
                                    <w:rPr>
                                      <w:rFonts w:ascii="Arial" w:hAnsi="Arial"/>
                                      <w:sz w:val="10"/>
                                      <w:szCs w:val="10"/>
                                      <w:lang w:val="es-MX"/>
                                    </w:rPr>
                                    <w:t>A LAS ENTIDADES Y SOLICITA, EN SU CASO OFICIOS DE LIBERACIÓN DE INVERSIÓN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62865" id="Rectángulo 14" o:spid="_x0000_s1449" style="position:absolute;left:0;text-align:left;margin-left:20.15pt;margin-top:206.25pt;width:116.9pt;height:23.4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">
                      <v:textbox inset="1.5mm,.3mm,1.5mm,.3mm">
                        <w:txbxContent>
                          <w:p w14:paraId="5D1764FD"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COMUNICA </w:t>
                            </w:r>
                            <w:r>
                              <w:rPr>
                                <w:rFonts w:ascii="Arial" w:hAnsi="Arial"/>
                                <w:sz w:val="10"/>
                                <w:szCs w:val="10"/>
                                <w:lang w:val="es-MX"/>
                              </w:rPr>
                              <w:t>A LAS ENTIDADES Y SOLICITA, EN SU CASO OFICIOS DE LIBERACIÓN DE INVERSIÓN</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19072" behindDoc="0" locked="0" layoutInCell="1" allowOverlap="1" wp14:anchorId="30186C8E" wp14:editId="0EACA54D">
                      <wp:simplePos x="0" y="0"/>
                      <wp:positionH relativeFrom="column">
                        <wp:posOffset>239395</wp:posOffset>
                      </wp:positionH>
                      <wp:positionV relativeFrom="paragraph">
                        <wp:posOffset>553720</wp:posOffset>
                      </wp:positionV>
                      <wp:extent cx="1484630" cy="357505"/>
                      <wp:effectExtent l="0" t="0" r="1270" b="4445"/>
                      <wp:wrapNone/>
                      <wp:docPr id="1060"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357505"/>
                              </a:xfrm>
                              <a:prstGeom prst="rect">
                                <a:avLst/>
                              </a:prstGeom>
                              <a:solidFill>
                                <a:srgbClr val="FFFFFF"/>
                              </a:solidFill>
                              <a:ln w="9525">
                                <a:solidFill>
                                  <a:srgbClr val="000000"/>
                                </a:solidFill>
                                <a:miter lim="800000"/>
                                <a:headEnd/>
                                <a:tailEnd/>
                              </a:ln>
                            </wps:spPr>
                            <wps:txbx>
                              <w:txbxContent>
                                <w:p w14:paraId="002236E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ELABORA OFICIO COMUNICANDO LINEAMIENTOS Y SOLICITANDO CALENDARIOS </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86C8E" id="Rectángulo 11" o:spid="_x0000_s1450" style="position:absolute;left:0;text-align:left;margin-left:18.85pt;margin-top:43.6pt;width:116.9pt;height:28.1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">
                      <v:textbox inset="1.5mm,.3mm,1.5mm,.3mm">
                        <w:txbxContent>
                          <w:p w14:paraId="002236E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ELABORA OFICIO COMUNICANDO LINEAMIENTOS Y SOLICITANDO CALENDARIOS </w:t>
                            </w:r>
                          </w:p>
                        </w:txbxContent>
                      </v:textbox>
                    </v:rect>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18048" behindDoc="0" locked="0" layoutInCell="1" allowOverlap="1" wp14:anchorId="34095077" wp14:editId="642340BE">
                      <wp:simplePos x="0" y="0"/>
                      <wp:positionH relativeFrom="column">
                        <wp:posOffset>981709</wp:posOffset>
                      </wp:positionH>
                      <wp:positionV relativeFrom="paragraph">
                        <wp:posOffset>358775</wp:posOffset>
                      </wp:positionV>
                      <wp:extent cx="0" cy="194945"/>
                      <wp:effectExtent l="76200" t="0" r="38100" b="33655"/>
                      <wp:wrapNone/>
                      <wp:docPr id="1061"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E59A2" id="Conector recto de flecha 10" o:spid="_x0000_s1026" type="#_x0000_t32" style="position:absolute;margin-left:77.3pt;margin-top:28.25pt;width:0;height:15.35pt;z-index:25241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17024" behindDoc="0" locked="0" layoutInCell="1" allowOverlap="1" wp14:anchorId="6460A6A4" wp14:editId="028E6B29">
                      <wp:simplePos x="0" y="0"/>
                      <wp:positionH relativeFrom="column">
                        <wp:posOffset>857250</wp:posOffset>
                      </wp:positionH>
                      <wp:positionV relativeFrom="paragraph">
                        <wp:posOffset>113665</wp:posOffset>
                      </wp:positionV>
                      <wp:extent cx="263525" cy="245110"/>
                      <wp:effectExtent l="0" t="0" r="3175" b="21590"/>
                      <wp:wrapNone/>
                      <wp:docPr id="1062" name="Conector fuera de pág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245110"/>
                              </a:xfrm>
                              <a:prstGeom prst="flowChartOffpageConnector">
                                <a:avLst/>
                              </a:prstGeom>
                              <a:solidFill>
                                <a:srgbClr val="FFFFFF"/>
                              </a:solidFill>
                              <a:ln w="9525">
                                <a:solidFill>
                                  <a:srgbClr val="000000"/>
                                </a:solidFill>
                                <a:miter lim="800000"/>
                                <a:headEnd/>
                                <a:tailEnd/>
                              </a:ln>
                            </wps:spPr>
                            <wps:txbx>
                              <w:txbxContent>
                                <w:p w14:paraId="062C6D8B" w14:textId="77777777" w:rsidR="00262BE5" w:rsidRPr="00B00FCA" w:rsidRDefault="00262BE5" w:rsidP="00815500">
                                  <w:pPr>
                                    <w:jc w:val="center"/>
                                    <w:rPr>
                                      <w:rFonts w:ascii="Arial" w:hAnsi="Arial"/>
                                      <w:sz w:val="10"/>
                                      <w:szCs w:val="10"/>
                                      <w:lang w:val="es-MX"/>
                                    </w:rPr>
                                  </w:pPr>
                                  <w:r w:rsidRPr="00B00FCA">
                                    <w:rPr>
                                      <w:rFonts w:ascii="Arial" w:hAnsi="Arial"/>
                                      <w:sz w:val="10"/>
                                      <w:szCs w:val="10"/>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A6A4" id="_x0000_s1451" type="#_x0000_t177" style="position:absolute;left:0;text-align:left;margin-left:67.5pt;margin-top:8.95pt;width:20.75pt;height:19.3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">
                      <v:textbox>
                        <w:txbxContent>
                          <w:p w14:paraId="062C6D8B" w14:textId="77777777" w:rsidR="00262BE5" w:rsidRPr="00B00FCA" w:rsidRDefault="00262BE5" w:rsidP="00815500">
                            <w:pPr>
                              <w:jc w:val="center"/>
                              <w:rPr>
                                <w:rFonts w:ascii="Arial" w:hAnsi="Arial"/>
                                <w:sz w:val="10"/>
                                <w:szCs w:val="10"/>
                                <w:lang w:val="es-MX"/>
                              </w:rPr>
                            </w:pPr>
                            <w:r w:rsidRPr="00B00FCA">
                              <w:rPr>
                                <w:rFonts w:ascii="Arial" w:hAnsi="Arial"/>
                                <w:sz w:val="10"/>
                                <w:szCs w:val="10"/>
                                <w:lang w:val="es-MX"/>
                              </w:rPr>
                              <w:t>A</w:t>
                            </w:r>
                          </w:p>
                        </w:txbxContent>
                      </v:textbox>
                    </v:shape>
                  </w:pict>
                </mc:Fallback>
              </mc:AlternateContent>
            </w:r>
            <w:r>
              <w:rPr>
                <w:noProof/>
                <w:lang w:val="es-MX" w:eastAsia="es-MX"/>
              </w:rPr>
              <mc:AlternateContent>
                <mc:Choice Requires="wps">
                  <w:drawing>
                    <wp:anchor distT="4294967295" distB="4294967295" distL="114299" distR="114299" simplePos="0" relativeHeight="252416000" behindDoc="0" locked="0" layoutInCell="1" allowOverlap="1" wp14:anchorId="6AE5D15E" wp14:editId="7C28B6ED">
                      <wp:simplePos x="0" y="0"/>
                      <wp:positionH relativeFrom="column">
                        <wp:posOffset>-183516</wp:posOffset>
                      </wp:positionH>
                      <wp:positionV relativeFrom="paragraph">
                        <wp:posOffset>2285999</wp:posOffset>
                      </wp:positionV>
                      <wp:extent cx="0" cy="0"/>
                      <wp:effectExtent l="0" t="0" r="0" b="0"/>
                      <wp:wrapNone/>
                      <wp:docPr id="1063"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86E9C" id="Conector recto 8" o:spid="_x0000_s1026" style="position:absolute;z-index:2524160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45pt,180pt" to="-14.4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"/>
                  </w:pict>
                </mc:Fallback>
              </mc:AlternateContent>
            </w:r>
          </w:p>
        </w:tc>
        <w:tc>
          <w:tcPr>
            <w:tcW w:w="1665" w:type="pct"/>
          </w:tcPr>
          <w:p w14:paraId="69990985" w14:textId="70D3CCF6" w:rsidR="00815500" w:rsidRDefault="00E41E42" w:rsidP="00815500">
            <w:pPr>
              <w:jc w:val="center"/>
              <w:rPr>
                <w:rFonts w:ascii="Arial Narrow" w:hAnsi="Arial Narrow"/>
                <w:sz w:val="22"/>
                <w:szCs w:val="22"/>
              </w:rPr>
            </w:pPr>
            <w:r>
              <w:rPr>
                <w:rFonts w:ascii="Arial Narrow" w:hAnsi="Arial Narrow"/>
                <w:noProof/>
                <w:sz w:val="22"/>
                <w:szCs w:val="22"/>
                <w:lang w:val="es-MX" w:eastAsia="es-MX"/>
              </w:rPr>
              <mc:AlternateContent>
                <mc:Choice Requires="wps">
                  <w:drawing>
                    <wp:anchor distT="0" distB="0" distL="114300" distR="114300" simplePos="0" relativeHeight="252429312" behindDoc="0" locked="0" layoutInCell="1" allowOverlap="1" wp14:anchorId="0D9E03A7" wp14:editId="00FC79A8">
                      <wp:simplePos x="0" y="0"/>
                      <wp:positionH relativeFrom="column">
                        <wp:posOffset>-1873250</wp:posOffset>
                      </wp:positionH>
                      <wp:positionV relativeFrom="paragraph">
                        <wp:posOffset>3084195</wp:posOffset>
                      </wp:positionV>
                      <wp:extent cx="1484630" cy="297180"/>
                      <wp:effectExtent l="0" t="0" r="1270" b="7620"/>
                      <wp:wrapNone/>
                      <wp:docPr id="106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97180"/>
                              </a:xfrm>
                              <a:prstGeom prst="rect">
                                <a:avLst/>
                              </a:prstGeom>
                              <a:solidFill>
                                <a:srgbClr val="FFFFFF"/>
                              </a:solidFill>
                              <a:ln w="9525">
                                <a:solidFill>
                                  <a:srgbClr val="000000"/>
                                </a:solidFill>
                                <a:miter lim="800000"/>
                                <a:headEnd/>
                                <a:tailEnd/>
                              </a:ln>
                            </wps:spPr>
                            <wps:txbx>
                              <w:txbxContent>
                                <w:p w14:paraId="6B6283FE" w14:textId="77777777" w:rsidR="00262BE5" w:rsidRDefault="00262BE5" w:rsidP="00815500">
                                  <w:pPr>
                                    <w:jc w:val="center"/>
                                    <w:rPr>
                                      <w:rFonts w:ascii="Arial" w:hAnsi="Arial"/>
                                      <w:sz w:val="10"/>
                                      <w:szCs w:val="10"/>
                                      <w:lang w:val="en-US"/>
                                    </w:rPr>
                                  </w:pPr>
                                </w:p>
                                <w:p w14:paraId="3D6EA5FA" w14:textId="77777777" w:rsidR="00262BE5" w:rsidRPr="004477B8" w:rsidRDefault="00262BE5" w:rsidP="00815500">
                                  <w:pPr>
                                    <w:jc w:val="center"/>
                                    <w:rPr>
                                      <w:rFonts w:ascii="Arial" w:hAnsi="Arial"/>
                                      <w:sz w:val="10"/>
                                      <w:szCs w:val="10"/>
                                      <w:lang w:val="es-MX"/>
                                    </w:rPr>
                                  </w:pPr>
                                  <w:r w:rsidRPr="00665A39">
                                    <w:rPr>
                                      <w:rFonts w:ascii="Arial" w:hAnsi="Arial"/>
                                      <w:sz w:val="10"/>
                                      <w:szCs w:val="10"/>
                                      <w:lang w:val="es-MX"/>
                                    </w:rPr>
                                    <w:t>INTEGRA OFICIOS DE LIBERACIÓN DE INVERSIÓN E INFORMA</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E03A7" id="_x0000_s1452" style="position:absolute;left:0;text-align:left;margin-left:-147.5pt;margin-top:242.85pt;width:116.9pt;height:23.4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">
                      <v:textbox inset="1.5mm,.3mm,1.5mm,.3mm">
                        <w:txbxContent>
                          <w:p w14:paraId="6B6283FE" w14:textId="77777777" w:rsidR="00262BE5" w:rsidRDefault="00262BE5" w:rsidP="00815500">
                            <w:pPr>
                              <w:jc w:val="center"/>
                              <w:rPr>
                                <w:rFonts w:ascii="Arial" w:hAnsi="Arial"/>
                                <w:sz w:val="10"/>
                                <w:szCs w:val="10"/>
                                <w:lang w:val="en-US"/>
                              </w:rPr>
                            </w:pPr>
                          </w:p>
                          <w:p w14:paraId="3D6EA5FA" w14:textId="77777777" w:rsidR="00262BE5" w:rsidRPr="004477B8" w:rsidRDefault="00262BE5" w:rsidP="00815500">
                            <w:pPr>
                              <w:jc w:val="center"/>
                              <w:rPr>
                                <w:rFonts w:ascii="Arial" w:hAnsi="Arial"/>
                                <w:sz w:val="10"/>
                                <w:szCs w:val="10"/>
                                <w:lang w:val="es-MX"/>
                              </w:rPr>
                            </w:pPr>
                            <w:r w:rsidRPr="00665A39">
                              <w:rPr>
                                <w:rFonts w:ascii="Arial" w:hAnsi="Arial"/>
                                <w:sz w:val="10"/>
                                <w:szCs w:val="10"/>
                                <w:lang w:val="es-MX"/>
                              </w:rPr>
                              <w:t>INTEGRA OFICIOS DE LIBERACIÓN DE INVERSIÓN E INFORMA</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26240" behindDoc="0" locked="0" layoutInCell="1" allowOverlap="1" wp14:anchorId="01FEE4EE" wp14:editId="58E7F5A0">
                      <wp:simplePos x="0" y="0"/>
                      <wp:positionH relativeFrom="column">
                        <wp:posOffset>210185</wp:posOffset>
                      </wp:positionH>
                      <wp:positionV relativeFrom="paragraph">
                        <wp:posOffset>2653665</wp:posOffset>
                      </wp:positionV>
                      <wp:extent cx="1484630" cy="297180"/>
                      <wp:effectExtent l="0" t="0" r="1270" b="7620"/>
                      <wp:wrapNone/>
                      <wp:docPr id="106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97180"/>
                              </a:xfrm>
                              <a:prstGeom prst="rect">
                                <a:avLst/>
                              </a:prstGeom>
                              <a:solidFill>
                                <a:srgbClr val="FFFFFF"/>
                              </a:solidFill>
                              <a:ln w="9525">
                                <a:solidFill>
                                  <a:srgbClr val="000000"/>
                                </a:solidFill>
                                <a:miter lim="800000"/>
                                <a:headEnd/>
                                <a:tailEnd/>
                              </a:ln>
                            </wps:spPr>
                            <wps:txbx>
                              <w:txbxContent>
                                <w:p w14:paraId="7BE3B7B8" w14:textId="77777777" w:rsidR="00262BE5" w:rsidRPr="004477B8" w:rsidRDefault="00262BE5" w:rsidP="00815500">
                                  <w:pPr>
                                    <w:jc w:val="center"/>
                                    <w:rPr>
                                      <w:rFonts w:ascii="Arial" w:hAnsi="Arial"/>
                                      <w:sz w:val="10"/>
                                      <w:szCs w:val="10"/>
                                      <w:lang w:val="es-MX"/>
                                    </w:rPr>
                                  </w:pPr>
                                  <w:r w:rsidRPr="00665A39">
                                    <w:rPr>
                                      <w:rFonts w:ascii="Arial" w:hAnsi="Arial"/>
                                      <w:sz w:val="10"/>
                                      <w:szCs w:val="10"/>
                                      <w:lang w:val="es-MX"/>
                                    </w:rPr>
                                    <w:t xml:space="preserve">ELABORA OFICIOS DE </w:t>
                                  </w:r>
                                  <w:r>
                                    <w:rPr>
                                      <w:rFonts w:ascii="Arial" w:hAnsi="Arial"/>
                                      <w:sz w:val="10"/>
                                      <w:szCs w:val="10"/>
                                      <w:lang w:val="es-MX"/>
                                    </w:rPr>
                                    <w:t>LIBERACIÓ</w:t>
                                  </w:r>
                                  <w:r w:rsidRPr="004E2DC5">
                                    <w:rPr>
                                      <w:rFonts w:ascii="Arial" w:hAnsi="Arial"/>
                                      <w:sz w:val="10"/>
                                      <w:szCs w:val="10"/>
                                      <w:lang w:val="es-MX"/>
                                    </w:rPr>
                                    <w:t>N</w:t>
                                  </w:r>
                                  <w:r w:rsidRPr="00665A39">
                                    <w:rPr>
                                      <w:rFonts w:ascii="Arial" w:hAnsi="Arial"/>
                                      <w:sz w:val="10"/>
                                      <w:szCs w:val="10"/>
                                      <w:lang w:val="es-MX"/>
                                    </w:rPr>
                                    <w:t xml:space="preserve"> DE INVERSIÓN </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EE4EE" id="Rectángulo 6" o:spid="_x0000_s1453" style="position:absolute;left:0;text-align:left;margin-left:16.55pt;margin-top:208.95pt;width:116.9pt;height:23.4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">
                      <v:textbox inset="1.5mm,.3mm,1.5mm,.3mm">
                        <w:txbxContent>
                          <w:p w14:paraId="7BE3B7B8" w14:textId="77777777" w:rsidR="00262BE5" w:rsidRPr="004477B8" w:rsidRDefault="00262BE5" w:rsidP="00815500">
                            <w:pPr>
                              <w:jc w:val="center"/>
                              <w:rPr>
                                <w:rFonts w:ascii="Arial" w:hAnsi="Arial"/>
                                <w:sz w:val="10"/>
                                <w:szCs w:val="10"/>
                                <w:lang w:val="es-MX"/>
                              </w:rPr>
                            </w:pPr>
                            <w:r w:rsidRPr="00665A39">
                              <w:rPr>
                                <w:rFonts w:ascii="Arial" w:hAnsi="Arial"/>
                                <w:sz w:val="10"/>
                                <w:szCs w:val="10"/>
                                <w:lang w:val="es-MX"/>
                              </w:rPr>
                              <w:t xml:space="preserve">ELABORA OFICIOS DE </w:t>
                            </w:r>
                            <w:r>
                              <w:rPr>
                                <w:rFonts w:ascii="Arial" w:hAnsi="Arial"/>
                                <w:sz w:val="10"/>
                                <w:szCs w:val="10"/>
                                <w:lang w:val="es-MX"/>
                              </w:rPr>
                              <w:t>LIBERACIÓ</w:t>
                            </w:r>
                            <w:r w:rsidRPr="004E2DC5">
                              <w:rPr>
                                <w:rFonts w:ascii="Arial" w:hAnsi="Arial"/>
                                <w:sz w:val="10"/>
                                <w:szCs w:val="10"/>
                                <w:lang w:val="es-MX"/>
                              </w:rPr>
                              <w:t>N</w:t>
                            </w:r>
                            <w:r w:rsidRPr="00665A39">
                              <w:rPr>
                                <w:rFonts w:ascii="Arial" w:hAnsi="Arial"/>
                                <w:sz w:val="10"/>
                                <w:szCs w:val="10"/>
                                <w:lang w:val="es-MX"/>
                              </w:rPr>
                              <w:t xml:space="preserve"> DE INVERSIÓN </w:t>
                            </w:r>
                          </w:p>
                        </w:txbxContent>
                      </v:textbox>
                    </v:rect>
                  </w:pict>
                </mc:Fallback>
              </mc:AlternateContent>
            </w:r>
            <w:r>
              <w:rPr>
                <w:rFonts w:ascii="Arial Narrow" w:hAnsi="Arial Narrow"/>
                <w:noProof/>
                <w:sz w:val="22"/>
                <w:szCs w:val="22"/>
                <w:lang w:val="es-MX" w:eastAsia="es-MX"/>
              </w:rPr>
              <mc:AlternateContent>
                <mc:Choice Requires="wps">
                  <w:drawing>
                    <wp:anchor distT="4294967295" distB="4294967295" distL="114300" distR="114300" simplePos="0" relativeHeight="252423168" behindDoc="0" locked="0" layoutInCell="1" allowOverlap="1" wp14:anchorId="2AA127F9" wp14:editId="4BB5EC93">
                      <wp:simplePos x="0" y="0"/>
                      <wp:positionH relativeFrom="column">
                        <wp:posOffset>-405130</wp:posOffset>
                      </wp:positionH>
                      <wp:positionV relativeFrom="paragraph">
                        <wp:posOffset>732154</wp:posOffset>
                      </wp:positionV>
                      <wp:extent cx="571500" cy="0"/>
                      <wp:effectExtent l="0" t="76200" r="0" b="76200"/>
                      <wp:wrapNone/>
                      <wp:docPr id="1066"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7811D" id="Conector recto de flecha 5" o:spid="_x0000_s1026" type="#_x0000_t32" style="position:absolute;margin-left:-31.9pt;margin-top:57.65pt;width:45pt;height:0;z-index:25242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vPgIAAG4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22144" behindDoc="0" locked="0" layoutInCell="1" allowOverlap="1" wp14:anchorId="03874711" wp14:editId="3BD1D097">
                      <wp:simplePos x="0" y="0"/>
                      <wp:positionH relativeFrom="column">
                        <wp:posOffset>-3961130</wp:posOffset>
                      </wp:positionH>
                      <wp:positionV relativeFrom="paragraph">
                        <wp:posOffset>989330</wp:posOffset>
                      </wp:positionV>
                      <wp:extent cx="1484630" cy="297180"/>
                      <wp:effectExtent l="0" t="0" r="1270" b="7620"/>
                      <wp:wrapNone/>
                      <wp:docPr id="106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97180"/>
                              </a:xfrm>
                              <a:prstGeom prst="rect">
                                <a:avLst/>
                              </a:prstGeom>
                              <a:solidFill>
                                <a:srgbClr val="FFFFFF"/>
                              </a:solidFill>
                              <a:ln w="9525">
                                <a:solidFill>
                                  <a:srgbClr val="000000"/>
                                </a:solidFill>
                                <a:miter lim="800000"/>
                                <a:headEnd/>
                                <a:tailEnd/>
                              </a:ln>
                            </wps:spPr>
                            <wps:txbx>
                              <w:txbxContent>
                                <w:p w14:paraId="68089C32"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VALIDA Y </w:t>
                                  </w:r>
                                  <w:r>
                                    <w:rPr>
                                      <w:rFonts w:ascii="Arial" w:hAnsi="Arial"/>
                                      <w:sz w:val="10"/>
                                      <w:szCs w:val="10"/>
                                      <w:lang w:val="es-MX"/>
                                    </w:rPr>
                                    <w:t>CIERRA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4711" id="Rectángulo 4" o:spid="_x0000_s1454" style="position:absolute;left:0;text-align:left;margin-left:-311.9pt;margin-top:77.9pt;width:116.9pt;height:23.4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">
                      <v:textbox>
                        <w:txbxContent>
                          <w:p w14:paraId="68089C32"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VALIDA Y </w:t>
                            </w:r>
                            <w:r>
                              <w:rPr>
                                <w:rFonts w:ascii="Arial" w:hAnsi="Arial"/>
                                <w:sz w:val="10"/>
                                <w:szCs w:val="10"/>
                                <w:lang w:val="es-MX"/>
                              </w:rPr>
                              <w:t>CIERRA SISTEMA</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21120" behindDoc="0" locked="0" layoutInCell="1" allowOverlap="1" wp14:anchorId="77BE05DA" wp14:editId="7115E9E1">
                      <wp:simplePos x="0" y="0"/>
                      <wp:positionH relativeFrom="column">
                        <wp:posOffset>166370</wp:posOffset>
                      </wp:positionH>
                      <wp:positionV relativeFrom="paragraph">
                        <wp:posOffset>601980</wp:posOffset>
                      </wp:positionV>
                      <wp:extent cx="1484630" cy="309245"/>
                      <wp:effectExtent l="0" t="0" r="1270" b="0"/>
                      <wp:wrapNone/>
                      <wp:docPr id="106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309245"/>
                              </a:xfrm>
                              <a:prstGeom prst="rect">
                                <a:avLst/>
                              </a:prstGeom>
                              <a:solidFill>
                                <a:srgbClr val="FFFFFF"/>
                              </a:solidFill>
                              <a:ln w="9525">
                                <a:solidFill>
                                  <a:srgbClr val="000000"/>
                                </a:solidFill>
                                <a:miter lim="800000"/>
                                <a:headEnd/>
                                <a:tailEnd/>
                              </a:ln>
                            </wps:spPr>
                            <wps:txbx>
                              <w:txbxContent>
                                <w:p w14:paraId="67242CDE"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GENERA INFORMACIÓN DE INTEGRACIÓN </w:t>
                                  </w:r>
                                  <w:r>
                                    <w:rPr>
                                      <w:rFonts w:ascii="Arial" w:hAnsi="Arial"/>
                                      <w:sz w:val="10"/>
                                      <w:szCs w:val="10"/>
                                      <w:lang w:val="es-MX"/>
                                    </w:rPr>
                                    <w:t xml:space="preserve">PEF </w:t>
                                  </w:r>
                                  <w:r w:rsidRPr="004477B8">
                                    <w:rPr>
                                      <w:rFonts w:ascii="Arial" w:hAnsi="Arial"/>
                                      <w:sz w:val="10"/>
                                      <w:szCs w:val="10"/>
                                      <w:lang w:val="es-MX"/>
                                    </w:rPr>
                                    <w:t>Y CALENDARIOS, ENTREGA.</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05DA" id="Rectángulo 3" o:spid="_x0000_s1455" style="position:absolute;left:0;text-align:left;margin-left:13.1pt;margin-top:47.4pt;width:116.9pt;height:24.3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">
                      <v:textbox inset="1.5mm,.3mm,1.5mm,.3mm">
                        <w:txbxContent>
                          <w:p w14:paraId="67242CDE"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 xml:space="preserve">GENERA INFORMACIÓN DE INTEGRACIÓN </w:t>
                            </w:r>
                            <w:r>
                              <w:rPr>
                                <w:rFonts w:ascii="Arial" w:hAnsi="Arial"/>
                                <w:sz w:val="10"/>
                                <w:szCs w:val="10"/>
                                <w:lang w:val="es-MX"/>
                              </w:rPr>
                              <w:t xml:space="preserve">PEF </w:t>
                            </w:r>
                            <w:r w:rsidRPr="004477B8">
                              <w:rPr>
                                <w:rFonts w:ascii="Arial" w:hAnsi="Arial"/>
                                <w:sz w:val="10"/>
                                <w:szCs w:val="10"/>
                                <w:lang w:val="es-MX"/>
                              </w:rPr>
                              <w:t>Y CALENDARIOS, ENTREGA.</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20096" behindDoc="0" locked="0" layoutInCell="1" allowOverlap="1" wp14:anchorId="4FF3829E" wp14:editId="4E56103D">
                      <wp:simplePos x="0" y="0"/>
                      <wp:positionH relativeFrom="column">
                        <wp:posOffset>-1889760</wp:posOffset>
                      </wp:positionH>
                      <wp:positionV relativeFrom="paragraph">
                        <wp:posOffset>989330</wp:posOffset>
                      </wp:positionV>
                      <wp:extent cx="1484630" cy="297180"/>
                      <wp:effectExtent l="0" t="0" r="1270" b="7620"/>
                      <wp:wrapNone/>
                      <wp:docPr id="106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97180"/>
                              </a:xfrm>
                              <a:prstGeom prst="rect">
                                <a:avLst/>
                              </a:prstGeom>
                              <a:solidFill>
                                <a:srgbClr val="FFFFFF"/>
                              </a:solidFill>
                              <a:ln w="9525">
                                <a:solidFill>
                                  <a:srgbClr val="000000"/>
                                </a:solidFill>
                                <a:miter lim="800000"/>
                                <a:headEnd/>
                                <a:tailEnd/>
                              </a:ln>
                            </wps:spPr>
                            <wps:txbx>
                              <w:txbxContent>
                                <w:p w14:paraId="57C9987C" w14:textId="77777777" w:rsidR="00262BE5" w:rsidRPr="004477B8" w:rsidRDefault="00262BE5" w:rsidP="00815500">
                                  <w:pPr>
                                    <w:jc w:val="center"/>
                                    <w:rPr>
                                      <w:rFonts w:ascii="Arial" w:hAnsi="Arial"/>
                                      <w:sz w:val="10"/>
                                      <w:szCs w:val="10"/>
                                      <w:lang w:val="es-MX"/>
                                    </w:rPr>
                                  </w:pPr>
                                  <w:r>
                                    <w:rPr>
                                      <w:rFonts w:ascii="Arial" w:hAnsi="Arial"/>
                                      <w:sz w:val="10"/>
                                      <w:szCs w:val="10"/>
                                      <w:lang w:val="es-MX"/>
                                    </w:rPr>
                                    <w:t>VERIFICA, VALIDA Y ENVÍA POR</w:t>
                                  </w:r>
                                  <w:r w:rsidRPr="004477B8">
                                    <w:rPr>
                                      <w:rFonts w:ascii="Arial" w:hAnsi="Arial"/>
                                      <w:sz w:val="10"/>
                                      <w:szCs w:val="10"/>
                                      <w:lang w:val="es-MX"/>
                                    </w:rPr>
                                    <w:t xml:space="preserve"> SISTEMA LA INTEGRACIÓN </w:t>
                                  </w:r>
                                  <w:r>
                                    <w:rPr>
                                      <w:rFonts w:ascii="Arial" w:hAnsi="Arial"/>
                                      <w:sz w:val="10"/>
                                      <w:szCs w:val="10"/>
                                      <w:lang w:val="es-MX"/>
                                    </w:rPr>
                                    <w:t xml:space="preserve">DEL </w:t>
                                  </w:r>
                                  <w:r w:rsidRPr="004477B8">
                                    <w:rPr>
                                      <w:rFonts w:ascii="Arial" w:hAnsi="Arial"/>
                                      <w:sz w:val="10"/>
                                      <w:szCs w:val="10"/>
                                      <w:lang w:val="es-MX"/>
                                    </w:rPr>
                                    <w:t>PEF</w:t>
                                  </w:r>
                                  <w:r>
                                    <w:rPr>
                                      <w:rFonts w:ascii="Arial" w:hAnsi="Arial"/>
                                      <w:sz w:val="10"/>
                                      <w:szCs w:val="10"/>
                                      <w:lang w:val="es-MX"/>
                                    </w:rPr>
                                    <w:t xml:space="preserve"> Y CALENDARIOS</w:t>
                                  </w:r>
                                </w:p>
                                <w:p w14:paraId="6BEBBA84" w14:textId="77777777" w:rsidR="00262BE5" w:rsidRPr="004477B8" w:rsidRDefault="00262BE5" w:rsidP="00815500">
                                  <w:pPr>
                                    <w:jc w:val="center"/>
                                    <w:rPr>
                                      <w:rFonts w:ascii="Arial" w:hAnsi="Arial"/>
                                      <w:sz w:val="10"/>
                                      <w:szCs w:val="10"/>
                                      <w:lang w:val="es-MX"/>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3829E" id="Rectángulo 2" o:spid="_x0000_s1456" style="position:absolute;left:0;text-align:left;margin-left:-148.8pt;margin-top:77.9pt;width:116.9pt;height:23.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">
                      <v:textbox inset="1.5mm,.3mm,1.5mm,.3mm">
                        <w:txbxContent>
                          <w:p w14:paraId="57C9987C" w14:textId="77777777" w:rsidR="00262BE5" w:rsidRPr="004477B8" w:rsidRDefault="00262BE5" w:rsidP="00815500">
                            <w:pPr>
                              <w:jc w:val="center"/>
                              <w:rPr>
                                <w:rFonts w:ascii="Arial" w:hAnsi="Arial"/>
                                <w:sz w:val="10"/>
                                <w:szCs w:val="10"/>
                                <w:lang w:val="es-MX"/>
                              </w:rPr>
                            </w:pPr>
                            <w:r>
                              <w:rPr>
                                <w:rFonts w:ascii="Arial" w:hAnsi="Arial"/>
                                <w:sz w:val="10"/>
                                <w:szCs w:val="10"/>
                                <w:lang w:val="es-MX"/>
                              </w:rPr>
                              <w:t>VERIFICA, VALIDA Y ENVÍA POR</w:t>
                            </w:r>
                            <w:r w:rsidRPr="004477B8">
                              <w:rPr>
                                <w:rFonts w:ascii="Arial" w:hAnsi="Arial"/>
                                <w:sz w:val="10"/>
                                <w:szCs w:val="10"/>
                                <w:lang w:val="es-MX"/>
                              </w:rPr>
                              <w:t xml:space="preserve"> SISTEMA LA INTEGRACIÓN </w:t>
                            </w:r>
                            <w:r>
                              <w:rPr>
                                <w:rFonts w:ascii="Arial" w:hAnsi="Arial"/>
                                <w:sz w:val="10"/>
                                <w:szCs w:val="10"/>
                                <w:lang w:val="es-MX"/>
                              </w:rPr>
                              <w:t xml:space="preserve">DEL </w:t>
                            </w:r>
                            <w:r w:rsidRPr="004477B8">
                              <w:rPr>
                                <w:rFonts w:ascii="Arial" w:hAnsi="Arial"/>
                                <w:sz w:val="10"/>
                                <w:szCs w:val="10"/>
                                <w:lang w:val="es-MX"/>
                              </w:rPr>
                              <w:t>PEF</w:t>
                            </w:r>
                            <w:r>
                              <w:rPr>
                                <w:rFonts w:ascii="Arial" w:hAnsi="Arial"/>
                                <w:sz w:val="10"/>
                                <w:szCs w:val="10"/>
                                <w:lang w:val="es-MX"/>
                              </w:rPr>
                              <w:t xml:space="preserve"> Y CALENDARIOS</w:t>
                            </w:r>
                          </w:p>
                          <w:p w14:paraId="6BEBBA84" w14:textId="77777777" w:rsidR="00262BE5" w:rsidRPr="004477B8" w:rsidRDefault="00262BE5" w:rsidP="00815500">
                            <w:pPr>
                              <w:jc w:val="center"/>
                              <w:rPr>
                                <w:rFonts w:ascii="Arial" w:hAnsi="Arial"/>
                                <w:sz w:val="10"/>
                                <w:szCs w:val="10"/>
                                <w:lang w:val="es-MX"/>
                              </w:rPr>
                            </w:pP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24192" behindDoc="0" locked="0" layoutInCell="1" allowOverlap="1" wp14:anchorId="4BE6BC24" wp14:editId="570E57C5">
                      <wp:simplePos x="0" y="0"/>
                      <wp:positionH relativeFrom="column">
                        <wp:posOffset>-2476500</wp:posOffset>
                      </wp:positionH>
                      <wp:positionV relativeFrom="paragraph">
                        <wp:posOffset>1144270</wp:posOffset>
                      </wp:positionV>
                      <wp:extent cx="586740" cy="635"/>
                      <wp:effectExtent l="38100" t="76200" r="0" b="75565"/>
                      <wp:wrapNone/>
                      <wp:docPr id="107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0381B" id="Conector recto de flecha 1" o:spid="_x0000_s1026" type="#_x0000_t32" style="position:absolute;margin-left:-195pt;margin-top:90.1pt;width:46.2pt;height:.05pt;flip:x;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">
                      <v:stroke endarrow="block"/>
                    </v:shape>
                  </w:pict>
                </mc:Fallback>
              </mc:AlternateContent>
            </w:r>
          </w:p>
          <w:p w14:paraId="2F0F1B3E" w14:textId="77777777" w:rsidR="00815500" w:rsidRPr="00DC7214" w:rsidRDefault="00815500" w:rsidP="00815500">
            <w:pPr>
              <w:rPr>
                <w:rFonts w:ascii="Arial Narrow" w:hAnsi="Arial Narrow"/>
                <w:sz w:val="22"/>
                <w:szCs w:val="22"/>
              </w:rPr>
            </w:pPr>
          </w:p>
          <w:p w14:paraId="7194F0E3" w14:textId="77777777" w:rsidR="00815500" w:rsidRPr="00DC7214" w:rsidRDefault="00815500" w:rsidP="00815500">
            <w:pPr>
              <w:rPr>
                <w:rFonts w:ascii="Arial Narrow" w:hAnsi="Arial Narrow"/>
                <w:sz w:val="22"/>
                <w:szCs w:val="22"/>
              </w:rPr>
            </w:pPr>
          </w:p>
          <w:p w14:paraId="79EA2CB9" w14:textId="77777777" w:rsidR="00815500" w:rsidRPr="00DC7214" w:rsidRDefault="00815500" w:rsidP="00815500">
            <w:pPr>
              <w:rPr>
                <w:rFonts w:ascii="Arial Narrow" w:hAnsi="Arial Narrow"/>
                <w:sz w:val="22"/>
                <w:szCs w:val="22"/>
              </w:rPr>
            </w:pPr>
          </w:p>
          <w:p w14:paraId="27C2A394" w14:textId="77777777" w:rsidR="00815500" w:rsidRPr="00DC7214" w:rsidRDefault="00815500" w:rsidP="00815500">
            <w:pPr>
              <w:rPr>
                <w:rFonts w:ascii="Arial Narrow" w:hAnsi="Arial Narrow"/>
                <w:sz w:val="22"/>
                <w:szCs w:val="22"/>
              </w:rPr>
            </w:pPr>
          </w:p>
          <w:p w14:paraId="710A2DAB" w14:textId="77777777" w:rsidR="00815500" w:rsidRPr="00DC7214" w:rsidRDefault="00815500" w:rsidP="00815500">
            <w:pPr>
              <w:rPr>
                <w:rFonts w:ascii="Arial Narrow" w:hAnsi="Arial Narrow"/>
                <w:sz w:val="22"/>
                <w:szCs w:val="22"/>
              </w:rPr>
            </w:pPr>
          </w:p>
          <w:p w14:paraId="2E86EF36" w14:textId="77777777" w:rsidR="00815500" w:rsidRPr="00DC7214" w:rsidRDefault="00815500" w:rsidP="00815500">
            <w:pPr>
              <w:rPr>
                <w:rFonts w:ascii="Arial Narrow" w:hAnsi="Arial Narrow"/>
                <w:sz w:val="22"/>
                <w:szCs w:val="22"/>
              </w:rPr>
            </w:pPr>
          </w:p>
          <w:p w14:paraId="0993A849" w14:textId="77777777" w:rsidR="00815500" w:rsidRPr="00DC7214" w:rsidRDefault="00815500" w:rsidP="00815500">
            <w:pPr>
              <w:rPr>
                <w:rFonts w:ascii="Arial Narrow" w:hAnsi="Arial Narrow"/>
                <w:sz w:val="22"/>
                <w:szCs w:val="22"/>
              </w:rPr>
            </w:pPr>
          </w:p>
          <w:p w14:paraId="00ABBECE" w14:textId="77777777" w:rsidR="00815500" w:rsidRDefault="00815500" w:rsidP="00815500">
            <w:pPr>
              <w:rPr>
                <w:rFonts w:ascii="Arial Narrow" w:hAnsi="Arial Narrow"/>
                <w:sz w:val="22"/>
                <w:szCs w:val="22"/>
              </w:rPr>
            </w:pPr>
          </w:p>
          <w:p w14:paraId="57C3A6D9" w14:textId="77777777" w:rsidR="00815500" w:rsidRDefault="00815500" w:rsidP="00815500">
            <w:pPr>
              <w:rPr>
                <w:rFonts w:ascii="Arial Narrow" w:hAnsi="Arial Narrow"/>
                <w:sz w:val="22"/>
                <w:szCs w:val="22"/>
              </w:rPr>
            </w:pPr>
          </w:p>
          <w:p w14:paraId="07E4ADA6" w14:textId="556BD41E" w:rsidR="00815500" w:rsidRPr="00DC7214" w:rsidRDefault="00E41E42" w:rsidP="00815500">
            <w:pPr>
              <w:jc w:val="center"/>
              <w:rPr>
                <w:rFonts w:ascii="Arial Narrow" w:hAnsi="Arial Narrow"/>
                <w:sz w:val="22"/>
                <w:szCs w:val="22"/>
              </w:rPr>
            </w:pPr>
            <w:r>
              <w:rPr>
                <w:rFonts w:ascii="Arial Narrow" w:hAnsi="Arial Narrow"/>
                <w:noProof/>
                <w:sz w:val="22"/>
                <w:szCs w:val="22"/>
                <w:lang w:val="es-MX" w:eastAsia="es-MX"/>
              </w:rPr>
              <mc:AlternateContent>
                <mc:Choice Requires="wps">
                  <w:drawing>
                    <wp:anchor distT="0" distB="0" distL="114300" distR="114300" simplePos="0" relativeHeight="252448768" behindDoc="0" locked="0" layoutInCell="1" allowOverlap="1" wp14:anchorId="6DCC9BA0" wp14:editId="30C374FD">
                      <wp:simplePos x="0" y="0"/>
                      <wp:positionH relativeFrom="column">
                        <wp:posOffset>513715</wp:posOffset>
                      </wp:positionH>
                      <wp:positionV relativeFrom="paragraph">
                        <wp:posOffset>3122295</wp:posOffset>
                      </wp:positionV>
                      <wp:extent cx="7620" cy="603885"/>
                      <wp:effectExtent l="76200" t="0" r="49530" b="43815"/>
                      <wp:wrapNone/>
                      <wp:docPr id="1071" name="107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 cy="603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8C607" id="1071 Conector recto de flecha" o:spid="_x0000_s1026" type="#_x0000_t32" style="position:absolute;margin-left:40.45pt;margin-top:245.85pt;width:.6pt;height:47.5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" strokecolor="black [304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47744" behindDoc="0" locked="0" layoutInCell="1" allowOverlap="1" wp14:anchorId="5D7B2E34" wp14:editId="2A1E61CD">
                      <wp:simplePos x="0" y="0"/>
                      <wp:positionH relativeFrom="column">
                        <wp:posOffset>44450</wp:posOffset>
                      </wp:positionH>
                      <wp:positionV relativeFrom="paragraph">
                        <wp:posOffset>3726815</wp:posOffset>
                      </wp:positionV>
                      <wp:extent cx="1025525" cy="349250"/>
                      <wp:effectExtent l="0" t="0" r="3175" b="0"/>
                      <wp:wrapNone/>
                      <wp:docPr id="1072" name="107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525" cy="3492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7D8B75" w14:textId="77777777" w:rsidR="00262BE5" w:rsidRPr="00FE1D32" w:rsidRDefault="00262BE5" w:rsidP="00815500">
                                  <w:pPr>
                                    <w:jc w:val="center"/>
                                    <w:rPr>
                                      <w:rFonts w:ascii="Arial" w:hAnsi="Arial"/>
                                      <w:sz w:val="10"/>
                                      <w:szCs w:val="10"/>
                                    </w:rPr>
                                  </w:pPr>
                                  <w:r>
                                    <w:rPr>
                                      <w:rFonts w:ascii="Arial" w:hAnsi="Arial"/>
                                      <w:sz w:val="10"/>
                                      <w:szCs w:val="10"/>
                                    </w:rPr>
                                    <w:t xml:space="preserve">REGISTRA ADECUACIÓN EN EL SISTEMA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7B2E34" id="1072 Rectángulo" o:spid="_x0000_s1457" style="position:absolute;left:0;text-align:left;margin-left:3.5pt;margin-top:293.45pt;width:80.75pt;height:2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" fillcolor="white [3201]" strokecolor="black [3213]">
                      <v:path arrowok="t"/>
                      <v:textbox>
                        <w:txbxContent>
                          <w:p w14:paraId="5A7D8B75" w14:textId="77777777" w:rsidR="00262BE5" w:rsidRPr="00FE1D32" w:rsidRDefault="00262BE5" w:rsidP="00815500">
                            <w:pPr>
                              <w:jc w:val="center"/>
                              <w:rPr>
                                <w:rFonts w:ascii="Arial" w:hAnsi="Arial"/>
                                <w:sz w:val="10"/>
                                <w:szCs w:val="10"/>
                              </w:rPr>
                            </w:pPr>
                            <w:r>
                              <w:rPr>
                                <w:rFonts w:ascii="Arial" w:hAnsi="Arial"/>
                                <w:sz w:val="10"/>
                                <w:szCs w:val="10"/>
                              </w:rPr>
                              <w:t xml:space="preserve">REGISTRA ADECUACIÓN EN EL SISTEMA </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36480" behindDoc="0" locked="0" layoutInCell="1" allowOverlap="1" wp14:anchorId="59A85C14" wp14:editId="7F803B7C">
                      <wp:simplePos x="0" y="0"/>
                      <wp:positionH relativeFrom="column">
                        <wp:posOffset>567055</wp:posOffset>
                      </wp:positionH>
                      <wp:positionV relativeFrom="paragraph">
                        <wp:posOffset>3297555</wp:posOffset>
                      </wp:positionV>
                      <wp:extent cx="273050" cy="245110"/>
                      <wp:effectExtent l="0" t="0" r="0" b="0"/>
                      <wp:wrapNone/>
                      <wp:docPr id="107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4DB2"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85C14" id="Cuadro de texto 13" o:spid="_x0000_s1458" type="#_x0000_t202" style="position:absolute;left:0;text-align:left;margin-left:44.65pt;margin-top:259.65pt;width:21.5pt;height:19.3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" filled="f" stroked="f">
                      <v:textbox>
                        <w:txbxContent>
                          <w:p w14:paraId="6A594DB2"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Pr>
                <w:rFonts w:ascii="Arial Narrow" w:hAnsi="Arial Narrow"/>
                <w:noProof/>
                <w:sz w:val="22"/>
                <w:szCs w:val="22"/>
                <w:lang w:val="es-MX" w:eastAsia="es-MX"/>
              </w:rPr>
              <mc:AlternateContent>
                <mc:Choice Requires="wps">
                  <w:drawing>
                    <wp:anchor distT="4294967295" distB="4294967295" distL="114300" distR="114300" simplePos="0" relativeHeight="252414976" behindDoc="0" locked="0" layoutInCell="1" allowOverlap="1" wp14:anchorId="2AE14747" wp14:editId="7FA8DEBB">
                      <wp:simplePos x="0" y="0"/>
                      <wp:positionH relativeFrom="column">
                        <wp:posOffset>521970</wp:posOffset>
                      </wp:positionH>
                      <wp:positionV relativeFrom="paragraph">
                        <wp:posOffset>3122294</wp:posOffset>
                      </wp:positionV>
                      <wp:extent cx="213360" cy="0"/>
                      <wp:effectExtent l="0" t="0" r="0" b="0"/>
                      <wp:wrapNone/>
                      <wp:docPr id="1074"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E55A4" id="Conector recto de flecha 21" o:spid="_x0000_s1026" type="#_x0000_t32" style="position:absolute;margin-left:41.1pt;margin-top:245.85pt;width:16.8pt;height:0;z-index:25241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"/>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46720" behindDoc="0" locked="0" layoutInCell="1" allowOverlap="1" wp14:anchorId="1F784ABB" wp14:editId="74D2C0CD">
                      <wp:simplePos x="0" y="0"/>
                      <wp:positionH relativeFrom="column">
                        <wp:posOffset>1324609</wp:posOffset>
                      </wp:positionH>
                      <wp:positionV relativeFrom="paragraph">
                        <wp:posOffset>2507615</wp:posOffset>
                      </wp:positionV>
                      <wp:extent cx="0" cy="209550"/>
                      <wp:effectExtent l="76200" t="0" r="38100" b="38100"/>
                      <wp:wrapNone/>
                      <wp:docPr id="1075" name="107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95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15ADE8" id="1075 Conector recto de flecha" o:spid="_x0000_s1026" type="#_x0000_t32" style="position:absolute;margin-left:104.3pt;margin-top:197.45pt;width:0;height:16.5pt;z-index:25244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" strokecolor="black [304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35456" behindDoc="0" locked="0" layoutInCell="1" allowOverlap="1" wp14:anchorId="64D7BCE6" wp14:editId="75419C00">
                      <wp:simplePos x="0" y="0"/>
                      <wp:positionH relativeFrom="column">
                        <wp:posOffset>1323340</wp:posOffset>
                      </wp:positionH>
                      <wp:positionV relativeFrom="paragraph">
                        <wp:posOffset>3544570</wp:posOffset>
                      </wp:positionV>
                      <wp:extent cx="298450" cy="245110"/>
                      <wp:effectExtent l="0" t="0" r="0" b="0"/>
                      <wp:wrapNone/>
                      <wp:docPr id="1076"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A6CE2"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7BCE6" id="Cuadro de texto 20" o:spid="_x0000_s1459" type="#_x0000_t202" style="position:absolute;left:0;text-align:left;margin-left:104.2pt;margin-top:279.1pt;width:23.5pt;height:19.3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" filled="f" stroked="f">
                      <v:textbox>
                        <w:txbxContent>
                          <w:p w14:paraId="3C9A6CE2"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40576" behindDoc="0" locked="0" layoutInCell="1" allowOverlap="1" wp14:anchorId="4376C302" wp14:editId="76A5E986">
                      <wp:simplePos x="0" y="0"/>
                      <wp:positionH relativeFrom="column">
                        <wp:posOffset>1209675</wp:posOffset>
                      </wp:positionH>
                      <wp:positionV relativeFrom="paragraph">
                        <wp:posOffset>4330700</wp:posOffset>
                      </wp:positionV>
                      <wp:extent cx="263525" cy="245110"/>
                      <wp:effectExtent l="0" t="0" r="3175" b="21590"/>
                      <wp:wrapNone/>
                      <wp:docPr id="464" name="Conector fuera de pág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245110"/>
                              </a:xfrm>
                              <a:prstGeom prst="flowChartOffpageConnector">
                                <a:avLst/>
                              </a:prstGeom>
                              <a:solidFill>
                                <a:srgbClr val="FFFFFF"/>
                              </a:solidFill>
                              <a:ln w="9525">
                                <a:solidFill>
                                  <a:srgbClr val="000000"/>
                                </a:solidFill>
                                <a:miter lim="800000"/>
                                <a:headEnd/>
                                <a:tailEnd/>
                              </a:ln>
                            </wps:spPr>
                            <wps:txbx>
                              <w:txbxContent>
                                <w:p w14:paraId="130F5017" w14:textId="77777777" w:rsidR="00262BE5" w:rsidRPr="00B00FCA" w:rsidRDefault="00262BE5" w:rsidP="00815500">
                                  <w:pPr>
                                    <w:jc w:val="center"/>
                                    <w:rPr>
                                      <w:rFonts w:ascii="Arial" w:hAnsi="Arial"/>
                                      <w:sz w:val="10"/>
                                      <w:szCs w:val="10"/>
                                      <w:lang w:val="es-MX"/>
                                    </w:rPr>
                                  </w:pPr>
                                  <w:r>
                                    <w:rPr>
                                      <w:rFonts w:ascii="Arial" w:hAnsi="Arial"/>
                                      <w:sz w:val="10"/>
                                      <w:szCs w:val="10"/>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6C302" id="_x0000_s1460" type="#_x0000_t177" style="position:absolute;left:0;text-align:left;margin-left:95.25pt;margin-top:341pt;width:20.75pt;height:19.3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">
                      <v:textbox>
                        <w:txbxContent>
                          <w:p w14:paraId="130F5017" w14:textId="77777777" w:rsidR="00262BE5" w:rsidRPr="00B00FCA" w:rsidRDefault="00262BE5" w:rsidP="00815500">
                            <w:pPr>
                              <w:jc w:val="center"/>
                              <w:rPr>
                                <w:rFonts w:ascii="Arial" w:hAnsi="Arial"/>
                                <w:sz w:val="10"/>
                                <w:szCs w:val="10"/>
                                <w:lang w:val="es-MX"/>
                              </w:rPr>
                            </w:pPr>
                            <w:r>
                              <w:rPr>
                                <w:rFonts w:ascii="Arial" w:hAnsi="Arial"/>
                                <w:sz w:val="10"/>
                                <w:szCs w:val="10"/>
                                <w:lang w:val="es-MX"/>
                              </w:rPr>
                              <w:t>C</w:t>
                            </w:r>
                          </w:p>
                        </w:txbxContent>
                      </v:textbox>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43648" behindDoc="0" locked="0" layoutInCell="1" allowOverlap="1" wp14:anchorId="3E23FC71" wp14:editId="701768D7">
                      <wp:simplePos x="0" y="0"/>
                      <wp:positionH relativeFrom="column">
                        <wp:posOffset>1324609</wp:posOffset>
                      </wp:positionH>
                      <wp:positionV relativeFrom="paragraph">
                        <wp:posOffset>3532505</wp:posOffset>
                      </wp:positionV>
                      <wp:extent cx="0" cy="796925"/>
                      <wp:effectExtent l="76200" t="0" r="38100" b="41275"/>
                      <wp:wrapNone/>
                      <wp:docPr id="1077" name="107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812249" id="1077 Conector recto de flecha" o:spid="_x0000_s1026" type="#_x0000_t32" style="position:absolute;margin-left:104.3pt;margin-top:278.15pt;width:0;height:62.75pt;z-index:25244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" strokecolor="black [304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34432" behindDoc="0" locked="0" layoutInCell="1" allowOverlap="1" wp14:anchorId="0598574B" wp14:editId="362FAC3C">
                      <wp:simplePos x="0" y="0"/>
                      <wp:positionH relativeFrom="column">
                        <wp:posOffset>711835</wp:posOffset>
                      </wp:positionH>
                      <wp:positionV relativeFrom="paragraph">
                        <wp:posOffset>2717165</wp:posOffset>
                      </wp:positionV>
                      <wp:extent cx="1243965" cy="808355"/>
                      <wp:effectExtent l="19050" t="19050" r="13335" b="10795"/>
                      <wp:wrapNone/>
                      <wp:docPr id="1078" name="Decisió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808355"/>
                              </a:xfrm>
                              <a:prstGeom prst="flowChartDecision">
                                <a:avLst/>
                              </a:prstGeom>
                              <a:solidFill>
                                <a:srgbClr val="FFFFFF"/>
                              </a:solidFill>
                              <a:ln w="9525">
                                <a:solidFill>
                                  <a:srgbClr val="000000"/>
                                </a:solidFill>
                                <a:miter lim="800000"/>
                                <a:headEnd/>
                                <a:tailEnd/>
                              </a:ln>
                            </wps:spPr>
                            <wps:txbx>
                              <w:txbxContent>
                                <w:p w14:paraId="4D559EC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w:t>
                                  </w:r>
                                  <w:r>
                                    <w:rPr>
                                      <w:rFonts w:ascii="Arial" w:hAnsi="Arial"/>
                                      <w:sz w:val="10"/>
                                      <w:szCs w:val="10"/>
                                      <w:lang w:val="es-MX"/>
                                    </w:rPr>
                                    <w:t>REQUIERE ADECUAR EL PRESUPUESTO</w:t>
                                  </w:r>
                                  <w:r w:rsidRPr="004477B8">
                                    <w:rPr>
                                      <w:rFonts w:ascii="Arial" w:hAnsi="Arial"/>
                                      <w:sz w:val="10"/>
                                      <w:szCs w:val="10"/>
                                      <w:lang w:val="es-MX"/>
                                    </w:rPr>
                                    <w:t>?</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8574B" id="Decisión 12" o:spid="_x0000_s1461" type="#_x0000_t110" style="position:absolute;left:0;text-align:left;margin-left:56.05pt;margin-top:213.95pt;width:97.95pt;height:63.6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">
                      <v:textbox inset="1mm,.3mm,1mm,.3mm">
                        <w:txbxContent>
                          <w:p w14:paraId="4D559EC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w:t>
                            </w:r>
                            <w:r>
                              <w:rPr>
                                <w:rFonts w:ascii="Arial" w:hAnsi="Arial"/>
                                <w:sz w:val="10"/>
                                <w:szCs w:val="10"/>
                                <w:lang w:val="es-MX"/>
                              </w:rPr>
                              <w:t>REQUIERE ADECUAR EL PRESUPUESTO</w:t>
                            </w:r>
                            <w:r w:rsidRPr="004477B8">
                              <w:rPr>
                                <w:rFonts w:ascii="Arial" w:hAnsi="Arial"/>
                                <w:sz w:val="10"/>
                                <w:szCs w:val="10"/>
                                <w:lang w:val="es-MX"/>
                              </w:rPr>
                              <w:t>?</w:t>
                            </w:r>
                          </w:p>
                        </w:txbxContent>
                      </v:textbox>
                    </v:shape>
                  </w:pict>
                </mc:Fallback>
              </mc:AlternateContent>
            </w:r>
          </w:p>
        </w:tc>
      </w:tr>
    </w:tbl>
    <w:p w14:paraId="277A48B7" w14:textId="77777777" w:rsidR="00320EE1" w:rsidRPr="00815500" w:rsidRDefault="00320EE1" w:rsidP="00815500">
      <w:pPr>
        <w:ind w:left="1134" w:right="51"/>
        <w:contextualSpacing/>
        <w:jc w:val="both"/>
        <w:textAlignment w:val="auto"/>
        <w:rPr>
          <w:rFonts w:ascii="Garamond" w:hAnsi="Garamond" w:cs="Garamond"/>
          <w:sz w:val="10"/>
          <w:szCs w:val="10"/>
        </w:rPr>
      </w:pPr>
    </w:p>
    <w:tbl>
      <w:tblPr>
        <w:tblW w:w="494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3295"/>
        <w:gridCol w:w="3279"/>
      </w:tblGrid>
      <w:tr w:rsidR="00815500" w:rsidRPr="00557A45" w14:paraId="0B47B404" w14:textId="77777777" w:rsidTr="00815500">
        <w:trPr>
          <w:trHeight w:val="277"/>
        </w:trPr>
        <w:tc>
          <w:tcPr>
            <w:tcW w:w="1662" w:type="pct"/>
            <w:vAlign w:val="center"/>
          </w:tcPr>
          <w:p w14:paraId="194456F2" w14:textId="77777777" w:rsidR="00815500" w:rsidRPr="00557A45" w:rsidRDefault="00815500" w:rsidP="00815500">
            <w:pPr>
              <w:jc w:val="center"/>
              <w:rPr>
                <w:rFonts w:ascii="Arial Narrow" w:hAnsi="Arial Narrow"/>
                <w:noProof/>
                <w:sz w:val="16"/>
                <w:szCs w:val="16"/>
              </w:rPr>
            </w:pPr>
            <w:r w:rsidRPr="00557A45">
              <w:rPr>
                <w:rFonts w:ascii="Arial Narrow" w:hAnsi="Arial Narrow"/>
                <w:noProof/>
                <w:sz w:val="16"/>
                <w:szCs w:val="16"/>
              </w:rPr>
              <w:lastRenderedPageBreak/>
              <w:t>SHCP</w:t>
            </w:r>
          </w:p>
        </w:tc>
        <w:tc>
          <w:tcPr>
            <w:tcW w:w="1673" w:type="pct"/>
            <w:vAlign w:val="center"/>
          </w:tcPr>
          <w:p w14:paraId="6DC839CF" w14:textId="77777777" w:rsidR="00815500" w:rsidRPr="00557A45" w:rsidRDefault="00815500" w:rsidP="00815500">
            <w:pPr>
              <w:jc w:val="center"/>
              <w:rPr>
                <w:rFonts w:ascii="Arial Narrow" w:hAnsi="Arial Narrow"/>
                <w:sz w:val="16"/>
                <w:szCs w:val="16"/>
              </w:rPr>
            </w:pPr>
            <w:r w:rsidRPr="00557A45">
              <w:rPr>
                <w:rFonts w:ascii="Arial Narrow" w:hAnsi="Arial Narrow"/>
                <w:sz w:val="16"/>
                <w:szCs w:val="16"/>
              </w:rPr>
              <w:t>DGPOP/DIRECCIÓN DE CONTROL PRESUPUESTAL DE ENTIDADES COORDINADAS Y FIDEICOMISOS</w:t>
            </w:r>
          </w:p>
        </w:tc>
        <w:tc>
          <w:tcPr>
            <w:tcW w:w="1665" w:type="pct"/>
            <w:vAlign w:val="center"/>
          </w:tcPr>
          <w:p w14:paraId="355EA75F" w14:textId="77777777" w:rsidR="00815500" w:rsidRPr="00557A45" w:rsidRDefault="00815500" w:rsidP="00815500">
            <w:pPr>
              <w:jc w:val="center"/>
              <w:rPr>
                <w:rFonts w:ascii="Arial Narrow" w:hAnsi="Arial Narrow"/>
                <w:sz w:val="16"/>
                <w:szCs w:val="16"/>
              </w:rPr>
            </w:pPr>
            <w:r w:rsidRPr="00557A45">
              <w:rPr>
                <w:rFonts w:ascii="Arial Narrow" w:hAnsi="Arial Narrow"/>
                <w:sz w:val="16"/>
                <w:szCs w:val="16"/>
              </w:rPr>
              <w:t>ENTIDADES COORDINADAS</w:t>
            </w:r>
          </w:p>
        </w:tc>
      </w:tr>
      <w:tr w:rsidR="00815500" w:rsidRPr="0009128B" w14:paraId="611E9F7E" w14:textId="77777777" w:rsidTr="00815500">
        <w:trPr>
          <w:trHeight w:val="11328"/>
        </w:trPr>
        <w:tc>
          <w:tcPr>
            <w:tcW w:w="1662" w:type="pct"/>
          </w:tcPr>
          <w:p w14:paraId="58D1C263" w14:textId="591D24D1" w:rsidR="00815500" w:rsidRPr="0009128B" w:rsidRDefault="00E41E42" w:rsidP="00815500">
            <w:pPr>
              <w:jc w:val="center"/>
              <w:rPr>
                <w:rFonts w:ascii="Arial Narrow" w:hAnsi="Arial Narrow"/>
                <w:sz w:val="22"/>
                <w:szCs w:val="22"/>
              </w:rPr>
            </w:pPr>
            <w:r>
              <w:rPr>
                <w:rFonts w:ascii="Arial Narrow" w:hAnsi="Arial Narrow"/>
                <w:noProof/>
                <w:sz w:val="22"/>
                <w:szCs w:val="22"/>
                <w:lang w:val="es-MX" w:eastAsia="es-MX"/>
              </w:rPr>
              <mc:AlternateContent>
                <mc:Choice Requires="wps">
                  <w:drawing>
                    <wp:anchor distT="4294967295" distB="4294967295" distL="114300" distR="114300" simplePos="0" relativeHeight="252469248" behindDoc="0" locked="0" layoutInCell="1" allowOverlap="1" wp14:anchorId="40597C5D" wp14:editId="456F47AA">
                      <wp:simplePos x="0" y="0"/>
                      <wp:positionH relativeFrom="column">
                        <wp:posOffset>1434465</wp:posOffset>
                      </wp:positionH>
                      <wp:positionV relativeFrom="paragraph">
                        <wp:posOffset>6125844</wp:posOffset>
                      </wp:positionV>
                      <wp:extent cx="2965450" cy="0"/>
                      <wp:effectExtent l="0" t="76200" r="6350" b="76200"/>
                      <wp:wrapNone/>
                      <wp:docPr id="463" name="1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65450" cy="0"/>
                              </a:xfrm>
                              <a:prstGeom prst="straightConnector1">
                                <a:avLst/>
                              </a:prstGeom>
                              <a:noFill/>
                              <a:ln w="9525">
                                <a:solidFill>
                                  <a:srgbClr val="000000"/>
                                </a:solidFill>
                                <a:round/>
                                <a:headEnd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83B7D2C" id="130 Conector recto de flecha" o:spid="_x0000_s1026" type="#_x0000_t32" style="position:absolute;margin-left:112.95pt;margin-top:482.35pt;width:233.5pt;height:0;z-index:25246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&#1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67200" behindDoc="0" locked="0" layoutInCell="1" allowOverlap="1" wp14:anchorId="4404C464" wp14:editId="44F59BFF">
                      <wp:simplePos x="0" y="0"/>
                      <wp:positionH relativeFrom="column">
                        <wp:posOffset>1362710</wp:posOffset>
                      </wp:positionH>
                      <wp:positionV relativeFrom="paragraph">
                        <wp:posOffset>5830570</wp:posOffset>
                      </wp:positionV>
                      <wp:extent cx="298450" cy="245110"/>
                      <wp:effectExtent l="0" t="0" r="0" b="0"/>
                      <wp:wrapNone/>
                      <wp:docPr id="1079"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81D4"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4C464" id="_x0000_s1462" type="#_x0000_t202" style="position:absolute;left:0;text-align:left;margin-left:107.3pt;margin-top:459.1pt;width:23.5pt;height:19.3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" filled="f" stroked="f">
                      <v:textbox>
                        <w:txbxContent>
                          <w:p w14:paraId="7C6F81D4"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92800" behindDoc="0" locked="0" layoutInCell="1" allowOverlap="1" wp14:anchorId="05EF0A8C" wp14:editId="28F65C9B">
                      <wp:simplePos x="0" y="0"/>
                      <wp:positionH relativeFrom="column">
                        <wp:posOffset>699135</wp:posOffset>
                      </wp:positionH>
                      <wp:positionV relativeFrom="paragraph">
                        <wp:posOffset>6833235</wp:posOffset>
                      </wp:positionV>
                      <wp:extent cx="250825" cy="250825"/>
                      <wp:effectExtent l="0" t="0" r="0" b="0"/>
                      <wp:wrapNone/>
                      <wp:docPr id="1080"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50825"/>
                              </a:xfrm>
                              <a:prstGeom prst="ellipse">
                                <a:avLst/>
                              </a:prstGeom>
                              <a:solidFill>
                                <a:srgbClr val="FFFFFF"/>
                              </a:solidFill>
                              <a:ln w="9525">
                                <a:solidFill>
                                  <a:srgbClr val="000000"/>
                                </a:solidFill>
                                <a:round/>
                                <a:headEnd/>
                                <a:tailEnd/>
                              </a:ln>
                            </wps:spPr>
                            <wps:txbx>
                              <w:txbxContent>
                                <w:p w14:paraId="610776A1" w14:textId="77777777" w:rsidR="00262BE5" w:rsidRPr="00BD3D72" w:rsidRDefault="00262BE5" w:rsidP="00815500">
                                  <w:pPr>
                                    <w:jc w:val="center"/>
                                    <w:rPr>
                                      <w:rFonts w:ascii="Arial" w:hAnsi="Arial"/>
                                      <w:sz w:val="10"/>
                                      <w:szCs w:val="10"/>
                                    </w:rPr>
                                  </w:pPr>
                                  <w:r>
                                    <w:rPr>
                                      <w:rFonts w:ascii="Arial" w:hAnsi="Arial"/>
                                      <w:sz w:val="10"/>
                                      <w:szCs w:val="1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EF0A8C" id="_x0000_s1463" style="position:absolute;left:0;text-align:left;margin-left:55.05pt;margin-top:538.05pt;width:19.75pt;height:19.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">
                      <v:textbox>
                        <w:txbxContent>
                          <w:p w14:paraId="610776A1" w14:textId="77777777" w:rsidR="00262BE5" w:rsidRPr="00BD3D72" w:rsidRDefault="00262BE5" w:rsidP="00815500">
                            <w:pPr>
                              <w:jc w:val="center"/>
                              <w:rPr>
                                <w:rFonts w:ascii="Arial" w:hAnsi="Arial"/>
                                <w:sz w:val="10"/>
                                <w:szCs w:val="10"/>
                              </w:rPr>
                            </w:pPr>
                            <w:r>
                              <w:rPr>
                                <w:rFonts w:ascii="Arial" w:hAnsi="Arial"/>
                                <w:sz w:val="10"/>
                                <w:szCs w:val="10"/>
                              </w:rPr>
                              <w:t>3</w:t>
                            </w:r>
                          </w:p>
                        </w:txbxContent>
                      </v:textbox>
                    </v:oval>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91776" behindDoc="0" locked="0" layoutInCell="1" allowOverlap="1" wp14:anchorId="3E7444A6" wp14:editId="2DB1E420">
                      <wp:simplePos x="0" y="0"/>
                      <wp:positionH relativeFrom="column">
                        <wp:posOffset>812164</wp:posOffset>
                      </wp:positionH>
                      <wp:positionV relativeFrom="paragraph">
                        <wp:posOffset>6544945</wp:posOffset>
                      </wp:positionV>
                      <wp:extent cx="0" cy="290195"/>
                      <wp:effectExtent l="76200" t="0" r="38100" b="33655"/>
                      <wp:wrapNone/>
                      <wp:docPr id="1081" name="108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019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653EF07" id="1081 Conector recto de flecha" o:spid="_x0000_s1026" type="#_x0000_t32" style="position:absolute;margin-left:63.95pt;margin-top:515.35pt;width:0;height:22.85pt;z-index:25249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&#1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66176" behindDoc="0" locked="0" layoutInCell="1" allowOverlap="1" wp14:anchorId="0D7A5918" wp14:editId="5DD9928E">
                      <wp:simplePos x="0" y="0"/>
                      <wp:positionH relativeFrom="column">
                        <wp:posOffset>197485</wp:posOffset>
                      </wp:positionH>
                      <wp:positionV relativeFrom="paragraph">
                        <wp:posOffset>5733415</wp:posOffset>
                      </wp:positionV>
                      <wp:extent cx="1243965" cy="808355"/>
                      <wp:effectExtent l="19050" t="19050" r="13335" b="10795"/>
                      <wp:wrapNone/>
                      <wp:docPr id="1082" name="Decisió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808355"/>
                              </a:xfrm>
                              <a:prstGeom prst="flowChartDecision">
                                <a:avLst/>
                              </a:prstGeom>
                              <a:solidFill>
                                <a:srgbClr val="FFFFFF"/>
                              </a:solidFill>
                              <a:ln w="9525">
                                <a:solidFill>
                                  <a:srgbClr val="000000"/>
                                </a:solidFill>
                                <a:miter lim="800000"/>
                                <a:headEnd/>
                                <a:tailEnd/>
                              </a:ln>
                            </wps:spPr>
                            <wps:txbx>
                              <w:txbxContent>
                                <w:p w14:paraId="30A93429"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w:t>
                                  </w:r>
                                  <w:r>
                                    <w:rPr>
                                      <w:rFonts w:ascii="Arial" w:hAnsi="Arial"/>
                                      <w:sz w:val="10"/>
                                      <w:szCs w:val="10"/>
                                      <w:lang w:val="es-MX"/>
                                    </w:rPr>
                                    <w:t>LA RESOLUCIÓN ES FAVORABLE</w:t>
                                  </w:r>
                                  <w:r w:rsidRPr="004477B8">
                                    <w:rPr>
                                      <w:rFonts w:ascii="Arial" w:hAnsi="Arial"/>
                                      <w:sz w:val="10"/>
                                      <w:szCs w:val="10"/>
                                      <w:lang w:val="es-MX"/>
                                    </w:rPr>
                                    <w:t>?</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5918" id="_x0000_s1464" type="#_x0000_t110" style="position:absolute;left:0;text-align:left;margin-left:15.55pt;margin-top:451.45pt;width:97.95pt;height:63.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">
                      <v:textbox inset="1mm,.3mm,1mm,.3mm">
                        <w:txbxContent>
                          <w:p w14:paraId="30A93429"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w:t>
                            </w:r>
                            <w:r>
                              <w:rPr>
                                <w:rFonts w:ascii="Arial" w:hAnsi="Arial"/>
                                <w:sz w:val="10"/>
                                <w:szCs w:val="10"/>
                                <w:lang w:val="es-MX"/>
                              </w:rPr>
                              <w:t>LA RESOLUCIÓN ES FAVORABLE</w:t>
                            </w:r>
                            <w:r w:rsidRPr="004477B8">
                              <w:rPr>
                                <w:rFonts w:ascii="Arial" w:hAnsi="Arial"/>
                                <w:sz w:val="10"/>
                                <w:szCs w:val="10"/>
                                <w:lang w:val="es-MX"/>
                              </w:rPr>
                              <w:t>?</w:t>
                            </w:r>
                          </w:p>
                        </w:txbxContent>
                      </v:textbox>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94848" behindDoc="0" locked="0" layoutInCell="1" allowOverlap="1" wp14:anchorId="29B89775" wp14:editId="21CE59DB">
                      <wp:simplePos x="0" y="0"/>
                      <wp:positionH relativeFrom="column">
                        <wp:posOffset>812164</wp:posOffset>
                      </wp:positionH>
                      <wp:positionV relativeFrom="paragraph">
                        <wp:posOffset>4495165</wp:posOffset>
                      </wp:positionV>
                      <wp:extent cx="0" cy="1235710"/>
                      <wp:effectExtent l="76200" t="0" r="57150" b="40640"/>
                      <wp:wrapNone/>
                      <wp:docPr id="1083" name="108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357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6789F92" id="1083 Conector recto de flecha" o:spid="_x0000_s1026" type="#_x0000_t32" style="position:absolute;margin-left:63.95pt;margin-top:353.95pt;width:0;height:97.3pt;z-index:25249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&#1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68224" behindDoc="0" locked="0" layoutInCell="1" allowOverlap="1" wp14:anchorId="29971DA6" wp14:editId="572D1909">
                      <wp:simplePos x="0" y="0"/>
                      <wp:positionH relativeFrom="column">
                        <wp:posOffset>320675</wp:posOffset>
                      </wp:positionH>
                      <wp:positionV relativeFrom="paragraph">
                        <wp:posOffset>6541770</wp:posOffset>
                      </wp:positionV>
                      <wp:extent cx="311150" cy="245110"/>
                      <wp:effectExtent l="0" t="0" r="0" b="0"/>
                      <wp:wrapNone/>
                      <wp:docPr id="1084"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17F8"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71DA6" id="_x0000_s1465" type="#_x0000_t202" style="position:absolute;left:0;text-align:left;margin-left:25.25pt;margin-top:515.1pt;width:24.5pt;height:19.3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" filled="f" stroked="f">
                      <v:textbox>
                        <w:txbxContent>
                          <w:p w14:paraId="2F0117F8"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84608" behindDoc="0" locked="0" layoutInCell="1" allowOverlap="1" wp14:anchorId="25594159" wp14:editId="11AB7AFA">
                      <wp:simplePos x="0" y="0"/>
                      <wp:positionH relativeFrom="column">
                        <wp:posOffset>808354</wp:posOffset>
                      </wp:positionH>
                      <wp:positionV relativeFrom="paragraph">
                        <wp:posOffset>3717290</wp:posOffset>
                      </wp:positionV>
                      <wp:extent cx="0" cy="484505"/>
                      <wp:effectExtent l="76200" t="0" r="38100" b="29845"/>
                      <wp:wrapNone/>
                      <wp:docPr id="1085" name="108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845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089B2" id="1085 Conector recto de flecha" o:spid="_x0000_s1026" type="#_x0000_t32" style="position:absolute;margin-left:63.65pt;margin-top:292.7pt;width:0;height:38.15pt;z-index:25248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">
                      <v:stroke endarrow="block"/>
                      <o:lock v:ext="edit" shapetype="f"/>
                    </v:shape>
                  </w:pict>
                </mc:Fallback>
              </mc:AlternateContent>
            </w:r>
          </w:p>
        </w:tc>
        <w:tc>
          <w:tcPr>
            <w:tcW w:w="1673" w:type="pct"/>
          </w:tcPr>
          <w:p w14:paraId="021B2E01" w14:textId="27D7D658" w:rsidR="00815500" w:rsidRPr="0009128B" w:rsidRDefault="00E41E42" w:rsidP="00815500">
            <w:pPr>
              <w:jc w:val="center"/>
              <w:rPr>
                <w:rFonts w:ascii="Arial Narrow" w:hAnsi="Arial Narrow"/>
                <w:sz w:val="22"/>
                <w:szCs w:val="22"/>
              </w:rPr>
            </w:pPr>
            <w:r>
              <w:rPr>
                <w:rFonts w:ascii="Arial Narrow" w:hAnsi="Arial Narrow"/>
                <w:noProof/>
                <w:sz w:val="22"/>
                <w:szCs w:val="22"/>
                <w:lang w:val="es-MX" w:eastAsia="es-MX"/>
              </w:rPr>
              <mc:AlternateContent>
                <mc:Choice Requires="wps">
                  <w:drawing>
                    <wp:anchor distT="0" distB="0" distL="114300" distR="114300" simplePos="0" relativeHeight="252483584" behindDoc="0" locked="0" layoutInCell="1" allowOverlap="1" wp14:anchorId="6C2CB737" wp14:editId="120A1517">
                      <wp:simplePos x="0" y="0"/>
                      <wp:positionH relativeFrom="column">
                        <wp:posOffset>873125</wp:posOffset>
                      </wp:positionH>
                      <wp:positionV relativeFrom="paragraph">
                        <wp:posOffset>4535805</wp:posOffset>
                      </wp:positionV>
                      <wp:extent cx="1609725" cy="1332865"/>
                      <wp:effectExtent l="0" t="133350" r="0" b="172085"/>
                      <wp:wrapNone/>
                      <wp:docPr id="462" name="149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609725" cy="1332865"/>
                              </a:xfrm>
                              <a:prstGeom prst="bentConnector3">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6B7582" id="149 Conector angular" o:spid="_x0000_s1026" type="#_x0000_t34" style="position:absolute;margin-left:68.75pt;margin-top:357.15pt;width:126.75pt;height:104.95pt;rotation:90;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">
                      <v:stroke endarrow="block" joinstyle="round"/>
                      <o:lock v:ext="edit" shapetype="f"/>
                    </v:shape>
                  </w:pict>
                </mc:Fallback>
              </mc:AlternateContent>
            </w:r>
            <w:r>
              <w:rPr>
                <w:rFonts w:ascii="Arial Narrow" w:hAnsi="Arial Narrow"/>
                <w:noProof/>
                <w:sz w:val="22"/>
                <w:szCs w:val="22"/>
                <w:lang w:val="es-MX" w:eastAsia="es-MX"/>
              </w:rPr>
              <mc:AlternateContent>
                <mc:Choice Requires="wps">
                  <w:drawing>
                    <wp:anchor distT="4294967295" distB="4294967295" distL="114300" distR="114300" simplePos="0" relativeHeight="253068288" behindDoc="0" locked="0" layoutInCell="1" allowOverlap="1" wp14:anchorId="0A7DA88D" wp14:editId="3FB8757B">
                      <wp:simplePos x="0" y="0"/>
                      <wp:positionH relativeFrom="column">
                        <wp:posOffset>1515110</wp:posOffset>
                      </wp:positionH>
                      <wp:positionV relativeFrom="paragraph">
                        <wp:posOffset>417194</wp:posOffset>
                      </wp:positionV>
                      <wp:extent cx="784225" cy="0"/>
                      <wp:effectExtent l="0" t="76200" r="0" b="76200"/>
                      <wp:wrapNone/>
                      <wp:docPr id="1694" name="169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2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28478B" id="1694 Conector recto de flecha" o:spid="_x0000_s1026" type="#_x0000_t32" style="position:absolute;margin-left:119.3pt;margin-top:32.85pt;width:61.75pt;height:0;z-index:25306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" strokecolor="black [304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3067264" behindDoc="0" locked="0" layoutInCell="1" allowOverlap="1" wp14:anchorId="11B7EE89" wp14:editId="45313643">
                      <wp:simplePos x="0" y="0"/>
                      <wp:positionH relativeFrom="column">
                        <wp:posOffset>1515109</wp:posOffset>
                      </wp:positionH>
                      <wp:positionV relativeFrom="paragraph">
                        <wp:posOffset>417195</wp:posOffset>
                      </wp:positionV>
                      <wp:extent cx="0" cy="1503045"/>
                      <wp:effectExtent l="0" t="0" r="19050" b="1905"/>
                      <wp:wrapNone/>
                      <wp:docPr id="1693" name="169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03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41AD3D" id="1693 Conector recto" o:spid="_x0000_s1026" style="position:absolute;flip:y;z-index:25306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3pt,32.85pt" to="119.3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" strokecolor="black [3040]">
                      <o:lock v:ext="edit" shapetype="f"/>
                    </v:lin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76416" behindDoc="0" locked="0" layoutInCell="1" allowOverlap="1" wp14:anchorId="5846B1EB" wp14:editId="0FDEADCA">
                      <wp:simplePos x="0" y="0"/>
                      <wp:positionH relativeFrom="column">
                        <wp:posOffset>151765</wp:posOffset>
                      </wp:positionH>
                      <wp:positionV relativeFrom="paragraph">
                        <wp:posOffset>779145</wp:posOffset>
                      </wp:positionV>
                      <wp:extent cx="250825" cy="250825"/>
                      <wp:effectExtent l="0" t="0" r="0" b="0"/>
                      <wp:wrapNone/>
                      <wp:docPr id="461"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50825"/>
                              </a:xfrm>
                              <a:prstGeom prst="ellipse">
                                <a:avLst/>
                              </a:prstGeom>
                              <a:solidFill>
                                <a:srgbClr val="FFFFFF"/>
                              </a:solidFill>
                              <a:ln w="9525">
                                <a:solidFill>
                                  <a:srgbClr val="000000"/>
                                </a:solidFill>
                                <a:round/>
                                <a:headEnd/>
                                <a:tailEnd/>
                              </a:ln>
                            </wps:spPr>
                            <wps:txbx>
                              <w:txbxContent>
                                <w:p w14:paraId="47928946" w14:textId="77777777" w:rsidR="00262BE5" w:rsidRPr="00BD3D72" w:rsidRDefault="00262BE5" w:rsidP="00815500">
                                  <w:pPr>
                                    <w:jc w:val="center"/>
                                    <w:rPr>
                                      <w:rFonts w:ascii="Arial" w:hAnsi="Arial"/>
                                      <w:sz w:val="10"/>
                                      <w:szCs w:val="10"/>
                                    </w:rPr>
                                  </w:pPr>
                                  <w:r>
                                    <w:rPr>
                                      <w:rFonts w:ascii="Arial" w:hAnsi="Arial"/>
                                      <w:sz w:val="10"/>
                                      <w:szCs w:val="1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6B1EB" id="_x0000_s1466" style="position:absolute;left:0;text-align:left;margin-left:11.95pt;margin-top:61.35pt;width:19.75pt;height:1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">
                      <v:textbox>
                        <w:txbxContent>
                          <w:p w14:paraId="47928946" w14:textId="77777777" w:rsidR="00262BE5" w:rsidRPr="00BD3D72" w:rsidRDefault="00262BE5" w:rsidP="00815500">
                            <w:pPr>
                              <w:jc w:val="center"/>
                              <w:rPr>
                                <w:rFonts w:ascii="Arial" w:hAnsi="Arial"/>
                                <w:sz w:val="10"/>
                                <w:szCs w:val="10"/>
                              </w:rPr>
                            </w:pPr>
                            <w:r>
                              <w:rPr>
                                <w:rFonts w:ascii="Arial" w:hAnsi="Arial"/>
                                <w:sz w:val="10"/>
                                <w:szCs w:val="10"/>
                              </w:rPr>
                              <w:t>2</w:t>
                            </w:r>
                          </w:p>
                        </w:txbxContent>
                      </v:textbox>
                    </v:oval>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88704" behindDoc="0" locked="0" layoutInCell="1" allowOverlap="1" wp14:anchorId="2B246E65" wp14:editId="2EA1089A">
                      <wp:simplePos x="0" y="0"/>
                      <wp:positionH relativeFrom="column">
                        <wp:posOffset>294639</wp:posOffset>
                      </wp:positionH>
                      <wp:positionV relativeFrom="paragraph">
                        <wp:posOffset>1036320</wp:posOffset>
                      </wp:positionV>
                      <wp:extent cx="0" cy="482600"/>
                      <wp:effectExtent l="0" t="0" r="19050" b="0"/>
                      <wp:wrapNone/>
                      <wp:docPr id="1086" name="108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8260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8F01D" id="1086 Conector recto" o:spid="_x0000_s1026" style="position:absolute;flip:y;z-index:25248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pt,81.6pt" to="23.2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">
                      <o:lock v:ext="edit" shapetype="f"/>
                    </v:lin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56960" behindDoc="0" locked="0" layoutInCell="1" allowOverlap="1" wp14:anchorId="2FABF35B" wp14:editId="22F646B3">
                      <wp:simplePos x="0" y="0"/>
                      <wp:positionH relativeFrom="column">
                        <wp:posOffset>1541145</wp:posOffset>
                      </wp:positionH>
                      <wp:positionV relativeFrom="paragraph">
                        <wp:posOffset>1779905</wp:posOffset>
                      </wp:positionV>
                      <wp:extent cx="298450" cy="245110"/>
                      <wp:effectExtent l="0" t="0" r="0" b="0"/>
                      <wp:wrapNone/>
                      <wp:docPr id="108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ED0C"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BF35B" id="_x0000_s1467" type="#_x0000_t202" style="position:absolute;left:0;text-align:left;margin-left:121.35pt;margin-top:140.15pt;width:23.5pt;height:19.3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" filled="f" stroked="f">
                      <v:textbox>
                        <w:txbxContent>
                          <w:p w14:paraId="7F91ED0C"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57984" behindDoc="0" locked="0" layoutInCell="1" allowOverlap="1" wp14:anchorId="72A3BBA7" wp14:editId="50EC6BBD">
                      <wp:simplePos x="0" y="0"/>
                      <wp:positionH relativeFrom="column">
                        <wp:posOffset>-49530</wp:posOffset>
                      </wp:positionH>
                      <wp:positionV relativeFrom="paragraph">
                        <wp:posOffset>1823720</wp:posOffset>
                      </wp:positionV>
                      <wp:extent cx="273050" cy="245110"/>
                      <wp:effectExtent l="0" t="0" r="0" b="0"/>
                      <wp:wrapNone/>
                      <wp:docPr id="46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CAE7"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3BBA7" id="_x0000_s1468" type="#_x0000_t202" style="position:absolute;left:0;text-align:left;margin-left:-3.9pt;margin-top:143.6pt;width:21.5pt;height:19.3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" filled="f" stroked="f">
                      <v:textbox>
                        <w:txbxContent>
                          <w:p w14:paraId="5B64CAE7"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Pr>
                <w:rFonts w:ascii="Arial Narrow" w:hAnsi="Arial Narrow"/>
                <w:noProof/>
                <w:sz w:val="22"/>
                <w:szCs w:val="22"/>
                <w:lang w:val="es-MX" w:eastAsia="es-MX"/>
              </w:rPr>
              <mc:AlternateContent>
                <mc:Choice Requires="wps">
                  <w:drawing>
                    <wp:anchor distT="4294967295" distB="4294967295" distL="114300" distR="114300" simplePos="0" relativeHeight="252477440" behindDoc="0" locked="0" layoutInCell="1" allowOverlap="1" wp14:anchorId="0E62EE75" wp14:editId="62943340">
                      <wp:simplePos x="0" y="0"/>
                      <wp:positionH relativeFrom="column">
                        <wp:posOffset>291465</wp:posOffset>
                      </wp:positionH>
                      <wp:positionV relativeFrom="paragraph">
                        <wp:posOffset>1520824</wp:posOffset>
                      </wp:positionV>
                      <wp:extent cx="619125" cy="0"/>
                      <wp:effectExtent l="0" t="76200" r="0" b="76200"/>
                      <wp:wrapNone/>
                      <wp:docPr id="459" name="14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9125" cy="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87CC4F9" id="142 Conector recto de flecha" o:spid="_x0000_s1026" type="#_x0000_t32" style="position:absolute;margin-left:22.95pt;margin-top:119.75pt;width:48.75pt;height:0;flip:x;z-index:25247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">
                      <v:stroke start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54912" behindDoc="0" locked="0" layoutInCell="1" allowOverlap="1" wp14:anchorId="0462AA7E" wp14:editId="6B40CD40">
                      <wp:simplePos x="0" y="0"/>
                      <wp:positionH relativeFrom="column">
                        <wp:posOffset>882014</wp:posOffset>
                      </wp:positionH>
                      <wp:positionV relativeFrom="paragraph">
                        <wp:posOffset>566420</wp:posOffset>
                      </wp:positionV>
                      <wp:extent cx="0" cy="952500"/>
                      <wp:effectExtent l="76200" t="0" r="57150" b="38100"/>
                      <wp:wrapNone/>
                      <wp:docPr id="458"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8B413" id="Conector recto de flecha 10" o:spid="_x0000_s1026" type="#_x0000_t32" style="position:absolute;margin-left:69.45pt;margin-top:44.6pt;width:0;height:75pt;z-index:25245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53888" behindDoc="0" locked="0" layoutInCell="1" allowOverlap="1" wp14:anchorId="583348C9" wp14:editId="649AE0F8">
                      <wp:simplePos x="0" y="0"/>
                      <wp:positionH relativeFrom="column">
                        <wp:posOffset>754380</wp:posOffset>
                      </wp:positionH>
                      <wp:positionV relativeFrom="paragraph">
                        <wp:posOffset>313055</wp:posOffset>
                      </wp:positionV>
                      <wp:extent cx="263525" cy="245110"/>
                      <wp:effectExtent l="0" t="0" r="3175" b="21590"/>
                      <wp:wrapNone/>
                      <wp:docPr id="457" name="Conector fuera de pág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245110"/>
                              </a:xfrm>
                              <a:prstGeom prst="flowChartOffpageConnector">
                                <a:avLst/>
                              </a:prstGeom>
                              <a:solidFill>
                                <a:srgbClr val="FFFFFF"/>
                              </a:solidFill>
                              <a:ln w="9525">
                                <a:solidFill>
                                  <a:srgbClr val="000000"/>
                                </a:solidFill>
                                <a:miter lim="800000"/>
                                <a:headEnd/>
                                <a:tailEnd/>
                              </a:ln>
                            </wps:spPr>
                            <wps:txbx>
                              <w:txbxContent>
                                <w:p w14:paraId="68C1145C" w14:textId="77777777" w:rsidR="00262BE5" w:rsidRPr="00B00FCA" w:rsidRDefault="00262BE5" w:rsidP="00815500">
                                  <w:pPr>
                                    <w:rPr>
                                      <w:rFonts w:ascii="Arial" w:hAnsi="Arial"/>
                                      <w:sz w:val="10"/>
                                      <w:szCs w:val="10"/>
                                      <w:lang w:val="es-MX"/>
                                    </w:rPr>
                                  </w:pPr>
                                  <w:r>
                                    <w:rPr>
                                      <w:rFonts w:ascii="Arial" w:hAnsi="Arial"/>
                                      <w:sz w:val="10"/>
                                      <w:szCs w:val="10"/>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48C9" id="_x0000_s1469" type="#_x0000_t177" style="position:absolute;left:0;text-align:left;margin-left:59.4pt;margin-top:24.65pt;width:20.75pt;height:19.3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">
                      <v:textbox>
                        <w:txbxContent>
                          <w:p w14:paraId="68C1145C" w14:textId="77777777" w:rsidR="00262BE5" w:rsidRPr="00B00FCA" w:rsidRDefault="00262BE5" w:rsidP="00815500">
                            <w:pPr>
                              <w:rPr>
                                <w:rFonts w:ascii="Arial" w:hAnsi="Arial"/>
                                <w:sz w:val="10"/>
                                <w:szCs w:val="10"/>
                                <w:lang w:val="es-MX"/>
                              </w:rPr>
                            </w:pPr>
                            <w:r>
                              <w:rPr>
                                <w:rFonts w:ascii="Arial" w:hAnsi="Arial"/>
                                <w:sz w:val="10"/>
                                <w:szCs w:val="10"/>
                                <w:lang w:val="es-MX"/>
                              </w:rPr>
                              <w:t>B</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74368" behindDoc="0" locked="0" layoutInCell="1" allowOverlap="1" wp14:anchorId="427C3CE2" wp14:editId="23A1907D">
                      <wp:simplePos x="0" y="0"/>
                      <wp:positionH relativeFrom="column">
                        <wp:posOffset>2605405</wp:posOffset>
                      </wp:positionH>
                      <wp:positionV relativeFrom="paragraph">
                        <wp:posOffset>5556250</wp:posOffset>
                      </wp:positionV>
                      <wp:extent cx="263525" cy="245110"/>
                      <wp:effectExtent l="0" t="0" r="3175" b="21590"/>
                      <wp:wrapNone/>
                      <wp:docPr id="456" name="Conector fuera de pág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245110"/>
                              </a:xfrm>
                              <a:prstGeom prst="flowChartOffpageConnector">
                                <a:avLst/>
                              </a:prstGeom>
                              <a:solidFill>
                                <a:srgbClr val="FFFFFF"/>
                              </a:solidFill>
                              <a:ln w="9525">
                                <a:solidFill>
                                  <a:srgbClr val="000000"/>
                                </a:solidFill>
                                <a:miter lim="800000"/>
                                <a:headEnd/>
                                <a:tailEnd/>
                              </a:ln>
                            </wps:spPr>
                            <wps:txbx>
                              <w:txbxContent>
                                <w:p w14:paraId="2526A3E5" w14:textId="77777777" w:rsidR="00262BE5" w:rsidRPr="00B00FCA" w:rsidRDefault="00262BE5" w:rsidP="00815500">
                                  <w:pPr>
                                    <w:rPr>
                                      <w:rFonts w:ascii="Arial" w:hAnsi="Arial"/>
                                      <w:sz w:val="10"/>
                                      <w:szCs w:val="10"/>
                                      <w:lang w:val="es-MX"/>
                                    </w:rPr>
                                  </w:pPr>
                                  <w:r>
                                    <w:rPr>
                                      <w:rFonts w:ascii="Arial" w:hAnsi="Arial"/>
                                      <w:sz w:val="10"/>
                                      <w:szCs w:val="10"/>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C3CE2" id="_x0000_s1470" type="#_x0000_t177" style="position:absolute;left:0;text-align:left;margin-left:205.15pt;margin-top:437.5pt;width:20.75pt;height:19.3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">
                      <v:textbox>
                        <w:txbxContent>
                          <w:p w14:paraId="2526A3E5" w14:textId="77777777" w:rsidR="00262BE5" w:rsidRPr="00B00FCA" w:rsidRDefault="00262BE5" w:rsidP="00815500">
                            <w:pPr>
                              <w:rPr>
                                <w:rFonts w:ascii="Arial" w:hAnsi="Arial"/>
                                <w:sz w:val="10"/>
                                <w:szCs w:val="10"/>
                                <w:lang w:val="es-MX"/>
                              </w:rPr>
                            </w:pPr>
                            <w:r>
                              <w:rPr>
                                <w:rFonts w:ascii="Arial" w:hAnsi="Arial"/>
                                <w:sz w:val="10"/>
                                <w:szCs w:val="10"/>
                                <w:lang w:val="es-MX"/>
                              </w:rPr>
                              <w:t>C</w:t>
                            </w:r>
                          </w:p>
                        </w:txbxContent>
                      </v:textbox>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75392" behindDoc="0" locked="0" layoutInCell="1" allowOverlap="1" wp14:anchorId="3338793A" wp14:editId="38044A23">
                      <wp:simplePos x="0" y="0"/>
                      <wp:positionH relativeFrom="column">
                        <wp:posOffset>2736214</wp:posOffset>
                      </wp:positionH>
                      <wp:positionV relativeFrom="paragraph">
                        <wp:posOffset>5805170</wp:posOffset>
                      </wp:positionV>
                      <wp:extent cx="0" cy="194945"/>
                      <wp:effectExtent l="76200" t="0" r="38100" b="33655"/>
                      <wp:wrapNone/>
                      <wp:docPr id="455"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CB8AD" id="Conector recto de flecha 10" o:spid="_x0000_s1026" type="#_x0000_t32" style="position:absolute;margin-left:215.45pt;margin-top:457.1pt;width:0;height:15.35pt;z-index:25247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">
                      <v:stroke endarrow="block"/>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59008" behindDoc="0" locked="0" layoutInCell="1" allowOverlap="1" wp14:anchorId="188F78B8" wp14:editId="45063801">
                      <wp:simplePos x="0" y="0"/>
                      <wp:positionH relativeFrom="column">
                        <wp:posOffset>2743834</wp:posOffset>
                      </wp:positionH>
                      <wp:positionV relativeFrom="paragraph">
                        <wp:posOffset>6298565</wp:posOffset>
                      </wp:positionV>
                      <wp:extent cx="0" cy="245745"/>
                      <wp:effectExtent l="76200" t="0" r="38100" b="40005"/>
                      <wp:wrapNone/>
                      <wp:docPr id="454"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D12EB" id="Conector recto de flecha 10" o:spid="_x0000_s1026" type="#_x0000_t32" style="position:absolute;margin-left:216.05pt;margin-top:495.95pt;width:0;height:19.35pt;z-index:25245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60032" behindDoc="0" locked="0" layoutInCell="1" allowOverlap="1" wp14:anchorId="5316EBBB" wp14:editId="0A763EAD">
                      <wp:simplePos x="0" y="0"/>
                      <wp:positionH relativeFrom="column">
                        <wp:posOffset>12700</wp:posOffset>
                      </wp:positionH>
                      <wp:positionV relativeFrom="paragraph">
                        <wp:posOffset>2465705</wp:posOffset>
                      </wp:positionV>
                      <wp:extent cx="887730" cy="297180"/>
                      <wp:effectExtent l="0" t="0" r="7620" b="7620"/>
                      <wp:wrapNone/>
                      <wp:docPr id="45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297180"/>
                              </a:xfrm>
                              <a:prstGeom prst="rect">
                                <a:avLst/>
                              </a:prstGeom>
                              <a:solidFill>
                                <a:srgbClr val="FFFFFF"/>
                              </a:solidFill>
                              <a:ln w="9525">
                                <a:solidFill>
                                  <a:srgbClr val="000000"/>
                                </a:solidFill>
                                <a:miter lim="800000"/>
                                <a:headEnd/>
                                <a:tailEnd/>
                              </a:ln>
                            </wps:spPr>
                            <wps:txbx>
                              <w:txbxContent>
                                <w:p w14:paraId="45DBB125" w14:textId="77777777" w:rsidR="00262BE5" w:rsidRDefault="00262BE5" w:rsidP="00815500">
                                  <w:pPr>
                                    <w:jc w:val="center"/>
                                    <w:rPr>
                                      <w:rFonts w:ascii="Arial" w:hAnsi="Arial"/>
                                      <w:sz w:val="10"/>
                                      <w:szCs w:val="10"/>
                                      <w:lang w:val="en-US"/>
                                    </w:rPr>
                                  </w:pPr>
                                </w:p>
                                <w:p w14:paraId="1827B1E9"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ELABORA DICTAMEN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6EBBB" id="_x0000_s1471" style="position:absolute;left:0;text-align:left;margin-left:1pt;margin-top:194.15pt;width:69.9pt;height:23.4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">
                      <v:textbox inset="1.5mm,.3mm,1.5mm,.3mm">
                        <w:txbxContent>
                          <w:p w14:paraId="45DBB125" w14:textId="77777777" w:rsidR="00262BE5" w:rsidRDefault="00262BE5" w:rsidP="00815500">
                            <w:pPr>
                              <w:jc w:val="center"/>
                              <w:rPr>
                                <w:rFonts w:ascii="Arial" w:hAnsi="Arial"/>
                                <w:sz w:val="10"/>
                                <w:szCs w:val="10"/>
                                <w:lang w:val="en-US"/>
                              </w:rPr>
                            </w:pPr>
                          </w:p>
                          <w:p w14:paraId="1827B1E9"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ELABORA DICTAMEN</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62080" behindDoc="0" locked="0" layoutInCell="1" allowOverlap="1" wp14:anchorId="315E4A50" wp14:editId="0E9549C4">
                      <wp:simplePos x="0" y="0"/>
                      <wp:positionH relativeFrom="column">
                        <wp:posOffset>1262380</wp:posOffset>
                      </wp:positionH>
                      <wp:positionV relativeFrom="paragraph">
                        <wp:posOffset>3227705</wp:posOffset>
                      </wp:positionV>
                      <wp:extent cx="298450" cy="245110"/>
                      <wp:effectExtent l="0" t="0" r="0" b="0"/>
                      <wp:wrapNone/>
                      <wp:docPr id="452"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9DF3"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E4A50" id="_x0000_s1472" type="#_x0000_t202" style="position:absolute;left:0;text-align:left;margin-left:99.4pt;margin-top:254.15pt;width:23.5pt;height:19.3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HY5QEAAKk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" filled="f" stroked="f">
                      <v:textbox>
                        <w:txbxContent>
                          <w:p w14:paraId="5FF69DF3"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61056" behindDoc="0" locked="0" layoutInCell="1" allowOverlap="1" wp14:anchorId="0955AFB0" wp14:editId="0C721F9E">
                      <wp:simplePos x="0" y="0"/>
                      <wp:positionH relativeFrom="column">
                        <wp:posOffset>109855</wp:posOffset>
                      </wp:positionH>
                      <wp:positionV relativeFrom="paragraph">
                        <wp:posOffset>3128645</wp:posOffset>
                      </wp:positionV>
                      <wp:extent cx="1243965" cy="808355"/>
                      <wp:effectExtent l="19050" t="19050" r="13335" b="10795"/>
                      <wp:wrapNone/>
                      <wp:docPr id="451" name="Decisió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808355"/>
                              </a:xfrm>
                              <a:prstGeom prst="flowChartDecision">
                                <a:avLst/>
                              </a:prstGeom>
                              <a:solidFill>
                                <a:srgbClr val="FFFFFF"/>
                              </a:solidFill>
                              <a:ln w="9525">
                                <a:solidFill>
                                  <a:srgbClr val="000000"/>
                                </a:solidFill>
                                <a:miter lim="800000"/>
                                <a:headEnd/>
                                <a:tailEnd/>
                              </a:ln>
                            </wps:spPr>
                            <wps:txbx>
                              <w:txbxContent>
                                <w:p w14:paraId="5D539EA2" w14:textId="77777777" w:rsidR="00262BE5" w:rsidRDefault="00262BE5" w:rsidP="00815500">
                                  <w:pPr>
                                    <w:jc w:val="center"/>
                                    <w:rPr>
                                      <w:rFonts w:ascii="Arial" w:hAnsi="Arial"/>
                                      <w:sz w:val="10"/>
                                      <w:szCs w:val="10"/>
                                      <w:lang w:val="es-MX"/>
                                    </w:rPr>
                                  </w:pPr>
                                </w:p>
                                <w:p w14:paraId="6BF99320" w14:textId="77777777" w:rsidR="00262BE5" w:rsidRDefault="00262BE5" w:rsidP="00815500">
                                  <w:pPr>
                                    <w:jc w:val="center"/>
                                    <w:rPr>
                                      <w:rFonts w:ascii="Arial" w:hAnsi="Arial"/>
                                      <w:sz w:val="10"/>
                                      <w:szCs w:val="10"/>
                                      <w:lang w:val="es-MX"/>
                                    </w:rPr>
                                  </w:pPr>
                                </w:p>
                                <w:p w14:paraId="608E308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w:t>
                                  </w:r>
                                  <w:r>
                                    <w:rPr>
                                      <w:rFonts w:ascii="Arial" w:hAnsi="Arial"/>
                                      <w:sz w:val="10"/>
                                      <w:szCs w:val="10"/>
                                      <w:lang w:val="es-MX"/>
                                    </w:rPr>
                                    <w:t>ES INTERNA</w:t>
                                  </w:r>
                                  <w:r w:rsidRPr="004477B8">
                                    <w:rPr>
                                      <w:rFonts w:ascii="Arial" w:hAnsi="Arial"/>
                                      <w:sz w:val="10"/>
                                      <w:szCs w:val="10"/>
                                      <w:lang w:val="es-MX"/>
                                    </w:rPr>
                                    <w:t>?</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5AFB0" id="_x0000_s1473" type="#_x0000_t110" style="position:absolute;left:0;text-align:left;margin-left:8.65pt;margin-top:246.35pt;width:97.95pt;height:63.6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">
                      <v:textbox inset="1mm,.3mm,1mm,.3mm">
                        <w:txbxContent>
                          <w:p w14:paraId="5D539EA2" w14:textId="77777777" w:rsidR="00262BE5" w:rsidRDefault="00262BE5" w:rsidP="00815500">
                            <w:pPr>
                              <w:jc w:val="center"/>
                              <w:rPr>
                                <w:rFonts w:ascii="Arial" w:hAnsi="Arial"/>
                                <w:sz w:val="10"/>
                                <w:szCs w:val="10"/>
                                <w:lang w:val="es-MX"/>
                              </w:rPr>
                            </w:pPr>
                          </w:p>
                          <w:p w14:paraId="6BF99320" w14:textId="77777777" w:rsidR="00262BE5" w:rsidRDefault="00262BE5" w:rsidP="00815500">
                            <w:pPr>
                              <w:jc w:val="center"/>
                              <w:rPr>
                                <w:rFonts w:ascii="Arial" w:hAnsi="Arial"/>
                                <w:sz w:val="10"/>
                                <w:szCs w:val="10"/>
                                <w:lang w:val="es-MX"/>
                              </w:rPr>
                            </w:pPr>
                          </w:p>
                          <w:p w14:paraId="608E3081"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w:t>
                            </w:r>
                            <w:r>
                              <w:rPr>
                                <w:rFonts w:ascii="Arial" w:hAnsi="Arial"/>
                                <w:sz w:val="10"/>
                                <w:szCs w:val="10"/>
                                <w:lang w:val="es-MX"/>
                              </w:rPr>
                              <w:t>ES INTERNA</w:t>
                            </w:r>
                            <w:r w:rsidRPr="004477B8">
                              <w:rPr>
                                <w:rFonts w:ascii="Arial" w:hAnsi="Arial"/>
                                <w:sz w:val="10"/>
                                <w:szCs w:val="10"/>
                                <w:lang w:val="es-MX"/>
                              </w:rPr>
                              <w:t>?</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55936" behindDoc="0" locked="0" layoutInCell="1" allowOverlap="1" wp14:anchorId="3741B77F" wp14:editId="5AE2304C">
                      <wp:simplePos x="0" y="0"/>
                      <wp:positionH relativeFrom="column">
                        <wp:posOffset>276225</wp:posOffset>
                      </wp:positionH>
                      <wp:positionV relativeFrom="paragraph">
                        <wp:posOffset>1518920</wp:posOffset>
                      </wp:positionV>
                      <wp:extent cx="1243965" cy="808355"/>
                      <wp:effectExtent l="19050" t="19050" r="13335" b="10795"/>
                      <wp:wrapNone/>
                      <wp:docPr id="450" name="Decisió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808355"/>
                              </a:xfrm>
                              <a:prstGeom prst="flowChartDecision">
                                <a:avLst/>
                              </a:prstGeom>
                              <a:solidFill>
                                <a:srgbClr val="FFFFFF"/>
                              </a:solidFill>
                              <a:ln w="9525">
                                <a:solidFill>
                                  <a:srgbClr val="000000"/>
                                </a:solidFill>
                                <a:miter lim="800000"/>
                                <a:headEnd/>
                                <a:tailEnd/>
                              </a:ln>
                            </wps:spPr>
                            <wps:txbx>
                              <w:txbxContent>
                                <w:p w14:paraId="56A626B7"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w:t>
                                  </w:r>
                                  <w:r>
                                    <w:rPr>
                                      <w:rFonts w:ascii="Arial" w:hAnsi="Arial"/>
                                      <w:sz w:val="10"/>
                                      <w:szCs w:val="10"/>
                                      <w:lang w:val="es-MX"/>
                                    </w:rPr>
                                    <w:t>ES PROCEDENTE LA ADECUACIÓN</w:t>
                                  </w:r>
                                  <w:r w:rsidRPr="004477B8">
                                    <w:rPr>
                                      <w:rFonts w:ascii="Arial" w:hAnsi="Arial"/>
                                      <w:sz w:val="10"/>
                                      <w:szCs w:val="10"/>
                                      <w:lang w:val="es-MX"/>
                                    </w:rPr>
                                    <w:t>?</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1B77F" id="_x0000_s1474" type="#_x0000_t110" style="position:absolute;left:0;text-align:left;margin-left:21.75pt;margin-top:119.6pt;width:97.95pt;height:63.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">
                      <v:textbox inset="1mm,.3mm,1mm,.3mm">
                        <w:txbxContent>
                          <w:p w14:paraId="56A626B7" w14:textId="77777777" w:rsidR="00262BE5" w:rsidRPr="004477B8" w:rsidRDefault="00262BE5" w:rsidP="00815500">
                            <w:pPr>
                              <w:jc w:val="center"/>
                              <w:rPr>
                                <w:rFonts w:ascii="Arial" w:hAnsi="Arial"/>
                                <w:sz w:val="10"/>
                                <w:szCs w:val="10"/>
                                <w:lang w:val="es-MX"/>
                              </w:rPr>
                            </w:pPr>
                            <w:r w:rsidRPr="004477B8">
                              <w:rPr>
                                <w:rFonts w:ascii="Arial" w:hAnsi="Arial"/>
                                <w:sz w:val="10"/>
                                <w:szCs w:val="10"/>
                                <w:lang w:val="es-MX"/>
                              </w:rPr>
                              <w:t>¿</w:t>
                            </w:r>
                            <w:r>
                              <w:rPr>
                                <w:rFonts w:ascii="Arial" w:hAnsi="Arial"/>
                                <w:sz w:val="10"/>
                                <w:szCs w:val="10"/>
                                <w:lang w:val="es-MX"/>
                              </w:rPr>
                              <w:t>ES PROCEDENTE LA ADECUACIÓN</w:t>
                            </w:r>
                            <w:r w:rsidRPr="004477B8">
                              <w:rPr>
                                <w:rFonts w:ascii="Arial" w:hAnsi="Arial"/>
                                <w:sz w:val="10"/>
                                <w:szCs w:val="10"/>
                                <w:lang w:val="es-MX"/>
                              </w:rPr>
                              <w:t>?</w:t>
                            </w:r>
                          </w:p>
                        </w:txbxContent>
                      </v:textbox>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73344" behindDoc="0" locked="0" layoutInCell="1" allowOverlap="1" wp14:anchorId="6F2964B1" wp14:editId="7CF101A1">
                      <wp:simplePos x="0" y="0"/>
                      <wp:positionH relativeFrom="column">
                        <wp:posOffset>277494</wp:posOffset>
                      </wp:positionH>
                      <wp:positionV relativeFrom="paragraph">
                        <wp:posOffset>1922145</wp:posOffset>
                      </wp:positionV>
                      <wp:extent cx="0" cy="542925"/>
                      <wp:effectExtent l="76200" t="0" r="38100" b="28575"/>
                      <wp:wrapNone/>
                      <wp:docPr id="449" name="14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292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4D1DF" id="143 Conector recto de flecha" o:spid="_x0000_s1026" type="#_x0000_t32" style="position:absolute;margin-left:21.85pt;margin-top:151.35pt;width:0;height:42.75pt;z-index:25247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&#1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78464" behindDoc="0" locked="0" layoutInCell="1" allowOverlap="1" wp14:anchorId="2208C72C" wp14:editId="65CCCE6F">
                      <wp:simplePos x="0" y="0"/>
                      <wp:positionH relativeFrom="column">
                        <wp:posOffset>403225</wp:posOffset>
                      </wp:positionH>
                      <wp:positionV relativeFrom="paragraph">
                        <wp:posOffset>2764155</wp:posOffset>
                      </wp:positionV>
                      <wp:extent cx="329565" cy="191770"/>
                      <wp:effectExtent l="19050" t="0" r="0" b="17780"/>
                      <wp:wrapNone/>
                      <wp:docPr id="448" name="144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9565" cy="191770"/>
                              </a:xfrm>
                              <a:prstGeom prst="bentConnector3">
                                <a:avLst>
                                  <a:gd name="adj1" fmla="val -2274"/>
                                </a:avLst>
                              </a:prstGeom>
                              <a:noFill/>
                              <a:ln w="9525">
                                <a:solidFill>
                                  <a:srgbClr val="000000"/>
                                </a:solidFill>
                                <a:round/>
                                <a:headEnd/>
                                <a:tailEnd type="non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908E3A8" id="144 Conector angular" o:spid="_x0000_s1026" type="#_x0000_t34" style="position:absolute;margin-left:31.75pt;margin-top:217.65pt;width:25.95pt;height:15.1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" adj="-491">
                      <v:stroke joinstyle="round"/>
                      <o:lock v:ext="edit" shapetype="f"/>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80512" behindDoc="0" locked="0" layoutInCell="1" allowOverlap="1" wp14:anchorId="45CDB9FA" wp14:editId="488FB4FF">
                      <wp:simplePos x="0" y="0"/>
                      <wp:positionH relativeFrom="column">
                        <wp:posOffset>732789</wp:posOffset>
                      </wp:positionH>
                      <wp:positionV relativeFrom="paragraph">
                        <wp:posOffset>2955925</wp:posOffset>
                      </wp:positionV>
                      <wp:extent cx="0" cy="172085"/>
                      <wp:effectExtent l="76200" t="0" r="38100" b="37465"/>
                      <wp:wrapNone/>
                      <wp:docPr id="447" name="14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208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30F66" id="146 Conector recto de flecha" o:spid="_x0000_s1026" type="#_x0000_t32" style="position:absolute;margin-left:57.7pt;margin-top:232.75pt;width:0;height:13.55pt;z-index:25248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&#1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63104" behindDoc="0" locked="0" layoutInCell="1" allowOverlap="1" wp14:anchorId="0064813E" wp14:editId="56C0A18F">
                      <wp:simplePos x="0" y="0"/>
                      <wp:positionH relativeFrom="column">
                        <wp:posOffset>12700</wp:posOffset>
                      </wp:positionH>
                      <wp:positionV relativeFrom="paragraph">
                        <wp:posOffset>3175000</wp:posOffset>
                      </wp:positionV>
                      <wp:extent cx="344170" cy="245110"/>
                      <wp:effectExtent l="0" t="0" r="0" b="0"/>
                      <wp:wrapNone/>
                      <wp:docPr id="446"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0557"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813E" id="_x0000_s1475" type="#_x0000_t202" style="position:absolute;left:0;text-align:left;margin-left:1pt;margin-top:250pt;width:27.1pt;height:19.3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" filled="f" stroked="f">
                      <v:textbox>
                        <w:txbxContent>
                          <w:p w14:paraId="01E50557" w14:textId="77777777" w:rsidR="00262BE5" w:rsidRPr="009D1F95" w:rsidRDefault="00262BE5" w:rsidP="00815500">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81536" behindDoc="0" locked="0" layoutInCell="1" allowOverlap="1" wp14:anchorId="2ABEDDB3" wp14:editId="2393FF0C">
                      <wp:simplePos x="0" y="0"/>
                      <wp:positionH relativeFrom="column">
                        <wp:posOffset>403225</wp:posOffset>
                      </wp:positionH>
                      <wp:positionV relativeFrom="paragraph">
                        <wp:posOffset>4095750</wp:posOffset>
                      </wp:positionV>
                      <wp:extent cx="1304925" cy="297180"/>
                      <wp:effectExtent l="0" t="0" r="9525" b="7620"/>
                      <wp:wrapNone/>
                      <wp:docPr id="44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97180"/>
                              </a:xfrm>
                              <a:prstGeom prst="rect">
                                <a:avLst/>
                              </a:prstGeom>
                              <a:solidFill>
                                <a:srgbClr val="FFFFFF"/>
                              </a:solidFill>
                              <a:ln w="9525">
                                <a:solidFill>
                                  <a:srgbClr val="000000"/>
                                </a:solidFill>
                                <a:miter lim="800000"/>
                                <a:headEnd/>
                                <a:tailEnd/>
                              </a:ln>
                            </wps:spPr>
                            <wps:txbx>
                              <w:txbxContent>
                                <w:p w14:paraId="13A2FA2A" w14:textId="77777777" w:rsidR="00262BE5" w:rsidRDefault="00262BE5" w:rsidP="00815500">
                                  <w:pPr>
                                    <w:jc w:val="center"/>
                                    <w:rPr>
                                      <w:rFonts w:ascii="Arial" w:hAnsi="Arial"/>
                                      <w:sz w:val="10"/>
                                      <w:szCs w:val="10"/>
                                      <w:lang w:val="en-US"/>
                                    </w:rPr>
                                  </w:pPr>
                                </w:p>
                                <w:p w14:paraId="6E63EB2E"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AUTORIZA ADECUACIÓN EN SISTEMA</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EDDB3" id="_x0000_s1476" style="position:absolute;left:0;text-align:left;margin-left:31.75pt;margin-top:322.5pt;width:102.75pt;height:23.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">
                      <v:textbox inset="1.5mm,.3mm,1.5mm,.3mm">
                        <w:txbxContent>
                          <w:p w14:paraId="13A2FA2A" w14:textId="77777777" w:rsidR="00262BE5" w:rsidRDefault="00262BE5" w:rsidP="00815500">
                            <w:pPr>
                              <w:jc w:val="center"/>
                              <w:rPr>
                                <w:rFonts w:ascii="Arial" w:hAnsi="Arial"/>
                                <w:sz w:val="10"/>
                                <w:szCs w:val="10"/>
                                <w:lang w:val="en-US"/>
                              </w:rPr>
                            </w:pPr>
                          </w:p>
                          <w:p w14:paraId="6E63EB2E"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AUTORIZA ADECUACIÓN EN SISTEMA</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82560" behindDoc="0" locked="0" layoutInCell="1" allowOverlap="1" wp14:anchorId="774BDC04" wp14:editId="6E6B4779">
                      <wp:simplePos x="0" y="0"/>
                      <wp:positionH relativeFrom="column">
                        <wp:posOffset>939800</wp:posOffset>
                      </wp:positionH>
                      <wp:positionV relativeFrom="paragraph">
                        <wp:posOffset>3684905</wp:posOffset>
                      </wp:positionV>
                      <wp:extent cx="556260" cy="264795"/>
                      <wp:effectExtent l="0" t="152400" r="0" b="173355"/>
                      <wp:wrapNone/>
                      <wp:docPr id="442" name="148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556260" cy="264795"/>
                              </a:xfrm>
                              <a:prstGeom prst="bentConnector3">
                                <a:avLst>
                                  <a:gd name="adj1" fmla="val 64283"/>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05C277A" id="148 Conector angular" o:spid="_x0000_s1026" type="#_x0000_t34" style="position:absolute;margin-left:74pt;margin-top:290.15pt;width:43.8pt;height:20.85pt;rotation:90;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" adj="13885">
                      <v:stroke endarrow="block" joinstyle="round"/>
                      <o:lock v:ext="edit" shapetype="f"/>
                    </v:shape>
                  </w:pict>
                </mc:Fallback>
              </mc:AlternateContent>
            </w:r>
            <w:r>
              <w:rPr>
                <w:rFonts w:ascii="Arial Narrow" w:hAnsi="Arial Narrow"/>
                <w:noProof/>
                <w:sz w:val="22"/>
                <w:szCs w:val="22"/>
                <w:lang w:val="es-MX" w:eastAsia="es-MX"/>
              </w:rPr>
              <mc:AlternateContent>
                <mc:Choice Requires="wps">
                  <w:drawing>
                    <wp:anchor distT="4294967295" distB="4294967295" distL="114300" distR="114300" simplePos="0" relativeHeight="252479488" behindDoc="0" locked="0" layoutInCell="1" allowOverlap="1" wp14:anchorId="34447253" wp14:editId="58D58A50">
                      <wp:simplePos x="0" y="0"/>
                      <wp:positionH relativeFrom="column">
                        <wp:posOffset>-359410</wp:posOffset>
                      </wp:positionH>
                      <wp:positionV relativeFrom="paragraph">
                        <wp:posOffset>3532504</wp:posOffset>
                      </wp:positionV>
                      <wp:extent cx="469900" cy="0"/>
                      <wp:effectExtent l="38100" t="76200" r="0" b="76200"/>
                      <wp:wrapNone/>
                      <wp:docPr id="435" name="15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69900" cy="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420A6B7" id="150 Conector recto de flecha" o:spid="_x0000_s1026" type="#_x0000_t32" style="position:absolute;margin-left:-28.3pt;margin-top:278.15pt;width:37pt;height:0;flip:x;z-index:25247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">
                      <v:stroke endarrow="block"/>
                      <o:lock v:ext="edit" shapetype="f"/>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64128" behindDoc="0" locked="0" layoutInCell="1" allowOverlap="1" wp14:anchorId="40E2B125" wp14:editId="26959492">
                      <wp:simplePos x="0" y="0"/>
                      <wp:positionH relativeFrom="column">
                        <wp:posOffset>-1803400</wp:posOffset>
                      </wp:positionH>
                      <wp:positionV relativeFrom="paragraph">
                        <wp:posOffset>3420110</wp:posOffset>
                      </wp:positionV>
                      <wp:extent cx="1443990" cy="297180"/>
                      <wp:effectExtent l="0" t="0" r="3810" b="7620"/>
                      <wp:wrapNone/>
                      <wp:docPr id="42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7180"/>
                              </a:xfrm>
                              <a:prstGeom prst="rect">
                                <a:avLst/>
                              </a:prstGeom>
                              <a:solidFill>
                                <a:srgbClr val="FFFFFF"/>
                              </a:solidFill>
                              <a:ln w="9525">
                                <a:solidFill>
                                  <a:srgbClr val="000000"/>
                                </a:solidFill>
                                <a:miter lim="800000"/>
                                <a:headEnd/>
                                <a:tailEnd/>
                              </a:ln>
                            </wps:spPr>
                            <wps:txbx>
                              <w:txbxContent>
                                <w:p w14:paraId="2AAA3FF7" w14:textId="77777777" w:rsidR="00262BE5" w:rsidRDefault="00262BE5" w:rsidP="00815500">
                                  <w:pPr>
                                    <w:jc w:val="center"/>
                                    <w:rPr>
                                      <w:rFonts w:ascii="Arial" w:hAnsi="Arial"/>
                                      <w:sz w:val="10"/>
                                      <w:szCs w:val="10"/>
                                      <w:lang w:val="en-US"/>
                                    </w:rPr>
                                  </w:pPr>
                                </w:p>
                                <w:p w14:paraId="6064A6B8"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RECIBE ADECUACIÓN EXTERNA</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2B125" id="_x0000_s1477" style="position:absolute;left:0;text-align:left;margin-left:-142pt;margin-top:269.3pt;width:113.7pt;height:23.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">
                      <v:textbox inset="1.5mm,.3mm,1.5mm,.3mm">
                        <w:txbxContent>
                          <w:p w14:paraId="2AAA3FF7" w14:textId="77777777" w:rsidR="00262BE5" w:rsidRDefault="00262BE5" w:rsidP="00815500">
                            <w:pPr>
                              <w:jc w:val="center"/>
                              <w:rPr>
                                <w:rFonts w:ascii="Arial" w:hAnsi="Arial"/>
                                <w:sz w:val="10"/>
                                <w:szCs w:val="10"/>
                                <w:lang w:val="en-US"/>
                              </w:rPr>
                            </w:pPr>
                          </w:p>
                          <w:p w14:paraId="6064A6B8"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RECIBE ADECUACIÓN EXTERNA</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65152" behindDoc="0" locked="0" layoutInCell="1" allowOverlap="1" wp14:anchorId="53B2ADDC" wp14:editId="6FC01DE6">
                      <wp:simplePos x="0" y="0"/>
                      <wp:positionH relativeFrom="column">
                        <wp:posOffset>-1750060</wp:posOffset>
                      </wp:positionH>
                      <wp:positionV relativeFrom="paragraph">
                        <wp:posOffset>4201795</wp:posOffset>
                      </wp:positionV>
                      <wp:extent cx="1390650" cy="297180"/>
                      <wp:effectExtent l="0" t="0" r="0" b="7620"/>
                      <wp:wrapNone/>
                      <wp:docPr id="41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97180"/>
                              </a:xfrm>
                              <a:prstGeom prst="rect">
                                <a:avLst/>
                              </a:prstGeom>
                              <a:solidFill>
                                <a:srgbClr val="FFFFFF"/>
                              </a:solidFill>
                              <a:ln w="9525">
                                <a:solidFill>
                                  <a:srgbClr val="000000"/>
                                </a:solidFill>
                                <a:miter lim="800000"/>
                                <a:headEnd/>
                                <a:tailEnd/>
                              </a:ln>
                            </wps:spPr>
                            <wps:txbx>
                              <w:txbxContent>
                                <w:p w14:paraId="5124D53A" w14:textId="77777777" w:rsidR="00262BE5" w:rsidRDefault="00262BE5" w:rsidP="00815500">
                                  <w:pPr>
                                    <w:jc w:val="center"/>
                                    <w:rPr>
                                      <w:rFonts w:ascii="Arial" w:hAnsi="Arial"/>
                                      <w:sz w:val="10"/>
                                      <w:szCs w:val="10"/>
                                      <w:lang w:val="en-US"/>
                                    </w:rPr>
                                  </w:pPr>
                                </w:p>
                                <w:p w14:paraId="0D14F880" w14:textId="77777777" w:rsidR="00262BE5" w:rsidRPr="004477B8" w:rsidRDefault="00262BE5" w:rsidP="00815500">
                                  <w:pPr>
                                    <w:jc w:val="center"/>
                                    <w:rPr>
                                      <w:rFonts w:ascii="Arial" w:hAnsi="Arial"/>
                                      <w:sz w:val="10"/>
                                      <w:szCs w:val="10"/>
                                      <w:lang w:val="es-MX"/>
                                    </w:rPr>
                                  </w:pPr>
                                  <w:r w:rsidRPr="00665A39">
                                    <w:rPr>
                                      <w:rFonts w:ascii="Arial" w:hAnsi="Arial"/>
                                      <w:sz w:val="10"/>
                                      <w:szCs w:val="10"/>
                                      <w:lang w:val="es-MX"/>
                                    </w:rPr>
                                    <w:t>VERIFICA VIABILIDAD Y EMITE RESOLUCIÓN EN SISTEMA</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2ADDC" id="_x0000_s1478" style="position:absolute;left:0;text-align:left;margin-left:-137.8pt;margin-top:330.85pt;width:109.5pt;height:23.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">
                      <v:textbox inset="1.5mm,.3mm,1.5mm,.3mm">
                        <w:txbxContent>
                          <w:p w14:paraId="5124D53A" w14:textId="77777777" w:rsidR="00262BE5" w:rsidRDefault="00262BE5" w:rsidP="00815500">
                            <w:pPr>
                              <w:jc w:val="center"/>
                              <w:rPr>
                                <w:rFonts w:ascii="Arial" w:hAnsi="Arial"/>
                                <w:sz w:val="10"/>
                                <w:szCs w:val="10"/>
                                <w:lang w:val="en-US"/>
                              </w:rPr>
                            </w:pPr>
                          </w:p>
                          <w:p w14:paraId="0D14F880" w14:textId="77777777" w:rsidR="00262BE5" w:rsidRPr="004477B8" w:rsidRDefault="00262BE5" w:rsidP="00815500">
                            <w:pPr>
                              <w:jc w:val="center"/>
                              <w:rPr>
                                <w:rFonts w:ascii="Arial" w:hAnsi="Arial"/>
                                <w:sz w:val="10"/>
                                <w:szCs w:val="10"/>
                                <w:lang w:val="es-MX"/>
                              </w:rPr>
                            </w:pPr>
                            <w:r w:rsidRPr="00665A39">
                              <w:rPr>
                                <w:rFonts w:ascii="Arial" w:hAnsi="Arial"/>
                                <w:sz w:val="10"/>
                                <w:szCs w:val="10"/>
                                <w:lang w:val="es-MX"/>
                              </w:rPr>
                              <w:t>VERIFICA VIABILIDAD Y EMITE RESOLUCIÓN EN SISTEMA</w:t>
                            </w:r>
                          </w:p>
                        </w:txbxContent>
                      </v:textbox>
                    </v:rect>
                  </w:pict>
                </mc:Fallback>
              </mc:AlternateContent>
            </w:r>
            <w:r>
              <w:rPr>
                <w:noProof/>
                <w:lang w:val="es-MX" w:eastAsia="es-MX"/>
              </w:rPr>
              <mc:AlternateContent>
                <mc:Choice Requires="wps">
                  <w:drawing>
                    <wp:anchor distT="4294967295" distB="4294967295" distL="114299" distR="114299" simplePos="0" relativeHeight="252452864" behindDoc="0" locked="0" layoutInCell="1" allowOverlap="1" wp14:anchorId="08C4AD76" wp14:editId="73D60820">
                      <wp:simplePos x="0" y="0"/>
                      <wp:positionH relativeFrom="column">
                        <wp:posOffset>-183516</wp:posOffset>
                      </wp:positionH>
                      <wp:positionV relativeFrom="paragraph">
                        <wp:posOffset>2285999</wp:posOffset>
                      </wp:positionV>
                      <wp:extent cx="0" cy="0"/>
                      <wp:effectExtent l="0" t="0" r="0" b="0"/>
                      <wp:wrapNone/>
                      <wp:docPr id="414"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87381" id="Conector recto 8" o:spid="_x0000_s1026" style="position:absolute;z-index:2524528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45pt,180pt" to="-14.4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"/>
                  </w:pict>
                </mc:Fallback>
              </mc:AlternateContent>
            </w:r>
          </w:p>
        </w:tc>
        <w:tc>
          <w:tcPr>
            <w:tcW w:w="1665" w:type="pct"/>
          </w:tcPr>
          <w:p w14:paraId="67C08E43" w14:textId="78107B11" w:rsidR="00815500" w:rsidRPr="0009128B" w:rsidRDefault="00E41E42" w:rsidP="00815500">
            <w:pPr>
              <w:jc w:val="center"/>
              <w:rPr>
                <w:rFonts w:ascii="Arial Narrow" w:hAnsi="Arial Narrow"/>
                <w:sz w:val="22"/>
                <w:szCs w:val="22"/>
              </w:rPr>
            </w:pPr>
            <w:r>
              <w:rPr>
                <w:noProof/>
                <w:lang w:val="es-MX" w:eastAsia="es-MX"/>
              </w:rPr>
              <mc:AlternateContent>
                <mc:Choice Requires="wps">
                  <w:drawing>
                    <wp:anchor distT="0" distB="0" distL="114300" distR="114300" simplePos="0" relativeHeight="252493824" behindDoc="0" locked="0" layoutInCell="1" allowOverlap="1" wp14:anchorId="7C3F47DA" wp14:editId="61F11070">
                      <wp:simplePos x="0" y="0"/>
                      <wp:positionH relativeFrom="column">
                        <wp:posOffset>321945</wp:posOffset>
                      </wp:positionH>
                      <wp:positionV relativeFrom="paragraph">
                        <wp:posOffset>6529070</wp:posOffset>
                      </wp:positionV>
                      <wp:extent cx="655320" cy="243840"/>
                      <wp:effectExtent l="0" t="0" r="0" b="3810"/>
                      <wp:wrapNone/>
                      <wp:docPr id="413" name="Terminador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43840"/>
                              </a:xfrm>
                              <a:prstGeom prst="flowChartTerminator">
                                <a:avLst/>
                              </a:prstGeom>
                              <a:solidFill>
                                <a:srgbClr val="FFFFFF"/>
                              </a:solidFill>
                              <a:ln w="9525">
                                <a:solidFill>
                                  <a:srgbClr val="000000"/>
                                </a:solidFill>
                                <a:miter lim="800000"/>
                                <a:headEnd/>
                                <a:tailEnd/>
                              </a:ln>
                            </wps:spPr>
                            <wps:txbx>
                              <w:txbxContent>
                                <w:p w14:paraId="7B794971" w14:textId="77777777" w:rsidR="00262BE5" w:rsidRDefault="00262BE5" w:rsidP="00815500">
                                  <w:pPr>
                                    <w:jc w:val="center"/>
                                    <w:rPr>
                                      <w:rFonts w:ascii="Arial" w:hAnsi="Arial"/>
                                      <w:sz w:val="10"/>
                                      <w:szCs w:val="10"/>
                                    </w:rPr>
                                  </w:pPr>
                                  <w:r>
                                    <w:rPr>
                                      <w:rFonts w:ascii="Arial" w:hAnsi="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F47DA" id="Terminador 47" o:spid="_x0000_s1479" type="#_x0000_t116" style="position:absolute;left:0;text-align:left;margin-left:25.35pt;margin-top:514.1pt;width:51.6pt;height:19.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">
                      <v:textbox>
                        <w:txbxContent>
                          <w:p w14:paraId="7B794971" w14:textId="77777777" w:rsidR="00262BE5" w:rsidRDefault="00262BE5" w:rsidP="00815500">
                            <w:pPr>
                              <w:jc w:val="center"/>
                              <w:rPr>
                                <w:rFonts w:ascii="Arial" w:hAnsi="Arial"/>
                                <w:sz w:val="10"/>
                                <w:szCs w:val="10"/>
                              </w:rPr>
                            </w:pPr>
                            <w:r>
                              <w:rPr>
                                <w:rFonts w:ascii="Arial" w:hAnsi="Arial"/>
                                <w:sz w:val="10"/>
                                <w:szCs w:val="10"/>
                              </w:rPr>
                              <w:t>FIN</w:t>
                            </w:r>
                          </w:p>
                        </w:txbxContent>
                      </v:textbox>
                    </v:shape>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72320" behindDoc="0" locked="0" layoutInCell="1" allowOverlap="1" wp14:anchorId="22B47B0C" wp14:editId="337DB1D4">
                      <wp:simplePos x="0" y="0"/>
                      <wp:positionH relativeFrom="column">
                        <wp:posOffset>847724</wp:posOffset>
                      </wp:positionH>
                      <wp:positionV relativeFrom="paragraph">
                        <wp:posOffset>614045</wp:posOffset>
                      </wp:positionV>
                      <wp:extent cx="0" cy="1149985"/>
                      <wp:effectExtent l="76200" t="0" r="38100" b="31115"/>
                      <wp:wrapNone/>
                      <wp:docPr id="412"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C8B24" id="Conector recto de flecha 10" o:spid="_x0000_s1026" type="#_x0000_t32" style="position:absolute;margin-left:66.75pt;margin-top:48.35pt;width:0;height:90.55pt;z-index:25247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71296" behindDoc="0" locked="0" layoutInCell="1" allowOverlap="1" wp14:anchorId="00E130CA" wp14:editId="7783380C">
                      <wp:simplePos x="0" y="0"/>
                      <wp:positionH relativeFrom="column">
                        <wp:posOffset>178435</wp:posOffset>
                      </wp:positionH>
                      <wp:positionV relativeFrom="paragraph">
                        <wp:posOffset>1777365</wp:posOffset>
                      </wp:positionV>
                      <wp:extent cx="1443990" cy="297180"/>
                      <wp:effectExtent l="0" t="0" r="3810" b="7620"/>
                      <wp:wrapNone/>
                      <wp:docPr id="41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7180"/>
                              </a:xfrm>
                              <a:prstGeom prst="rect">
                                <a:avLst/>
                              </a:prstGeom>
                              <a:solidFill>
                                <a:srgbClr val="FFFFFF"/>
                              </a:solidFill>
                              <a:ln w="9525">
                                <a:solidFill>
                                  <a:srgbClr val="000000"/>
                                </a:solidFill>
                                <a:miter lim="800000"/>
                                <a:headEnd/>
                                <a:tailEnd/>
                              </a:ln>
                            </wps:spPr>
                            <wps:txbx>
                              <w:txbxContent>
                                <w:p w14:paraId="5C83DCDB" w14:textId="77777777" w:rsidR="00262BE5" w:rsidRDefault="00262BE5" w:rsidP="00815500">
                                  <w:pPr>
                                    <w:jc w:val="center"/>
                                    <w:rPr>
                                      <w:rFonts w:ascii="Arial" w:hAnsi="Arial"/>
                                      <w:sz w:val="10"/>
                                      <w:szCs w:val="10"/>
                                      <w:lang w:val="en-US"/>
                                    </w:rPr>
                                  </w:pPr>
                                </w:p>
                                <w:p w14:paraId="49BCA9D4"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ATIENDE OBSERVACIONES</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130CA" id="_x0000_s1480" style="position:absolute;left:0;text-align:left;margin-left:14.05pt;margin-top:139.95pt;width:113.7pt;height:23.4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">
                      <v:textbox inset="1.5mm,.3mm,1.5mm,.3mm">
                        <w:txbxContent>
                          <w:p w14:paraId="5C83DCDB" w14:textId="77777777" w:rsidR="00262BE5" w:rsidRDefault="00262BE5" w:rsidP="00815500">
                            <w:pPr>
                              <w:jc w:val="center"/>
                              <w:rPr>
                                <w:rFonts w:ascii="Arial" w:hAnsi="Arial"/>
                                <w:sz w:val="10"/>
                                <w:szCs w:val="10"/>
                                <w:lang w:val="en-US"/>
                              </w:rPr>
                            </w:pPr>
                          </w:p>
                          <w:p w14:paraId="49BCA9D4"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ATIENDE OBSERVACIONES</w:t>
                            </w:r>
                          </w:p>
                        </w:txbxContent>
                      </v:textbox>
                    </v:rect>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87680" behindDoc="0" locked="0" layoutInCell="1" allowOverlap="1" wp14:anchorId="5A19560D" wp14:editId="2B57F8BF">
                      <wp:simplePos x="0" y="0"/>
                      <wp:positionH relativeFrom="column">
                        <wp:posOffset>847724</wp:posOffset>
                      </wp:positionH>
                      <wp:positionV relativeFrom="paragraph">
                        <wp:posOffset>2072005</wp:posOffset>
                      </wp:positionV>
                      <wp:extent cx="0" cy="483235"/>
                      <wp:effectExtent l="76200" t="0" r="38100" b="31115"/>
                      <wp:wrapNone/>
                      <wp:docPr id="4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B8B91" id="Conector recto de flecha 10" o:spid="_x0000_s1026" type="#_x0000_t32" style="position:absolute;margin-left:66.75pt;margin-top:163.15pt;width:0;height:38.05pt;z-index:25248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86656" behindDoc="0" locked="0" layoutInCell="1" allowOverlap="1" wp14:anchorId="1907120F" wp14:editId="5B86BFD2">
                      <wp:simplePos x="0" y="0"/>
                      <wp:positionH relativeFrom="column">
                        <wp:posOffset>720725</wp:posOffset>
                      </wp:positionH>
                      <wp:positionV relativeFrom="paragraph">
                        <wp:posOffset>2575560</wp:posOffset>
                      </wp:positionV>
                      <wp:extent cx="250825" cy="250825"/>
                      <wp:effectExtent l="0" t="0" r="0" b="0"/>
                      <wp:wrapNone/>
                      <wp:docPr id="409"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50825"/>
                              </a:xfrm>
                              <a:prstGeom prst="ellipse">
                                <a:avLst/>
                              </a:prstGeom>
                              <a:solidFill>
                                <a:srgbClr val="FFFFFF"/>
                              </a:solidFill>
                              <a:ln w="9525">
                                <a:solidFill>
                                  <a:srgbClr val="000000"/>
                                </a:solidFill>
                                <a:round/>
                                <a:headEnd/>
                                <a:tailEnd/>
                              </a:ln>
                            </wps:spPr>
                            <wps:txbx>
                              <w:txbxContent>
                                <w:p w14:paraId="61717B10" w14:textId="77777777" w:rsidR="00262BE5" w:rsidRPr="00BD3D72" w:rsidRDefault="00262BE5" w:rsidP="00815500">
                                  <w:pPr>
                                    <w:jc w:val="center"/>
                                    <w:rPr>
                                      <w:rFonts w:ascii="Arial" w:hAnsi="Arial"/>
                                      <w:sz w:val="10"/>
                                      <w:szCs w:val="10"/>
                                    </w:rPr>
                                  </w:pPr>
                                  <w:r>
                                    <w:rPr>
                                      <w:rFonts w:ascii="Arial" w:hAnsi="Arial"/>
                                      <w:sz w:val="10"/>
                                      <w:szCs w:val="1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07120F" id="_x0000_s1481" style="position:absolute;left:0;text-align:left;margin-left:56.75pt;margin-top:202.8pt;width:19.75pt;height:19.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">
                      <v:textbox>
                        <w:txbxContent>
                          <w:p w14:paraId="61717B10" w14:textId="77777777" w:rsidR="00262BE5" w:rsidRPr="00BD3D72" w:rsidRDefault="00262BE5" w:rsidP="00815500">
                            <w:pPr>
                              <w:jc w:val="center"/>
                              <w:rPr>
                                <w:rFonts w:ascii="Arial" w:hAnsi="Arial"/>
                                <w:sz w:val="10"/>
                                <w:szCs w:val="10"/>
                              </w:rPr>
                            </w:pPr>
                            <w:r>
                              <w:rPr>
                                <w:rFonts w:ascii="Arial" w:hAnsi="Arial"/>
                                <w:sz w:val="10"/>
                                <w:szCs w:val="10"/>
                              </w:rPr>
                              <w:t>2</w:t>
                            </w:r>
                          </w:p>
                        </w:txbxContent>
                      </v:textbox>
                    </v:oval>
                  </w:pict>
                </mc:Fallback>
              </mc:AlternateContent>
            </w:r>
            <w:r>
              <w:rPr>
                <w:rFonts w:ascii="Arial Narrow" w:hAnsi="Arial Narrow"/>
                <w:noProof/>
                <w:sz w:val="22"/>
                <w:szCs w:val="22"/>
                <w:lang w:val="es-MX" w:eastAsia="es-MX"/>
              </w:rPr>
              <mc:AlternateContent>
                <mc:Choice Requires="wps">
                  <w:drawing>
                    <wp:anchor distT="0" distB="0" distL="114299" distR="114299" simplePos="0" relativeHeight="252490752" behindDoc="0" locked="0" layoutInCell="1" allowOverlap="1" wp14:anchorId="3F4C8684" wp14:editId="48D24F45">
                      <wp:simplePos x="0" y="0"/>
                      <wp:positionH relativeFrom="column">
                        <wp:posOffset>504824</wp:posOffset>
                      </wp:positionH>
                      <wp:positionV relativeFrom="paragraph">
                        <wp:posOffset>1280795</wp:posOffset>
                      </wp:positionV>
                      <wp:extent cx="0" cy="483235"/>
                      <wp:effectExtent l="76200" t="0" r="38100" b="31115"/>
                      <wp:wrapNone/>
                      <wp:docPr id="408"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701D7" id="Conector recto de flecha 10" o:spid="_x0000_s1026" type="#_x0000_t32" style="position:absolute;margin-left:39.75pt;margin-top:100.85pt;width:0;height:38.05pt;z-index:25249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">
                      <v:stroke endarrow="block"/>
                    </v:shape>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89728" behindDoc="0" locked="0" layoutInCell="1" allowOverlap="1" wp14:anchorId="75D15136" wp14:editId="6ED1A4A5">
                      <wp:simplePos x="0" y="0"/>
                      <wp:positionH relativeFrom="column">
                        <wp:posOffset>382270</wp:posOffset>
                      </wp:positionH>
                      <wp:positionV relativeFrom="paragraph">
                        <wp:posOffset>1030605</wp:posOffset>
                      </wp:positionV>
                      <wp:extent cx="250825" cy="250825"/>
                      <wp:effectExtent l="0" t="0" r="0" b="0"/>
                      <wp:wrapNone/>
                      <wp:docPr id="108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50825"/>
                              </a:xfrm>
                              <a:prstGeom prst="ellipse">
                                <a:avLst/>
                              </a:prstGeom>
                              <a:solidFill>
                                <a:srgbClr val="FFFFFF"/>
                              </a:solidFill>
                              <a:ln w="9525">
                                <a:solidFill>
                                  <a:srgbClr val="000000"/>
                                </a:solidFill>
                                <a:round/>
                                <a:headEnd/>
                                <a:tailEnd/>
                              </a:ln>
                            </wps:spPr>
                            <wps:txbx>
                              <w:txbxContent>
                                <w:p w14:paraId="4284E7BF" w14:textId="77777777" w:rsidR="00262BE5" w:rsidRPr="00BD3D72" w:rsidRDefault="00262BE5" w:rsidP="00815500">
                                  <w:pPr>
                                    <w:jc w:val="center"/>
                                    <w:rPr>
                                      <w:rFonts w:ascii="Arial" w:hAnsi="Arial"/>
                                      <w:sz w:val="10"/>
                                      <w:szCs w:val="10"/>
                                    </w:rPr>
                                  </w:pPr>
                                  <w:r>
                                    <w:rPr>
                                      <w:rFonts w:ascii="Arial" w:hAnsi="Arial"/>
                                      <w:sz w:val="10"/>
                                      <w:szCs w:val="1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15136" id="_x0000_s1482" style="position:absolute;left:0;text-align:left;margin-left:30.1pt;margin-top:81.15pt;width:19.75pt;height:19.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">
                      <v:textbox>
                        <w:txbxContent>
                          <w:p w14:paraId="4284E7BF" w14:textId="77777777" w:rsidR="00262BE5" w:rsidRPr="00BD3D72" w:rsidRDefault="00262BE5" w:rsidP="00815500">
                            <w:pPr>
                              <w:jc w:val="center"/>
                              <w:rPr>
                                <w:rFonts w:ascii="Arial" w:hAnsi="Arial"/>
                                <w:sz w:val="10"/>
                                <w:szCs w:val="10"/>
                              </w:rPr>
                            </w:pPr>
                            <w:r>
                              <w:rPr>
                                <w:rFonts w:ascii="Arial" w:hAnsi="Arial"/>
                                <w:sz w:val="10"/>
                                <w:szCs w:val="10"/>
                              </w:rPr>
                              <w:t>3</w:t>
                            </w:r>
                          </w:p>
                        </w:txbxContent>
                      </v:textbox>
                    </v:oval>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70272" behindDoc="0" locked="0" layoutInCell="1" allowOverlap="1" wp14:anchorId="7A258DF5" wp14:editId="34588E25">
                      <wp:simplePos x="0" y="0"/>
                      <wp:positionH relativeFrom="column">
                        <wp:posOffset>172085</wp:posOffset>
                      </wp:positionH>
                      <wp:positionV relativeFrom="paragraph">
                        <wp:posOffset>309245</wp:posOffset>
                      </wp:positionV>
                      <wp:extent cx="1443990" cy="297180"/>
                      <wp:effectExtent l="0" t="0" r="3810" b="7620"/>
                      <wp:wrapNone/>
                      <wp:docPr id="108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7180"/>
                              </a:xfrm>
                              <a:prstGeom prst="rect">
                                <a:avLst/>
                              </a:prstGeom>
                              <a:solidFill>
                                <a:srgbClr val="FFFFFF"/>
                              </a:solidFill>
                              <a:ln w="9525">
                                <a:solidFill>
                                  <a:srgbClr val="000000"/>
                                </a:solidFill>
                                <a:miter lim="800000"/>
                                <a:headEnd/>
                                <a:tailEnd/>
                              </a:ln>
                            </wps:spPr>
                            <wps:txbx>
                              <w:txbxContent>
                                <w:p w14:paraId="502F5734" w14:textId="77777777" w:rsidR="00262BE5" w:rsidRDefault="00262BE5" w:rsidP="00815500">
                                  <w:pPr>
                                    <w:jc w:val="center"/>
                                    <w:rPr>
                                      <w:rFonts w:ascii="Arial" w:hAnsi="Arial"/>
                                      <w:sz w:val="10"/>
                                      <w:szCs w:val="10"/>
                                      <w:lang w:val="en-US"/>
                                    </w:rPr>
                                  </w:pPr>
                                </w:p>
                                <w:p w14:paraId="43313DEE"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RECIBE RECHAZO POR SISTEMA</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58DF5" id="_x0000_s1483" style="position:absolute;left:0;text-align:left;margin-left:13.55pt;margin-top:24.35pt;width:113.7pt;height:23.4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HoGAIAACo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">
                      <v:textbox inset="1.5mm,.3mm,1.5mm,.3mm">
                        <w:txbxContent>
                          <w:p w14:paraId="502F5734" w14:textId="77777777" w:rsidR="00262BE5" w:rsidRDefault="00262BE5" w:rsidP="00815500">
                            <w:pPr>
                              <w:jc w:val="center"/>
                              <w:rPr>
                                <w:rFonts w:ascii="Arial" w:hAnsi="Arial"/>
                                <w:sz w:val="10"/>
                                <w:szCs w:val="10"/>
                                <w:lang w:val="en-US"/>
                              </w:rPr>
                            </w:pPr>
                          </w:p>
                          <w:p w14:paraId="43313DEE"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RECIBE RECHAZO POR SISTEMA</w:t>
                            </w:r>
                          </w:p>
                        </w:txbxContent>
                      </v:textbox>
                    </v:rect>
                  </w:pict>
                </mc:Fallback>
              </mc:AlternateContent>
            </w:r>
            <w:r>
              <w:rPr>
                <w:rFonts w:ascii="Arial Narrow" w:hAnsi="Arial Narrow"/>
                <w:noProof/>
                <w:sz w:val="22"/>
                <w:szCs w:val="22"/>
                <w:lang w:val="es-MX" w:eastAsia="es-MX"/>
              </w:rPr>
              <mc:AlternateContent>
                <mc:Choice Requires="wps">
                  <w:drawing>
                    <wp:anchor distT="0" distB="0" distL="114300" distR="114300" simplePos="0" relativeHeight="252451840" behindDoc="0" locked="0" layoutInCell="1" allowOverlap="1" wp14:anchorId="0DC3EE43" wp14:editId="70F33B97">
                      <wp:simplePos x="0" y="0"/>
                      <wp:positionH relativeFrom="column">
                        <wp:posOffset>135890</wp:posOffset>
                      </wp:positionH>
                      <wp:positionV relativeFrom="paragraph">
                        <wp:posOffset>6001385</wp:posOffset>
                      </wp:positionV>
                      <wp:extent cx="1484630" cy="297180"/>
                      <wp:effectExtent l="0" t="0" r="1270" b="7620"/>
                      <wp:wrapNone/>
                      <wp:docPr id="1090"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97180"/>
                              </a:xfrm>
                              <a:prstGeom prst="rect">
                                <a:avLst/>
                              </a:prstGeom>
                              <a:solidFill>
                                <a:srgbClr val="FFFFFF"/>
                              </a:solidFill>
                              <a:ln w="9525">
                                <a:solidFill>
                                  <a:srgbClr val="000000"/>
                                </a:solidFill>
                                <a:miter lim="800000"/>
                                <a:headEnd/>
                                <a:tailEnd/>
                              </a:ln>
                            </wps:spPr>
                            <wps:txbx>
                              <w:txbxContent>
                                <w:p w14:paraId="5077B852" w14:textId="77777777" w:rsidR="00262BE5" w:rsidRDefault="00262BE5" w:rsidP="00815500">
                                  <w:pPr>
                                    <w:jc w:val="center"/>
                                    <w:rPr>
                                      <w:rFonts w:ascii="Arial" w:hAnsi="Arial"/>
                                      <w:sz w:val="10"/>
                                      <w:szCs w:val="10"/>
                                      <w:lang w:val="en-US"/>
                                    </w:rPr>
                                  </w:pPr>
                                </w:p>
                                <w:p w14:paraId="1BE70D63"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PROCEDE AL EJERCICIO DEL GASTO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3EE43" id="_x0000_s1484" style="position:absolute;left:0;text-align:left;margin-left:10.7pt;margin-top:472.55pt;width:116.9pt;height:23.4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">
                      <v:textbox inset="1.5mm,.3mm,1.5mm,.3mm">
                        <w:txbxContent>
                          <w:p w14:paraId="5077B852" w14:textId="77777777" w:rsidR="00262BE5" w:rsidRDefault="00262BE5" w:rsidP="00815500">
                            <w:pPr>
                              <w:jc w:val="center"/>
                              <w:rPr>
                                <w:rFonts w:ascii="Arial" w:hAnsi="Arial"/>
                                <w:sz w:val="10"/>
                                <w:szCs w:val="10"/>
                                <w:lang w:val="en-US"/>
                              </w:rPr>
                            </w:pPr>
                          </w:p>
                          <w:p w14:paraId="1BE70D63" w14:textId="77777777" w:rsidR="00262BE5" w:rsidRPr="004477B8" w:rsidRDefault="00262BE5" w:rsidP="00815500">
                            <w:pPr>
                              <w:jc w:val="center"/>
                              <w:rPr>
                                <w:rFonts w:ascii="Arial" w:hAnsi="Arial"/>
                                <w:sz w:val="10"/>
                                <w:szCs w:val="10"/>
                                <w:lang w:val="es-MX"/>
                              </w:rPr>
                            </w:pPr>
                            <w:r>
                              <w:rPr>
                                <w:rFonts w:ascii="Arial" w:hAnsi="Arial"/>
                                <w:sz w:val="10"/>
                                <w:szCs w:val="10"/>
                                <w:lang w:val="en-US"/>
                              </w:rPr>
                              <w:t>PROCEDE AL EJERCICIO DEL GASTO</w:t>
                            </w:r>
                          </w:p>
                        </w:txbxContent>
                      </v:textbox>
                    </v:rect>
                  </w:pict>
                </mc:Fallback>
              </mc:AlternateContent>
            </w:r>
          </w:p>
        </w:tc>
      </w:tr>
    </w:tbl>
    <w:p w14:paraId="6ED99EFB" w14:textId="77777777" w:rsidR="00320EE1" w:rsidRPr="00815500" w:rsidRDefault="00320EE1" w:rsidP="00815500">
      <w:pPr>
        <w:ind w:left="1134" w:right="51"/>
        <w:contextualSpacing/>
        <w:jc w:val="both"/>
        <w:textAlignment w:val="auto"/>
        <w:rPr>
          <w:rFonts w:ascii="Garamond" w:hAnsi="Garamond" w:cs="Garamond"/>
          <w:sz w:val="10"/>
          <w:szCs w:val="10"/>
        </w:rPr>
      </w:pPr>
    </w:p>
    <w:p w14:paraId="2DB4E6D7" w14:textId="77777777" w:rsidR="00320EE1" w:rsidRPr="00815500" w:rsidRDefault="00320EE1" w:rsidP="00815500">
      <w:pPr>
        <w:pStyle w:val="Ttulo1"/>
        <w:numPr>
          <w:ilvl w:val="0"/>
          <w:numId w:val="0"/>
        </w:numPr>
        <w:spacing w:before="0" w:after="0"/>
        <w:jc w:val="both"/>
        <w:rPr>
          <w:rFonts w:ascii="Garamond" w:hAnsi="Garamond" w:cs="Garamond"/>
          <w:sz w:val="10"/>
          <w:szCs w:val="10"/>
        </w:rPr>
        <w:sectPr w:rsidR="00320EE1" w:rsidRPr="00815500" w:rsidSect="00282AE0">
          <w:footerReference w:type="default" r:id="rId32"/>
          <w:pgSz w:w="12242" w:h="15842" w:code="1"/>
          <w:pgMar w:top="1418" w:right="1134" w:bottom="1418" w:left="1134" w:header="709" w:footer="989" w:gutter="0"/>
          <w:cols w:space="708"/>
          <w:docGrid w:linePitch="360"/>
        </w:sectPr>
      </w:pPr>
    </w:p>
    <w:p w14:paraId="10089010" w14:textId="23A4E721" w:rsidR="00320EE1" w:rsidRPr="00BC2C88" w:rsidRDefault="00320EE1" w:rsidP="00F31588">
      <w:pPr>
        <w:keepNext/>
        <w:keepLines/>
        <w:tabs>
          <w:tab w:val="left" w:pos="851"/>
        </w:tabs>
        <w:spacing w:before="200" w:line="-320" w:lineRule="auto"/>
        <w:ind w:left="851" w:hanging="851"/>
        <w:outlineLvl w:val="1"/>
        <w:rPr>
          <w:rFonts w:ascii="Arial Black" w:hAnsi="Arial Black"/>
          <w:bCs/>
          <w:color w:val="808080"/>
          <w:sz w:val="32"/>
          <w:szCs w:val="26"/>
        </w:rPr>
      </w:pPr>
      <w:bookmarkStart w:id="357" w:name="_Toc125391814"/>
      <w:r>
        <w:rPr>
          <w:rFonts w:ascii="Arial Black" w:hAnsi="Arial Black"/>
          <w:bCs/>
          <w:color w:val="808080"/>
          <w:sz w:val="32"/>
          <w:szCs w:val="26"/>
        </w:rPr>
        <w:lastRenderedPageBreak/>
        <w:t>8</w:t>
      </w:r>
      <w:r w:rsidRPr="00BC2C88">
        <w:rPr>
          <w:rFonts w:ascii="Arial Black" w:hAnsi="Arial Black"/>
          <w:bCs/>
          <w:color w:val="808080"/>
          <w:sz w:val="32"/>
          <w:szCs w:val="26"/>
        </w:rPr>
        <w:t>.1</w:t>
      </w:r>
      <w:r w:rsidR="005B6099">
        <w:rPr>
          <w:rFonts w:ascii="Arial Black" w:hAnsi="Arial Black"/>
          <w:bCs/>
          <w:color w:val="808080"/>
          <w:sz w:val="32"/>
          <w:szCs w:val="26"/>
        </w:rPr>
        <w:t>1</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INTEGRACIÓN DE INFORMACIÓN DE DIVERSOS DOCUMENTOS A SOLICITUD DE INSTANCIAS INTERNAS DE LA SCT</w:t>
      </w:r>
      <w:r w:rsidR="000E7480">
        <w:rPr>
          <w:rFonts w:ascii="Arial Black" w:hAnsi="Arial Black"/>
          <w:bCs/>
          <w:color w:val="808080"/>
          <w:sz w:val="32"/>
          <w:szCs w:val="26"/>
        </w:rPr>
        <w:t xml:space="preserve"> </w:t>
      </w:r>
      <w:r w:rsidR="00AF528A">
        <w:rPr>
          <w:rFonts w:ascii="Arial Black" w:hAnsi="Arial Black"/>
          <w:bCs/>
          <w:color w:val="808080"/>
          <w:sz w:val="32"/>
          <w:szCs w:val="26"/>
        </w:rPr>
        <w:t>(</w:t>
      </w:r>
      <w:r w:rsidR="000E7480">
        <w:rPr>
          <w:rFonts w:ascii="Arial Black" w:hAnsi="Arial Black"/>
          <w:bCs/>
          <w:color w:val="808080"/>
          <w:sz w:val="32"/>
          <w:szCs w:val="26"/>
        </w:rPr>
        <w:t>MO-710-PR11</w:t>
      </w:r>
      <w:r w:rsidR="00AF528A">
        <w:rPr>
          <w:rFonts w:ascii="Arial Black" w:hAnsi="Arial Black"/>
          <w:bCs/>
          <w:color w:val="808080"/>
          <w:sz w:val="32"/>
          <w:szCs w:val="26"/>
        </w:rPr>
        <w:t>).</w:t>
      </w:r>
      <w:bookmarkEnd w:id="357"/>
    </w:p>
    <w:tbl>
      <w:tblPr>
        <w:tblpPr w:leftFromText="141" w:rightFromText="141" w:vertAnchor="text" w:tblpX="291"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9"/>
        <w:gridCol w:w="1748"/>
        <w:gridCol w:w="142"/>
        <w:gridCol w:w="2779"/>
        <w:gridCol w:w="992"/>
        <w:gridCol w:w="224"/>
        <w:gridCol w:w="2328"/>
      </w:tblGrid>
      <w:tr w:rsidR="00815500" w14:paraId="54910057" w14:textId="77777777" w:rsidTr="00815500">
        <w:trPr>
          <w:trHeight w:val="843"/>
        </w:trPr>
        <w:tc>
          <w:tcPr>
            <w:tcW w:w="1809" w:type="dxa"/>
            <w:shd w:val="clear" w:color="auto" w:fill="E0E0E0"/>
            <w:vAlign w:val="center"/>
          </w:tcPr>
          <w:p w14:paraId="338B7401" w14:textId="77777777" w:rsidR="00815500" w:rsidRDefault="00815500" w:rsidP="00815500">
            <w:pPr>
              <w:jc w:val="center"/>
              <w:rPr>
                <w:rFonts w:ascii="Arial Narrow" w:hAnsi="Arial Narrow" w:cs="Arial"/>
                <w:b/>
                <w:sz w:val="22"/>
                <w:szCs w:val="22"/>
              </w:rPr>
            </w:pPr>
            <w:r>
              <w:rPr>
                <w:rFonts w:ascii="Arial Narrow" w:hAnsi="Arial Narrow" w:cs="Arial"/>
                <w:b/>
                <w:sz w:val="22"/>
                <w:szCs w:val="22"/>
              </w:rPr>
              <w:t>OBJETIVO:</w:t>
            </w:r>
          </w:p>
        </w:tc>
        <w:tc>
          <w:tcPr>
            <w:tcW w:w="8222" w:type="dxa"/>
            <w:gridSpan w:val="7"/>
          </w:tcPr>
          <w:p w14:paraId="07EE1B11" w14:textId="7A8612D9" w:rsidR="00815500" w:rsidRPr="00C42C70" w:rsidRDefault="00815500" w:rsidP="00815500">
            <w:pPr>
              <w:ind w:left="34"/>
              <w:jc w:val="both"/>
              <w:rPr>
                <w:rFonts w:ascii="Arial Narrow" w:hAnsi="Arial Narrow" w:cs="Arial"/>
                <w:sz w:val="18"/>
                <w:szCs w:val="18"/>
              </w:rPr>
            </w:pPr>
            <w:r w:rsidRPr="00C42C70">
              <w:rPr>
                <w:rFonts w:ascii="Arial Narrow" w:hAnsi="Arial Narrow" w:cs="Arial"/>
                <w:sz w:val="18"/>
                <w:szCs w:val="18"/>
              </w:rPr>
              <w:t xml:space="preserve">Recabar, analizar, integrar y emitir información a solicitud de instancias internas de la Secretaría de Comunicaciones </w:t>
            </w:r>
            <w:r w:rsidR="001320C0" w:rsidRPr="00C42C70">
              <w:rPr>
                <w:rFonts w:ascii="Arial Narrow" w:hAnsi="Arial Narrow" w:cs="Arial"/>
                <w:sz w:val="18"/>
                <w:szCs w:val="18"/>
              </w:rPr>
              <w:t>y Transportes</w:t>
            </w:r>
            <w:r w:rsidRPr="00C42C70">
              <w:rPr>
                <w:rFonts w:ascii="Arial Narrow" w:hAnsi="Arial Narrow" w:cs="Arial"/>
                <w:sz w:val="18"/>
                <w:szCs w:val="18"/>
              </w:rPr>
              <w:t>, en base a las especificaciones establecidas por dichas instancias, a fin de apoyar distintos procesos tales  como la elaboración del Informe de Ejecución del PND, Informe de Gobierno, Informe de Labores y el Programa de Trabajo de la   SCT.</w:t>
            </w:r>
          </w:p>
        </w:tc>
      </w:tr>
      <w:tr w:rsidR="00815500" w14:paraId="262CC90E" w14:textId="77777777" w:rsidTr="00815500">
        <w:trPr>
          <w:cantSplit/>
        </w:trPr>
        <w:tc>
          <w:tcPr>
            <w:tcW w:w="1818" w:type="dxa"/>
            <w:gridSpan w:val="2"/>
            <w:vMerge w:val="restart"/>
            <w:shd w:val="clear" w:color="auto" w:fill="E0E0E0"/>
            <w:vAlign w:val="center"/>
          </w:tcPr>
          <w:p w14:paraId="59C6E70A" w14:textId="77777777" w:rsidR="00815500" w:rsidRDefault="00815500" w:rsidP="00815500">
            <w:pPr>
              <w:jc w:val="center"/>
              <w:rPr>
                <w:rFonts w:ascii="Arial Narrow" w:hAnsi="Arial Narrow" w:cs="Arial"/>
                <w:b/>
                <w:sz w:val="22"/>
                <w:szCs w:val="22"/>
              </w:rPr>
            </w:pPr>
            <w:r>
              <w:rPr>
                <w:rFonts w:ascii="Arial Narrow" w:hAnsi="Arial Narrow" w:cs="Arial"/>
                <w:b/>
                <w:sz w:val="22"/>
                <w:szCs w:val="22"/>
              </w:rPr>
              <w:t>INDICADOR DE DESEMPEÑO</w:t>
            </w:r>
          </w:p>
        </w:tc>
        <w:tc>
          <w:tcPr>
            <w:tcW w:w="1748" w:type="dxa"/>
            <w:shd w:val="clear" w:color="auto" w:fill="E0E0E0"/>
            <w:vAlign w:val="center"/>
          </w:tcPr>
          <w:p w14:paraId="3E9A57E1" w14:textId="77777777" w:rsidR="00815500" w:rsidRPr="00F57162" w:rsidRDefault="00815500" w:rsidP="00815500">
            <w:pPr>
              <w:jc w:val="center"/>
              <w:rPr>
                <w:rFonts w:ascii="Arial Narrow" w:hAnsi="Arial Narrow" w:cs="Arial"/>
                <w:sz w:val="22"/>
                <w:szCs w:val="22"/>
              </w:rPr>
            </w:pPr>
            <w:r w:rsidRPr="00F57162">
              <w:rPr>
                <w:rFonts w:ascii="Arial Narrow" w:hAnsi="Arial Narrow" w:cs="Arial"/>
                <w:sz w:val="22"/>
                <w:szCs w:val="22"/>
              </w:rPr>
              <w:t>Nombre:</w:t>
            </w:r>
          </w:p>
        </w:tc>
        <w:tc>
          <w:tcPr>
            <w:tcW w:w="2921" w:type="dxa"/>
            <w:gridSpan w:val="2"/>
            <w:shd w:val="clear" w:color="auto" w:fill="E0E0E0"/>
            <w:vAlign w:val="center"/>
          </w:tcPr>
          <w:p w14:paraId="422A2622" w14:textId="77777777" w:rsidR="00815500" w:rsidRPr="00C42C70" w:rsidRDefault="00815500" w:rsidP="00815500">
            <w:pPr>
              <w:jc w:val="center"/>
              <w:rPr>
                <w:rFonts w:ascii="Arial Narrow" w:hAnsi="Arial Narrow" w:cs="Arial"/>
                <w:sz w:val="18"/>
                <w:szCs w:val="18"/>
              </w:rPr>
            </w:pPr>
            <w:r w:rsidRPr="00C42C70">
              <w:rPr>
                <w:rFonts w:ascii="Arial Narrow" w:hAnsi="Arial Narrow" w:cs="Arial"/>
                <w:sz w:val="18"/>
                <w:szCs w:val="18"/>
              </w:rPr>
              <w:t>Formula:</w:t>
            </w:r>
          </w:p>
        </w:tc>
        <w:tc>
          <w:tcPr>
            <w:tcW w:w="992" w:type="dxa"/>
            <w:shd w:val="clear" w:color="auto" w:fill="E0E0E0"/>
            <w:vAlign w:val="center"/>
          </w:tcPr>
          <w:p w14:paraId="6605C68F" w14:textId="77777777" w:rsidR="00815500" w:rsidRPr="00F57162" w:rsidRDefault="00815500" w:rsidP="00815500">
            <w:pPr>
              <w:jc w:val="center"/>
              <w:rPr>
                <w:rFonts w:ascii="Arial Narrow" w:hAnsi="Arial Narrow" w:cs="Arial"/>
                <w:sz w:val="22"/>
                <w:szCs w:val="22"/>
              </w:rPr>
            </w:pPr>
            <w:r w:rsidRPr="00F57162">
              <w:rPr>
                <w:rFonts w:ascii="Arial Narrow" w:hAnsi="Arial Narrow" w:cs="Arial"/>
                <w:sz w:val="22"/>
                <w:szCs w:val="22"/>
              </w:rPr>
              <w:t>Meta:</w:t>
            </w:r>
          </w:p>
        </w:tc>
        <w:tc>
          <w:tcPr>
            <w:tcW w:w="2552" w:type="dxa"/>
            <w:gridSpan w:val="2"/>
            <w:shd w:val="clear" w:color="auto" w:fill="E0E0E0"/>
            <w:vAlign w:val="center"/>
          </w:tcPr>
          <w:p w14:paraId="069F3E7C" w14:textId="77777777" w:rsidR="00815500" w:rsidRPr="00F57162" w:rsidRDefault="00815500" w:rsidP="00815500">
            <w:pPr>
              <w:jc w:val="center"/>
              <w:rPr>
                <w:rFonts w:ascii="Arial Narrow" w:hAnsi="Arial Narrow" w:cs="Arial"/>
                <w:sz w:val="22"/>
                <w:szCs w:val="22"/>
              </w:rPr>
            </w:pPr>
            <w:r w:rsidRPr="00F57162">
              <w:rPr>
                <w:rFonts w:ascii="Arial Narrow" w:hAnsi="Arial Narrow" w:cs="Arial"/>
                <w:sz w:val="22"/>
                <w:szCs w:val="22"/>
              </w:rPr>
              <w:t>Frecuencia de Medición</w:t>
            </w:r>
          </w:p>
        </w:tc>
      </w:tr>
      <w:tr w:rsidR="00815500" w:rsidRPr="006350DE" w14:paraId="48B3480E" w14:textId="77777777" w:rsidTr="00815500">
        <w:trPr>
          <w:cantSplit/>
          <w:trHeight w:val="327"/>
        </w:trPr>
        <w:tc>
          <w:tcPr>
            <w:tcW w:w="1818" w:type="dxa"/>
            <w:gridSpan w:val="2"/>
            <w:vMerge/>
          </w:tcPr>
          <w:p w14:paraId="1F29E5CB" w14:textId="77777777" w:rsidR="00815500" w:rsidRDefault="00815500" w:rsidP="00815500">
            <w:pPr>
              <w:jc w:val="both"/>
              <w:rPr>
                <w:rFonts w:ascii="Arial Narrow" w:hAnsi="Arial Narrow" w:cs="Arial"/>
                <w:sz w:val="22"/>
                <w:szCs w:val="22"/>
              </w:rPr>
            </w:pPr>
          </w:p>
        </w:tc>
        <w:tc>
          <w:tcPr>
            <w:tcW w:w="1748" w:type="dxa"/>
            <w:vAlign w:val="center"/>
          </w:tcPr>
          <w:p w14:paraId="25617011" w14:textId="77777777" w:rsidR="00815500" w:rsidRPr="001E7CB3" w:rsidRDefault="00815500" w:rsidP="00815500">
            <w:pPr>
              <w:jc w:val="center"/>
              <w:rPr>
                <w:rFonts w:ascii="Arial Narrow" w:hAnsi="Arial Narrow" w:cs="Arial"/>
                <w:sz w:val="18"/>
                <w:szCs w:val="18"/>
              </w:rPr>
            </w:pPr>
            <w:r w:rsidRPr="001E7CB3">
              <w:rPr>
                <w:rFonts w:ascii="Arial Narrow" w:hAnsi="Arial Narrow" w:cs="Arial"/>
                <w:sz w:val="18"/>
                <w:szCs w:val="18"/>
              </w:rPr>
              <w:t xml:space="preserve">Índice de </w:t>
            </w:r>
            <w:r>
              <w:rPr>
                <w:rFonts w:ascii="Arial Narrow" w:hAnsi="Arial Narrow" w:cs="Arial"/>
                <w:sz w:val="18"/>
                <w:szCs w:val="18"/>
              </w:rPr>
              <w:t>I</w:t>
            </w:r>
            <w:r w:rsidRPr="001E7CB3">
              <w:rPr>
                <w:rFonts w:ascii="Arial Narrow" w:hAnsi="Arial Narrow" w:cs="Arial"/>
                <w:sz w:val="18"/>
                <w:szCs w:val="18"/>
              </w:rPr>
              <w:t>ntegración de información</w:t>
            </w:r>
          </w:p>
        </w:tc>
        <w:tc>
          <w:tcPr>
            <w:tcW w:w="2921" w:type="dxa"/>
            <w:gridSpan w:val="2"/>
            <w:vAlign w:val="center"/>
          </w:tcPr>
          <w:p w14:paraId="2615156B" w14:textId="77777777" w:rsidR="00815500" w:rsidRPr="001E7CB3" w:rsidRDefault="00815500" w:rsidP="00815500">
            <w:pPr>
              <w:jc w:val="center"/>
              <w:rPr>
                <w:rFonts w:ascii="Arial Narrow" w:hAnsi="Arial Narrow" w:cs="Arial"/>
                <w:sz w:val="18"/>
                <w:szCs w:val="18"/>
                <w:lang w:val="es-ES"/>
              </w:rPr>
            </w:pPr>
            <w:r w:rsidRPr="001E7CB3">
              <w:rPr>
                <w:rFonts w:ascii="Arial Narrow" w:hAnsi="Arial Narrow" w:cs="Arial"/>
                <w:sz w:val="18"/>
                <w:szCs w:val="18"/>
                <w:lang w:val="es-ES"/>
              </w:rPr>
              <w:t>No. de documentos proporcionados / No. de documentos solicitados X 100</w:t>
            </w:r>
          </w:p>
        </w:tc>
        <w:tc>
          <w:tcPr>
            <w:tcW w:w="992" w:type="dxa"/>
            <w:vAlign w:val="center"/>
          </w:tcPr>
          <w:p w14:paraId="11E36A2A" w14:textId="77777777" w:rsidR="00815500" w:rsidRPr="001E7CB3" w:rsidRDefault="00815500" w:rsidP="00815500">
            <w:pPr>
              <w:jc w:val="center"/>
              <w:rPr>
                <w:rFonts w:ascii="Arial Narrow" w:hAnsi="Arial Narrow" w:cs="Arial"/>
                <w:sz w:val="18"/>
                <w:szCs w:val="18"/>
                <w:lang w:val="pt-BR"/>
              </w:rPr>
            </w:pPr>
            <w:r w:rsidRPr="001E7CB3">
              <w:rPr>
                <w:rFonts w:ascii="Arial Narrow" w:hAnsi="Arial Narrow" w:cs="Arial"/>
                <w:sz w:val="18"/>
                <w:szCs w:val="18"/>
                <w:lang w:val="pt-BR"/>
              </w:rPr>
              <w:t>100%</w:t>
            </w:r>
          </w:p>
        </w:tc>
        <w:tc>
          <w:tcPr>
            <w:tcW w:w="2552" w:type="dxa"/>
            <w:gridSpan w:val="2"/>
            <w:vAlign w:val="center"/>
          </w:tcPr>
          <w:p w14:paraId="5C6C7AE3" w14:textId="77777777" w:rsidR="00815500" w:rsidRPr="001E7CB3" w:rsidRDefault="00815500" w:rsidP="00815500">
            <w:pPr>
              <w:jc w:val="center"/>
              <w:rPr>
                <w:rFonts w:ascii="Arial Narrow" w:hAnsi="Arial Narrow" w:cs="Arial"/>
                <w:sz w:val="18"/>
                <w:szCs w:val="18"/>
                <w:lang w:val="pt-BR"/>
              </w:rPr>
            </w:pPr>
            <w:r w:rsidRPr="001E7CB3">
              <w:rPr>
                <w:rFonts w:ascii="Arial Narrow" w:hAnsi="Arial Narrow" w:cs="Arial"/>
                <w:sz w:val="18"/>
                <w:szCs w:val="18"/>
                <w:lang w:val="pt-BR"/>
              </w:rPr>
              <w:t>Anual</w:t>
            </w:r>
          </w:p>
        </w:tc>
      </w:tr>
      <w:tr w:rsidR="00815500" w14:paraId="52922F75" w14:textId="77777777" w:rsidTr="00815500">
        <w:tc>
          <w:tcPr>
            <w:tcW w:w="10031" w:type="dxa"/>
            <w:gridSpan w:val="8"/>
            <w:shd w:val="clear" w:color="auto" w:fill="E0E0E0"/>
          </w:tcPr>
          <w:p w14:paraId="20E02904" w14:textId="77777777" w:rsidR="00815500" w:rsidRPr="00C42C70" w:rsidRDefault="00815500" w:rsidP="00815500">
            <w:pPr>
              <w:jc w:val="center"/>
              <w:rPr>
                <w:rFonts w:ascii="Arial Narrow" w:hAnsi="Arial Narrow" w:cs="Arial"/>
                <w:b/>
              </w:rPr>
            </w:pPr>
            <w:r w:rsidRPr="00C42C70">
              <w:rPr>
                <w:rFonts w:ascii="Arial Narrow" w:hAnsi="Arial Narrow" w:cs="Arial"/>
                <w:b/>
              </w:rPr>
              <w:t>MAPA DEL PROCESO</w:t>
            </w:r>
          </w:p>
        </w:tc>
      </w:tr>
      <w:tr w:rsidR="00815500" w14:paraId="33F4566E" w14:textId="77777777" w:rsidTr="00815500">
        <w:trPr>
          <w:cantSplit/>
          <w:trHeight w:val="277"/>
        </w:trPr>
        <w:tc>
          <w:tcPr>
            <w:tcW w:w="3708" w:type="dxa"/>
            <w:gridSpan w:val="4"/>
            <w:vAlign w:val="center"/>
          </w:tcPr>
          <w:p w14:paraId="4D336D66" w14:textId="77777777" w:rsidR="00815500" w:rsidRPr="00C42C70" w:rsidRDefault="00815500" w:rsidP="00815500">
            <w:pPr>
              <w:jc w:val="center"/>
              <w:rPr>
                <w:rFonts w:ascii="Arial Narrow" w:hAnsi="Arial Narrow" w:cs="Arial"/>
                <w:sz w:val="18"/>
                <w:szCs w:val="18"/>
              </w:rPr>
            </w:pPr>
          </w:p>
          <w:p w14:paraId="48F8D059" w14:textId="77777777" w:rsidR="00815500" w:rsidRPr="00C42C70" w:rsidRDefault="00815500" w:rsidP="00815500">
            <w:pPr>
              <w:jc w:val="center"/>
              <w:rPr>
                <w:rFonts w:ascii="Arial Narrow" w:hAnsi="Arial Narrow" w:cs="Arial"/>
                <w:color w:val="000000" w:themeColor="text1"/>
                <w:sz w:val="18"/>
                <w:szCs w:val="18"/>
              </w:rPr>
            </w:pPr>
            <w:r w:rsidRPr="00C42C70">
              <w:rPr>
                <w:rFonts w:ascii="Arial Narrow" w:hAnsi="Arial Narrow" w:cs="Arial"/>
                <w:color w:val="000000" w:themeColor="text1"/>
                <w:sz w:val="18"/>
                <w:szCs w:val="18"/>
              </w:rPr>
              <w:t>SUBDIRECCIÓN DE CUENTA PÚBLICA</w:t>
            </w:r>
          </w:p>
        </w:tc>
        <w:tc>
          <w:tcPr>
            <w:tcW w:w="3995" w:type="dxa"/>
            <w:gridSpan w:val="3"/>
            <w:vAlign w:val="center"/>
          </w:tcPr>
          <w:p w14:paraId="0C5DCE90" w14:textId="77777777" w:rsidR="00815500" w:rsidRPr="00C42C70" w:rsidRDefault="00815500" w:rsidP="00815500">
            <w:pPr>
              <w:jc w:val="center"/>
              <w:rPr>
                <w:rFonts w:ascii="Arial Narrow" w:hAnsi="Arial Narrow" w:cs="Arial"/>
                <w:noProof/>
                <w:sz w:val="18"/>
                <w:szCs w:val="18"/>
              </w:rPr>
            </w:pPr>
            <w:r w:rsidRPr="00C42C70">
              <w:rPr>
                <w:rFonts w:ascii="Arial Narrow" w:hAnsi="Arial Narrow" w:cs="Arial"/>
                <w:sz w:val="18"/>
                <w:szCs w:val="18"/>
              </w:rPr>
              <w:t>DEPARTAMENTO DE LOS SUBSECTORES ADMINISTRACIÓN Y MARÍTIMO PORTUARIO</w:t>
            </w:r>
          </w:p>
        </w:tc>
        <w:tc>
          <w:tcPr>
            <w:tcW w:w="2328" w:type="dxa"/>
            <w:vAlign w:val="center"/>
          </w:tcPr>
          <w:p w14:paraId="05CA10D4" w14:textId="77777777" w:rsidR="00815500" w:rsidRPr="00C42C70" w:rsidRDefault="00815500" w:rsidP="00815500">
            <w:pPr>
              <w:jc w:val="center"/>
              <w:rPr>
                <w:rFonts w:ascii="Arial Narrow" w:hAnsi="Arial Narrow" w:cs="Arial"/>
                <w:noProof/>
                <w:sz w:val="18"/>
                <w:szCs w:val="18"/>
              </w:rPr>
            </w:pPr>
            <w:r w:rsidRPr="00C42C70">
              <w:rPr>
                <w:rFonts w:ascii="Arial Narrow" w:hAnsi="Arial Narrow" w:cs="Arial"/>
                <w:noProof/>
                <w:sz w:val="18"/>
                <w:szCs w:val="18"/>
              </w:rPr>
              <w:t>ÁREAS COMPETENTES DE LA DGPOP</w:t>
            </w:r>
          </w:p>
        </w:tc>
      </w:tr>
      <w:tr w:rsidR="00815500" w14:paraId="6E494607" w14:textId="77777777" w:rsidTr="00815500">
        <w:trPr>
          <w:cantSplit/>
          <w:trHeight w:val="8068"/>
        </w:trPr>
        <w:tc>
          <w:tcPr>
            <w:tcW w:w="3708" w:type="dxa"/>
            <w:gridSpan w:val="4"/>
          </w:tcPr>
          <w:p w14:paraId="3FA48364" w14:textId="2B4A6CED" w:rsidR="00815500" w:rsidRDefault="00E41E42" w:rsidP="00815500">
            <w:pPr>
              <w:tabs>
                <w:tab w:val="left" w:pos="933"/>
                <w:tab w:val="center" w:pos="1746"/>
              </w:tabs>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526592" behindDoc="0" locked="0" layoutInCell="1" allowOverlap="1" wp14:anchorId="3098365D" wp14:editId="6FDA786A">
                      <wp:simplePos x="0" y="0"/>
                      <wp:positionH relativeFrom="column">
                        <wp:posOffset>724535</wp:posOffset>
                      </wp:positionH>
                      <wp:positionV relativeFrom="paragraph">
                        <wp:posOffset>58420</wp:posOffset>
                      </wp:positionV>
                      <wp:extent cx="788035" cy="270510"/>
                      <wp:effectExtent l="0" t="0" r="0" b="0"/>
                      <wp:wrapNone/>
                      <wp:docPr id="109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270510"/>
                              </a:xfrm>
                              <a:prstGeom prst="flowChartTerminator">
                                <a:avLst/>
                              </a:prstGeom>
                              <a:solidFill>
                                <a:srgbClr val="FFFFFF"/>
                              </a:solidFill>
                              <a:ln w="9525">
                                <a:solidFill>
                                  <a:srgbClr val="000000"/>
                                </a:solidFill>
                                <a:miter lim="800000"/>
                                <a:headEnd/>
                                <a:tailEnd/>
                              </a:ln>
                            </wps:spPr>
                            <wps:txbx>
                              <w:txbxContent>
                                <w:p w14:paraId="3F45035F" w14:textId="77777777" w:rsidR="00262BE5" w:rsidRPr="00C42C70" w:rsidRDefault="00262BE5" w:rsidP="00815500">
                                  <w:pPr>
                                    <w:jc w:val="center"/>
                                    <w:rPr>
                                      <w:rFonts w:ascii="Arial" w:hAnsi="Arial" w:cs="Arial"/>
                                      <w:sz w:val="10"/>
                                      <w:szCs w:val="10"/>
                                    </w:rPr>
                                  </w:pPr>
                                  <w:r w:rsidRPr="00C42C70">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8365D" id="AutoShape 85" o:spid="_x0000_s1485" type="#_x0000_t116" style="position:absolute;margin-left:57.05pt;margin-top:4.6pt;width:62.05pt;height:21.3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">
                      <v:textbox>
                        <w:txbxContent>
                          <w:p w14:paraId="3F45035F" w14:textId="77777777" w:rsidR="00262BE5" w:rsidRPr="00C42C70" w:rsidRDefault="00262BE5" w:rsidP="00815500">
                            <w:pPr>
                              <w:jc w:val="center"/>
                              <w:rPr>
                                <w:rFonts w:ascii="Arial" w:hAnsi="Arial" w:cs="Arial"/>
                                <w:sz w:val="10"/>
                                <w:szCs w:val="10"/>
                              </w:rPr>
                            </w:pPr>
                            <w:r w:rsidRPr="00C42C70">
                              <w:rPr>
                                <w:rFonts w:ascii="Arial" w:hAnsi="Arial" w:cs="Arial"/>
                                <w:sz w:val="10"/>
                                <w:szCs w:val="10"/>
                              </w:rPr>
                              <w:t>INICIO</w:t>
                            </w:r>
                          </w:p>
                        </w:txbxContent>
                      </v:textbox>
                    </v:shape>
                  </w:pict>
                </mc:Fallback>
              </mc:AlternateContent>
            </w:r>
            <w:r w:rsidR="00815500">
              <w:rPr>
                <w:rFonts w:ascii="Arial Narrow" w:hAnsi="Arial Narrow" w:cs="Arial"/>
                <w:sz w:val="22"/>
                <w:szCs w:val="22"/>
              </w:rPr>
              <w:tab/>
            </w:r>
            <w:r w:rsidR="00815500">
              <w:rPr>
                <w:rFonts w:ascii="Arial Narrow" w:hAnsi="Arial Narrow" w:cs="Arial"/>
                <w:sz w:val="22"/>
                <w:szCs w:val="22"/>
              </w:rPr>
              <w:tab/>
            </w:r>
          </w:p>
          <w:p w14:paraId="25516D78" w14:textId="43C197A3" w:rsidR="00815500" w:rsidRDefault="00E41E42" w:rsidP="00815500">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527616" behindDoc="0" locked="0" layoutInCell="1" allowOverlap="1" wp14:anchorId="5A6A6633" wp14:editId="2262CF90">
                      <wp:simplePos x="0" y="0"/>
                      <wp:positionH relativeFrom="column">
                        <wp:posOffset>792480</wp:posOffset>
                      </wp:positionH>
                      <wp:positionV relativeFrom="paragraph">
                        <wp:posOffset>3660775</wp:posOffset>
                      </wp:positionV>
                      <wp:extent cx="675005" cy="238125"/>
                      <wp:effectExtent l="0" t="0" r="0" b="9525"/>
                      <wp:wrapNone/>
                      <wp:docPr id="109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238125"/>
                              </a:xfrm>
                              <a:prstGeom prst="flowChartTerminator">
                                <a:avLst/>
                              </a:prstGeom>
                              <a:solidFill>
                                <a:srgbClr val="FFFFFF"/>
                              </a:solidFill>
                              <a:ln w="9525">
                                <a:solidFill>
                                  <a:srgbClr val="000000"/>
                                </a:solidFill>
                                <a:miter lim="800000"/>
                                <a:headEnd/>
                                <a:tailEnd/>
                              </a:ln>
                            </wps:spPr>
                            <wps:txbx>
                              <w:txbxContent>
                                <w:p w14:paraId="56ACE697" w14:textId="77777777" w:rsidR="00262BE5" w:rsidRPr="00C42C70" w:rsidRDefault="00262BE5" w:rsidP="00815500">
                                  <w:pPr>
                                    <w:jc w:val="center"/>
                                    <w:rPr>
                                      <w:rFonts w:ascii="Arial" w:hAnsi="Arial" w:cs="Arial"/>
                                      <w:sz w:val="10"/>
                                      <w:szCs w:val="10"/>
                                    </w:rPr>
                                  </w:pPr>
                                  <w:r w:rsidRPr="00C42C70">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A6633" id="AutoShape 89" o:spid="_x0000_s1486" type="#_x0000_t116" style="position:absolute;left:0;text-align:left;margin-left:62.4pt;margin-top:288.25pt;width:53.15pt;height:18.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">
                      <v:textbox>
                        <w:txbxContent>
                          <w:p w14:paraId="56ACE697" w14:textId="77777777" w:rsidR="00262BE5" w:rsidRPr="00C42C70" w:rsidRDefault="00262BE5" w:rsidP="00815500">
                            <w:pPr>
                              <w:jc w:val="center"/>
                              <w:rPr>
                                <w:rFonts w:ascii="Arial" w:hAnsi="Arial" w:cs="Arial"/>
                                <w:sz w:val="10"/>
                                <w:szCs w:val="10"/>
                              </w:rPr>
                            </w:pPr>
                            <w:r w:rsidRPr="00C42C70">
                              <w:rPr>
                                <w:rFonts w:ascii="Arial" w:hAnsi="Arial" w:cs="Arial"/>
                                <w:sz w:val="10"/>
                                <w:szCs w:val="10"/>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529664" behindDoc="0" locked="0" layoutInCell="1" allowOverlap="1" wp14:anchorId="3EDF9941" wp14:editId="4D55D108">
                      <wp:simplePos x="0" y="0"/>
                      <wp:positionH relativeFrom="column">
                        <wp:posOffset>1118869</wp:posOffset>
                      </wp:positionH>
                      <wp:positionV relativeFrom="paragraph">
                        <wp:posOffset>444500</wp:posOffset>
                      </wp:positionV>
                      <wp:extent cx="0" cy="133350"/>
                      <wp:effectExtent l="76200" t="0" r="38100" b="38100"/>
                      <wp:wrapNone/>
                      <wp:docPr id="109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1CF4D" id="AutoShape 104" o:spid="_x0000_s1026" type="#_x0000_t32" style="position:absolute;margin-left:88.1pt;margin-top:35pt;width:0;height:10.5pt;z-index:25252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q1Ng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528640" behindDoc="0" locked="0" layoutInCell="1" allowOverlap="1" wp14:anchorId="23072D94" wp14:editId="61E83C0B">
                      <wp:simplePos x="0" y="0"/>
                      <wp:positionH relativeFrom="column">
                        <wp:posOffset>1115059</wp:posOffset>
                      </wp:positionH>
                      <wp:positionV relativeFrom="paragraph">
                        <wp:posOffset>168910</wp:posOffset>
                      </wp:positionV>
                      <wp:extent cx="0" cy="152400"/>
                      <wp:effectExtent l="76200" t="0" r="38100" b="38100"/>
                      <wp:wrapNone/>
                      <wp:docPr id="109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69A0E" id="AutoShape 103" o:spid="_x0000_s1026" type="#_x0000_t32" style="position:absolute;margin-left:87.8pt;margin-top:13.3pt;width:0;height:12pt;z-index:25252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rZNwIAAGE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96896" behindDoc="0" locked="0" layoutInCell="1" allowOverlap="1" wp14:anchorId="656C4DDF" wp14:editId="1632A742">
                      <wp:simplePos x="0" y="0"/>
                      <wp:positionH relativeFrom="column">
                        <wp:posOffset>166370</wp:posOffset>
                      </wp:positionH>
                      <wp:positionV relativeFrom="paragraph">
                        <wp:posOffset>318770</wp:posOffset>
                      </wp:positionV>
                      <wp:extent cx="1828800" cy="120015"/>
                      <wp:effectExtent l="0" t="0" r="0" b="0"/>
                      <wp:wrapNone/>
                      <wp:docPr id="109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0015"/>
                              </a:xfrm>
                              <a:prstGeom prst="rect">
                                <a:avLst/>
                              </a:prstGeom>
                              <a:solidFill>
                                <a:srgbClr val="FFFFFF"/>
                              </a:solidFill>
                              <a:ln w="9525">
                                <a:solidFill>
                                  <a:srgbClr val="000000"/>
                                </a:solidFill>
                                <a:miter lim="800000"/>
                                <a:headEnd/>
                                <a:tailEnd/>
                              </a:ln>
                            </wps:spPr>
                            <wps:txbx>
                              <w:txbxContent>
                                <w:p w14:paraId="0AAF4F94"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RECIBE SOLICITUD DE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C4DDF" id="_x0000_s1487" style="position:absolute;left:0;text-align:left;margin-left:13.1pt;margin-top:25.1pt;width:2in;height:9.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">
                      <v:textbox inset=".5mm,.3mm,.5mm,.3mm">
                        <w:txbxContent>
                          <w:p w14:paraId="0AAF4F94"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RECIBE SOLICITUD DE INFORMACIÓN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05088" behindDoc="0" locked="0" layoutInCell="1" allowOverlap="1" wp14:anchorId="06F44C51" wp14:editId="7568D25E">
                      <wp:simplePos x="0" y="0"/>
                      <wp:positionH relativeFrom="column">
                        <wp:posOffset>1981835</wp:posOffset>
                      </wp:positionH>
                      <wp:positionV relativeFrom="paragraph">
                        <wp:posOffset>755650</wp:posOffset>
                      </wp:positionV>
                      <wp:extent cx="1590040" cy="246380"/>
                      <wp:effectExtent l="38100" t="0" r="0" b="77470"/>
                      <wp:wrapNone/>
                      <wp:docPr id="109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040" cy="246380"/>
                              </a:xfrm>
                              <a:custGeom>
                                <a:avLst/>
                                <a:gdLst>
                                  <a:gd name="T0" fmla="*/ 2504 w 2504"/>
                                  <a:gd name="T1" fmla="*/ 0 h 463"/>
                                  <a:gd name="T2" fmla="*/ 2504 w 2504"/>
                                  <a:gd name="T3" fmla="*/ 463 h 463"/>
                                  <a:gd name="T4" fmla="*/ 0 w 2504"/>
                                  <a:gd name="T5" fmla="*/ 463 h 463"/>
                                </a:gdLst>
                                <a:ahLst/>
                                <a:cxnLst>
                                  <a:cxn ang="0">
                                    <a:pos x="T0" y="T1"/>
                                  </a:cxn>
                                  <a:cxn ang="0">
                                    <a:pos x="T2" y="T3"/>
                                  </a:cxn>
                                  <a:cxn ang="0">
                                    <a:pos x="T4" y="T5"/>
                                  </a:cxn>
                                </a:cxnLst>
                                <a:rect l="0" t="0" r="r" b="b"/>
                                <a:pathLst>
                                  <a:path w="2504" h="463">
                                    <a:moveTo>
                                      <a:pt x="2504" y="0"/>
                                    </a:moveTo>
                                    <a:lnTo>
                                      <a:pt x="2504" y="463"/>
                                    </a:lnTo>
                                    <a:lnTo>
                                      <a:pt x="0" y="46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8FE8C" id="Freeform 14" o:spid="_x0000_s1026" style="position:absolute;margin-left:156.05pt;margin-top:59.5pt;width:125.2pt;height:19.4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" path="m2504,r,463l,463e" filled="f">
                      <v:stroke endarrow="block"/>
                      <v:path arrowok="t" o:connecttype="custom" o:connectlocs="1590040,0;1590040,246380;0,246380" o:connectangles="0,0,0"/>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03040" behindDoc="0" locked="0" layoutInCell="1" allowOverlap="1" wp14:anchorId="65206CE8" wp14:editId="4A72B507">
                      <wp:simplePos x="0" y="0"/>
                      <wp:positionH relativeFrom="column">
                        <wp:posOffset>1984375</wp:posOffset>
                      </wp:positionH>
                      <wp:positionV relativeFrom="paragraph">
                        <wp:posOffset>672465</wp:posOffset>
                      </wp:positionV>
                      <wp:extent cx="704215" cy="3175"/>
                      <wp:effectExtent l="12065" t="56515" r="17145" b="54610"/>
                      <wp:wrapNone/>
                      <wp:docPr id="40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215" cy="3175"/>
                              </a:xfrm>
                              <a:custGeom>
                                <a:avLst/>
                                <a:gdLst>
                                  <a:gd name="T0" fmla="*/ 0 w 1109"/>
                                  <a:gd name="T1" fmla="*/ 3175 h 5"/>
                                  <a:gd name="T2" fmla="*/ 704215 w 1109"/>
                                  <a:gd name="T3" fmla="*/ 0 h 5"/>
                                  <a:gd name="T4" fmla="*/ 0 60000 65536"/>
                                  <a:gd name="T5" fmla="*/ 0 60000 65536"/>
                                </a:gdLst>
                                <a:ahLst/>
                                <a:cxnLst>
                                  <a:cxn ang="T4">
                                    <a:pos x="T0" y="T1"/>
                                  </a:cxn>
                                  <a:cxn ang="T5">
                                    <a:pos x="T2" y="T3"/>
                                  </a:cxn>
                                </a:cxnLst>
                                <a:rect l="0" t="0" r="r" b="b"/>
                                <a:pathLst>
                                  <a:path w="1109" h="5">
                                    <a:moveTo>
                                      <a:pt x="0" y="5"/>
                                    </a:moveTo>
                                    <a:lnTo>
                                      <a:pt x="1109"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EE22D4" id="Freeform 12" o:spid="_x0000_s1026" style="position:absolute;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25pt,53.2pt,211.7pt,52.95pt" coordsize="1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" filled="f">
                      <v:stroke endarrow="block"/>
                      <v:path arrowok="t" o:connecttype="custom" o:connectlocs="0,2016125;447176525,0" o:connectangles="0,0"/>
                    </v:poly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97920" behindDoc="0" locked="0" layoutInCell="1" allowOverlap="1" wp14:anchorId="27FEE3F0" wp14:editId="17C28221">
                      <wp:simplePos x="0" y="0"/>
                      <wp:positionH relativeFrom="column">
                        <wp:posOffset>214630</wp:posOffset>
                      </wp:positionH>
                      <wp:positionV relativeFrom="paragraph">
                        <wp:posOffset>577850</wp:posOffset>
                      </wp:positionV>
                      <wp:extent cx="1767840" cy="248920"/>
                      <wp:effectExtent l="0" t="0" r="3810" b="0"/>
                      <wp:wrapNone/>
                      <wp:docPr id="109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48920"/>
                              </a:xfrm>
                              <a:prstGeom prst="rect">
                                <a:avLst/>
                              </a:prstGeom>
                              <a:solidFill>
                                <a:srgbClr val="FFFFFF"/>
                              </a:solidFill>
                              <a:ln w="9525">
                                <a:solidFill>
                                  <a:srgbClr val="000000"/>
                                </a:solidFill>
                                <a:miter lim="800000"/>
                                <a:headEnd/>
                                <a:tailEnd/>
                              </a:ln>
                            </wps:spPr>
                            <wps:txbx>
                              <w:txbxContent>
                                <w:p w14:paraId="66989AC3" w14:textId="1BCB9A3E"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ANALIZA LA SOLICITUD E INSTRUYE SOBRE EL TRATAMIENTO A SEGUIR Y TURNA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EE3F0" id="_x0000_s1488" style="position:absolute;left:0;text-align:left;margin-left:16.9pt;margin-top:45.5pt;width:139.2pt;height:19.6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">
                      <v:textbox inset=".5mm,.3mm,.5mm,.3mm">
                        <w:txbxContent>
                          <w:p w14:paraId="66989AC3" w14:textId="1BCB9A3E"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ANALIZA LA SOLICITUD E INSTRUYE SOBRE EL TRATAMIENTO A SEGUIR Y TURNA</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22496" behindDoc="0" locked="0" layoutInCell="1" allowOverlap="1" wp14:anchorId="787B37FD" wp14:editId="190827F4">
                      <wp:simplePos x="0" y="0"/>
                      <wp:positionH relativeFrom="column">
                        <wp:posOffset>456565</wp:posOffset>
                      </wp:positionH>
                      <wp:positionV relativeFrom="paragraph">
                        <wp:posOffset>1832610</wp:posOffset>
                      </wp:positionV>
                      <wp:extent cx="185420" cy="175895"/>
                      <wp:effectExtent l="0" t="0" r="5080" b="0"/>
                      <wp:wrapNone/>
                      <wp:docPr id="109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75895"/>
                              </a:xfrm>
                              <a:prstGeom prst="ellipse">
                                <a:avLst/>
                              </a:prstGeom>
                              <a:solidFill>
                                <a:srgbClr val="FFFFFF"/>
                              </a:solidFill>
                              <a:ln w="9525">
                                <a:solidFill>
                                  <a:srgbClr val="000000"/>
                                </a:solidFill>
                                <a:round/>
                                <a:headEnd/>
                                <a:tailEnd/>
                              </a:ln>
                            </wps:spPr>
                            <wps:txbx>
                              <w:txbxContent>
                                <w:p w14:paraId="585BD054"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1</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7B37FD" id="Oval 31" o:spid="_x0000_s1489" style="position:absolute;left:0;text-align:left;margin-left:35.95pt;margin-top:144.3pt;width:14.6pt;height:13.8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">
                      <v:textbox inset="1.5mm,.3mm,1.5mm,.3mm">
                        <w:txbxContent>
                          <w:p w14:paraId="585BD054"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06112" behindDoc="0" locked="0" layoutInCell="1" allowOverlap="1" wp14:anchorId="2A1FE1E4" wp14:editId="057AAF2D">
                      <wp:simplePos x="0" y="0"/>
                      <wp:positionH relativeFrom="column">
                        <wp:posOffset>1019810</wp:posOffset>
                      </wp:positionH>
                      <wp:positionV relativeFrom="paragraph">
                        <wp:posOffset>1222375</wp:posOffset>
                      </wp:positionV>
                      <wp:extent cx="4002405" cy="61595"/>
                      <wp:effectExtent l="0" t="19050" r="74295" b="71755"/>
                      <wp:wrapNone/>
                      <wp:docPr id="110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2405" cy="61595"/>
                              </a:xfrm>
                              <a:custGeom>
                                <a:avLst/>
                                <a:gdLst>
                                  <a:gd name="T0" fmla="*/ 3 w 6303"/>
                                  <a:gd name="T1" fmla="*/ 0 h 200"/>
                                  <a:gd name="T2" fmla="*/ 0 w 6303"/>
                                  <a:gd name="T3" fmla="*/ 200 h 200"/>
                                  <a:gd name="T4" fmla="*/ 6303 w 6303"/>
                                  <a:gd name="T5" fmla="*/ 180 h 200"/>
                                </a:gdLst>
                                <a:ahLst/>
                                <a:cxnLst>
                                  <a:cxn ang="0">
                                    <a:pos x="T0" y="T1"/>
                                  </a:cxn>
                                  <a:cxn ang="0">
                                    <a:pos x="T2" y="T3"/>
                                  </a:cxn>
                                  <a:cxn ang="0">
                                    <a:pos x="T4" y="T5"/>
                                  </a:cxn>
                                </a:cxnLst>
                                <a:rect l="0" t="0" r="r" b="b"/>
                                <a:pathLst>
                                  <a:path w="6303" h="200">
                                    <a:moveTo>
                                      <a:pt x="3" y="0"/>
                                    </a:moveTo>
                                    <a:lnTo>
                                      <a:pt x="0" y="200"/>
                                    </a:lnTo>
                                    <a:lnTo>
                                      <a:pt x="6303" y="18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E10B7" id="Freeform 15" o:spid="_x0000_s1026" style="position:absolute;margin-left:80.3pt;margin-top:96.25pt;width:315.15pt;height:4.8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" path="m3,l,200,6303,180e" filled="f">
                      <v:stroke endarrow="block"/>
                      <v:path arrowok="t" o:connecttype="custom" o:connectlocs="1905,0;0,61595;4002405,55436" o:connectangles="0,0,0"/>
                    </v:shape>
                  </w:pict>
                </mc:Fallback>
              </mc:AlternateContent>
            </w:r>
            <w:r>
              <w:rPr>
                <w:rFonts w:ascii="Garamond" w:hAnsi="Garamond" w:cs="Arial"/>
                <w:noProof/>
                <w:lang w:val="es-MX" w:eastAsia="es-MX"/>
              </w:rPr>
              <mc:AlternateContent>
                <mc:Choice Requires="wps">
                  <w:drawing>
                    <wp:anchor distT="0" distB="0" distL="114300" distR="114300" simplePos="0" relativeHeight="252504064" behindDoc="0" locked="0" layoutInCell="1" allowOverlap="1" wp14:anchorId="2429C0C5" wp14:editId="3AC6C5C4">
                      <wp:simplePos x="0" y="0"/>
                      <wp:positionH relativeFrom="column">
                        <wp:posOffset>208280</wp:posOffset>
                      </wp:positionH>
                      <wp:positionV relativeFrom="paragraph">
                        <wp:posOffset>910590</wp:posOffset>
                      </wp:positionV>
                      <wp:extent cx="1767840" cy="311150"/>
                      <wp:effectExtent l="0" t="0" r="3810" b="0"/>
                      <wp:wrapNone/>
                      <wp:docPr id="110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11150"/>
                              </a:xfrm>
                              <a:prstGeom prst="rect">
                                <a:avLst/>
                              </a:prstGeom>
                              <a:solidFill>
                                <a:srgbClr val="FFFFFF"/>
                              </a:solidFill>
                              <a:ln w="9525">
                                <a:solidFill>
                                  <a:srgbClr val="000000"/>
                                </a:solidFill>
                                <a:miter lim="800000"/>
                                <a:headEnd/>
                                <a:tailEnd/>
                              </a:ln>
                            </wps:spPr>
                            <wps:txbx>
                              <w:txbxContent>
                                <w:p w14:paraId="15BAB0E9" w14:textId="0C3B2806"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 xml:space="preserve">RECIBE COMUNICADO-SOLICITUD, REVISA, EN SU CASO REALIZA </w:t>
                                  </w:r>
                                  <w:r w:rsidR="001320C0" w:rsidRPr="00C42C70">
                                    <w:rPr>
                                      <w:rFonts w:ascii="Arial" w:hAnsi="Arial" w:cs="Arial"/>
                                      <w:sz w:val="10"/>
                                      <w:szCs w:val="10"/>
                                      <w:lang w:val="es-MX"/>
                                    </w:rPr>
                                    <w:t>CORRECCIONES</w:t>
                                  </w:r>
                                  <w:r w:rsidRPr="00C42C70">
                                    <w:rPr>
                                      <w:rFonts w:ascii="Arial" w:hAnsi="Arial" w:cs="Arial"/>
                                      <w:sz w:val="10"/>
                                      <w:szCs w:val="10"/>
                                      <w:lang w:val="es-MX"/>
                                    </w:rPr>
                                    <w:t xml:space="preserve"> Y REMITE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9C0C5" id="_x0000_s1490" style="position:absolute;left:0;text-align:left;margin-left:16.4pt;margin-top:71.7pt;width:139.2pt;height:24.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">
                      <v:textbox inset=".5mm,.3mm,.5mm,.3mm">
                        <w:txbxContent>
                          <w:p w14:paraId="15BAB0E9" w14:textId="0C3B2806"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 xml:space="preserve">RECIBE COMUNICADO-SOLICITUD, REVISA, EN SU CASO REALIZA </w:t>
                            </w:r>
                            <w:r w:rsidR="001320C0" w:rsidRPr="00C42C70">
                              <w:rPr>
                                <w:rFonts w:ascii="Arial" w:hAnsi="Arial" w:cs="Arial"/>
                                <w:sz w:val="10"/>
                                <w:szCs w:val="10"/>
                                <w:lang w:val="es-MX"/>
                              </w:rPr>
                              <w:t>CORRECCIONES</w:t>
                            </w:r>
                            <w:r w:rsidRPr="00C42C70">
                              <w:rPr>
                                <w:rFonts w:ascii="Arial" w:hAnsi="Arial" w:cs="Arial"/>
                                <w:sz w:val="10"/>
                                <w:szCs w:val="10"/>
                                <w:lang w:val="es-MX"/>
                              </w:rPr>
                              <w:t xml:space="preserve"> Y REMITE</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23520" behindDoc="0" locked="0" layoutInCell="1" allowOverlap="1" wp14:anchorId="70D51058" wp14:editId="6C60EADA">
                      <wp:simplePos x="0" y="0"/>
                      <wp:positionH relativeFrom="column">
                        <wp:posOffset>542925</wp:posOffset>
                      </wp:positionH>
                      <wp:positionV relativeFrom="paragraph">
                        <wp:posOffset>1631315</wp:posOffset>
                      </wp:positionV>
                      <wp:extent cx="2540" cy="184785"/>
                      <wp:effectExtent l="56515" t="15240" r="55245" b="9525"/>
                      <wp:wrapNone/>
                      <wp:docPr id="40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84785"/>
                              </a:xfrm>
                              <a:custGeom>
                                <a:avLst/>
                                <a:gdLst>
                                  <a:gd name="T0" fmla="*/ 0 w 4"/>
                                  <a:gd name="T1" fmla="*/ 184785 h 291"/>
                                  <a:gd name="T2" fmla="*/ 2540 w 4"/>
                                  <a:gd name="T3" fmla="*/ 0 h 291"/>
                                  <a:gd name="T4" fmla="*/ 0 60000 65536"/>
                                  <a:gd name="T5" fmla="*/ 0 60000 65536"/>
                                </a:gdLst>
                                <a:ahLst/>
                                <a:cxnLst>
                                  <a:cxn ang="T4">
                                    <a:pos x="T0" y="T1"/>
                                  </a:cxn>
                                  <a:cxn ang="T5">
                                    <a:pos x="T2" y="T3"/>
                                  </a:cxn>
                                </a:cxnLst>
                                <a:rect l="0" t="0" r="r" b="b"/>
                                <a:pathLst>
                                  <a:path w="4" h="291">
                                    <a:moveTo>
                                      <a:pt x="0" y="291"/>
                                    </a:moveTo>
                                    <a:lnTo>
                                      <a:pt x="4"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446E5A" id="Freeform 32" o:spid="_x0000_s1026" style="position:absolute;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5pt,143pt,42.95pt,128.45pt" coordsize="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" filled="f">
                      <v:stroke endarrow="block"/>
                      <v:path arrowok="t" o:connecttype="custom" o:connectlocs="0,117338475;1612900,0" o:connectangles="0,0"/>
                    </v:polyline>
                  </w:pict>
                </mc:Fallback>
              </mc:AlternateContent>
            </w:r>
            <w:r>
              <w:rPr>
                <w:rFonts w:ascii="Garamond" w:hAnsi="Garamond" w:cs="Arial"/>
                <w:noProof/>
                <w:lang w:val="es-MX" w:eastAsia="es-MX"/>
              </w:rPr>
              <mc:AlternateContent>
                <mc:Choice Requires="wps">
                  <w:drawing>
                    <wp:anchor distT="0" distB="0" distL="114300" distR="114300" simplePos="0" relativeHeight="252510208" behindDoc="0" locked="0" layoutInCell="1" allowOverlap="1" wp14:anchorId="38E0E473" wp14:editId="48345DC1">
                      <wp:simplePos x="0" y="0"/>
                      <wp:positionH relativeFrom="column">
                        <wp:posOffset>1090295</wp:posOffset>
                      </wp:positionH>
                      <wp:positionV relativeFrom="paragraph">
                        <wp:posOffset>1632585</wp:posOffset>
                      </wp:positionV>
                      <wp:extent cx="1534795" cy="238760"/>
                      <wp:effectExtent l="13335" t="6985" r="23495" b="49530"/>
                      <wp:wrapNone/>
                      <wp:docPr id="40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4795" cy="238760"/>
                              </a:xfrm>
                              <a:custGeom>
                                <a:avLst/>
                                <a:gdLst>
                                  <a:gd name="T0" fmla="*/ 0 w 2417"/>
                                  <a:gd name="T1" fmla="*/ 0 h 376"/>
                                  <a:gd name="T2" fmla="*/ 0 w 2417"/>
                                  <a:gd name="T3" fmla="*/ 238760 h 376"/>
                                  <a:gd name="T4" fmla="*/ 1534795 w 2417"/>
                                  <a:gd name="T5" fmla="*/ 230505 h 376"/>
                                  <a:gd name="T6" fmla="*/ 0 60000 65536"/>
                                  <a:gd name="T7" fmla="*/ 0 60000 65536"/>
                                  <a:gd name="T8" fmla="*/ 0 60000 65536"/>
                                </a:gdLst>
                                <a:ahLst/>
                                <a:cxnLst>
                                  <a:cxn ang="T6">
                                    <a:pos x="T0" y="T1"/>
                                  </a:cxn>
                                  <a:cxn ang="T7">
                                    <a:pos x="T2" y="T3"/>
                                  </a:cxn>
                                  <a:cxn ang="T8">
                                    <a:pos x="T4" y="T5"/>
                                  </a:cxn>
                                </a:cxnLst>
                                <a:rect l="0" t="0" r="r" b="b"/>
                                <a:pathLst>
                                  <a:path w="2417" h="376">
                                    <a:moveTo>
                                      <a:pt x="0" y="0"/>
                                    </a:moveTo>
                                    <a:lnTo>
                                      <a:pt x="0" y="376"/>
                                    </a:lnTo>
                                    <a:lnTo>
                                      <a:pt x="2417" y="36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B402D4" id="Freeform 19" o:spid="_x0000_s1026" style="position:absolute;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5.85pt,128.55pt,85.85pt,147.35pt,206.7pt,146.7pt" coordsize="241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" filled="f">
                      <v:stroke endarrow="block"/>
                      <v:path arrowok="t" o:connecttype="custom" o:connectlocs="0,0;0,151612600;974594825,146370675" o:connectangles="0,0,0"/>
                    </v:polyline>
                  </w:pict>
                </mc:Fallback>
              </mc:AlternateContent>
            </w:r>
            <w:r>
              <w:rPr>
                <w:rFonts w:ascii="Garamond" w:hAnsi="Garamond" w:cs="Arial"/>
                <w:noProof/>
                <w:lang w:val="es-MX" w:eastAsia="es-MX"/>
              </w:rPr>
              <mc:AlternateContent>
                <mc:Choice Requires="wps">
                  <w:drawing>
                    <wp:anchor distT="0" distB="0" distL="114300" distR="114300" simplePos="0" relativeHeight="252507136" behindDoc="0" locked="0" layoutInCell="1" allowOverlap="1" wp14:anchorId="26A8D995" wp14:editId="79C17BAA">
                      <wp:simplePos x="0" y="0"/>
                      <wp:positionH relativeFrom="column">
                        <wp:posOffset>212725</wp:posOffset>
                      </wp:positionH>
                      <wp:positionV relativeFrom="paragraph">
                        <wp:posOffset>1385570</wp:posOffset>
                      </wp:positionV>
                      <wp:extent cx="1767840" cy="241935"/>
                      <wp:effectExtent l="0" t="0" r="3810" b="5715"/>
                      <wp:wrapNone/>
                      <wp:docPr id="11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41935"/>
                              </a:xfrm>
                              <a:prstGeom prst="rect">
                                <a:avLst/>
                              </a:prstGeom>
                              <a:solidFill>
                                <a:srgbClr val="FFFFFF"/>
                              </a:solidFill>
                              <a:ln w="9525">
                                <a:solidFill>
                                  <a:srgbClr val="000000"/>
                                </a:solidFill>
                                <a:miter lim="800000"/>
                                <a:headEnd/>
                                <a:tailEnd/>
                              </a:ln>
                            </wps:spPr>
                            <wps:txbx>
                              <w:txbxContent>
                                <w:p w14:paraId="41AC1D8B" w14:textId="67F59E5B"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RECIBE LA INFORMACIÓN VERIFICA EN LO GENERAL  Y REMITE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8D995" id="Rectangle 16" o:spid="_x0000_s1491" style="position:absolute;left:0;text-align:left;margin-left:16.75pt;margin-top:109.1pt;width:139.2pt;height:19.0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">
                      <v:textbox inset=".5mm,.3mm,.5mm,.3mm">
                        <w:txbxContent>
                          <w:p w14:paraId="41AC1D8B" w14:textId="67F59E5B"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RECIBE LA INFORMACIÓN VERIFICA EN LO GENERAL  Y REMITE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498944" behindDoc="0" locked="0" layoutInCell="1" allowOverlap="1" wp14:anchorId="36AFFFBF" wp14:editId="73B47309">
                      <wp:simplePos x="0" y="0"/>
                      <wp:positionH relativeFrom="column">
                        <wp:posOffset>1111249</wp:posOffset>
                      </wp:positionH>
                      <wp:positionV relativeFrom="paragraph">
                        <wp:posOffset>3438525</wp:posOffset>
                      </wp:positionV>
                      <wp:extent cx="0" cy="228600"/>
                      <wp:effectExtent l="76200" t="0" r="38100" b="38100"/>
                      <wp:wrapNone/>
                      <wp:docPr id="110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DEB09" id="Line 8" o:spid="_x0000_s1026" style="position:absolute;z-index:25249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5pt,270.75pt" to="87.5pt,2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rV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XpTOM&#10;FOmhS49CcbQI4gzGleBTq50N5dGzejKPmn5zSOm6I+rAI8nni4GwLEQkr0LCxhlIsR8+aQY+5Oh1&#10;VOrc2j5AggboHBtyuTeEnz2i4yGF0zxfzNPYq4SUtzhjnf/IdY+CUWEJl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524544" behindDoc="0" locked="0" layoutInCell="1" allowOverlap="1" wp14:anchorId="18F31B54" wp14:editId="5C6009FD">
                      <wp:simplePos x="0" y="0"/>
                      <wp:positionH relativeFrom="column">
                        <wp:posOffset>227330</wp:posOffset>
                      </wp:positionH>
                      <wp:positionV relativeFrom="paragraph">
                        <wp:posOffset>3164205</wp:posOffset>
                      </wp:positionV>
                      <wp:extent cx="1767840" cy="275590"/>
                      <wp:effectExtent l="0" t="0" r="3810" b="0"/>
                      <wp:wrapNone/>
                      <wp:docPr id="110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75590"/>
                              </a:xfrm>
                              <a:prstGeom prst="rect">
                                <a:avLst/>
                              </a:prstGeom>
                              <a:solidFill>
                                <a:srgbClr val="FFFFFF"/>
                              </a:solidFill>
                              <a:ln w="9525">
                                <a:solidFill>
                                  <a:srgbClr val="000000"/>
                                </a:solidFill>
                                <a:miter lim="800000"/>
                                <a:headEnd/>
                                <a:tailEnd/>
                              </a:ln>
                            </wps:spPr>
                            <wps:txbx>
                              <w:txbxContent>
                                <w:p w14:paraId="3BE38256" w14:textId="4371D36F"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RECIBE LA INFORMACIÓN, REVISA EN LO GENERAL Y REMITE AL SOLICITANTE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31B54" id="_x0000_s1492" style="position:absolute;left:0;text-align:left;margin-left:17.9pt;margin-top:249.15pt;width:139.2pt;height:21.7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">
                      <v:textbox inset=".5mm,.3mm,.5mm,.3mm">
                        <w:txbxContent>
                          <w:p w14:paraId="3BE38256" w14:textId="4371D36F"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RECIBE LA INFORMACIÓN, REVISA EN LO GENERAL Y REMITE AL SOLICITANTE</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25568" behindDoc="0" locked="0" layoutInCell="1" allowOverlap="1" wp14:anchorId="416C304B" wp14:editId="54DC7A50">
                      <wp:simplePos x="0" y="0"/>
                      <wp:positionH relativeFrom="column">
                        <wp:posOffset>1987550</wp:posOffset>
                      </wp:positionH>
                      <wp:positionV relativeFrom="paragraph">
                        <wp:posOffset>3306445</wp:posOffset>
                      </wp:positionV>
                      <wp:extent cx="367030" cy="5080"/>
                      <wp:effectExtent l="15240" t="61595" r="8255" b="47625"/>
                      <wp:wrapNone/>
                      <wp:docPr id="40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5080"/>
                              </a:xfrm>
                              <a:custGeom>
                                <a:avLst/>
                                <a:gdLst>
                                  <a:gd name="T0" fmla="*/ 367030 w 578"/>
                                  <a:gd name="T1" fmla="*/ 5080 h 8"/>
                                  <a:gd name="T2" fmla="*/ 0 w 578"/>
                                  <a:gd name="T3" fmla="*/ 0 h 8"/>
                                  <a:gd name="T4" fmla="*/ 0 60000 65536"/>
                                  <a:gd name="T5" fmla="*/ 0 60000 65536"/>
                                </a:gdLst>
                                <a:ahLst/>
                                <a:cxnLst>
                                  <a:cxn ang="T4">
                                    <a:pos x="T0" y="T1"/>
                                  </a:cxn>
                                  <a:cxn ang="T5">
                                    <a:pos x="T2" y="T3"/>
                                  </a:cxn>
                                </a:cxnLst>
                                <a:rect l="0" t="0" r="r" b="b"/>
                                <a:pathLst>
                                  <a:path w="578" h="8">
                                    <a:moveTo>
                                      <a:pt x="578" y="8"/>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5B8801" id="Freeform 34" o:spid="_x0000_s1026" style="position:absolute;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5.4pt,260.75pt,156.5pt,260.35pt" coordsize="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" filled="f">
                      <v:stroke endarrow="block"/>
                      <v:path arrowok="t" o:connecttype="custom" o:connectlocs="233064050,3225800;0,0" o:connectangles="0,0"/>
                    </v:polyline>
                  </w:pict>
                </mc:Fallback>
              </mc:AlternateContent>
            </w:r>
            <w:r>
              <w:rPr>
                <w:rFonts w:ascii="Garamond" w:hAnsi="Garamond" w:cs="Arial"/>
                <w:noProof/>
                <w:lang w:val="es-MX" w:eastAsia="es-MX"/>
              </w:rPr>
              <mc:AlternateContent>
                <mc:Choice Requires="wps">
                  <w:drawing>
                    <wp:anchor distT="0" distB="0" distL="114300" distR="114300" simplePos="0" relativeHeight="252508160" behindDoc="0" locked="0" layoutInCell="1" allowOverlap="1" wp14:anchorId="6E8591B9" wp14:editId="1A1D750E">
                      <wp:simplePos x="0" y="0"/>
                      <wp:positionH relativeFrom="column">
                        <wp:posOffset>1972945</wp:posOffset>
                      </wp:positionH>
                      <wp:positionV relativeFrom="paragraph">
                        <wp:posOffset>1370330</wp:posOffset>
                      </wp:positionV>
                      <wp:extent cx="3586480" cy="142875"/>
                      <wp:effectExtent l="19685" t="11430" r="13335" b="55245"/>
                      <wp:wrapNone/>
                      <wp:docPr id="40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6480" cy="142875"/>
                              </a:xfrm>
                              <a:custGeom>
                                <a:avLst/>
                                <a:gdLst>
                                  <a:gd name="T0" fmla="*/ 3586480 w 5648"/>
                                  <a:gd name="T1" fmla="*/ 0 h 225"/>
                                  <a:gd name="T2" fmla="*/ 3586480 w 5648"/>
                                  <a:gd name="T3" fmla="*/ 142875 h 225"/>
                                  <a:gd name="T4" fmla="*/ 0 w 5648"/>
                                  <a:gd name="T5" fmla="*/ 142875 h 225"/>
                                  <a:gd name="T6" fmla="*/ 0 60000 65536"/>
                                  <a:gd name="T7" fmla="*/ 0 60000 65536"/>
                                  <a:gd name="T8" fmla="*/ 0 60000 65536"/>
                                </a:gdLst>
                                <a:ahLst/>
                                <a:cxnLst>
                                  <a:cxn ang="T6">
                                    <a:pos x="T0" y="T1"/>
                                  </a:cxn>
                                  <a:cxn ang="T7">
                                    <a:pos x="T2" y="T3"/>
                                  </a:cxn>
                                  <a:cxn ang="T8">
                                    <a:pos x="T4" y="T5"/>
                                  </a:cxn>
                                </a:cxnLst>
                                <a:rect l="0" t="0" r="r" b="b"/>
                                <a:pathLst>
                                  <a:path w="5648" h="225">
                                    <a:moveTo>
                                      <a:pt x="5648" y="0"/>
                                    </a:moveTo>
                                    <a:lnTo>
                                      <a:pt x="5648" y="225"/>
                                    </a:lnTo>
                                    <a:lnTo>
                                      <a:pt x="0" y="22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AA4653" id="Freeform 17" o:spid="_x0000_s1026" style="position:absolute;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7.75pt,107.9pt,437.75pt,119.15pt,155.35pt,119.15pt" coordsize="56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" filled="f">
                      <v:stroke endarrow="block"/>
                      <v:path arrowok="t" o:connecttype="custom" o:connectlocs="2147483646,0;2147483646,90725625;0,90725625" o:connectangles="0,0,0"/>
                    </v:polyline>
                  </w:pict>
                </mc:Fallback>
              </mc:AlternateContent>
            </w:r>
          </w:p>
        </w:tc>
        <w:tc>
          <w:tcPr>
            <w:tcW w:w="3995" w:type="dxa"/>
            <w:gridSpan w:val="3"/>
          </w:tcPr>
          <w:p w14:paraId="3FE15BC7" w14:textId="5FD9408F" w:rsidR="00815500" w:rsidRDefault="00E41E42" w:rsidP="00815500">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509184" behindDoc="0" locked="0" layoutInCell="1" allowOverlap="1" wp14:anchorId="1534564D" wp14:editId="5AD6070C">
                      <wp:simplePos x="0" y="0"/>
                      <wp:positionH relativeFrom="column">
                        <wp:posOffset>278130</wp:posOffset>
                      </wp:positionH>
                      <wp:positionV relativeFrom="paragraph">
                        <wp:posOffset>1749425</wp:posOffset>
                      </wp:positionV>
                      <wp:extent cx="1767840" cy="376555"/>
                      <wp:effectExtent l="0" t="0" r="3810" b="4445"/>
                      <wp:wrapNone/>
                      <wp:docPr id="110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76555"/>
                              </a:xfrm>
                              <a:prstGeom prst="rect">
                                <a:avLst/>
                              </a:prstGeom>
                              <a:solidFill>
                                <a:srgbClr val="FFFFFF"/>
                              </a:solidFill>
                              <a:ln w="9525">
                                <a:solidFill>
                                  <a:srgbClr val="000000"/>
                                </a:solidFill>
                                <a:miter lim="800000"/>
                                <a:headEnd/>
                                <a:tailEnd/>
                              </a:ln>
                            </wps:spPr>
                            <wps:txbx>
                              <w:txbxContent>
                                <w:p w14:paraId="3E667C93" w14:textId="132E770D"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 xml:space="preserve">RECIBE LA INFORMACIÓN PROCEDE A SU REVISIÓN Y </w:t>
                                  </w:r>
                                  <w:r w:rsidR="001320C0" w:rsidRPr="00C42C70">
                                    <w:rPr>
                                      <w:rFonts w:ascii="Arial" w:hAnsi="Arial" w:cs="Arial"/>
                                      <w:sz w:val="10"/>
                                      <w:szCs w:val="10"/>
                                      <w:lang w:val="es-MX"/>
                                    </w:rPr>
                                    <w:t>ANÁLISIS</w:t>
                                  </w:r>
                                  <w:r w:rsidRPr="00C42C70">
                                    <w:rPr>
                                      <w:rFonts w:ascii="Arial" w:hAnsi="Arial" w:cs="Arial"/>
                                      <w:sz w:val="10"/>
                                      <w:szCs w:val="10"/>
                                      <w:lang w:val="es-MX"/>
                                    </w:rPr>
                                    <w:t xml:space="preserve"> ESPECIFICO, A FIN DE DETERMINAR SI CUMPLE CON LO SOLICITADO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4564D" id="Rectangle 18" o:spid="_x0000_s1493" style="position:absolute;left:0;text-align:left;margin-left:21.9pt;margin-top:137.75pt;width:139.2pt;height:29.6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">
                      <v:textbox inset=".5mm,.3mm,.5mm,.3mm">
                        <w:txbxContent>
                          <w:p w14:paraId="3E667C93" w14:textId="132E770D"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 xml:space="preserve">RECIBE LA INFORMACIÓN PROCEDE A SU REVISIÓN Y </w:t>
                            </w:r>
                            <w:r w:rsidR="001320C0" w:rsidRPr="00C42C70">
                              <w:rPr>
                                <w:rFonts w:ascii="Arial" w:hAnsi="Arial" w:cs="Arial"/>
                                <w:sz w:val="10"/>
                                <w:szCs w:val="10"/>
                                <w:lang w:val="es-MX"/>
                              </w:rPr>
                              <w:t>ANÁLISIS</w:t>
                            </w:r>
                            <w:r w:rsidRPr="00C42C70">
                              <w:rPr>
                                <w:rFonts w:ascii="Arial" w:hAnsi="Arial" w:cs="Arial"/>
                                <w:sz w:val="10"/>
                                <w:szCs w:val="10"/>
                                <w:lang w:val="es-MX"/>
                              </w:rPr>
                              <w:t xml:space="preserve"> ESPECIFICO, A FIN DE DETERMINAR SI CUMPLE CON LO SOLICITADO</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17376" behindDoc="0" locked="0" layoutInCell="1" allowOverlap="1" wp14:anchorId="13DF97A0" wp14:editId="3BC19189">
                      <wp:simplePos x="0" y="0"/>
                      <wp:positionH relativeFrom="column">
                        <wp:posOffset>387985</wp:posOffset>
                      </wp:positionH>
                      <wp:positionV relativeFrom="paragraph">
                        <wp:posOffset>2653030</wp:posOffset>
                      </wp:positionV>
                      <wp:extent cx="242570" cy="556260"/>
                      <wp:effectExtent l="76200" t="0" r="5080" b="34290"/>
                      <wp:wrapNone/>
                      <wp:docPr id="111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70" cy="556260"/>
                              </a:xfrm>
                              <a:custGeom>
                                <a:avLst/>
                                <a:gdLst>
                                  <a:gd name="T0" fmla="*/ 539 w 539"/>
                                  <a:gd name="T1" fmla="*/ 0 h 876"/>
                                  <a:gd name="T2" fmla="*/ 0 w 539"/>
                                  <a:gd name="T3" fmla="*/ 12 h 876"/>
                                  <a:gd name="T4" fmla="*/ 0 w 539"/>
                                  <a:gd name="T5" fmla="*/ 876 h 876"/>
                                </a:gdLst>
                                <a:ahLst/>
                                <a:cxnLst>
                                  <a:cxn ang="0">
                                    <a:pos x="T0" y="T1"/>
                                  </a:cxn>
                                  <a:cxn ang="0">
                                    <a:pos x="T2" y="T3"/>
                                  </a:cxn>
                                  <a:cxn ang="0">
                                    <a:pos x="T4" y="T5"/>
                                  </a:cxn>
                                </a:cxnLst>
                                <a:rect l="0" t="0" r="r" b="b"/>
                                <a:pathLst>
                                  <a:path w="539" h="876">
                                    <a:moveTo>
                                      <a:pt x="539" y="0"/>
                                    </a:moveTo>
                                    <a:lnTo>
                                      <a:pt x="0" y="12"/>
                                    </a:lnTo>
                                    <a:lnTo>
                                      <a:pt x="0" y="87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30952" id="Freeform 26" o:spid="_x0000_s1026" style="position:absolute;margin-left:30.55pt;margin-top:208.9pt;width:19.1pt;height:43.8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" path="m539,l,12,,876e" filled="f">
                      <v:stroke endarrow="block"/>
                      <v:path arrowok="t" o:connecttype="custom" o:connectlocs="242570,0;0,7620;0,556260" o:connectangles="0,0,0"/>
                    </v:shape>
                  </w:pict>
                </mc:Fallback>
              </mc:AlternateContent>
            </w:r>
            <w:r>
              <w:rPr>
                <w:rFonts w:ascii="Garamond" w:hAnsi="Garamond" w:cs="Arial"/>
                <w:noProof/>
                <w:lang w:val="es-MX" w:eastAsia="es-MX"/>
              </w:rPr>
              <mc:AlternateContent>
                <mc:Choice Requires="wps">
                  <w:drawing>
                    <wp:anchor distT="0" distB="0" distL="114300" distR="114300" simplePos="0" relativeHeight="252518400" behindDoc="0" locked="0" layoutInCell="1" allowOverlap="1" wp14:anchorId="03C88BD4" wp14:editId="35C298D3">
                      <wp:simplePos x="0" y="0"/>
                      <wp:positionH relativeFrom="column">
                        <wp:posOffset>1924685</wp:posOffset>
                      </wp:positionH>
                      <wp:positionV relativeFrom="paragraph">
                        <wp:posOffset>2630805</wp:posOffset>
                      </wp:positionV>
                      <wp:extent cx="320675" cy="501015"/>
                      <wp:effectExtent l="11430" t="15875" r="58420" b="16510"/>
                      <wp:wrapNone/>
                      <wp:docPr id="40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501015"/>
                              </a:xfrm>
                              <a:custGeom>
                                <a:avLst/>
                                <a:gdLst>
                                  <a:gd name="T0" fmla="*/ 0 w 505"/>
                                  <a:gd name="T1" fmla="*/ 5715 h 789"/>
                                  <a:gd name="T2" fmla="*/ 320675 w 505"/>
                                  <a:gd name="T3" fmla="*/ 0 h 789"/>
                                  <a:gd name="T4" fmla="*/ 320675 w 505"/>
                                  <a:gd name="T5" fmla="*/ 501015 h 789"/>
                                  <a:gd name="T6" fmla="*/ 0 60000 65536"/>
                                  <a:gd name="T7" fmla="*/ 0 60000 65536"/>
                                  <a:gd name="T8" fmla="*/ 0 60000 65536"/>
                                </a:gdLst>
                                <a:ahLst/>
                                <a:cxnLst>
                                  <a:cxn ang="T6">
                                    <a:pos x="T0" y="T1"/>
                                  </a:cxn>
                                  <a:cxn ang="T7">
                                    <a:pos x="T2" y="T3"/>
                                  </a:cxn>
                                  <a:cxn ang="T8">
                                    <a:pos x="T4" y="T5"/>
                                  </a:cxn>
                                </a:cxnLst>
                                <a:rect l="0" t="0" r="r" b="b"/>
                                <a:pathLst>
                                  <a:path w="505" h="789">
                                    <a:moveTo>
                                      <a:pt x="0" y="9"/>
                                    </a:moveTo>
                                    <a:lnTo>
                                      <a:pt x="505" y="0"/>
                                    </a:lnTo>
                                    <a:lnTo>
                                      <a:pt x="505" y="78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88369A" id="Freeform 27" o:spid="_x0000_s1026" style="position:absolute;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1.55pt,207.6pt,176.8pt,207.15pt,176.8pt,246.6pt" coordsize="50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" filled="f">
                      <v:stroke endarrow="block"/>
                      <v:path arrowok="t" o:connecttype="custom" o:connectlocs="0,3629025;203628625,0;203628625,318144525" o:connectangles="0,0,0"/>
                    </v:polyline>
                  </w:pict>
                </mc:Fallback>
              </mc:AlternateContent>
            </w:r>
            <w:r>
              <w:rPr>
                <w:rFonts w:ascii="Garamond" w:hAnsi="Garamond" w:cs="Arial"/>
                <w:noProof/>
                <w:lang w:val="es-MX" w:eastAsia="es-MX"/>
              </w:rPr>
              <mc:AlternateContent>
                <mc:Choice Requires="wps">
                  <w:drawing>
                    <wp:anchor distT="0" distB="0" distL="114300" distR="114300" simplePos="0" relativeHeight="252511232" behindDoc="0" locked="0" layoutInCell="1" allowOverlap="1" wp14:anchorId="3FA8E80E" wp14:editId="7BCCE2B7">
                      <wp:simplePos x="0" y="0"/>
                      <wp:positionH relativeFrom="column">
                        <wp:posOffset>630555</wp:posOffset>
                      </wp:positionH>
                      <wp:positionV relativeFrom="paragraph">
                        <wp:posOffset>2301240</wp:posOffset>
                      </wp:positionV>
                      <wp:extent cx="1294130" cy="700405"/>
                      <wp:effectExtent l="19050" t="19050" r="1270" b="23495"/>
                      <wp:wrapNone/>
                      <wp:docPr id="11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700405"/>
                              </a:xfrm>
                              <a:prstGeom prst="diamond">
                                <a:avLst/>
                              </a:prstGeom>
                              <a:solidFill>
                                <a:srgbClr val="FFFFFF"/>
                              </a:solidFill>
                              <a:ln w="9525">
                                <a:solidFill>
                                  <a:srgbClr val="000000"/>
                                </a:solidFill>
                                <a:miter lim="800000"/>
                                <a:headEnd/>
                                <a:tailEnd/>
                              </a:ln>
                            </wps:spPr>
                            <wps:txbx>
                              <w:txbxContent>
                                <w:p w14:paraId="4EC6C53B" w14:textId="10F41B5F" w:rsidR="00262BE5" w:rsidRPr="00C42C70" w:rsidRDefault="00262BE5" w:rsidP="00815500">
                                  <w:pPr>
                                    <w:pStyle w:val="Textoindependiente2"/>
                                    <w:rPr>
                                      <w:rFonts w:cs="Arial"/>
                                      <w:sz w:val="10"/>
                                      <w:szCs w:val="10"/>
                                    </w:rPr>
                                  </w:pPr>
                                  <w:r w:rsidRPr="00C42C70">
                                    <w:rPr>
                                      <w:rFonts w:cs="Arial"/>
                                      <w:sz w:val="10"/>
                                      <w:szCs w:val="10"/>
                                    </w:rPr>
                                    <w:t>¿LA INFORMACIÓN CUMPLE CON LO SOLICITADO?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E80E" id="AutoShape 20" o:spid="_x0000_s1494" type="#_x0000_t4" style="position:absolute;left:0;text-align:left;margin-left:49.65pt;margin-top:181.2pt;width:101.9pt;height:55.1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">
                      <v:textbox inset=".5mm,.3mm,.5mm,.3mm">
                        <w:txbxContent>
                          <w:p w14:paraId="4EC6C53B" w14:textId="10F41B5F" w:rsidR="00262BE5" w:rsidRPr="00C42C70" w:rsidRDefault="00262BE5" w:rsidP="00815500">
                            <w:pPr>
                              <w:pStyle w:val="Textoindependiente2"/>
                              <w:rPr>
                                <w:rFonts w:cs="Arial"/>
                                <w:sz w:val="10"/>
                                <w:szCs w:val="10"/>
                              </w:rPr>
                            </w:pPr>
                            <w:r w:rsidRPr="00C42C70">
                              <w:rPr>
                                <w:rFonts w:cs="Arial"/>
                                <w:sz w:val="10"/>
                                <w:szCs w:val="10"/>
                              </w:rPr>
                              <w:t>¿LA INFORMACIÓN CUMPLE CON LO SOLICITADO?</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516352" behindDoc="0" locked="0" layoutInCell="1" allowOverlap="1" wp14:anchorId="4DDB4916" wp14:editId="17EC262F">
                      <wp:simplePos x="0" y="0"/>
                      <wp:positionH relativeFrom="column">
                        <wp:posOffset>1597660</wp:posOffset>
                      </wp:positionH>
                      <wp:positionV relativeFrom="paragraph">
                        <wp:posOffset>3131820</wp:posOffset>
                      </wp:positionV>
                      <wp:extent cx="800735" cy="457200"/>
                      <wp:effectExtent l="0" t="0" r="0" b="0"/>
                      <wp:wrapNone/>
                      <wp:docPr id="11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457200"/>
                              </a:xfrm>
                              <a:prstGeom prst="rect">
                                <a:avLst/>
                              </a:prstGeom>
                              <a:solidFill>
                                <a:srgbClr val="FFFFFF"/>
                              </a:solidFill>
                              <a:ln w="9525">
                                <a:solidFill>
                                  <a:srgbClr val="000000"/>
                                </a:solidFill>
                                <a:miter lim="800000"/>
                                <a:headEnd/>
                                <a:tailEnd/>
                              </a:ln>
                            </wps:spPr>
                            <wps:txbx>
                              <w:txbxContent>
                                <w:p w14:paraId="408C3469" w14:textId="46D9DB4F"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INDICA AL ÁREA COMPETENTE LAS ESPECIFICACIONES A SEGUIR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B4916" id="_x0000_s1495" style="position:absolute;left:0;text-align:left;margin-left:125.8pt;margin-top:246.6pt;width:63.05pt;height:36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">
                      <v:textbox inset=".5mm,.3mm,.5mm,.3mm">
                        <w:txbxContent>
                          <w:p w14:paraId="408C3469" w14:textId="46D9DB4F"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INDICA AL ÁREA COMPETENTE LAS ESPECIFICACIONES A SEGUIR</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14304" behindDoc="0" locked="0" layoutInCell="1" allowOverlap="1" wp14:anchorId="708FAF53" wp14:editId="778430D5">
                      <wp:simplePos x="0" y="0"/>
                      <wp:positionH relativeFrom="column">
                        <wp:posOffset>1924685</wp:posOffset>
                      </wp:positionH>
                      <wp:positionV relativeFrom="paragraph">
                        <wp:posOffset>2266950</wp:posOffset>
                      </wp:positionV>
                      <wp:extent cx="228600" cy="114300"/>
                      <wp:effectExtent l="0" t="0" r="0" b="0"/>
                      <wp:wrapNone/>
                      <wp:docPr id="11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5769" w14:textId="77777777" w:rsidR="00262BE5" w:rsidRDefault="00262BE5" w:rsidP="00815500">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FAF53" id="Text Box 23" o:spid="_x0000_s1496" type="#_x0000_t202" style="position:absolute;left:0;text-align:left;margin-left:151.55pt;margin-top:178.5pt;width:18pt;height:9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" filled="f" stroked="f">
                      <v:textbox inset=".5mm,.3mm,.5mm,.3mm">
                        <w:txbxContent>
                          <w:p w14:paraId="2E065769" w14:textId="77777777" w:rsidR="00262BE5" w:rsidRDefault="00262BE5" w:rsidP="00815500">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515328" behindDoc="0" locked="0" layoutInCell="1" allowOverlap="1" wp14:anchorId="5345F74A" wp14:editId="2C07D98D">
                      <wp:simplePos x="0" y="0"/>
                      <wp:positionH relativeFrom="column">
                        <wp:posOffset>1905</wp:posOffset>
                      </wp:positionH>
                      <wp:positionV relativeFrom="paragraph">
                        <wp:posOffset>3209290</wp:posOffset>
                      </wp:positionV>
                      <wp:extent cx="800735" cy="391160"/>
                      <wp:effectExtent l="0" t="0" r="0" b="8890"/>
                      <wp:wrapNone/>
                      <wp:docPr id="11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391160"/>
                              </a:xfrm>
                              <a:prstGeom prst="rect">
                                <a:avLst/>
                              </a:prstGeom>
                              <a:solidFill>
                                <a:srgbClr val="FFFFFF"/>
                              </a:solidFill>
                              <a:ln w="9525">
                                <a:solidFill>
                                  <a:srgbClr val="000000"/>
                                </a:solidFill>
                                <a:miter lim="800000"/>
                                <a:headEnd/>
                                <a:tailEnd/>
                              </a:ln>
                            </wps:spPr>
                            <wps:txbx>
                              <w:txbxContent>
                                <w:p w14:paraId="6C9788D6"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REALIZA LA INTEGRACIÓN DE LA INFORMACIÓN Y ENVÍA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5F74A" id="Rectangle 24" o:spid="_x0000_s1497" style="position:absolute;left:0;text-align:left;margin-left:.15pt;margin-top:252.7pt;width:63.05pt;height:30.8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">
                      <v:textbox inset=".5mm,.3mm,.5mm,.3mm">
                        <w:txbxContent>
                          <w:p w14:paraId="6C9788D6"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REALIZA LA INTEGRACIÓN DE LA INFORMACIÓN Y ENVÍA</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13280" behindDoc="0" locked="0" layoutInCell="1" allowOverlap="1" wp14:anchorId="3E2CC0B4" wp14:editId="78716E68">
                      <wp:simplePos x="0" y="0"/>
                      <wp:positionH relativeFrom="column">
                        <wp:posOffset>334010</wp:posOffset>
                      </wp:positionH>
                      <wp:positionV relativeFrom="paragraph">
                        <wp:posOffset>2301240</wp:posOffset>
                      </wp:positionV>
                      <wp:extent cx="296545" cy="194310"/>
                      <wp:effectExtent l="0" t="0" r="0" b="0"/>
                      <wp:wrapNone/>
                      <wp:docPr id="1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4AEB" w14:textId="77777777" w:rsidR="00262BE5" w:rsidRDefault="00262BE5" w:rsidP="00815500">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CC0B4" id="Text Box 22" o:spid="_x0000_s1498" type="#_x0000_t202" style="position:absolute;left:0;text-align:left;margin-left:26.3pt;margin-top:181.2pt;width:23.35pt;height:15.3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" filled="f" stroked="f">
                      <v:textbox inset=".5mm,.3mm,.5mm,.3mm">
                        <w:txbxContent>
                          <w:p w14:paraId="45724AEB" w14:textId="77777777" w:rsidR="00262BE5" w:rsidRDefault="00262BE5" w:rsidP="00815500">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520448" behindDoc="0" locked="0" layoutInCell="1" allowOverlap="1" wp14:anchorId="55E985AB" wp14:editId="6E0610CC">
                      <wp:simplePos x="0" y="0"/>
                      <wp:positionH relativeFrom="column">
                        <wp:posOffset>2401570</wp:posOffset>
                      </wp:positionH>
                      <wp:positionV relativeFrom="paragraph">
                        <wp:posOffset>3478530</wp:posOffset>
                      </wp:positionV>
                      <wp:extent cx="263525" cy="635"/>
                      <wp:effectExtent l="12065" t="53975" r="19685" b="59690"/>
                      <wp:wrapNone/>
                      <wp:docPr id="40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635"/>
                              </a:xfrm>
                              <a:custGeom>
                                <a:avLst/>
                                <a:gdLst>
                                  <a:gd name="T0" fmla="*/ 0 w 415"/>
                                  <a:gd name="T1" fmla="*/ 635 h 1"/>
                                  <a:gd name="T2" fmla="*/ 263525 w 415"/>
                                  <a:gd name="T3" fmla="*/ 0 h 1"/>
                                  <a:gd name="T4" fmla="*/ 0 60000 65536"/>
                                  <a:gd name="T5" fmla="*/ 0 60000 65536"/>
                                </a:gdLst>
                                <a:ahLst/>
                                <a:cxnLst>
                                  <a:cxn ang="T4">
                                    <a:pos x="T0" y="T1"/>
                                  </a:cxn>
                                  <a:cxn ang="T5">
                                    <a:pos x="T2" y="T3"/>
                                  </a:cxn>
                                </a:cxnLst>
                                <a:rect l="0" t="0" r="r" b="b"/>
                                <a:pathLst>
                                  <a:path w="415" h="1">
                                    <a:moveTo>
                                      <a:pt x="0" y="1"/>
                                    </a:moveTo>
                                    <a:lnTo>
                                      <a:pt x="415"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2BFB12" id="Freeform 29" o:spid="_x0000_s1026" style="position:absolute;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1pt,273.95pt,209.85pt,273.9pt" coordsize="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" filled="f">
                      <v:stroke endarrow="block"/>
                      <v:path arrowok="t" o:connecttype="custom" o:connectlocs="0,403225;167338375,0" o:connectangles="0,0"/>
                    </v:polyline>
                  </w:pict>
                </mc:Fallback>
              </mc:AlternateContent>
            </w:r>
          </w:p>
          <w:p w14:paraId="438AAA33" w14:textId="77777777" w:rsidR="00815500" w:rsidRPr="00F75F35" w:rsidRDefault="00815500" w:rsidP="00815500">
            <w:pPr>
              <w:rPr>
                <w:rFonts w:ascii="Arial Narrow" w:hAnsi="Arial Narrow" w:cs="Arial"/>
                <w:sz w:val="22"/>
                <w:szCs w:val="22"/>
              </w:rPr>
            </w:pPr>
          </w:p>
          <w:p w14:paraId="39B03640" w14:textId="77777777" w:rsidR="00815500" w:rsidRDefault="00815500" w:rsidP="00815500">
            <w:pPr>
              <w:rPr>
                <w:rFonts w:ascii="Arial Narrow" w:hAnsi="Arial Narrow" w:cs="Arial"/>
                <w:sz w:val="22"/>
                <w:szCs w:val="22"/>
              </w:rPr>
            </w:pPr>
          </w:p>
          <w:p w14:paraId="381E1948" w14:textId="77777777" w:rsidR="00815500" w:rsidRDefault="00815500" w:rsidP="00815500">
            <w:pPr>
              <w:jc w:val="right"/>
              <w:rPr>
                <w:rFonts w:ascii="Arial Narrow" w:hAnsi="Arial Narrow" w:cs="Arial"/>
                <w:sz w:val="22"/>
                <w:szCs w:val="22"/>
              </w:rPr>
            </w:pPr>
          </w:p>
          <w:p w14:paraId="75BCA570" w14:textId="25D996EC" w:rsidR="00815500" w:rsidRDefault="00E41E42" w:rsidP="00815500">
            <w:pPr>
              <w:jc w:val="right"/>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502016" behindDoc="0" locked="0" layoutInCell="1" allowOverlap="1" wp14:anchorId="7AB9C783" wp14:editId="40EB81A6">
                      <wp:simplePos x="0" y="0"/>
                      <wp:positionH relativeFrom="column">
                        <wp:posOffset>340995</wp:posOffset>
                      </wp:positionH>
                      <wp:positionV relativeFrom="paragraph">
                        <wp:posOffset>71755</wp:posOffset>
                      </wp:positionV>
                      <wp:extent cx="1767840" cy="207010"/>
                      <wp:effectExtent l="0" t="0" r="3810" b="2540"/>
                      <wp:wrapNone/>
                      <wp:docPr id="11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07010"/>
                              </a:xfrm>
                              <a:prstGeom prst="rect">
                                <a:avLst/>
                              </a:prstGeom>
                              <a:solidFill>
                                <a:srgbClr val="FFFFFF"/>
                              </a:solidFill>
                              <a:ln w="9525">
                                <a:solidFill>
                                  <a:srgbClr val="000000"/>
                                </a:solidFill>
                                <a:miter lim="800000"/>
                                <a:headEnd/>
                                <a:tailEnd/>
                              </a:ln>
                            </wps:spPr>
                            <wps:txbx>
                              <w:txbxContent>
                                <w:p w14:paraId="3DA576D0"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ELABORA COMUNICADO-SOLICITUD Y ENVÍA PARA SU REVISIÓN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9C783" id="Rectangle 11" o:spid="_x0000_s1499" style="position:absolute;left:0;text-align:left;margin-left:26.85pt;margin-top:5.65pt;width:139.2pt;height:16.3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">
                      <v:textbox inset=".5mm,.3mm,.5mm,.3mm">
                        <w:txbxContent>
                          <w:p w14:paraId="3DA576D0"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ELABORA COMUNICADO-SOLICITUD Y ENVÍA PARA SU REVISIÓN</w:t>
                            </w:r>
                          </w:p>
                        </w:txbxContent>
                      </v:textbox>
                    </v:rect>
                  </w:pict>
                </mc:Fallback>
              </mc:AlternateContent>
            </w:r>
          </w:p>
          <w:p w14:paraId="6123A210" w14:textId="77777777" w:rsidR="00815500" w:rsidRDefault="00815500" w:rsidP="00815500">
            <w:pPr>
              <w:jc w:val="right"/>
              <w:rPr>
                <w:rFonts w:ascii="Arial Narrow" w:hAnsi="Arial Narrow" w:cs="Arial"/>
                <w:sz w:val="22"/>
                <w:szCs w:val="22"/>
              </w:rPr>
            </w:pPr>
          </w:p>
          <w:p w14:paraId="2F0D1AB4" w14:textId="77777777" w:rsidR="00815500" w:rsidRDefault="00815500" w:rsidP="00815500">
            <w:pPr>
              <w:jc w:val="right"/>
              <w:rPr>
                <w:rFonts w:ascii="Arial Narrow" w:hAnsi="Arial Narrow" w:cs="Arial"/>
                <w:sz w:val="22"/>
                <w:szCs w:val="22"/>
              </w:rPr>
            </w:pPr>
          </w:p>
          <w:p w14:paraId="24C62B88" w14:textId="77777777" w:rsidR="00815500" w:rsidRDefault="00815500" w:rsidP="00815500">
            <w:pPr>
              <w:jc w:val="right"/>
              <w:rPr>
                <w:rFonts w:ascii="Arial Narrow" w:hAnsi="Arial Narrow" w:cs="Arial"/>
                <w:sz w:val="22"/>
                <w:szCs w:val="22"/>
              </w:rPr>
            </w:pPr>
          </w:p>
          <w:p w14:paraId="6180C676" w14:textId="77777777" w:rsidR="00815500" w:rsidRDefault="00815500" w:rsidP="00815500">
            <w:pPr>
              <w:jc w:val="right"/>
              <w:rPr>
                <w:rFonts w:ascii="Arial Narrow" w:hAnsi="Arial Narrow" w:cs="Arial"/>
                <w:sz w:val="22"/>
                <w:szCs w:val="22"/>
              </w:rPr>
            </w:pPr>
          </w:p>
          <w:p w14:paraId="244A96B4" w14:textId="77777777" w:rsidR="00815500" w:rsidRDefault="00815500" w:rsidP="00815500">
            <w:pPr>
              <w:jc w:val="right"/>
              <w:rPr>
                <w:rFonts w:ascii="Arial Narrow" w:hAnsi="Arial Narrow" w:cs="Arial"/>
                <w:sz w:val="22"/>
                <w:szCs w:val="22"/>
              </w:rPr>
            </w:pPr>
          </w:p>
          <w:p w14:paraId="5C843834" w14:textId="77777777" w:rsidR="00815500" w:rsidRDefault="00815500" w:rsidP="00815500">
            <w:pPr>
              <w:jc w:val="right"/>
              <w:rPr>
                <w:rFonts w:ascii="Arial Narrow" w:hAnsi="Arial Narrow" w:cs="Arial"/>
                <w:sz w:val="22"/>
                <w:szCs w:val="22"/>
              </w:rPr>
            </w:pPr>
          </w:p>
          <w:p w14:paraId="576D014D" w14:textId="3EB361DE" w:rsidR="00815500" w:rsidRPr="00F75F35" w:rsidRDefault="00E41E42" w:rsidP="00815500">
            <w:pPr>
              <w:jc w:val="right"/>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512256" behindDoc="0" locked="0" layoutInCell="1" allowOverlap="1" wp14:anchorId="4427D6FD" wp14:editId="3BBC37BF">
                      <wp:simplePos x="0" y="0"/>
                      <wp:positionH relativeFrom="column">
                        <wp:posOffset>1261745</wp:posOffset>
                      </wp:positionH>
                      <wp:positionV relativeFrom="paragraph">
                        <wp:posOffset>360680</wp:posOffset>
                      </wp:positionV>
                      <wp:extent cx="6985" cy="177165"/>
                      <wp:effectExtent l="53340" t="13970" r="53975" b="18415"/>
                      <wp:wrapNone/>
                      <wp:docPr id="40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77165"/>
                              </a:xfrm>
                              <a:custGeom>
                                <a:avLst/>
                                <a:gdLst>
                                  <a:gd name="T0" fmla="*/ 0 w 11"/>
                                  <a:gd name="T1" fmla="*/ 0 h 279"/>
                                  <a:gd name="T2" fmla="*/ 6985 w 11"/>
                                  <a:gd name="T3" fmla="*/ 177165 h 279"/>
                                  <a:gd name="T4" fmla="*/ 0 60000 65536"/>
                                  <a:gd name="T5" fmla="*/ 0 60000 65536"/>
                                </a:gdLst>
                                <a:ahLst/>
                                <a:cxnLst>
                                  <a:cxn ang="T4">
                                    <a:pos x="T0" y="T1"/>
                                  </a:cxn>
                                  <a:cxn ang="T5">
                                    <a:pos x="T2" y="T3"/>
                                  </a:cxn>
                                </a:cxnLst>
                                <a:rect l="0" t="0" r="r" b="b"/>
                                <a:pathLst>
                                  <a:path w="11" h="279">
                                    <a:moveTo>
                                      <a:pt x="0" y="0"/>
                                    </a:moveTo>
                                    <a:lnTo>
                                      <a:pt x="11" y="27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C94B84" id="Freeform 21" o:spid="_x0000_s1026" style="position:absolute;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9.35pt,28.4pt,99.9pt,42.35pt" coordsize="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" filled="f">
                      <v:stroke endarrow="block"/>
                      <v:path arrowok="t" o:connecttype="custom" o:connectlocs="0,0;4435475,112499775" o:connectangles="0,0"/>
                    </v:polyline>
                  </w:pict>
                </mc:Fallback>
              </mc:AlternateContent>
            </w:r>
          </w:p>
        </w:tc>
        <w:tc>
          <w:tcPr>
            <w:tcW w:w="2328" w:type="dxa"/>
          </w:tcPr>
          <w:p w14:paraId="0BD7BBB8" w14:textId="35545C79" w:rsidR="00815500" w:rsidRDefault="00E41E42" w:rsidP="00815500">
            <w:pPr>
              <w:jc w:val="center"/>
              <w:rPr>
                <w:rFonts w:ascii="Arial Narrow" w:hAnsi="Arial Narrow" w:cs="Arial"/>
                <w:noProof/>
                <w:szCs w:val="22"/>
              </w:rPr>
            </w:pPr>
            <w:r>
              <w:rPr>
                <w:rFonts w:ascii="Arial Narrow" w:hAnsi="Arial Narrow" w:cs="Arial"/>
                <w:noProof/>
                <w:szCs w:val="22"/>
                <w:lang w:val="es-MX" w:eastAsia="es-MX"/>
              </w:rPr>
              <mc:AlternateContent>
                <mc:Choice Requires="wps">
                  <w:drawing>
                    <wp:anchor distT="0" distB="0" distL="114300" distR="114300" simplePos="0" relativeHeight="252521472" behindDoc="0" locked="0" layoutInCell="1" allowOverlap="1" wp14:anchorId="476F7F0D" wp14:editId="156DEE1C">
                      <wp:simplePos x="0" y="0"/>
                      <wp:positionH relativeFrom="column">
                        <wp:posOffset>553085</wp:posOffset>
                      </wp:positionH>
                      <wp:positionV relativeFrom="paragraph">
                        <wp:posOffset>3827780</wp:posOffset>
                      </wp:positionV>
                      <wp:extent cx="178435" cy="177165"/>
                      <wp:effectExtent l="0" t="0" r="0" b="0"/>
                      <wp:wrapNone/>
                      <wp:docPr id="112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77165"/>
                              </a:xfrm>
                              <a:prstGeom prst="ellipse">
                                <a:avLst/>
                              </a:prstGeom>
                              <a:solidFill>
                                <a:srgbClr val="FFFFFF"/>
                              </a:solidFill>
                              <a:ln w="9525">
                                <a:solidFill>
                                  <a:srgbClr val="000000"/>
                                </a:solidFill>
                                <a:round/>
                                <a:headEnd/>
                                <a:tailEnd/>
                              </a:ln>
                            </wps:spPr>
                            <wps:txbx>
                              <w:txbxContent>
                                <w:p w14:paraId="1ADFE39A"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6F7F0D" id="Oval 30" o:spid="_x0000_s1500" style="position:absolute;left:0;text-align:left;margin-left:43.55pt;margin-top:301.4pt;width:14.05pt;height:13.9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">
                      <v:textbox inset=".5mm,.3mm,.5mm,.3mm">
                        <w:txbxContent>
                          <w:p w14:paraId="1ADFE39A"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99968" behindDoc="0" locked="0" layoutInCell="1" allowOverlap="1" wp14:anchorId="1B69F915" wp14:editId="52CE8F6E">
                      <wp:simplePos x="0" y="0"/>
                      <wp:positionH relativeFrom="column">
                        <wp:posOffset>128905</wp:posOffset>
                      </wp:positionH>
                      <wp:positionV relativeFrom="paragraph">
                        <wp:posOffset>1069975</wp:posOffset>
                      </wp:positionV>
                      <wp:extent cx="1104900" cy="461010"/>
                      <wp:effectExtent l="0" t="0" r="0" b="0"/>
                      <wp:wrapNone/>
                      <wp:docPr id="1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61010"/>
                              </a:xfrm>
                              <a:prstGeom prst="rect">
                                <a:avLst/>
                              </a:prstGeom>
                              <a:solidFill>
                                <a:srgbClr val="FFFFFF"/>
                              </a:solidFill>
                              <a:ln w="9525">
                                <a:solidFill>
                                  <a:srgbClr val="000000"/>
                                </a:solidFill>
                                <a:miter lim="800000"/>
                                <a:headEnd/>
                                <a:tailEnd/>
                              </a:ln>
                            </wps:spPr>
                            <wps:txbx>
                              <w:txbxContent>
                                <w:p w14:paraId="0B2E4292" w14:textId="77777777" w:rsidR="00262BE5" w:rsidRPr="00C42C70" w:rsidRDefault="00262BE5" w:rsidP="00815500">
                                  <w:pPr>
                                    <w:jc w:val="both"/>
                                    <w:rPr>
                                      <w:rFonts w:ascii="Arial" w:hAnsi="Arial" w:cs="Arial"/>
                                      <w:sz w:val="10"/>
                                      <w:szCs w:val="10"/>
                                      <w:lang w:val="es-MX"/>
                                    </w:rPr>
                                  </w:pPr>
                                </w:p>
                                <w:p w14:paraId="08BC86F3" w14:textId="3A8FF84E" w:rsidR="00262BE5" w:rsidRPr="00C42C70" w:rsidRDefault="00262BE5" w:rsidP="00815500">
                                  <w:pPr>
                                    <w:jc w:val="center"/>
                                    <w:rPr>
                                      <w:rFonts w:ascii="Arial" w:hAnsi="Arial" w:cs="Arial"/>
                                      <w:sz w:val="10"/>
                                      <w:szCs w:val="10"/>
                                      <w:lang w:val="es-MX"/>
                                    </w:rPr>
                                  </w:pPr>
                                  <w:r>
                                    <w:rPr>
                                      <w:rFonts w:ascii="Arial" w:hAnsi="Arial" w:cs="Arial"/>
                                      <w:sz w:val="10"/>
                                      <w:szCs w:val="10"/>
                                      <w:lang w:val="es-MX"/>
                                    </w:rPr>
                                    <w:t>RECIBEN COMUNICA</w:t>
                                  </w:r>
                                  <w:r w:rsidRPr="00C42C70">
                                    <w:rPr>
                                      <w:rFonts w:ascii="Arial" w:hAnsi="Arial" w:cs="Arial"/>
                                      <w:sz w:val="10"/>
                                      <w:szCs w:val="10"/>
                                      <w:lang w:val="es-MX"/>
                                    </w:rPr>
                                    <w:t>DO</w:t>
                                  </w:r>
                                  <w:r>
                                    <w:rPr>
                                      <w:rFonts w:ascii="Arial" w:hAnsi="Arial" w:cs="Arial"/>
                                      <w:sz w:val="10"/>
                                      <w:szCs w:val="10"/>
                                      <w:lang w:val="es-MX"/>
                                    </w:rPr>
                                    <w:t xml:space="preserve"> </w:t>
                                  </w:r>
                                  <w:r w:rsidRPr="00C42C70">
                                    <w:rPr>
                                      <w:rFonts w:ascii="Arial" w:hAnsi="Arial" w:cs="Arial"/>
                                      <w:sz w:val="10"/>
                                      <w:szCs w:val="10"/>
                                      <w:lang w:val="es-MX"/>
                                    </w:rPr>
                                    <w:t>SOLICITUD ELABORAN LA INFORMACIÓN Y ENVÍAN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F915" id="Rectangle 9" o:spid="_x0000_s1501" style="position:absolute;left:0;text-align:left;margin-left:10.15pt;margin-top:84.25pt;width:87pt;height:36.3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">
                      <v:textbox inset=".5mm,.3mm,.5mm,.3mm">
                        <w:txbxContent>
                          <w:p w14:paraId="0B2E4292" w14:textId="77777777" w:rsidR="00262BE5" w:rsidRPr="00C42C70" w:rsidRDefault="00262BE5" w:rsidP="00815500">
                            <w:pPr>
                              <w:jc w:val="both"/>
                              <w:rPr>
                                <w:rFonts w:ascii="Arial" w:hAnsi="Arial" w:cs="Arial"/>
                                <w:sz w:val="10"/>
                                <w:szCs w:val="10"/>
                                <w:lang w:val="es-MX"/>
                              </w:rPr>
                            </w:pPr>
                          </w:p>
                          <w:p w14:paraId="08BC86F3" w14:textId="3A8FF84E" w:rsidR="00262BE5" w:rsidRPr="00C42C70" w:rsidRDefault="00262BE5" w:rsidP="00815500">
                            <w:pPr>
                              <w:jc w:val="center"/>
                              <w:rPr>
                                <w:rFonts w:ascii="Arial" w:hAnsi="Arial" w:cs="Arial"/>
                                <w:sz w:val="10"/>
                                <w:szCs w:val="10"/>
                                <w:lang w:val="es-MX"/>
                              </w:rPr>
                            </w:pPr>
                            <w:r>
                              <w:rPr>
                                <w:rFonts w:ascii="Arial" w:hAnsi="Arial" w:cs="Arial"/>
                                <w:sz w:val="10"/>
                                <w:szCs w:val="10"/>
                                <w:lang w:val="es-MX"/>
                              </w:rPr>
                              <w:t>RECIBEN COMUNICA</w:t>
                            </w:r>
                            <w:r w:rsidRPr="00C42C70">
                              <w:rPr>
                                <w:rFonts w:ascii="Arial" w:hAnsi="Arial" w:cs="Arial"/>
                                <w:sz w:val="10"/>
                                <w:szCs w:val="10"/>
                                <w:lang w:val="es-MX"/>
                              </w:rPr>
                              <w:t>DO</w:t>
                            </w:r>
                            <w:r>
                              <w:rPr>
                                <w:rFonts w:ascii="Arial" w:hAnsi="Arial" w:cs="Arial"/>
                                <w:sz w:val="10"/>
                                <w:szCs w:val="10"/>
                                <w:lang w:val="es-MX"/>
                              </w:rPr>
                              <w:t xml:space="preserve"> </w:t>
                            </w:r>
                            <w:r w:rsidRPr="00C42C70">
                              <w:rPr>
                                <w:rFonts w:ascii="Arial" w:hAnsi="Arial" w:cs="Arial"/>
                                <w:sz w:val="10"/>
                                <w:szCs w:val="10"/>
                                <w:lang w:val="es-MX"/>
                              </w:rPr>
                              <w:t>SOLICITUD ELABORAN LA INFORMACIÓN Y ENVÍAN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00992" behindDoc="0" locked="0" layoutInCell="1" allowOverlap="1" wp14:anchorId="4B85488F" wp14:editId="56FE1122">
                      <wp:simplePos x="0" y="0"/>
                      <wp:positionH relativeFrom="column">
                        <wp:posOffset>644525</wp:posOffset>
                      </wp:positionH>
                      <wp:positionV relativeFrom="paragraph">
                        <wp:posOffset>3589020</wp:posOffset>
                      </wp:positionV>
                      <wp:extent cx="635" cy="228600"/>
                      <wp:effectExtent l="76200" t="0" r="56515" b="38100"/>
                      <wp:wrapNone/>
                      <wp:docPr id="11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37FCF" id="Line 10" o:spid="_x0000_s1026" style="position:absolute;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282.6pt" to="50.8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xuLg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19424" behindDoc="0" locked="0" layoutInCell="1" allowOverlap="1" wp14:anchorId="533D7D0D" wp14:editId="20CAAE83">
                      <wp:simplePos x="0" y="0"/>
                      <wp:positionH relativeFrom="column">
                        <wp:posOffset>130810</wp:posOffset>
                      </wp:positionH>
                      <wp:positionV relativeFrom="paragraph">
                        <wp:posOffset>3338830</wp:posOffset>
                      </wp:positionV>
                      <wp:extent cx="1028700" cy="257810"/>
                      <wp:effectExtent l="0" t="0" r="0" b="8890"/>
                      <wp:wrapNone/>
                      <wp:docPr id="11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57810"/>
                              </a:xfrm>
                              <a:prstGeom prst="rect">
                                <a:avLst/>
                              </a:prstGeom>
                              <a:solidFill>
                                <a:srgbClr val="FFFFFF"/>
                              </a:solidFill>
                              <a:ln w="9525">
                                <a:solidFill>
                                  <a:srgbClr val="000000"/>
                                </a:solidFill>
                                <a:miter lim="800000"/>
                                <a:headEnd/>
                                <a:tailEnd/>
                              </a:ln>
                            </wps:spPr>
                            <wps:txbx>
                              <w:txbxContent>
                                <w:p w14:paraId="4DCC1F8F"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TOMAN CONOCIMIENTO, CORRIGEN Y REMITEN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D7D0D" id="Rectangle 28" o:spid="_x0000_s1502" style="position:absolute;left:0;text-align:left;margin-left:10.3pt;margin-top:262.9pt;width:81pt;height:20.3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">
                      <v:textbox inset=".5mm,.3mm,.5mm,.3mm">
                        <w:txbxContent>
                          <w:p w14:paraId="4DCC1F8F"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TOMAN CONOCIMIENTO, CORRIGEN Y REMITEN</w:t>
                            </w:r>
                          </w:p>
                        </w:txbxContent>
                      </v:textbox>
                    </v:rect>
                  </w:pict>
                </mc:Fallback>
              </mc:AlternateContent>
            </w:r>
          </w:p>
        </w:tc>
      </w:tr>
    </w:tbl>
    <w:p w14:paraId="0C105FA0" w14:textId="77777777" w:rsidR="00320EE1" w:rsidRPr="00282AE0" w:rsidRDefault="00320EE1" w:rsidP="00815500">
      <w:pPr>
        <w:spacing w:line="240" w:lineRule="exact"/>
        <w:ind w:right="51"/>
        <w:contextualSpacing/>
        <w:jc w:val="both"/>
        <w:textAlignment w:val="auto"/>
        <w:rPr>
          <w:rFonts w:ascii="Garamond" w:hAnsi="Garamond" w:cs="Garamond"/>
          <w:sz w:val="24"/>
          <w:szCs w:val="24"/>
        </w:rPr>
      </w:pPr>
    </w:p>
    <w:p w14:paraId="6B3131F2"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5956134A"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33"/>
          <w:pgSz w:w="12242" w:h="15842" w:code="1"/>
          <w:pgMar w:top="1418" w:right="1134" w:bottom="1418" w:left="1134" w:header="709" w:footer="989" w:gutter="0"/>
          <w:cols w:space="708"/>
          <w:docGrid w:linePitch="360"/>
        </w:sectPr>
      </w:pPr>
    </w:p>
    <w:p w14:paraId="562ED9D2" w14:textId="26A78D43" w:rsidR="00320EE1" w:rsidRPr="00BC2C88" w:rsidRDefault="00320EE1" w:rsidP="00F31588">
      <w:pPr>
        <w:keepNext/>
        <w:keepLines/>
        <w:spacing w:before="200" w:line="-320" w:lineRule="auto"/>
        <w:ind w:left="851" w:hanging="851"/>
        <w:outlineLvl w:val="1"/>
        <w:rPr>
          <w:rFonts w:ascii="Arial Black" w:hAnsi="Arial Black"/>
          <w:bCs/>
          <w:color w:val="808080"/>
          <w:sz w:val="32"/>
          <w:szCs w:val="26"/>
        </w:rPr>
      </w:pPr>
      <w:bookmarkStart w:id="358" w:name="_Toc125391815"/>
      <w:r>
        <w:rPr>
          <w:rFonts w:ascii="Arial Black" w:hAnsi="Arial Black"/>
          <w:bCs/>
          <w:color w:val="808080"/>
          <w:sz w:val="32"/>
          <w:szCs w:val="26"/>
        </w:rPr>
        <w:lastRenderedPageBreak/>
        <w:t>8</w:t>
      </w:r>
      <w:r w:rsidRPr="00BC2C88">
        <w:rPr>
          <w:rFonts w:ascii="Arial Black" w:hAnsi="Arial Black"/>
          <w:bCs/>
          <w:color w:val="808080"/>
          <w:sz w:val="32"/>
          <w:szCs w:val="26"/>
        </w:rPr>
        <w:t>.1</w:t>
      </w:r>
      <w:r w:rsidR="005B6099">
        <w:rPr>
          <w:rFonts w:ascii="Arial Black" w:hAnsi="Arial Black"/>
          <w:bCs/>
          <w:color w:val="808080"/>
          <w:sz w:val="32"/>
          <w:szCs w:val="26"/>
        </w:rPr>
        <w:t>2</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PARA LA ELABORACIÓN DE LOS CORTES PRESUPUESTALES</w:t>
      </w:r>
      <w:r w:rsidR="000E7480">
        <w:rPr>
          <w:rFonts w:ascii="Arial Black" w:hAnsi="Arial Black"/>
          <w:bCs/>
          <w:color w:val="808080"/>
          <w:sz w:val="32"/>
          <w:szCs w:val="26"/>
        </w:rPr>
        <w:t xml:space="preserve"> </w:t>
      </w:r>
      <w:r w:rsidR="00AF528A">
        <w:rPr>
          <w:rFonts w:ascii="Arial Black" w:hAnsi="Arial Black"/>
          <w:bCs/>
          <w:color w:val="808080"/>
          <w:sz w:val="32"/>
          <w:szCs w:val="26"/>
        </w:rPr>
        <w:t>(</w:t>
      </w:r>
      <w:r w:rsidR="000E7480">
        <w:rPr>
          <w:rFonts w:ascii="Arial Black" w:hAnsi="Arial Black"/>
          <w:bCs/>
          <w:color w:val="808080"/>
          <w:sz w:val="32"/>
          <w:szCs w:val="26"/>
        </w:rPr>
        <w:t>MO-710-PR12</w:t>
      </w:r>
      <w:r w:rsidR="00AF528A">
        <w:rPr>
          <w:rFonts w:ascii="Arial Black" w:hAnsi="Arial Black"/>
          <w:bCs/>
          <w:color w:val="808080"/>
          <w:sz w:val="32"/>
          <w:szCs w:val="26"/>
        </w:rPr>
        <w:t>)</w:t>
      </w:r>
      <w:r w:rsidR="000E7480">
        <w:rPr>
          <w:rFonts w:ascii="Arial Black" w:hAnsi="Arial Black"/>
          <w:bCs/>
          <w:color w:val="808080"/>
          <w:sz w:val="32"/>
          <w:szCs w:val="26"/>
        </w:rPr>
        <w:t>.</w:t>
      </w:r>
      <w:bookmarkEnd w:id="358"/>
    </w:p>
    <w:tbl>
      <w:tblPr>
        <w:tblW w:w="102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340"/>
        <w:gridCol w:w="3021"/>
        <w:gridCol w:w="425"/>
        <w:gridCol w:w="850"/>
        <w:gridCol w:w="1843"/>
      </w:tblGrid>
      <w:tr w:rsidR="00815500" w14:paraId="7373BFE3" w14:textId="77777777" w:rsidTr="00815500">
        <w:trPr>
          <w:trHeight w:val="446"/>
        </w:trPr>
        <w:tc>
          <w:tcPr>
            <w:tcW w:w="1728" w:type="dxa"/>
            <w:shd w:val="clear" w:color="auto" w:fill="E0E0E0"/>
            <w:vAlign w:val="center"/>
          </w:tcPr>
          <w:p w14:paraId="5E672242" w14:textId="77777777" w:rsidR="00815500" w:rsidRDefault="00815500" w:rsidP="00815500">
            <w:pPr>
              <w:jc w:val="center"/>
              <w:rPr>
                <w:rFonts w:ascii="Arial Narrow" w:hAnsi="Arial Narrow" w:cs="Arial"/>
                <w:b/>
                <w:sz w:val="22"/>
                <w:szCs w:val="22"/>
              </w:rPr>
            </w:pPr>
            <w:r>
              <w:rPr>
                <w:rFonts w:ascii="Arial Narrow" w:hAnsi="Arial Narrow" w:cs="Arial"/>
                <w:b/>
                <w:sz w:val="22"/>
                <w:szCs w:val="22"/>
              </w:rPr>
              <w:t>OBJETIVO:</w:t>
            </w:r>
          </w:p>
        </w:tc>
        <w:tc>
          <w:tcPr>
            <w:tcW w:w="8479" w:type="dxa"/>
            <w:gridSpan w:val="5"/>
            <w:vAlign w:val="center"/>
          </w:tcPr>
          <w:p w14:paraId="359A1711" w14:textId="77777777" w:rsidR="00815500" w:rsidRDefault="00815500" w:rsidP="00815500">
            <w:pPr>
              <w:jc w:val="both"/>
              <w:rPr>
                <w:rFonts w:ascii="Arial Narrow" w:hAnsi="Arial Narrow" w:cs="Arial"/>
                <w:sz w:val="18"/>
                <w:szCs w:val="22"/>
              </w:rPr>
            </w:pPr>
            <w:r>
              <w:rPr>
                <w:rFonts w:ascii="Arial Narrow" w:hAnsi="Arial Narrow" w:cs="Arial"/>
                <w:sz w:val="18"/>
                <w:szCs w:val="22"/>
              </w:rPr>
              <w:t>Elaborar los Cortes Presupuestales Mensuales, mediante la creación de bases de datos que contienen las diferentes tablas en las que se encuentra toda la información, para la integración presupuestal, con base a los lineamientos que establece el Sistema Integral de Información (SII).</w:t>
            </w:r>
          </w:p>
        </w:tc>
      </w:tr>
      <w:tr w:rsidR="00815500" w14:paraId="4671B6B1" w14:textId="77777777" w:rsidTr="00815500">
        <w:trPr>
          <w:cantSplit/>
          <w:trHeight w:val="411"/>
        </w:trPr>
        <w:tc>
          <w:tcPr>
            <w:tcW w:w="1728" w:type="dxa"/>
            <w:vMerge w:val="restart"/>
            <w:shd w:val="clear" w:color="auto" w:fill="E0E0E0"/>
            <w:vAlign w:val="center"/>
          </w:tcPr>
          <w:p w14:paraId="3A956A11" w14:textId="77777777" w:rsidR="00815500" w:rsidRDefault="00815500" w:rsidP="00815500">
            <w:pPr>
              <w:jc w:val="center"/>
              <w:rPr>
                <w:rFonts w:ascii="Arial Narrow" w:hAnsi="Arial Narrow" w:cs="Arial"/>
                <w:b/>
                <w:sz w:val="22"/>
                <w:szCs w:val="22"/>
              </w:rPr>
            </w:pPr>
            <w:r>
              <w:rPr>
                <w:rFonts w:ascii="Arial Narrow" w:hAnsi="Arial Narrow" w:cs="Arial"/>
                <w:b/>
                <w:sz w:val="22"/>
                <w:szCs w:val="22"/>
              </w:rPr>
              <w:t>INDICADOR DE DESEMPEÑO</w:t>
            </w:r>
          </w:p>
        </w:tc>
        <w:tc>
          <w:tcPr>
            <w:tcW w:w="2340" w:type="dxa"/>
            <w:shd w:val="clear" w:color="auto" w:fill="E0E0E0"/>
            <w:vAlign w:val="center"/>
          </w:tcPr>
          <w:p w14:paraId="1112D8BC" w14:textId="77777777" w:rsidR="00815500" w:rsidRDefault="00815500" w:rsidP="00815500">
            <w:pPr>
              <w:jc w:val="center"/>
              <w:rPr>
                <w:rFonts w:ascii="Arial Narrow" w:hAnsi="Arial Narrow" w:cs="Arial"/>
                <w:sz w:val="22"/>
                <w:szCs w:val="22"/>
              </w:rPr>
            </w:pPr>
            <w:r>
              <w:rPr>
                <w:rFonts w:ascii="Arial Narrow" w:hAnsi="Arial Narrow" w:cs="Arial"/>
                <w:sz w:val="22"/>
                <w:szCs w:val="22"/>
              </w:rPr>
              <w:t>Nombre:</w:t>
            </w:r>
          </w:p>
        </w:tc>
        <w:tc>
          <w:tcPr>
            <w:tcW w:w="3021" w:type="dxa"/>
            <w:shd w:val="clear" w:color="auto" w:fill="E0E0E0"/>
            <w:vAlign w:val="center"/>
          </w:tcPr>
          <w:p w14:paraId="1B114D83" w14:textId="77777777" w:rsidR="00815500" w:rsidRDefault="00815500" w:rsidP="00815500">
            <w:pPr>
              <w:jc w:val="center"/>
              <w:rPr>
                <w:rFonts w:ascii="Arial Narrow" w:hAnsi="Arial Narrow" w:cs="Arial"/>
                <w:sz w:val="22"/>
                <w:szCs w:val="22"/>
              </w:rPr>
            </w:pPr>
            <w:r>
              <w:rPr>
                <w:rFonts w:ascii="Arial Narrow" w:hAnsi="Arial Narrow" w:cs="Arial"/>
                <w:sz w:val="22"/>
                <w:szCs w:val="22"/>
              </w:rPr>
              <w:t>Fórmula:</w:t>
            </w:r>
          </w:p>
        </w:tc>
        <w:tc>
          <w:tcPr>
            <w:tcW w:w="1275" w:type="dxa"/>
            <w:gridSpan w:val="2"/>
            <w:shd w:val="clear" w:color="auto" w:fill="E0E0E0"/>
            <w:vAlign w:val="center"/>
          </w:tcPr>
          <w:p w14:paraId="01D74A53" w14:textId="77777777" w:rsidR="00815500" w:rsidRDefault="00815500" w:rsidP="00815500">
            <w:pPr>
              <w:jc w:val="center"/>
              <w:rPr>
                <w:rFonts w:ascii="Arial Narrow" w:hAnsi="Arial Narrow" w:cs="Arial"/>
                <w:sz w:val="22"/>
                <w:szCs w:val="22"/>
              </w:rPr>
            </w:pPr>
            <w:r>
              <w:rPr>
                <w:rFonts w:ascii="Arial Narrow" w:hAnsi="Arial Narrow" w:cs="Arial"/>
                <w:sz w:val="22"/>
                <w:szCs w:val="22"/>
              </w:rPr>
              <w:t>Meta:</w:t>
            </w:r>
          </w:p>
        </w:tc>
        <w:tc>
          <w:tcPr>
            <w:tcW w:w="1843" w:type="dxa"/>
            <w:shd w:val="clear" w:color="auto" w:fill="E0E0E0"/>
          </w:tcPr>
          <w:p w14:paraId="3B4AFA51" w14:textId="77777777" w:rsidR="00815500" w:rsidRDefault="00815500" w:rsidP="00815500">
            <w:pPr>
              <w:jc w:val="center"/>
              <w:rPr>
                <w:rFonts w:ascii="Arial Narrow" w:hAnsi="Arial Narrow" w:cs="Arial"/>
                <w:sz w:val="22"/>
                <w:szCs w:val="22"/>
              </w:rPr>
            </w:pPr>
            <w:r>
              <w:rPr>
                <w:rFonts w:ascii="Arial Narrow" w:hAnsi="Arial Narrow" w:cs="Arial"/>
                <w:sz w:val="22"/>
                <w:szCs w:val="22"/>
              </w:rPr>
              <w:t>Frecuencia de Medición</w:t>
            </w:r>
          </w:p>
        </w:tc>
      </w:tr>
      <w:tr w:rsidR="00815500" w14:paraId="03B78F81" w14:textId="77777777" w:rsidTr="00815500">
        <w:trPr>
          <w:cantSplit/>
          <w:trHeight w:val="599"/>
        </w:trPr>
        <w:tc>
          <w:tcPr>
            <w:tcW w:w="1728" w:type="dxa"/>
            <w:vMerge/>
          </w:tcPr>
          <w:p w14:paraId="137A76CD" w14:textId="77777777" w:rsidR="00815500" w:rsidRDefault="00815500" w:rsidP="00815500">
            <w:pPr>
              <w:jc w:val="both"/>
              <w:rPr>
                <w:rFonts w:ascii="Arial Narrow" w:hAnsi="Arial Narrow" w:cs="Arial"/>
                <w:sz w:val="22"/>
                <w:szCs w:val="22"/>
              </w:rPr>
            </w:pPr>
          </w:p>
        </w:tc>
        <w:tc>
          <w:tcPr>
            <w:tcW w:w="2340" w:type="dxa"/>
            <w:vAlign w:val="center"/>
          </w:tcPr>
          <w:p w14:paraId="5C2C496C" w14:textId="77777777" w:rsidR="00815500" w:rsidRPr="00531C37" w:rsidRDefault="00815500" w:rsidP="00815500">
            <w:pPr>
              <w:jc w:val="center"/>
              <w:rPr>
                <w:rFonts w:ascii="Arial Narrow" w:hAnsi="Arial Narrow" w:cs="Arial"/>
                <w:sz w:val="22"/>
                <w:szCs w:val="22"/>
              </w:rPr>
            </w:pPr>
            <w:r w:rsidRPr="00531C37">
              <w:rPr>
                <w:rFonts w:ascii="Arial Narrow" w:hAnsi="Arial Narrow" w:cs="Arial"/>
                <w:sz w:val="22"/>
                <w:szCs w:val="22"/>
              </w:rPr>
              <w:t xml:space="preserve">Elaboración de Cortes Presupuestales </w:t>
            </w:r>
          </w:p>
        </w:tc>
        <w:tc>
          <w:tcPr>
            <w:tcW w:w="3021" w:type="dxa"/>
            <w:vAlign w:val="center"/>
          </w:tcPr>
          <w:p w14:paraId="2A09A1DB" w14:textId="77777777" w:rsidR="00815500" w:rsidRPr="00531C37" w:rsidRDefault="00815500" w:rsidP="00815500">
            <w:pPr>
              <w:jc w:val="center"/>
              <w:rPr>
                <w:rFonts w:ascii="Arial Narrow" w:hAnsi="Arial Narrow" w:cs="Arial"/>
                <w:sz w:val="22"/>
                <w:szCs w:val="22"/>
              </w:rPr>
            </w:pPr>
            <w:r w:rsidRPr="00531C37">
              <w:rPr>
                <w:rFonts w:ascii="Arial Narrow" w:hAnsi="Arial Narrow" w:cs="Arial"/>
                <w:sz w:val="22"/>
                <w:szCs w:val="22"/>
              </w:rPr>
              <w:t>(Informes entregados / Informes solicitados) x 100</w:t>
            </w:r>
          </w:p>
        </w:tc>
        <w:tc>
          <w:tcPr>
            <w:tcW w:w="1275" w:type="dxa"/>
            <w:gridSpan w:val="2"/>
            <w:vAlign w:val="center"/>
          </w:tcPr>
          <w:p w14:paraId="4E931E6E" w14:textId="77777777" w:rsidR="00815500" w:rsidRPr="00531C37" w:rsidRDefault="00815500" w:rsidP="00815500">
            <w:pPr>
              <w:jc w:val="center"/>
              <w:rPr>
                <w:rFonts w:ascii="Arial Narrow" w:hAnsi="Arial Narrow" w:cs="Arial"/>
                <w:sz w:val="22"/>
                <w:szCs w:val="22"/>
              </w:rPr>
            </w:pPr>
            <w:r w:rsidRPr="00531C37">
              <w:rPr>
                <w:rFonts w:ascii="Arial Narrow" w:hAnsi="Arial Narrow" w:cs="Arial"/>
                <w:sz w:val="22"/>
                <w:szCs w:val="22"/>
              </w:rPr>
              <w:t>100%</w:t>
            </w:r>
          </w:p>
        </w:tc>
        <w:tc>
          <w:tcPr>
            <w:tcW w:w="1843" w:type="dxa"/>
            <w:vAlign w:val="center"/>
          </w:tcPr>
          <w:p w14:paraId="7D0353EC" w14:textId="77777777" w:rsidR="00815500" w:rsidRPr="00531C37" w:rsidRDefault="00815500" w:rsidP="00815500">
            <w:pPr>
              <w:jc w:val="center"/>
              <w:rPr>
                <w:rFonts w:ascii="Arial Narrow" w:hAnsi="Arial Narrow" w:cs="Arial"/>
                <w:sz w:val="22"/>
                <w:szCs w:val="22"/>
              </w:rPr>
            </w:pPr>
            <w:r w:rsidRPr="00531C37">
              <w:rPr>
                <w:rFonts w:ascii="Arial Narrow" w:hAnsi="Arial Narrow" w:cs="Arial"/>
                <w:sz w:val="22"/>
                <w:szCs w:val="22"/>
              </w:rPr>
              <w:t>Mensual</w:t>
            </w:r>
          </w:p>
        </w:tc>
      </w:tr>
      <w:tr w:rsidR="00815500" w14:paraId="59E96FE5" w14:textId="77777777" w:rsidTr="00815500">
        <w:tc>
          <w:tcPr>
            <w:tcW w:w="10207" w:type="dxa"/>
            <w:gridSpan w:val="6"/>
            <w:shd w:val="clear" w:color="auto" w:fill="E0E0E0"/>
          </w:tcPr>
          <w:p w14:paraId="34090AA0" w14:textId="77777777" w:rsidR="00815500" w:rsidRDefault="00815500" w:rsidP="00815500">
            <w:pPr>
              <w:jc w:val="center"/>
              <w:rPr>
                <w:rFonts w:ascii="Arial Narrow" w:hAnsi="Arial Narrow" w:cs="Arial"/>
                <w:b/>
                <w:sz w:val="22"/>
                <w:szCs w:val="22"/>
              </w:rPr>
            </w:pPr>
            <w:r>
              <w:rPr>
                <w:rFonts w:ascii="Arial Narrow" w:hAnsi="Arial Narrow" w:cs="Arial"/>
                <w:b/>
                <w:sz w:val="22"/>
                <w:szCs w:val="22"/>
              </w:rPr>
              <w:t>MAPA DEL PROCESO</w:t>
            </w:r>
          </w:p>
        </w:tc>
      </w:tr>
      <w:tr w:rsidR="00815500" w:rsidRPr="00B2385E" w14:paraId="10085CE6" w14:textId="77777777" w:rsidTr="00815500">
        <w:trPr>
          <w:trHeight w:val="277"/>
        </w:trPr>
        <w:tc>
          <w:tcPr>
            <w:tcW w:w="4068" w:type="dxa"/>
            <w:gridSpan w:val="2"/>
          </w:tcPr>
          <w:p w14:paraId="6B7680E0" w14:textId="77777777" w:rsidR="00815500" w:rsidRPr="00B2385E" w:rsidRDefault="00815500" w:rsidP="00815500">
            <w:pPr>
              <w:jc w:val="center"/>
              <w:rPr>
                <w:rFonts w:ascii="Arial Narrow" w:hAnsi="Arial Narrow" w:cs="Arial"/>
                <w:noProof/>
              </w:rPr>
            </w:pPr>
            <w:r w:rsidRPr="00B2385E">
              <w:rPr>
                <w:rFonts w:ascii="Arial Narrow" w:hAnsi="Arial Narrow" w:cs="Arial"/>
                <w:noProof/>
              </w:rPr>
              <w:t>SUBIRECCIÓN DE PROCESAMIENTO DE INFORMACIÓN Y SISTEMAS PRESUPUESTALES/</w:t>
            </w:r>
            <w:r w:rsidRPr="00B2385E">
              <w:rPr>
                <w:rFonts w:ascii="Arial Narrow" w:hAnsi="Arial Narrow" w:cs="Arial"/>
              </w:rPr>
              <w:t xml:space="preserve"> DEPARTAMENTO DE OPERACIÓN </w:t>
            </w:r>
            <w:r>
              <w:rPr>
                <w:rFonts w:ascii="Arial Narrow" w:hAnsi="Arial Narrow" w:cs="Arial"/>
              </w:rPr>
              <w:t>DE</w:t>
            </w:r>
            <w:r w:rsidRPr="00B2385E">
              <w:rPr>
                <w:rFonts w:ascii="Arial Narrow" w:hAnsi="Arial Narrow" w:cs="Arial"/>
              </w:rPr>
              <w:t xml:space="preserve"> SISTEMAS PRESUPUESTAL</w:t>
            </w:r>
            <w:r>
              <w:rPr>
                <w:rFonts w:ascii="Arial Narrow" w:hAnsi="Arial Narrow" w:cs="Arial"/>
              </w:rPr>
              <w:t>ES</w:t>
            </w:r>
          </w:p>
        </w:tc>
        <w:tc>
          <w:tcPr>
            <w:tcW w:w="3446" w:type="dxa"/>
            <w:gridSpan w:val="2"/>
            <w:vAlign w:val="center"/>
          </w:tcPr>
          <w:p w14:paraId="3C3B05AA" w14:textId="77777777" w:rsidR="00815500" w:rsidRPr="00B2385E" w:rsidRDefault="00815500" w:rsidP="00815500">
            <w:pPr>
              <w:jc w:val="center"/>
              <w:rPr>
                <w:rFonts w:ascii="Arial Narrow" w:hAnsi="Arial Narrow" w:cs="Arial"/>
                <w:noProof/>
              </w:rPr>
            </w:pPr>
          </w:p>
          <w:p w14:paraId="3F552100" w14:textId="77777777" w:rsidR="00815500" w:rsidRPr="00B2385E" w:rsidRDefault="00815500" w:rsidP="00815500">
            <w:pPr>
              <w:jc w:val="center"/>
              <w:rPr>
                <w:rFonts w:ascii="Arial Narrow" w:hAnsi="Arial Narrow" w:cs="Arial"/>
              </w:rPr>
            </w:pPr>
            <w:r w:rsidRPr="00B2385E">
              <w:rPr>
                <w:rFonts w:ascii="Arial Narrow" w:hAnsi="Arial Narrow" w:cs="Arial"/>
              </w:rPr>
              <w:t>ÁREAS RESPONSABLES DE LA DGPOP</w:t>
            </w:r>
          </w:p>
          <w:p w14:paraId="3FDFD976" w14:textId="77777777" w:rsidR="00815500" w:rsidRPr="00B2385E" w:rsidRDefault="00815500" w:rsidP="00815500">
            <w:pPr>
              <w:jc w:val="center"/>
              <w:rPr>
                <w:rFonts w:ascii="Arial Narrow" w:hAnsi="Arial Narrow" w:cs="Arial"/>
                <w:noProof/>
              </w:rPr>
            </w:pPr>
          </w:p>
        </w:tc>
        <w:tc>
          <w:tcPr>
            <w:tcW w:w="2693" w:type="dxa"/>
            <w:gridSpan w:val="2"/>
            <w:vAlign w:val="center"/>
          </w:tcPr>
          <w:p w14:paraId="09A66341" w14:textId="77777777" w:rsidR="00815500" w:rsidRPr="00B2385E" w:rsidRDefault="00815500" w:rsidP="00815500">
            <w:pPr>
              <w:jc w:val="center"/>
              <w:rPr>
                <w:rFonts w:ascii="Arial Narrow" w:hAnsi="Arial Narrow" w:cs="Arial"/>
              </w:rPr>
            </w:pPr>
          </w:p>
          <w:p w14:paraId="4F3A70DB" w14:textId="77777777" w:rsidR="00815500" w:rsidRPr="00B2385E" w:rsidRDefault="00815500" w:rsidP="00815500">
            <w:pPr>
              <w:jc w:val="center"/>
              <w:rPr>
                <w:rFonts w:ascii="Arial Narrow" w:hAnsi="Arial Narrow" w:cs="Arial"/>
              </w:rPr>
            </w:pPr>
            <w:r w:rsidRPr="00B2385E">
              <w:rPr>
                <w:rFonts w:ascii="Arial Narrow" w:hAnsi="Arial Narrow" w:cs="Arial"/>
              </w:rPr>
              <w:t>SHCP</w:t>
            </w:r>
          </w:p>
        </w:tc>
      </w:tr>
      <w:tr w:rsidR="00815500" w14:paraId="301C0C7E" w14:textId="77777777" w:rsidTr="00815500">
        <w:trPr>
          <w:trHeight w:val="7936"/>
        </w:trPr>
        <w:tc>
          <w:tcPr>
            <w:tcW w:w="4068" w:type="dxa"/>
            <w:gridSpan w:val="2"/>
          </w:tcPr>
          <w:p w14:paraId="2BE0A724" w14:textId="1C8E7DEE" w:rsidR="00815500" w:rsidRDefault="00E41E42" w:rsidP="00815500">
            <w:pPr>
              <w:jc w:val="center"/>
              <w:rPr>
                <w:rFonts w:ascii="Arial Narrow" w:hAnsi="Arial Narrow" w:cs="Arial"/>
                <w:sz w:val="22"/>
                <w:szCs w:val="22"/>
              </w:rPr>
            </w:pPr>
            <w:r>
              <w:rPr>
                <w:rFonts w:ascii="Arial Narrow" w:hAnsi="Arial Narrow" w:cs="Arial"/>
                <w:noProof/>
                <w:lang w:val="es-MX" w:eastAsia="es-MX"/>
              </w:rPr>
              <mc:AlternateContent>
                <mc:Choice Requires="wps">
                  <w:drawing>
                    <wp:anchor distT="0" distB="0" distL="114300" distR="114300" simplePos="0" relativeHeight="252561408" behindDoc="0" locked="0" layoutInCell="1" allowOverlap="1" wp14:anchorId="78F33329" wp14:editId="2B05E77D">
                      <wp:simplePos x="0" y="0"/>
                      <wp:positionH relativeFrom="column">
                        <wp:posOffset>808355</wp:posOffset>
                      </wp:positionH>
                      <wp:positionV relativeFrom="paragraph">
                        <wp:posOffset>53340</wp:posOffset>
                      </wp:positionV>
                      <wp:extent cx="791845" cy="234315"/>
                      <wp:effectExtent l="0" t="0" r="8255" b="0"/>
                      <wp:wrapNone/>
                      <wp:docPr id="1169" name="Terminador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4315"/>
                              </a:xfrm>
                              <a:prstGeom prst="flowChartTermina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A6CC31" w14:textId="77777777" w:rsidR="00262BE5" w:rsidRDefault="00262BE5" w:rsidP="00815500">
                                  <w:pPr>
                                    <w:pStyle w:val="Encabezado"/>
                                    <w:tabs>
                                      <w:tab w:val="clear" w:pos="4252"/>
                                      <w:tab w:val="clear" w:pos="8504"/>
                                    </w:tabs>
                                    <w:jc w:val="center"/>
                                    <w:rPr>
                                      <w:rFonts w:ascii="Arial Narrow" w:hAnsi="Arial Narrow"/>
                                      <w:sz w:val="12"/>
                                    </w:rPr>
                                  </w:pPr>
                                  <w:r>
                                    <w:rPr>
                                      <w:rFonts w:ascii="Arial Narrow" w:hAnsi="Arial Narrow"/>
                                      <w:sz w:val="12"/>
                                    </w:rPr>
                                    <w:t>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33329" id="Terminador 34" o:spid="_x0000_s1503" type="#_x0000_t116" style="position:absolute;left:0;text-align:left;margin-left:63.65pt;margin-top:4.2pt;width:62.35pt;height:18.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">
                      <v:textbox inset=".5mm,.3mm,.5mm,.3mm">
                        <w:txbxContent>
                          <w:p w14:paraId="74A6CC31" w14:textId="77777777" w:rsidR="00262BE5" w:rsidRDefault="00262BE5" w:rsidP="00815500">
                            <w:pPr>
                              <w:pStyle w:val="Encabezado"/>
                              <w:tabs>
                                <w:tab w:val="clear" w:pos="4252"/>
                                <w:tab w:val="clear" w:pos="8504"/>
                              </w:tabs>
                              <w:jc w:val="center"/>
                              <w:rPr>
                                <w:rFonts w:ascii="Arial Narrow" w:hAnsi="Arial Narrow"/>
                                <w:sz w:val="12"/>
                              </w:rPr>
                            </w:pPr>
                            <w:r>
                              <w:rPr>
                                <w:rFonts w:ascii="Arial Narrow" w:hAnsi="Arial Narrow"/>
                                <w:sz w:val="12"/>
                              </w:rPr>
                              <w:t>INICIO</w:t>
                            </w:r>
                          </w:p>
                        </w:txbxContent>
                      </v:textbox>
                    </v:shape>
                  </w:pict>
                </mc:Fallback>
              </mc:AlternateContent>
            </w:r>
          </w:p>
          <w:p w14:paraId="6478E3C5" w14:textId="73D83726" w:rsidR="00815500" w:rsidRDefault="00E41E42" w:rsidP="00815500">
            <w:pPr>
              <w:rPr>
                <w:rFonts w:ascii="Arial Narrow" w:hAnsi="Arial Narrow" w:cs="Arial"/>
                <w:sz w:val="22"/>
              </w:rPr>
            </w:pPr>
            <w:r>
              <w:rPr>
                <w:rFonts w:ascii="Arial Narrow" w:hAnsi="Arial Narrow" w:cs="Arial"/>
                <w:noProof/>
                <w:lang w:val="es-MX" w:eastAsia="es-MX"/>
              </w:rPr>
              <mc:AlternateContent>
                <mc:Choice Requires="wps">
                  <w:drawing>
                    <wp:anchor distT="0" distB="0" distL="114299" distR="114299" simplePos="0" relativeHeight="252562432" behindDoc="0" locked="0" layoutInCell="1" allowOverlap="1" wp14:anchorId="24FEAB20" wp14:editId="18579ABE">
                      <wp:simplePos x="0" y="0"/>
                      <wp:positionH relativeFrom="column">
                        <wp:posOffset>1200149</wp:posOffset>
                      </wp:positionH>
                      <wp:positionV relativeFrom="paragraph">
                        <wp:posOffset>149225</wp:posOffset>
                      </wp:positionV>
                      <wp:extent cx="0" cy="179705"/>
                      <wp:effectExtent l="76200" t="0" r="38100" b="29845"/>
                      <wp:wrapNone/>
                      <wp:docPr id="1170"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DEECFC" id="Conector recto 33" o:spid="_x0000_s1026" style="position:absolute;z-index:25256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11.75pt" to="9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">
                      <v:stroke endarrow="block"/>
                    </v:line>
                  </w:pict>
                </mc:Fallback>
              </mc:AlternateContent>
            </w:r>
          </w:p>
          <w:p w14:paraId="0CC6F8A7" w14:textId="77777777" w:rsidR="00815500" w:rsidRDefault="00815500" w:rsidP="00815500">
            <w:pPr>
              <w:pStyle w:val="Encabezado"/>
              <w:tabs>
                <w:tab w:val="clear" w:pos="4252"/>
                <w:tab w:val="clear" w:pos="8504"/>
                <w:tab w:val="left" w:pos="4140"/>
              </w:tabs>
              <w:rPr>
                <w:rFonts w:ascii="Arial Narrow" w:hAnsi="Arial Narrow" w:cs="Arial"/>
                <w:noProof/>
                <w:sz w:val="22"/>
                <w:lang w:val="es-ES"/>
              </w:rPr>
            </w:pPr>
          </w:p>
          <w:p w14:paraId="483DCA5A" w14:textId="4DE4EB89" w:rsidR="00815500" w:rsidRDefault="00E41E42" w:rsidP="00815500">
            <w:pPr>
              <w:tabs>
                <w:tab w:val="left" w:pos="4140"/>
              </w:tabs>
              <w:rPr>
                <w:rFonts w:ascii="Arial Narrow" w:hAnsi="Arial Narrow" w:cs="Arial"/>
                <w:sz w:val="22"/>
              </w:rPr>
            </w:pPr>
            <w:r>
              <w:rPr>
                <w:rFonts w:ascii="Arial Narrow" w:hAnsi="Arial Narrow"/>
                <w:noProof/>
                <w:szCs w:val="22"/>
                <w:lang w:val="es-MX" w:eastAsia="es-MX"/>
              </w:rPr>
              <mc:AlternateContent>
                <mc:Choice Requires="wps">
                  <w:drawing>
                    <wp:anchor distT="0" distB="0" distL="114300" distR="114300" simplePos="0" relativeHeight="252560384" behindDoc="0" locked="0" layoutInCell="1" allowOverlap="1" wp14:anchorId="58F7AE95" wp14:editId="71B1D27D">
                      <wp:simplePos x="0" y="0"/>
                      <wp:positionH relativeFrom="column">
                        <wp:posOffset>350520</wp:posOffset>
                      </wp:positionH>
                      <wp:positionV relativeFrom="paragraph">
                        <wp:posOffset>10795</wp:posOffset>
                      </wp:positionV>
                      <wp:extent cx="1716405" cy="448310"/>
                      <wp:effectExtent l="0" t="0" r="0" b="8890"/>
                      <wp:wrapNone/>
                      <wp:docPr id="1171"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4483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6C639C" w14:textId="43136B2E" w:rsidR="00262BE5" w:rsidRDefault="00262BE5" w:rsidP="00815500">
                                  <w:pPr>
                                    <w:jc w:val="center"/>
                                    <w:rPr>
                                      <w:rFonts w:ascii="Arial" w:hAnsi="Arial" w:cs="Arial"/>
                                      <w:sz w:val="12"/>
                                    </w:rPr>
                                  </w:pPr>
                                  <w:r>
                                    <w:rPr>
                                      <w:rFonts w:ascii="Arial" w:hAnsi="Arial" w:cs="Arial"/>
                                      <w:sz w:val="12"/>
                                    </w:rPr>
                                    <w:t xml:space="preserve">CREA LA BASE DE DATOS CON SUS DIFERENTES TABLAS QUE CONTENDRÁN LA INFORMACIÓN </w:t>
                                  </w:r>
                                  <w:r w:rsidR="001320C0">
                                    <w:rPr>
                                      <w:rFonts w:ascii="Arial" w:hAnsi="Arial" w:cs="Arial"/>
                                      <w:sz w:val="12"/>
                                    </w:rPr>
                                    <w:t>EXTRAÍDA</w:t>
                                  </w:r>
                                  <w:r>
                                    <w:rPr>
                                      <w:rFonts w:ascii="Arial" w:hAnsi="Arial" w:cs="Arial"/>
                                      <w:sz w:val="12"/>
                                    </w:rPr>
                                    <w:t xml:space="preserve"> DE LOS SISTEMAS SIA Y SIAFF AL MES A ELABORAR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7AE95" id="Rectángulo 32" o:spid="_x0000_s1504" style="position:absolute;margin-left:27.6pt;margin-top:.85pt;width:135.15pt;height:35.3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">
                      <v:textbox inset=".5mm,.3mm,.5mm,.3mm">
                        <w:txbxContent>
                          <w:p w14:paraId="656C639C" w14:textId="43136B2E" w:rsidR="00262BE5" w:rsidRDefault="00262BE5" w:rsidP="00815500">
                            <w:pPr>
                              <w:jc w:val="center"/>
                              <w:rPr>
                                <w:rFonts w:ascii="Arial" w:hAnsi="Arial" w:cs="Arial"/>
                                <w:sz w:val="12"/>
                              </w:rPr>
                            </w:pPr>
                            <w:r>
                              <w:rPr>
                                <w:rFonts w:ascii="Arial" w:hAnsi="Arial" w:cs="Arial"/>
                                <w:sz w:val="12"/>
                              </w:rPr>
                              <w:t xml:space="preserve">CREA LA BASE DE DATOS CON SUS DIFERENTES TABLAS QUE CONTENDRÁN LA INFORMACIÓN </w:t>
                            </w:r>
                            <w:r w:rsidR="001320C0">
                              <w:rPr>
                                <w:rFonts w:ascii="Arial" w:hAnsi="Arial" w:cs="Arial"/>
                                <w:sz w:val="12"/>
                              </w:rPr>
                              <w:t>EXTRAÍDA</w:t>
                            </w:r>
                            <w:r>
                              <w:rPr>
                                <w:rFonts w:ascii="Arial" w:hAnsi="Arial" w:cs="Arial"/>
                                <w:sz w:val="12"/>
                              </w:rPr>
                              <w:t xml:space="preserve"> DE LOS SISTEMAS SIA Y SIAFF AL MES A ELABORAR</w:t>
                            </w:r>
                          </w:p>
                        </w:txbxContent>
                      </v:textbox>
                    </v:rect>
                  </w:pict>
                </mc:Fallback>
              </mc:AlternateContent>
            </w:r>
          </w:p>
          <w:p w14:paraId="0588B491" w14:textId="77777777" w:rsidR="00815500" w:rsidRDefault="00815500" w:rsidP="00815500">
            <w:pPr>
              <w:pStyle w:val="Encabezado"/>
              <w:tabs>
                <w:tab w:val="clear" w:pos="4252"/>
                <w:tab w:val="clear" w:pos="8504"/>
                <w:tab w:val="left" w:pos="4140"/>
              </w:tabs>
              <w:rPr>
                <w:rFonts w:ascii="Arial Narrow" w:hAnsi="Arial Narrow"/>
                <w:noProof/>
                <w:sz w:val="22"/>
                <w:lang w:val="es-ES"/>
              </w:rPr>
            </w:pPr>
          </w:p>
          <w:p w14:paraId="6883D84B" w14:textId="51C4590B" w:rsidR="00815500" w:rsidRDefault="00E41E42" w:rsidP="00815500">
            <w:pPr>
              <w:pStyle w:val="Encabezado"/>
              <w:tabs>
                <w:tab w:val="clear" w:pos="4252"/>
                <w:tab w:val="clear" w:pos="8504"/>
              </w:tabs>
              <w:rPr>
                <w:rFonts w:ascii="Arial Narrow" w:hAnsi="Arial Narrow"/>
                <w:noProof/>
                <w:sz w:val="22"/>
                <w:lang w:val="es-ES"/>
              </w:rPr>
            </w:pPr>
            <w:r>
              <w:rPr>
                <w:rFonts w:cs="Arial"/>
                <w:noProof/>
                <w:szCs w:val="24"/>
                <w:lang w:val="es-MX" w:eastAsia="es-MX"/>
              </w:rPr>
              <mc:AlternateContent>
                <mc:Choice Requires="wps">
                  <w:drawing>
                    <wp:anchor distT="0" distB="0" distL="114299" distR="114299" simplePos="0" relativeHeight="252566528" behindDoc="0" locked="0" layoutInCell="1" allowOverlap="1" wp14:anchorId="30F180AB" wp14:editId="22D49E29">
                      <wp:simplePos x="0" y="0"/>
                      <wp:positionH relativeFrom="column">
                        <wp:posOffset>1200149</wp:posOffset>
                      </wp:positionH>
                      <wp:positionV relativeFrom="paragraph">
                        <wp:posOffset>130810</wp:posOffset>
                      </wp:positionV>
                      <wp:extent cx="0" cy="179705"/>
                      <wp:effectExtent l="76200" t="0" r="38100" b="29845"/>
                      <wp:wrapNone/>
                      <wp:docPr id="1172"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AC8770" id="Conector recto 31" o:spid="_x0000_s1026" style="position:absolute;z-index:25256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10.3pt" to="9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">
                      <v:stroke endarrow="block"/>
                    </v:line>
                  </w:pict>
                </mc:Fallback>
              </mc:AlternateContent>
            </w:r>
          </w:p>
          <w:p w14:paraId="250DA93D" w14:textId="77777777" w:rsidR="00815500" w:rsidRDefault="00815500" w:rsidP="00815500">
            <w:pPr>
              <w:rPr>
                <w:lang w:val="es-ES"/>
              </w:rPr>
            </w:pPr>
          </w:p>
          <w:p w14:paraId="18224388" w14:textId="42A43BAF" w:rsidR="00815500" w:rsidRDefault="00E41E42" w:rsidP="00815500">
            <w:pPr>
              <w:rPr>
                <w:lang w:val="es-ES"/>
              </w:rPr>
            </w:pPr>
            <w:r>
              <w:rPr>
                <w:rFonts w:cs="Arial"/>
                <w:noProof/>
                <w:szCs w:val="24"/>
                <w:lang w:val="es-MX" w:eastAsia="es-MX"/>
              </w:rPr>
              <mc:AlternateContent>
                <mc:Choice Requires="wps">
                  <w:drawing>
                    <wp:anchor distT="0" distB="0" distL="114300" distR="114300" simplePos="0" relativeHeight="252559360" behindDoc="0" locked="0" layoutInCell="1" allowOverlap="1" wp14:anchorId="3BE1E13C" wp14:editId="7849CF57">
                      <wp:simplePos x="0" y="0"/>
                      <wp:positionH relativeFrom="column">
                        <wp:posOffset>365760</wp:posOffset>
                      </wp:positionH>
                      <wp:positionV relativeFrom="paragraph">
                        <wp:posOffset>5715</wp:posOffset>
                      </wp:positionV>
                      <wp:extent cx="1705610" cy="456565"/>
                      <wp:effectExtent l="0" t="0" r="8890" b="635"/>
                      <wp:wrapNone/>
                      <wp:docPr id="1173"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4565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6385C0" w14:textId="77777777" w:rsidR="00262BE5" w:rsidRDefault="00262BE5" w:rsidP="00815500">
                                  <w:pPr>
                                    <w:pStyle w:val="Textoindependiente3"/>
                                    <w:rPr>
                                      <w:sz w:val="12"/>
                                    </w:rPr>
                                  </w:pPr>
                                </w:p>
                                <w:p w14:paraId="2B0EEF51" w14:textId="36A2E62B" w:rsidR="00262BE5" w:rsidRDefault="00262BE5" w:rsidP="00815500">
                                  <w:pPr>
                                    <w:pStyle w:val="Textoindependiente3"/>
                                    <w:rPr>
                                      <w:sz w:val="12"/>
                                    </w:rPr>
                                  </w:pPr>
                                  <w:r>
                                    <w:rPr>
                                      <w:sz w:val="12"/>
                                    </w:rPr>
                                    <w:t xml:space="preserve">CARGA Y PROCESA DE LA INFORMACIÓN PREVIAMENTE </w:t>
                                  </w:r>
                                  <w:r w:rsidR="001320C0">
                                    <w:rPr>
                                      <w:sz w:val="12"/>
                                    </w:rPr>
                                    <w:t>EXTRAÍDA</w:t>
                                  </w:r>
                                  <w:r>
                                    <w:rPr>
                                      <w:sz w:val="12"/>
                                    </w:rPr>
                                    <w:t xml:space="preserve"> DE LOS SISTEMAS ANTES MENCIONADOS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1E13C" id="_x0000_s1505" style="position:absolute;margin-left:28.8pt;margin-top:.45pt;width:134.3pt;height:35.9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">
                      <v:textbox inset=".5mm,.3mm,.5mm,.3mm">
                        <w:txbxContent>
                          <w:p w14:paraId="5E6385C0" w14:textId="77777777" w:rsidR="00262BE5" w:rsidRDefault="00262BE5" w:rsidP="00815500">
                            <w:pPr>
                              <w:pStyle w:val="Textoindependiente3"/>
                              <w:rPr>
                                <w:sz w:val="12"/>
                              </w:rPr>
                            </w:pPr>
                          </w:p>
                          <w:p w14:paraId="2B0EEF51" w14:textId="36A2E62B" w:rsidR="00262BE5" w:rsidRDefault="00262BE5" w:rsidP="00815500">
                            <w:pPr>
                              <w:pStyle w:val="Textoindependiente3"/>
                              <w:rPr>
                                <w:sz w:val="12"/>
                              </w:rPr>
                            </w:pPr>
                            <w:r>
                              <w:rPr>
                                <w:sz w:val="12"/>
                              </w:rPr>
                              <w:t xml:space="preserve">CARGA Y PROCESA DE LA INFORMACIÓN PREVIAMENTE </w:t>
                            </w:r>
                            <w:r w:rsidR="001320C0">
                              <w:rPr>
                                <w:sz w:val="12"/>
                              </w:rPr>
                              <w:t>EXTRAÍDA</w:t>
                            </w:r>
                            <w:r>
                              <w:rPr>
                                <w:sz w:val="12"/>
                              </w:rPr>
                              <w:t xml:space="preserve"> DE LOS SISTEMAS ANTES MENCIONADOS</w:t>
                            </w:r>
                          </w:p>
                        </w:txbxContent>
                      </v:textbox>
                    </v:rect>
                  </w:pict>
                </mc:Fallback>
              </mc:AlternateContent>
            </w:r>
          </w:p>
          <w:p w14:paraId="75857EFC" w14:textId="77777777" w:rsidR="00815500" w:rsidRDefault="00815500" w:rsidP="00815500">
            <w:pPr>
              <w:rPr>
                <w:lang w:val="es-ES"/>
              </w:rPr>
            </w:pPr>
          </w:p>
          <w:p w14:paraId="1D658DCC" w14:textId="77777777" w:rsidR="00815500" w:rsidRDefault="00815500" w:rsidP="00815500">
            <w:pPr>
              <w:rPr>
                <w:lang w:val="es-ES"/>
              </w:rPr>
            </w:pPr>
          </w:p>
          <w:p w14:paraId="5BFD9583" w14:textId="71A30CAB" w:rsidR="00815500" w:rsidRDefault="00E41E42" w:rsidP="00815500">
            <w:pPr>
              <w:rPr>
                <w:lang w:val="es-ES"/>
              </w:rPr>
            </w:pPr>
            <w:r>
              <w:rPr>
                <w:rFonts w:cs="Arial"/>
                <w:noProof/>
                <w:szCs w:val="24"/>
                <w:lang w:val="es-MX" w:eastAsia="es-MX"/>
              </w:rPr>
              <mc:AlternateContent>
                <mc:Choice Requires="wps">
                  <w:drawing>
                    <wp:anchor distT="0" distB="0" distL="114299" distR="114299" simplePos="0" relativeHeight="252567552" behindDoc="0" locked="0" layoutInCell="1" allowOverlap="1" wp14:anchorId="638A8EB7" wp14:editId="3E0C1C36">
                      <wp:simplePos x="0" y="0"/>
                      <wp:positionH relativeFrom="column">
                        <wp:posOffset>1200149</wp:posOffset>
                      </wp:positionH>
                      <wp:positionV relativeFrom="paragraph">
                        <wp:posOffset>16510</wp:posOffset>
                      </wp:positionV>
                      <wp:extent cx="0" cy="217805"/>
                      <wp:effectExtent l="76200" t="0" r="38100" b="29845"/>
                      <wp:wrapNone/>
                      <wp:docPr id="1174"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17FF09" id="Conector recto 29" o:spid="_x0000_s1026" style="position:absolute;z-index:25256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1.3pt" to="9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">
                      <v:stroke endarrow="block"/>
                    </v:line>
                  </w:pict>
                </mc:Fallback>
              </mc:AlternateContent>
            </w:r>
          </w:p>
          <w:p w14:paraId="2A5DAA98" w14:textId="3261EA26" w:rsidR="00815500" w:rsidRDefault="00E41E42" w:rsidP="00815500">
            <w:pPr>
              <w:rPr>
                <w:lang w:val="es-ES"/>
              </w:rPr>
            </w:pPr>
            <w:r>
              <w:rPr>
                <w:rFonts w:ascii="Arial Narrow" w:hAnsi="Arial Narrow" w:cs="Arial"/>
                <w:noProof/>
                <w:szCs w:val="22"/>
                <w:lang w:val="es-MX" w:eastAsia="es-MX"/>
              </w:rPr>
              <mc:AlternateContent>
                <mc:Choice Requires="wps">
                  <w:drawing>
                    <wp:anchor distT="0" distB="0" distL="114300" distR="114300" simplePos="0" relativeHeight="252563456" behindDoc="0" locked="0" layoutInCell="1" allowOverlap="1" wp14:anchorId="5591ED1A" wp14:editId="7D9AB014">
                      <wp:simplePos x="0" y="0"/>
                      <wp:positionH relativeFrom="column">
                        <wp:posOffset>360680</wp:posOffset>
                      </wp:positionH>
                      <wp:positionV relativeFrom="paragraph">
                        <wp:posOffset>88265</wp:posOffset>
                      </wp:positionV>
                      <wp:extent cx="1715770" cy="323850"/>
                      <wp:effectExtent l="0" t="0" r="0" b="0"/>
                      <wp:wrapNone/>
                      <wp:docPr id="1175"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AE64A" w14:textId="77777777" w:rsidR="00262BE5" w:rsidRDefault="00262BE5" w:rsidP="00815500">
                                  <w:pPr>
                                    <w:jc w:val="center"/>
                                    <w:rPr>
                                      <w:rFonts w:ascii="Arial" w:hAnsi="Arial"/>
                                      <w:sz w:val="12"/>
                                      <w:szCs w:val="12"/>
                                    </w:rPr>
                                  </w:pPr>
                                </w:p>
                                <w:p w14:paraId="01D1931B" w14:textId="77777777" w:rsidR="00262BE5" w:rsidRDefault="00262BE5" w:rsidP="00815500">
                                  <w:pPr>
                                    <w:jc w:val="center"/>
                                    <w:rPr>
                                      <w:rFonts w:ascii="Arial" w:hAnsi="Arial"/>
                                      <w:sz w:val="12"/>
                                      <w:szCs w:val="12"/>
                                    </w:rPr>
                                  </w:pPr>
                                  <w:r>
                                    <w:rPr>
                                      <w:rFonts w:ascii="Arial" w:hAnsi="Arial"/>
                                      <w:sz w:val="12"/>
                                      <w:szCs w:val="12"/>
                                    </w:rPr>
                                    <w:t>ANALIZA Y VALIDA LA INFORMACIÓN YA CONCENTRADA EN LA BASE DE DATOS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1ED1A" id="_x0000_s1506" style="position:absolute;margin-left:28.4pt;margin-top:6.95pt;width:135.1pt;height:25.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">
                      <v:textbox inset=".5mm,.3mm,.5mm,.3mm">
                        <w:txbxContent>
                          <w:p w14:paraId="4D2AE64A" w14:textId="77777777" w:rsidR="00262BE5" w:rsidRDefault="00262BE5" w:rsidP="00815500">
                            <w:pPr>
                              <w:jc w:val="center"/>
                              <w:rPr>
                                <w:rFonts w:ascii="Arial" w:hAnsi="Arial"/>
                                <w:sz w:val="12"/>
                                <w:szCs w:val="12"/>
                              </w:rPr>
                            </w:pPr>
                          </w:p>
                          <w:p w14:paraId="01D1931B" w14:textId="77777777" w:rsidR="00262BE5" w:rsidRDefault="00262BE5" w:rsidP="00815500">
                            <w:pPr>
                              <w:jc w:val="center"/>
                              <w:rPr>
                                <w:rFonts w:ascii="Arial" w:hAnsi="Arial"/>
                                <w:sz w:val="12"/>
                                <w:szCs w:val="12"/>
                              </w:rPr>
                            </w:pPr>
                            <w:r>
                              <w:rPr>
                                <w:rFonts w:ascii="Arial" w:hAnsi="Arial"/>
                                <w:sz w:val="12"/>
                                <w:szCs w:val="12"/>
                              </w:rPr>
                              <w:t>ANALIZA Y VALIDA LA INFORMACIÓN YA CONCENTRADA EN LA BASE DE DATOS</w:t>
                            </w:r>
                          </w:p>
                        </w:txbxContent>
                      </v:textbox>
                    </v:rect>
                  </w:pict>
                </mc:Fallback>
              </mc:AlternateContent>
            </w:r>
          </w:p>
          <w:p w14:paraId="66664130" w14:textId="76A862D5" w:rsidR="00815500" w:rsidRDefault="00E41E42" w:rsidP="00815500">
            <w:pPr>
              <w:rPr>
                <w:lang w:val="es-ES"/>
              </w:rPr>
            </w:pPr>
            <w:r>
              <w:rPr>
                <w:noProof/>
                <w:lang w:val="es-MX" w:eastAsia="es-MX"/>
              </w:rPr>
              <mc:AlternateContent>
                <mc:Choice Requires="wps">
                  <w:drawing>
                    <wp:anchor distT="4294967295" distB="4294967295" distL="114300" distR="114300" simplePos="0" relativeHeight="252584960" behindDoc="0" locked="0" layoutInCell="1" allowOverlap="1" wp14:anchorId="5A41EA7E" wp14:editId="34B3F41A">
                      <wp:simplePos x="0" y="0"/>
                      <wp:positionH relativeFrom="column">
                        <wp:posOffset>2057400</wp:posOffset>
                      </wp:positionH>
                      <wp:positionV relativeFrom="paragraph">
                        <wp:posOffset>113664</wp:posOffset>
                      </wp:positionV>
                      <wp:extent cx="1714500" cy="0"/>
                      <wp:effectExtent l="38100" t="76200" r="0" b="76200"/>
                      <wp:wrapNone/>
                      <wp:docPr id="1176"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A719F9" id="Conector recto 27" o:spid="_x0000_s1026" style="position:absolute;flip:x;z-index:25258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8.95pt" to="29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">
                      <v:stroke endarrow="block"/>
                    </v:line>
                  </w:pict>
                </mc:Fallback>
              </mc:AlternateContent>
            </w:r>
          </w:p>
          <w:p w14:paraId="7BDFC293" w14:textId="2DECCDAD" w:rsidR="00815500" w:rsidRDefault="00E41E42" w:rsidP="00815500">
            <w:pPr>
              <w:rPr>
                <w:lang w:val="es-ES"/>
              </w:rPr>
            </w:pPr>
            <w:r>
              <w:rPr>
                <w:noProof/>
                <w:lang w:val="es-MX" w:eastAsia="es-MX"/>
              </w:rPr>
              <mc:AlternateContent>
                <mc:Choice Requires="wps">
                  <w:drawing>
                    <wp:anchor distT="0" distB="0" distL="114299" distR="114299" simplePos="0" relativeHeight="252593152" behindDoc="0" locked="0" layoutInCell="1" allowOverlap="1" wp14:anchorId="2DCDBAC4" wp14:editId="70DB738D">
                      <wp:simplePos x="0" y="0"/>
                      <wp:positionH relativeFrom="column">
                        <wp:posOffset>1200149</wp:posOffset>
                      </wp:positionH>
                      <wp:positionV relativeFrom="paragraph">
                        <wp:posOffset>120015</wp:posOffset>
                      </wp:positionV>
                      <wp:extent cx="0" cy="228600"/>
                      <wp:effectExtent l="76200" t="0" r="38100" b="38100"/>
                      <wp:wrapNone/>
                      <wp:docPr id="1177"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F96E75" id="Conector recto 26" o:spid="_x0000_s1026" style="position:absolute;z-index:25259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9.45pt" to="9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">
                      <v:stroke endarrow="block"/>
                    </v:line>
                  </w:pict>
                </mc:Fallback>
              </mc:AlternateContent>
            </w:r>
          </w:p>
          <w:p w14:paraId="52387012" w14:textId="77777777" w:rsidR="00815500" w:rsidRDefault="00815500" w:rsidP="00815500">
            <w:pPr>
              <w:rPr>
                <w:lang w:val="es-ES"/>
              </w:rPr>
            </w:pPr>
          </w:p>
          <w:p w14:paraId="5A304751" w14:textId="36F3BDE1" w:rsidR="00815500" w:rsidRDefault="00E41E42" w:rsidP="00815500">
            <w:pPr>
              <w:rPr>
                <w:lang w:val="es-ES"/>
              </w:rPr>
            </w:pPr>
            <w:r>
              <w:rPr>
                <w:rFonts w:ascii="Arial Narrow" w:hAnsi="Arial Narrow" w:cs="Arial"/>
                <w:noProof/>
                <w:szCs w:val="22"/>
                <w:lang w:val="es-MX" w:eastAsia="es-MX"/>
              </w:rPr>
              <mc:AlternateContent>
                <mc:Choice Requires="wps">
                  <w:drawing>
                    <wp:anchor distT="0" distB="0" distL="114300" distR="114300" simplePos="0" relativeHeight="252568576" behindDoc="0" locked="0" layoutInCell="1" allowOverlap="1" wp14:anchorId="4882C69F" wp14:editId="70B6FC23">
                      <wp:simplePos x="0" y="0"/>
                      <wp:positionH relativeFrom="column">
                        <wp:posOffset>365760</wp:posOffset>
                      </wp:positionH>
                      <wp:positionV relativeFrom="paragraph">
                        <wp:posOffset>74930</wp:posOffset>
                      </wp:positionV>
                      <wp:extent cx="1701165" cy="457835"/>
                      <wp:effectExtent l="0" t="0" r="0" b="0"/>
                      <wp:wrapNone/>
                      <wp:docPr id="1178"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4578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B72364" w14:textId="77777777" w:rsidR="00262BE5" w:rsidRDefault="00262BE5" w:rsidP="00815500">
                                  <w:pPr>
                                    <w:pStyle w:val="Textoindependiente3"/>
                                    <w:rPr>
                                      <w:sz w:val="12"/>
                                    </w:rPr>
                                  </w:pPr>
                                </w:p>
                                <w:p w14:paraId="29D58B5F" w14:textId="103F88C8" w:rsidR="00262BE5" w:rsidRDefault="00262BE5" w:rsidP="00815500">
                                  <w:pPr>
                                    <w:pStyle w:val="Textoindependiente3"/>
                                    <w:rPr>
                                      <w:sz w:val="12"/>
                                    </w:rPr>
                                  </w:pPr>
                                  <w:r>
                                    <w:rPr>
                                      <w:sz w:val="12"/>
                                    </w:rPr>
                                    <w:t>ENTREGA AL ÁREA RESPONSABLE LA INFORMACIÓN PARA ACLARAR Y CORREGIR ERRORES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2C69F" id="Rectángulo 25" o:spid="_x0000_s1507" style="position:absolute;margin-left:28.8pt;margin-top:5.9pt;width:133.95pt;height:36.0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">
                      <v:textbox inset=".5mm,.3mm,.5mm,.3mm">
                        <w:txbxContent>
                          <w:p w14:paraId="41B72364" w14:textId="77777777" w:rsidR="00262BE5" w:rsidRDefault="00262BE5" w:rsidP="00815500">
                            <w:pPr>
                              <w:pStyle w:val="Textoindependiente3"/>
                              <w:rPr>
                                <w:sz w:val="12"/>
                              </w:rPr>
                            </w:pPr>
                          </w:p>
                          <w:p w14:paraId="29D58B5F" w14:textId="103F88C8" w:rsidR="00262BE5" w:rsidRDefault="00262BE5" w:rsidP="00815500">
                            <w:pPr>
                              <w:pStyle w:val="Textoindependiente3"/>
                              <w:rPr>
                                <w:sz w:val="12"/>
                              </w:rPr>
                            </w:pPr>
                            <w:r>
                              <w:rPr>
                                <w:sz w:val="12"/>
                              </w:rPr>
                              <w:t>ENTREGA AL ÁREA RESPONSABLE LA INFORMACIÓN PARA ACLARAR Y CORREGIR ERRORES</w:t>
                            </w:r>
                          </w:p>
                        </w:txbxContent>
                      </v:textbox>
                    </v:rect>
                  </w:pict>
                </mc:Fallback>
              </mc:AlternateContent>
            </w:r>
          </w:p>
          <w:p w14:paraId="092CD408" w14:textId="3E9C85DF" w:rsidR="00815500" w:rsidRDefault="00E41E42" w:rsidP="00815500">
            <w:pPr>
              <w:rPr>
                <w:lang w:val="es-ES"/>
              </w:rPr>
            </w:pPr>
            <w:r>
              <w:rPr>
                <w:noProof/>
                <w:lang w:val="es-MX" w:eastAsia="es-MX"/>
              </w:rPr>
              <mc:AlternateContent>
                <mc:Choice Requires="wps">
                  <w:drawing>
                    <wp:anchor distT="4294967295" distB="4294967295" distL="114300" distR="114300" simplePos="0" relativeHeight="252585984" behindDoc="0" locked="0" layoutInCell="1" allowOverlap="1" wp14:anchorId="5C0A9E4C" wp14:editId="3A67E3D7">
                      <wp:simplePos x="0" y="0"/>
                      <wp:positionH relativeFrom="column">
                        <wp:posOffset>2066925</wp:posOffset>
                      </wp:positionH>
                      <wp:positionV relativeFrom="paragraph">
                        <wp:posOffset>120014</wp:posOffset>
                      </wp:positionV>
                      <wp:extent cx="904875" cy="0"/>
                      <wp:effectExtent l="0" t="76200" r="0" b="76200"/>
                      <wp:wrapNone/>
                      <wp:docPr id="1179"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094D25" id="Conector recto 24" o:spid="_x0000_s1026" style="position:absolute;z-index:25258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9.45pt" to="23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">
                      <v:stroke endarrow="block"/>
                    </v:line>
                  </w:pict>
                </mc:Fallback>
              </mc:AlternateContent>
            </w:r>
            <w:r w:rsidR="00815500">
              <w:rPr>
                <w:lang w:val="es-ES"/>
              </w:rPr>
              <w:t xml:space="preserve">                                                                                                                                                          </w:t>
            </w:r>
          </w:p>
          <w:p w14:paraId="17CEF613" w14:textId="77777777" w:rsidR="00815500" w:rsidRDefault="00815500" w:rsidP="00815500">
            <w:pPr>
              <w:rPr>
                <w:lang w:val="es-ES"/>
              </w:rPr>
            </w:pPr>
          </w:p>
          <w:p w14:paraId="79C2EF18" w14:textId="77777777" w:rsidR="00815500" w:rsidRDefault="00815500" w:rsidP="00815500">
            <w:pPr>
              <w:rPr>
                <w:lang w:val="es-ES"/>
              </w:rPr>
            </w:pPr>
          </w:p>
          <w:p w14:paraId="465B74C3" w14:textId="1BA4DEBA" w:rsidR="00815500" w:rsidRDefault="00E41E42" w:rsidP="00815500">
            <w:pPr>
              <w:rPr>
                <w:lang w:val="es-ES"/>
              </w:rPr>
            </w:pPr>
            <w:r>
              <w:rPr>
                <w:noProof/>
                <w:lang w:val="es-MX" w:eastAsia="es-MX"/>
              </w:rPr>
              <mc:AlternateContent>
                <mc:Choice Requires="wps">
                  <w:drawing>
                    <wp:anchor distT="0" distB="0" distL="114299" distR="114299" simplePos="0" relativeHeight="252591104" behindDoc="0" locked="0" layoutInCell="1" allowOverlap="1" wp14:anchorId="1E67AFF7" wp14:editId="4FDE3BB1">
                      <wp:simplePos x="0" y="0"/>
                      <wp:positionH relativeFrom="column">
                        <wp:posOffset>2285999</wp:posOffset>
                      </wp:positionH>
                      <wp:positionV relativeFrom="paragraph">
                        <wp:posOffset>120015</wp:posOffset>
                      </wp:positionV>
                      <wp:extent cx="0" cy="228600"/>
                      <wp:effectExtent l="0" t="0" r="19050" b="0"/>
                      <wp:wrapNone/>
                      <wp:docPr id="1180"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4B73A" id="Conector recto 23" o:spid="_x0000_s1026" style="position:absolute;z-index:25259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9.45pt" to="180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"/>
                  </w:pict>
                </mc:Fallback>
              </mc:AlternateContent>
            </w:r>
            <w:r>
              <w:rPr>
                <w:noProof/>
                <w:lang w:val="es-MX" w:eastAsia="es-MX"/>
              </w:rPr>
              <mc:AlternateContent>
                <mc:Choice Requires="wps">
                  <w:drawing>
                    <wp:anchor distT="4294967295" distB="4294967295" distL="114300" distR="114300" simplePos="0" relativeHeight="252590080" behindDoc="0" locked="0" layoutInCell="1" allowOverlap="1" wp14:anchorId="0AD64EDB" wp14:editId="715637B3">
                      <wp:simplePos x="0" y="0"/>
                      <wp:positionH relativeFrom="column">
                        <wp:posOffset>2286000</wp:posOffset>
                      </wp:positionH>
                      <wp:positionV relativeFrom="paragraph">
                        <wp:posOffset>120014</wp:posOffset>
                      </wp:positionV>
                      <wp:extent cx="1485900" cy="0"/>
                      <wp:effectExtent l="0" t="0" r="0" b="0"/>
                      <wp:wrapNone/>
                      <wp:docPr id="1181"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069C5F" id="Conector recto 22" o:spid="_x0000_s1026" style="position:absolute;flip:x;z-index:25259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9.45pt" to="29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"/>
                  </w:pict>
                </mc:Fallback>
              </mc:AlternateContent>
            </w:r>
          </w:p>
          <w:p w14:paraId="3D9B3F39" w14:textId="53C1ED38" w:rsidR="00815500" w:rsidRDefault="00E41E42" w:rsidP="00815500">
            <w:pPr>
              <w:rPr>
                <w:lang w:val="es-ES"/>
              </w:rPr>
            </w:pPr>
            <w:r>
              <w:rPr>
                <w:rFonts w:ascii="Arial Narrow" w:hAnsi="Arial Narrow" w:cs="Arial"/>
                <w:noProof/>
                <w:lang w:val="es-MX" w:eastAsia="es-MX"/>
              </w:rPr>
              <mc:AlternateContent>
                <mc:Choice Requires="wps">
                  <w:drawing>
                    <wp:anchor distT="0" distB="0" distL="114300" distR="114300" simplePos="0" relativeHeight="252573696" behindDoc="0" locked="0" layoutInCell="1" allowOverlap="1" wp14:anchorId="5A9BDCE8" wp14:editId="545B75C5">
                      <wp:simplePos x="0" y="0"/>
                      <wp:positionH relativeFrom="column">
                        <wp:posOffset>363220</wp:posOffset>
                      </wp:positionH>
                      <wp:positionV relativeFrom="paragraph">
                        <wp:posOffset>107315</wp:posOffset>
                      </wp:positionV>
                      <wp:extent cx="1715770" cy="323850"/>
                      <wp:effectExtent l="0" t="0" r="0" b="0"/>
                      <wp:wrapNone/>
                      <wp:docPr id="1182"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343543" w14:textId="2D5A44D3" w:rsidR="00262BE5" w:rsidRDefault="00262BE5" w:rsidP="00815500">
                                  <w:pPr>
                                    <w:jc w:val="center"/>
                                    <w:rPr>
                                      <w:rFonts w:ascii="Arial" w:hAnsi="Arial"/>
                                      <w:sz w:val="12"/>
                                      <w:szCs w:val="12"/>
                                    </w:rPr>
                                  </w:pPr>
                                  <w:r>
                                    <w:rPr>
                                      <w:rFonts w:ascii="Arial" w:hAnsi="Arial"/>
                                      <w:sz w:val="12"/>
                                      <w:szCs w:val="12"/>
                                    </w:rPr>
                                    <w:t xml:space="preserve">EFECTÚA PROCESOS DE </w:t>
                                  </w:r>
                                  <w:r w:rsidR="001320C0">
                                    <w:rPr>
                                      <w:rFonts w:ascii="Arial" w:hAnsi="Arial"/>
                                      <w:sz w:val="12"/>
                                      <w:szCs w:val="12"/>
                                    </w:rPr>
                                    <w:t>GENERACIÓN</w:t>
                                  </w:r>
                                  <w:r>
                                    <w:rPr>
                                      <w:rFonts w:ascii="Arial" w:hAnsi="Arial"/>
                                      <w:sz w:val="12"/>
                                      <w:szCs w:val="12"/>
                                    </w:rPr>
                                    <w:t xml:space="preserve"> DE LA INFORMACIÓN A </w:t>
                                  </w:r>
                                  <w:r w:rsidR="001320C0">
                                    <w:rPr>
                                      <w:rFonts w:ascii="Arial" w:hAnsi="Arial"/>
                                      <w:sz w:val="12"/>
                                      <w:szCs w:val="12"/>
                                    </w:rPr>
                                    <w:t>TRAVÉS</w:t>
                                  </w:r>
                                  <w:r>
                                    <w:rPr>
                                      <w:rFonts w:ascii="Arial" w:hAnsi="Arial"/>
                                      <w:sz w:val="12"/>
                                      <w:szCs w:val="12"/>
                                    </w:rPr>
                                    <w:t xml:space="preserve"> DE DIFERENTES REPORTES</w:t>
                                  </w:r>
                                </w:p>
                                <w:p w14:paraId="0CEC1094" w14:textId="77777777" w:rsidR="00262BE5" w:rsidRDefault="00262BE5" w:rsidP="00815500">
                                  <w:pPr>
                                    <w:jc w:val="center"/>
                                    <w:rPr>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BDCE8" id="Rectángulo 21" o:spid="_x0000_s1508" style="position:absolute;margin-left:28.6pt;margin-top:8.45pt;width:135.1pt;height:25.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">
                      <v:textbox inset=".5mm,.3mm,.5mm,.3mm">
                        <w:txbxContent>
                          <w:p w14:paraId="2B343543" w14:textId="2D5A44D3" w:rsidR="00262BE5" w:rsidRDefault="00262BE5" w:rsidP="00815500">
                            <w:pPr>
                              <w:jc w:val="center"/>
                              <w:rPr>
                                <w:rFonts w:ascii="Arial" w:hAnsi="Arial"/>
                                <w:sz w:val="12"/>
                                <w:szCs w:val="12"/>
                              </w:rPr>
                            </w:pPr>
                            <w:r>
                              <w:rPr>
                                <w:rFonts w:ascii="Arial" w:hAnsi="Arial"/>
                                <w:sz w:val="12"/>
                                <w:szCs w:val="12"/>
                              </w:rPr>
                              <w:t xml:space="preserve">EFECTÚA PROCESOS DE </w:t>
                            </w:r>
                            <w:r w:rsidR="001320C0">
                              <w:rPr>
                                <w:rFonts w:ascii="Arial" w:hAnsi="Arial"/>
                                <w:sz w:val="12"/>
                                <w:szCs w:val="12"/>
                              </w:rPr>
                              <w:t>GENERACIÓN</w:t>
                            </w:r>
                            <w:r>
                              <w:rPr>
                                <w:rFonts w:ascii="Arial" w:hAnsi="Arial"/>
                                <w:sz w:val="12"/>
                                <w:szCs w:val="12"/>
                              </w:rPr>
                              <w:t xml:space="preserve"> DE LA INFORMACIÓN A </w:t>
                            </w:r>
                            <w:r w:rsidR="001320C0">
                              <w:rPr>
                                <w:rFonts w:ascii="Arial" w:hAnsi="Arial"/>
                                <w:sz w:val="12"/>
                                <w:szCs w:val="12"/>
                              </w:rPr>
                              <w:t>TRAVÉS</w:t>
                            </w:r>
                            <w:r>
                              <w:rPr>
                                <w:rFonts w:ascii="Arial" w:hAnsi="Arial"/>
                                <w:sz w:val="12"/>
                                <w:szCs w:val="12"/>
                              </w:rPr>
                              <w:t xml:space="preserve"> DE DIFERENTES REPORTES</w:t>
                            </w:r>
                          </w:p>
                          <w:p w14:paraId="0CEC1094" w14:textId="77777777" w:rsidR="00262BE5" w:rsidRDefault="00262BE5" w:rsidP="00815500">
                            <w:pPr>
                              <w:jc w:val="center"/>
                              <w:rPr>
                                <w:sz w:val="12"/>
                                <w:szCs w:val="12"/>
                              </w:rPr>
                            </w:pPr>
                          </w:p>
                        </w:txbxContent>
                      </v:textbox>
                    </v:rect>
                  </w:pict>
                </mc:Fallback>
              </mc:AlternateContent>
            </w:r>
          </w:p>
          <w:p w14:paraId="07D53425" w14:textId="22A57AE6" w:rsidR="00815500" w:rsidRDefault="00E41E42" w:rsidP="00815500">
            <w:pPr>
              <w:tabs>
                <w:tab w:val="left" w:pos="4215"/>
              </w:tabs>
              <w:rPr>
                <w:lang w:val="es-ES"/>
              </w:rPr>
            </w:pPr>
            <w:r>
              <w:rPr>
                <w:noProof/>
                <w:lang w:val="es-MX" w:eastAsia="es-MX"/>
              </w:rPr>
              <mc:AlternateContent>
                <mc:Choice Requires="wps">
                  <w:drawing>
                    <wp:anchor distT="4294967295" distB="4294967295" distL="114300" distR="114300" simplePos="0" relativeHeight="252589056" behindDoc="0" locked="0" layoutInCell="1" allowOverlap="1" wp14:anchorId="287696B6" wp14:editId="6530F7F6">
                      <wp:simplePos x="0" y="0"/>
                      <wp:positionH relativeFrom="column">
                        <wp:posOffset>2066925</wp:posOffset>
                      </wp:positionH>
                      <wp:positionV relativeFrom="paragraph">
                        <wp:posOffset>56514</wp:posOffset>
                      </wp:positionV>
                      <wp:extent cx="228600" cy="0"/>
                      <wp:effectExtent l="38100" t="76200" r="0" b="76200"/>
                      <wp:wrapNone/>
                      <wp:docPr id="1183"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1D8F82" id="Conector recto 20" o:spid="_x0000_s1026" style="position:absolute;flip:x;z-index:25258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4.45pt" to="180.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">
                      <v:stroke endarrow="block"/>
                    </v:line>
                  </w:pict>
                </mc:Fallback>
              </mc:AlternateContent>
            </w:r>
            <w:r w:rsidR="00815500">
              <w:rPr>
                <w:lang w:val="es-ES"/>
              </w:rPr>
              <w:t xml:space="preserve">               </w:t>
            </w:r>
            <w:r w:rsidR="00815500">
              <w:rPr>
                <w:lang w:val="es-ES"/>
              </w:rPr>
              <w:tab/>
            </w:r>
          </w:p>
          <w:p w14:paraId="193E1908" w14:textId="51AC0C0E" w:rsidR="00815500" w:rsidRDefault="00E41E42" w:rsidP="00815500">
            <w:pPr>
              <w:tabs>
                <w:tab w:val="left" w:pos="3960"/>
              </w:tabs>
              <w:rPr>
                <w:lang w:val="es-ES"/>
              </w:rPr>
            </w:pPr>
            <w:r>
              <w:rPr>
                <w:rFonts w:ascii="Arial Narrow" w:hAnsi="Arial Narrow" w:cs="Arial"/>
                <w:noProof/>
                <w:lang w:val="es-MX" w:eastAsia="es-MX"/>
              </w:rPr>
              <mc:AlternateContent>
                <mc:Choice Requires="wps">
                  <w:drawing>
                    <wp:anchor distT="4294967295" distB="4294967295" distL="114300" distR="114300" simplePos="0" relativeHeight="252577792" behindDoc="0" locked="0" layoutInCell="1" allowOverlap="1" wp14:anchorId="68808334" wp14:editId="76706A54">
                      <wp:simplePos x="0" y="0"/>
                      <wp:positionH relativeFrom="column">
                        <wp:posOffset>2057400</wp:posOffset>
                      </wp:positionH>
                      <wp:positionV relativeFrom="paragraph">
                        <wp:posOffset>1025524</wp:posOffset>
                      </wp:positionV>
                      <wp:extent cx="2901315" cy="0"/>
                      <wp:effectExtent l="0" t="76200" r="0" b="76200"/>
                      <wp:wrapNone/>
                      <wp:docPr id="1184"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31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F437EF" id="Conector recto 19" o:spid="_x0000_s1026" style="position:absolute;z-index:25257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80.75pt" to="390.4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569600" behindDoc="0" locked="0" layoutInCell="1" allowOverlap="1" wp14:anchorId="25365FD9" wp14:editId="25DBBCB8">
                      <wp:simplePos x="0" y="0"/>
                      <wp:positionH relativeFrom="column">
                        <wp:posOffset>361950</wp:posOffset>
                      </wp:positionH>
                      <wp:positionV relativeFrom="paragraph">
                        <wp:posOffset>939800</wp:posOffset>
                      </wp:positionV>
                      <wp:extent cx="1714500" cy="342900"/>
                      <wp:effectExtent l="0" t="0" r="0" b="0"/>
                      <wp:wrapNone/>
                      <wp:docPr id="1185"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6DB3B" w14:textId="43187463" w:rsidR="00262BE5" w:rsidRDefault="00262BE5" w:rsidP="00815500">
                                  <w:pPr>
                                    <w:jc w:val="center"/>
                                    <w:rPr>
                                      <w:rFonts w:ascii="Arial" w:hAnsi="Arial"/>
                                      <w:sz w:val="12"/>
                                    </w:rPr>
                                  </w:pPr>
                                  <w:r>
                                    <w:rPr>
                                      <w:rFonts w:ascii="Arial" w:hAnsi="Arial"/>
                                      <w:sz w:val="12"/>
                                    </w:rPr>
                                    <w:t>CARGA Y APLICA LA INFORMACIÓN AL SISTEMA PIPP PARA EL CUMPLIMIENTO CON HACIENDA Y CHECA EL SUBEJERCICIO.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65FD9" id="Rectángulo 18" o:spid="_x0000_s1509" style="position:absolute;margin-left:28.5pt;margin-top:74pt;width:135pt;height:27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">
                      <v:textbox inset=".5mm,.3mm,.5mm,.3mm">
                        <w:txbxContent>
                          <w:p w14:paraId="0286DB3B" w14:textId="43187463" w:rsidR="00262BE5" w:rsidRDefault="00262BE5" w:rsidP="00815500">
                            <w:pPr>
                              <w:jc w:val="center"/>
                              <w:rPr>
                                <w:rFonts w:ascii="Arial" w:hAnsi="Arial"/>
                                <w:sz w:val="12"/>
                              </w:rPr>
                            </w:pPr>
                            <w:r>
                              <w:rPr>
                                <w:rFonts w:ascii="Arial" w:hAnsi="Arial"/>
                                <w:sz w:val="12"/>
                              </w:rPr>
                              <w:t>CARGA Y APLICA LA INFORMACIÓN AL SISTEMA PIPP PARA EL CUMPLIMIENTO CON HACIENDA Y CHECA EL SUBEJERCICIO.</w:t>
                            </w:r>
                          </w:p>
                        </w:txbxContent>
                      </v:textbox>
                    </v:rect>
                  </w:pict>
                </mc:Fallback>
              </mc:AlternateContent>
            </w:r>
            <w:r>
              <w:rPr>
                <w:noProof/>
                <w:lang w:val="es-MX" w:eastAsia="es-MX"/>
              </w:rPr>
              <mc:AlternateContent>
                <mc:Choice Requires="wps">
                  <w:drawing>
                    <wp:anchor distT="0" distB="0" distL="114299" distR="114299" simplePos="0" relativeHeight="252572672" behindDoc="0" locked="0" layoutInCell="1" allowOverlap="1" wp14:anchorId="3207C846" wp14:editId="79AD8899">
                      <wp:simplePos x="0" y="0"/>
                      <wp:positionH relativeFrom="column">
                        <wp:posOffset>1200149</wp:posOffset>
                      </wp:positionH>
                      <wp:positionV relativeFrom="paragraph">
                        <wp:posOffset>139065</wp:posOffset>
                      </wp:positionV>
                      <wp:extent cx="0" cy="228600"/>
                      <wp:effectExtent l="76200" t="0" r="38100" b="38100"/>
                      <wp:wrapNone/>
                      <wp:docPr id="1186"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14358E" id="Conector recto 17" o:spid="_x0000_s1026" style="position:absolute;z-index:25257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10.95pt" to="9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">
                      <v:stroke endarrow="block"/>
                    </v:line>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2583936" behindDoc="0" locked="0" layoutInCell="1" allowOverlap="1" wp14:anchorId="6F9AE0FF" wp14:editId="1B075039">
                      <wp:simplePos x="0" y="0"/>
                      <wp:positionH relativeFrom="column">
                        <wp:posOffset>2286000</wp:posOffset>
                      </wp:positionH>
                      <wp:positionV relativeFrom="paragraph">
                        <wp:posOffset>24764</wp:posOffset>
                      </wp:positionV>
                      <wp:extent cx="685800" cy="0"/>
                      <wp:effectExtent l="0" t="76200" r="0" b="76200"/>
                      <wp:wrapNone/>
                      <wp:docPr id="1187"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35CBA0" id="Conector recto 16" o:spid="_x0000_s1026" style="position:absolute;z-index:25258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95pt" to="2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">
                      <v:stroke endarrow="block"/>
                    </v:line>
                  </w:pict>
                </mc:Fallback>
              </mc:AlternateContent>
            </w:r>
            <w:r>
              <w:rPr>
                <w:rFonts w:ascii="Arial Narrow" w:hAnsi="Arial Narrow" w:cs="Arial"/>
                <w:noProof/>
                <w:lang w:val="es-MX" w:eastAsia="es-MX"/>
              </w:rPr>
              <mc:AlternateContent>
                <mc:Choice Requires="wps">
                  <w:drawing>
                    <wp:anchor distT="0" distB="0" distL="114299" distR="114299" simplePos="0" relativeHeight="252582912" behindDoc="0" locked="0" layoutInCell="1" allowOverlap="1" wp14:anchorId="23B67FFD" wp14:editId="437AF61C">
                      <wp:simplePos x="0" y="0"/>
                      <wp:positionH relativeFrom="column">
                        <wp:posOffset>2285999</wp:posOffset>
                      </wp:positionH>
                      <wp:positionV relativeFrom="paragraph">
                        <wp:posOffset>24765</wp:posOffset>
                      </wp:positionV>
                      <wp:extent cx="0" cy="571500"/>
                      <wp:effectExtent l="0" t="0" r="19050" b="0"/>
                      <wp:wrapNone/>
                      <wp:docPr id="1188"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209BC1" id="Conector recto 15" o:spid="_x0000_s1026" style="position:absolute;flip:y;z-index:25258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1.95pt" to="180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"/>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2581888" behindDoc="0" locked="0" layoutInCell="1" allowOverlap="1" wp14:anchorId="2B58CF60" wp14:editId="7B57E0AB">
                      <wp:simplePos x="0" y="0"/>
                      <wp:positionH relativeFrom="column">
                        <wp:posOffset>2057400</wp:posOffset>
                      </wp:positionH>
                      <wp:positionV relativeFrom="paragraph">
                        <wp:posOffset>596264</wp:posOffset>
                      </wp:positionV>
                      <wp:extent cx="228600" cy="0"/>
                      <wp:effectExtent l="0" t="0" r="0" b="0"/>
                      <wp:wrapNone/>
                      <wp:docPr id="1189"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711B4" id="Conector recto 14" o:spid="_x0000_s1026" style="position:absolute;z-index:25258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46.95pt" to="180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"/>
                  </w:pict>
                </mc:Fallback>
              </mc:AlternateContent>
            </w:r>
            <w:r>
              <w:rPr>
                <w:rFonts w:ascii="Arial Narrow" w:hAnsi="Arial Narrow" w:cs="Arial"/>
                <w:noProof/>
                <w:lang w:val="es-MX" w:eastAsia="es-MX"/>
              </w:rPr>
              <mc:AlternateContent>
                <mc:Choice Requires="wps">
                  <w:drawing>
                    <wp:anchor distT="0" distB="0" distL="114300" distR="114300" simplePos="0" relativeHeight="252574720" behindDoc="0" locked="0" layoutInCell="1" allowOverlap="1" wp14:anchorId="09184DC6" wp14:editId="6FE904A1">
                      <wp:simplePos x="0" y="0"/>
                      <wp:positionH relativeFrom="column">
                        <wp:posOffset>363220</wp:posOffset>
                      </wp:positionH>
                      <wp:positionV relativeFrom="paragraph">
                        <wp:posOffset>386715</wp:posOffset>
                      </wp:positionV>
                      <wp:extent cx="1715770" cy="323850"/>
                      <wp:effectExtent l="0" t="0" r="0" b="0"/>
                      <wp:wrapNone/>
                      <wp:docPr id="1190"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48F7B7" w14:textId="77777777" w:rsidR="00262BE5" w:rsidRDefault="00262BE5" w:rsidP="00815500">
                                  <w:pPr>
                                    <w:jc w:val="center"/>
                                    <w:rPr>
                                      <w:rFonts w:ascii="Arial" w:hAnsi="Arial"/>
                                      <w:sz w:val="12"/>
                                    </w:rPr>
                                  </w:pPr>
                                </w:p>
                                <w:p w14:paraId="6553E728" w14:textId="74B582FD" w:rsidR="00262BE5" w:rsidRDefault="00262BE5" w:rsidP="00815500">
                                  <w:pPr>
                                    <w:jc w:val="center"/>
                                    <w:rPr>
                                      <w:sz w:val="12"/>
                                      <w:szCs w:val="12"/>
                                    </w:rPr>
                                  </w:pPr>
                                  <w:r>
                                    <w:rPr>
                                      <w:rFonts w:ascii="Arial" w:hAnsi="Arial"/>
                                      <w:sz w:val="12"/>
                                    </w:rPr>
                                    <w:t xml:space="preserve">ENVÍA INFORMACIÓN A LAS DIFERENTES </w:t>
                                  </w:r>
                                  <w:r w:rsidR="001320C0">
                                    <w:rPr>
                                      <w:rFonts w:ascii="Arial" w:hAnsi="Arial"/>
                                      <w:sz w:val="12"/>
                                    </w:rPr>
                                    <w:t>ÁREAS</w:t>
                                  </w:r>
                                  <w:r>
                                    <w:rPr>
                                      <w:rFonts w:ascii="Arial" w:hAnsi="Arial"/>
                                      <w:sz w:val="12"/>
                                    </w:rPr>
                                    <w:t xml:space="preserve"> INTERNAS DE LA DGPOP.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84DC6" id="Rectángulo 13" o:spid="_x0000_s1510" style="position:absolute;margin-left:28.6pt;margin-top:30.45pt;width:135.1pt;height:25.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">
                      <v:textbox inset=".5mm,.3mm,.5mm,.3mm">
                        <w:txbxContent>
                          <w:p w14:paraId="1748F7B7" w14:textId="77777777" w:rsidR="00262BE5" w:rsidRDefault="00262BE5" w:rsidP="00815500">
                            <w:pPr>
                              <w:jc w:val="center"/>
                              <w:rPr>
                                <w:rFonts w:ascii="Arial" w:hAnsi="Arial"/>
                                <w:sz w:val="12"/>
                              </w:rPr>
                            </w:pPr>
                          </w:p>
                          <w:p w14:paraId="6553E728" w14:textId="74B582FD" w:rsidR="00262BE5" w:rsidRDefault="00262BE5" w:rsidP="00815500">
                            <w:pPr>
                              <w:jc w:val="center"/>
                              <w:rPr>
                                <w:sz w:val="12"/>
                                <w:szCs w:val="12"/>
                              </w:rPr>
                            </w:pPr>
                            <w:r>
                              <w:rPr>
                                <w:rFonts w:ascii="Arial" w:hAnsi="Arial"/>
                                <w:sz w:val="12"/>
                              </w:rPr>
                              <w:t xml:space="preserve">ENVÍA INFORMACIÓN A LAS DIFERENTES </w:t>
                            </w:r>
                            <w:r w:rsidR="001320C0">
                              <w:rPr>
                                <w:rFonts w:ascii="Arial" w:hAnsi="Arial"/>
                                <w:sz w:val="12"/>
                              </w:rPr>
                              <w:t>ÁREAS</w:t>
                            </w:r>
                            <w:r>
                              <w:rPr>
                                <w:rFonts w:ascii="Arial" w:hAnsi="Arial"/>
                                <w:sz w:val="12"/>
                              </w:rPr>
                              <w:t xml:space="preserve"> INTERNAS DE LA DGPOP.</w:t>
                            </w:r>
                          </w:p>
                        </w:txbxContent>
                      </v:textbox>
                    </v:rect>
                  </w:pict>
                </mc:Fallback>
              </mc:AlternateContent>
            </w:r>
            <w:r>
              <w:rPr>
                <w:rFonts w:ascii="Arial Narrow" w:hAnsi="Arial Narrow" w:cs="Arial"/>
                <w:noProof/>
                <w:lang w:val="es-MX" w:eastAsia="es-MX"/>
              </w:rPr>
              <mc:AlternateContent>
                <mc:Choice Requires="wps">
                  <w:drawing>
                    <wp:anchor distT="0" distB="0" distL="114299" distR="114299" simplePos="0" relativeHeight="252580864" behindDoc="0" locked="0" layoutInCell="1" allowOverlap="1" wp14:anchorId="046C6BBE" wp14:editId="1B7E18B5">
                      <wp:simplePos x="0" y="0"/>
                      <wp:positionH relativeFrom="column">
                        <wp:posOffset>1200149</wp:posOffset>
                      </wp:positionH>
                      <wp:positionV relativeFrom="paragraph">
                        <wp:posOffset>710565</wp:posOffset>
                      </wp:positionV>
                      <wp:extent cx="0" cy="228600"/>
                      <wp:effectExtent l="76200" t="0" r="38100" b="38100"/>
                      <wp:wrapNone/>
                      <wp:docPr id="1191"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FBD34B" id="Conector recto 12" o:spid="_x0000_s1026" style="position:absolute;z-index:25258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55.95pt" to="94.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">
                      <v:stroke endarrow="block"/>
                    </v:line>
                  </w:pict>
                </mc:Fallback>
              </mc:AlternateContent>
            </w:r>
            <w:r w:rsidR="00815500">
              <w:rPr>
                <w:lang w:val="es-ES"/>
              </w:rPr>
              <w:t xml:space="preserve">                        </w:t>
            </w:r>
          </w:p>
        </w:tc>
        <w:tc>
          <w:tcPr>
            <w:tcW w:w="3446" w:type="dxa"/>
            <w:gridSpan w:val="2"/>
          </w:tcPr>
          <w:p w14:paraId="7E52F41C" w14:textId="77777777" w:rsidR="00815500" w:rsidRDefault="00815500" w:rsidP="00815500">
            <w:pPr>
              <w:overflowPunct/>
              <w:autoSpaceDE/>
              <w:autoSpaceDN/>
              <w:adjustRightInd/>
              <w:textAlignment w:val="auto"/>
              <w:rPr>
                <w:lang w:val="es-ES"/>
              </w:rPr>
            </w:pPr>
          </w:p>
          <w:p w14:paraId="4F6BDCD1" w14:textId="77777777" w:rsidR="00815500" w:rsidRDefault="00815500" w:rsidP="00815500">
            <w:pPr>
              <w:overflowPunct/>
              <w:autoSpaceDE/>
              <w:autoSpaceDN/>
              <w:adjustRightInd/>
              <w:textAlignment w:val="auto"/>
              <w:rPr>
                <w:lang w:val="es-ES"/>
              </w:rPr>
            </w:pPr>
          </w:p>
          <w:p w14:paraId="7803277F" w14:textId="77777777" w:rsidR="00815500" w:rsidRDefault="00815500" w:rsidP="00815500">
            <w:pPr>
              <w:overflowPunct/>
              <w:autoSpaceDE/>
              <w:autoSpaceDN/>
              <w:adjustRightInd/>
              <w:textAlignment w:val="auto"/>
              <w:rPr>
                <w:lang w:val="es-ES"/>
              </w:rPr>
            </w:pPr>
          </w:p>
          <w:p w14:paraId="2C0F30B8" w14:textId="77777777" w:rsidR="00815500" w:rsidRDefault="00815500" w:rsidP="00815500">
            <w:pPr>
              <w:overflowPunct/>
              <w:autoSpaceDE/>
              <w:autoSpaceDN/>
              <w:adjustRightInd/>
              <w:textAlignment w:val="auto"/>
              <w:rPr>
                <w:lang w:val="es-ES"/>
              </w:rPr>
            </w:pPr>
          </w:p>
          <w:p w14:paraId="5DCCC6CD" w14:textId="77777777" w:rsidR="00815500" w:rsidRDefault="00815500" w:rsidP="00815500">
            <w:pPr>
              <w:overflowPunct/>
              <w:autoSpaceDE/>
              <w:autoSpaceDN/>
              <w:adjustRightInd/>
              <w:textAlignment w:val="auto"/>
              <w:rPr>
                <w:lang w:val="es-ES"/>
              </w:rPr>
            </w:pPr>
          </w:p>
          <w:p w14:paraId="13F39D03" w14:textId="77777777" w:rsidR="00815500" w:rsidRDefault="00815500" w:rsidP="00815500">
            <w:pPr>
              <w:overflowPunct/>
              <w:autoSpaceDE/>
              <w:autoSpaceDN/>
              <w:adjustRightInd/>
              <w:textAlignment w:val="auto"/>
              <w:rPr>
                <w:lang w:val="es-ES"/>
              </w:rPr>
            </w:pPr>
          </w:p>
          <w:p w14:paraId="03DB3D35" w14:textId="77777777" w:rsidR="00815500" w:rsidRDefault="00815500" w:rsidP="00815500">
            <w:pPr>
              <w:overflowPunct/>
              <w:autoSpaceDE/>
              <w:autoSpaceDN/>
              <w:adjustRightInd/>
              <w:textAlignment w:val="auto"/>
              <w:rPr>
                <w:lang w:val="es-ES"/>
              </w:rPr>
            </w:pPr>
          </w:p>
          <w:p w14:paraId="0CC7C7D0" w14:textId="77777777" w:rsidR="00815500" w:rsidRDefault="00815500" w:rsidP="00815500">
            <w:pPr>
              <w:overflowPunct/>
              <w:autoSpaceDE/>
              <w:autoSpaceDN/>
              <w:adjustRightInd/>
              <w:textAlignment w:val="auto"/>
              <w:rPr>
                <w:lang w:val="es-ES"/>
              </w:rPr>
            </w:pPr>
          </w:p>
          <w:p w14:paraId="67493AD2" w14:textId="77777777" w:rsidR="00815500" w:rsidRDefault="00815500" w:rsidP="00815500">
            <w:pPr>
              <w:overflowPunct/>
              <w:autoSpaceDE/>
              <w:autoSpaceDN/>
              <w:adjustRightInd/>
              <w:textAlignment w:val="auto"/>
              <w:rPr>
                <w:lang w:val="es-ES"/>
              </w:rPr>
            </w:pPr>
          </w:p>
          <w:p w14:paraId="7F627655" w14:textId="77777777" w:rsidR="00815500" w:rsidRDefault="00815500" w:rsidP="00815500">
            <w:pPr>
              <w:tabs>
                <w:tab w:val="left" w:pos="3960"/>
              </w:tabs>
              <w:rPr>
                <w:rFonts w:ascii="Arial" w:hAnsi="Arial" w:cs="Arial"/>
                <w:noProof/>
                <w:sz w:val="12"/>
                <w:szCs w:val="22"/>
              </w:rPr>
            </w:pPr>
            <w:r>
              <w:rPr>
                <w:rFonts w:ascii="Arial" w:hAnsi="Arial" w:cs="Arial"/>
                <w:noProof/>
                <w:sz w:val="12"/>
                <w:szCs w:val="22"/>
              </w:rPr>
              <w:t xml:space="preserve">                  </w:t>
            </w:r>
          </w:p>
          <w:p w14:paraId="7F62983B" w14:textId="77777777" w:rsidR="00815500" w:rsidRDefault="00815500" w:rsidP="00815500">
            <w:pPr>
              <w:tabs>
                <w:tab w:val="left" w:pos="3960"/>
              </w:tabs>
              <w:rPr>
                <w:rFonts w:ascii="Arial" w:hAnsi="Arial" w:cs="Arial"/>
                <w:noProof/>
                <w:sz w:val="12"/>
                <w:szCs w:val="22"/>
              </w:rPr>
            </w:pPr>
            <w:r>
              <w:rPr>
                <w:rFonts w:ascii="Arial" w:hAnsi="Arial" w:cs="Arial"/>
                <w:noProof/>
                <w:sz w:val="12"/>
                <w:szCs w:val="22"/>
              </w:rPr>
              <w:t xml:space="preserve">             </w:t>
            </w:r>
          </w:p>
          <w:p w14:paraId="04770B4B" w14:textId="77777777" w:rsidR="00815500" w:rsidRDefault="00815500" w:rsidP="00815500">
            <w:pPr>
              <w:tabs>
                <w:tab w:val="left" w:pos="3960"/>
              </w:tabs>
              <w:rPr>
                <w:rFonts w:ascii="Arial" w:hAnsi="Arial" w:cs="Arial"/>
                <w:noProof/>
                <w:sz w:val="12"/>
                <w:szCs w:val="22"/>
              </w:rPr>
            </w:pPr>
          </w:p>
          <w:p w14:paraId="65F8F976" w14:textId="77777777" w:rsidR="00815500" w:rsidRDefault="00815500" w:rsidP="00815500">
            <w:pPr>
              <w:tabs>
                <w:tab w:val="left" w:pos="3960"/>
              </w:tabs>
              <w:rPr>
                <w:rFonts w:ascii="Arial" w:hAnsi="Arial" w:cs="Arial"/>
                <w:noProof/>
                <w:sz w:val="12"/>
                <w:szCs w:val="22"/>
              </w:rPr>
            </w:pPr>
          </w:p>
          <w:p w14:paraId="1B870D12" w14:textId="77777777" w:rsidR="00815500" w:rsidRDefault="00815500" w:rsidP="00815500">
            <w:pPr>
              <w:tabs>
                <w:tab w:val="left" w:pos="3960"/>
              </w:tabs>
              <w:rPr>
                <w:rFonts w:ascii="Arial" w:hAnsi="Arial" w:cs="Arial"/>
                <w:noProof/>
                <w:sz w:val="12"/>
                <w:szCs w:val="22"/>
              </w:rPr>
            </w:pPr>
          </w:p>
          <w:p w14:paraId="270D1FEA" w14:textId="77777777" w:rsidR="00815500" w:rsidRDefault="00815500" w:rsidP="00815500">
            <w:pPr>
              <w:tabs>
                <w:tab w:val="left" w:pos="3960"/>
              </w:tabs>
              <w:rPr>
                <w:rFonts w:ascii="Arial" w:hAnsi="Arial" w:cs="Arial"/>
                <w:noProof/>
                <w:sz w:val="12"/>
                <w:szCs w:val="22"/>
              </w:rPr>
            </w:pPr>
          </w:p>
          <w:p w14:paraId="3D8E2C93" w14:textId="77777777" w:rsidR="00815500" w:rsidRDefault="00815500" w:rsidP="00815500">
            <w:pPr>
              <w:tabs>
                <w:tab w:val="left" w:pos="3960"/>
              </w:tabs>
              <w:rPr>
                <w:rFonts w:ascii="Arial" w:hAnsi="Arial" w:cs="Arial"/>
                <w:noProof/>
                <w:sz w:val="12"/>
                <w:szCs w:val="22"/>
              </w:rPr>
            </w:pPr>
          </w:p>
          <w:p w14:paraId="1250D1B5" w14:textId="76177BEC" w:rsidR="00815500" w:rsidRDefault="00E41E42" w:rsidP="00815500">
            <w:pPr>
              <w:tabs>
                <w:tab w:val="left" w:pos="3960"/>
              </w:tabs>
              <w:rPr>
                <w:rFonts w:ascii="Arial" w:hAnsi="Arial" w:cs="Arial"/>
                <w:noProof/>
                <w:sz w:val="12"/>
                <w:szCs w:val="22"/>
              </w:rPr>
            </w:pPr>
            <w:r>
              <w:rPr>
                <w:rFonts w:ascii="Arial" w:hAnsi="Arial" w:cs="Arial"/>
                <w:noProof/>
                <w:szCs w:val="22"/>
                <w:lang w:val="es-MX" w:eastAsia="es-MX"/>
              </w:rPr>
              <mc:AlternateContent>
                <mc:Choice Requires="wps">
                  <w:drawing>
                    <wp:anchor distT="0" distB="0" distL="114299" distR="114299" simplePos="0" relativeHeight="252588032" behindDoc="0" locked="0" layoutInCell="1" allowOverlap="1" wp14:anchorId="4E6DFE16" wp14:editId="1A98E1B4">
                      <wp:simplePos x="0" y="0"/>
                      <wp:positionH relativeFrom="column">
                        <wp:posOffset>1188719</wp:posOffset>
                      </wp:positionH>
                      <wp:positionV relativeFrom="paragraph">
                        <wp:posOffset>24130</wp:posOffset>
                      </wp:positionV>
                      <wp:extent cx="0" cy="342900"/>
                      <wp:effectExtent l="0" t="0" r="19050" b="0"/>
                      <wp:wrapNone/>
                      <wp:docPr id="1192"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8E8603" id="Conector recto 11" o:spid="_x0000_s1026" style="position:absolute;flip:y;z-index:25258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9pt" to="93.6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"/>
                  </w:pict>
                </mc:Fallback>
              </mc:AlternateContent>
            </w:r>
          </w:p>
          <w:p w14:paraId="4189B91D" w14:textId="77777777" w:rsidR="00815500" w:rsidRDefault="00815500" w:rsidP="00815500">
            <w:pPr>
              <w:tabs>
                <w:tab w:val="left" w:pos="3960"/>
              </w:tabs>
              <w:rPr>
                <w:rFonts w:ascii="Arial" w:hAnsi="Arial" w:cs="Arial"/>
                <w:noProof/>
                <w:sz w:val="12"/>
                <w:szCs w:val="22"/>
              </w:rPr>
            </w:pPr>
          </w:p>
          <w:p w14:paraId="5B8F5564" w14:textId="77777777" w:rsidR="00815500" w:rsidRDefault="00815500" w:rsidP="00815500">
            <w:pPr>
              <w:tabs>
                <w:tab w:val="left" w:pos="3960"/>
              </w:tabs>
              <w:rPr>
                <w:rFonts w:ascii="Arial" w:hAnsi="Arial" w:cs="Arial"/>
                <w:noProof/>
                <w:sz w:val="12"/>
                <w:szCs w:val="22"/>
              </w:rPr>
            </w:pPr>
          </w:p>
          <w:p w14:paraId="24CBBE96" w14:textId="77777777" w:rsidR="00815500" w:rsidRDefault="00815500" w:rsidP="00815500">
            <w:pPr>
              <w:tabs>
                <w:tab w:val="left" w:pos="3960"/>
              </w:tabs>
              <w:rPr>
                <w:rFonts w:ascii="Arial" w:hAnsi="Arial" w:cs="Arial"/>
                <w:noProof/>
                <w:sz w:val="12"/>
                <w:szCs w:val="22"/>
              </w:rPr>
            </w:pPr>
          </w:p>
          <w:p w14:paraId="375B517E" w14:textId="607AE58D" w:rsidR="00815500" w:rsidRDefault="00E41E42" w:rsidP="00815500">
            <w:pPr>
              <w:tabs>
                <w:tab w:val="left" w:pos="3960"/>
              </w:tabs>
              <w:rPr>
                <w:rFonts w:ascii="Arial" w:hAnsi="Arial" w:cs="Arial"/>
                <w:noProof/>
                <w:sz w:val="12"/>
                <w:szCs w:val="22"/>
              </w:rPr>
            </w:pPr>
            <w:r>
              <w:rPr>
                <w:rFonts w:ascii="Arial Narrow" w:hAnsi="Arial Narrow" w:cs="Arial"/>
                <w:noProof/>
                <w:szCs w:val="22"/>
                <w:lang w:val="es-MX" w:eastAsia="es-MX"/>
              </w:rPr>
              <mc:AlternateContent>
                <mc:Choice Requires="wps">
                  <w:drawing>
                    <wp:anchor distT="0" distB="0" distL="114300" distR="114300" simplePos="0" relativeHeight="252565504" behindDoc="0" locked="0" layoutInCell="1" allowOverlap="1" wp14:anchorId="6CB97652" wp14:editId="5DF022FB">
                      <wp:simplePos x="0" y="0"/>
                      <wp:positionH relativeFrom="column">
                        <wp:posOffset>388620</wp:posOffset>
                      </wp:positionH>
                      <wp:positionV relativeFrom="paragraph">
                        <wp:posOffset>41275</wp:posOffset>
                      </wp:positionV>
                      <wp:extent cx="1597025" cy="455295"/>
                      <wp:effectExtent l="38100" t="19050" r="3175" b="20955"/>
                      <wp:wrapNone/>
                      <wp:docPr id="1193" name="Decisió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455295"/>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A5321" w14:textId="77777777" w:rsidR="00262BE5" w:rsidRDefault="00262BE5" w:rsidP="00815500">
                                  <w:pPr>
                                    <w:pStyle w:val="Remite"/>
                                    <w:overflowPunct w:val="0"/>
                                    <w:autoSpaceDE w:val="0"/>
                                    <w:autoSpaceDN w:val="0"/>
                                    <w:adjustRightInd w:val="0"/>
                                    <w:textAlignment w:val="baseline"/>
                                    <w:rPr>
                                      <w:rFonts w:ascii="Arial" w:eastAsia="Times New Roman" w:hAnsi="Arial"/>
                                      <w:spacing w:val="0"/>
                                      <w:sz w:val="12"/>
                                      <w:lang w:val="es-ES_tradnl" w:eastAsia="es-ES"/>
                                    </w:rPr>
                                  </w:pPr>
                                  <w:r>
                                    <w:rPr>
                                      <w:rFonts w:ascii="Arial" w:eastAsia="Times New Roman" w:hAnsi="Arial"/>
                                      <w:spacing w:val="0"/>
                                      <w:sz w:val="12"/>
                                      <w:lang w:val="es-ES_tradnl" w:eastAsia="es-ES"/>
                                    </w:rPr>
                                    <w:t>¿VALIDACIÓN CORRECTA?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97652" id="Decisión 10" o:spid="_x0000_s1511" type="#_x0000_t110" style="position:absolute;margin-left:30.6pt;margin-top:3.25pt;width:125.75pt;height:35.8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">
                      <v:textbox inset=".5mm,.3mm,.5mm,.3mm">
                        <w:txbxContent>
                          <w:p w14:paraId="1C2A5321" w14:textId="77777777" w:rsidR="00262BE5" w:rsidRDefault="00262BE5" w:rsidP="00815500">
                            <w:pPr>
                              <w:pStyle w:val="Remite"/>
                              <w:overflowPunct w:val="0"/>
                              <w:autoSpaceDE w:val="0"/>
                              <w:autoSpaceDN w:val="0"/>
                              <w:adjustRightInd w:val="0"/>
                              <w:textAlignment w:val="baseline"/>
                              <w:rPr>
                                <w:rFonts w:ascii="Arial" w:eastAsia="Times New Roman" w:hAnsi="Arial"/>
                                <w:spacing w:val="0"/>
                                <w:sz w:val="12"/>
                                <w:lang w:val="es-ES_tradnl" w:eastAsia="es-ES"/>
                              </w:rPr>
                            </w:pPr>
                            <w:r>
                              <w:rPr>
                                <w:rFonts w:ascii="Arial" w:eastAsia="Times New Roman" w:hAnsi="Arial"/>
                                <w:spacing w:val="0"/>
                                <w:sz w:val="12"/>
                                <w:lang w:val="es-ES_tradnl" w:eastAsia="es-ES"/>
                              </w:rPr>
                              <w:t>¿VALIDACIÓN CORRECTA?</w:t>
                            </w:r>
                          </w:p>
                        </w:txbxContent>
                      </v:textbox>
                    </v:shape>
                  </w:pict>
                </mc:Fallback>
              </mc:AlternateContent>
            </w:r>
            <w:r w:rsidR="00815500">
              <w:rPr>
                <w:rFonts w:ascii="Arial" w:hAnsi="Arial" w:cs="Arial"/>
                <w:noProof/>
                <w:sz w:val="12"/>
                <w:szCs w:val="22"/>
              </w:rPr>
              <w:t xml:space="preserve">                         NO</w:t>
            </w:r>
          </w:p>
          <w:p w14:paraId="45520FD0" w14:textId="77777777" w:rsidR="00815500" w:rsidRDefault="00815500" w:rsidP="00815500">
            <w:pPr>
              <w:tabs>
                <w:tab w:val="left" w:pos="3960"/>
              </w:tabs>
              <w:rPr>
                <w:rFonts w:ascii="Arial" w:hAnsi="Arial" w:cs="Arial"/>
                <w:noProof/>
                <w:sz w:val="12"/>
                <w:szCs w:val="22"/>
              </w:rPr>
            </w:pPr>
          </w:p>
          <w:p w14:paraId="78356B83" w14:textId="77777777" w:rsidR="00815500" w:rsidRDefault="00815500" w:rsidP="00815500">
            <w:pPr>
              <w:tabs>
                <w:tab w:val="left" w:pos="3960"/>
              </w:tabs>
              <w:rPr>
                <w:rFonts w:ascii="Arial" w:hAnsi="Arial" w:cs="Arial"/>
                <w:noProof/>
                <w:sz w:val="12"/>
                <w:szCs w:val="22"/>
              </w:rPr>
            </w:pPr>
          </w:p>
          <w:p w14:paraId="346A6F56" w14:textId="77777777" w:rsidR="00815500" w:rsidRDefault="00815500" w:rsidP="00815500">
            <w:pPr>
              <w:tabs>
                <w:tab w:val="left" w:pos="3960"/>
              </w:tabs>
              <w:rPr>
                <w:rFonts w:ascii="Arial" w:hAnsi="Arial" w:cs="Arial"/>
                <w:noProof/>
                <w:sz w:val="12"/>
                <w:szCs w:val="22"/>
              </w:rPr>
            </w:pPr>
          </w:p>
          <w:p w14:paraId="723DFBB3" w14:textId="77777777" w:rsidR="00815500" w:rsidRDefault="00815500" w:rsidP="00815500">
            <w:pPr>
              <w:tabs>
                <w:tab w:val="left" w:pos="3960"/>
              </w:tabs>
              <w:rPr>
                <w:rFonts w:ascii="Arial" w:hAnsi="Arial" w:cs="Arial"/>
                <w:noProof/>
                <w:sz w:val="12"/>
                <w:szCs w:val="22"/>
              </w:rPr>
            </w:pPr>
            <w:r>
              <w:rPr>
                <w:rFonts w:ascii="Arial" w:hAnsi="Arial" w:cs="Arial"/>
                <w:noProof/>
                <w:sz w:val="12"/>
                <w:szCs w:val="22"/>
              </w:rPr>
              <w:t xml:space="preserve">                         </w:t>
            </w:r>
          </w:p>
          <w:p w14:paraId="4EEDEA7A" w14:textId="683EE311" w:rsidR="00815500" w:rsidRDefault="00E41E42" w:rsidP="00815500">
            <w:pPr>
              <w:tabs>
                <w:tab w:val="left" w:pos="3960"/>
              </w:tabs>
              <w:rPr>
                <w:rFonts w:ascii="Arial Narrow" w:hAnsi="Arial Narrow" w:cs="Arial"/>
                <w:noProof/>
                <w:sz w:val="24"/>
                <w:szCs w:val="22"/>
              </w:rPr>
            </w:pPr>
            <w:r>
              <w:rPr>
                <w:rFonts w:ascii="Arial" w:hAnsi="Arial" w:cs="Arial"/>
                <w:noProof/>
                <w:szCs w:val="22"/>
                <w:lang w:val="es-MX" w:eastAsia="es-MX"/>
              </w:rPr>
              <mc:AlternateContent>
                <mc:Choice Requires="wps">
                  <w:drawing>
                    <wp:anchor distT="0" distB="0" distL="114299" distR="114299" simplePos="0" relativeHeight="252592128" behindDoc="0" locked="0" layoutInCell="1" allowOverlap="1" wp14:anchorId="21FD09F3" wp14:editId="6E8B1203">
                      <wp:simplePos x="0" y="0"/>
                      <wp:positionH relativeFrom="column">
                        <wp:posOffset>1188719</wp:posOffset>
                      </wp:positionH>
                      <wp:positionV relativeFrom="paragraph">
                        <wp:posOffset>35560</wp:posOffset>
                      </wp:positionV>
                      <wp:extent cx="0" cy="228600"/>
                      <wp:effectExtent l="0" t="0" r="19050" b="0"/>
                      <wp:wrapNone/>
                      <wp:docPr id="1194"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53D8A" id="Conector recto 9" o:spid="_x0000_s1026" style="position:absolute;flip:y;z-index:25259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2.8pt" to="93.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"/>
                  </w:pict>
                </mc:Fallback>
              </mc:AlternateContent>
            </w:r>
            <w:r w:rsidR="00815500">
              <w:rPr>
                <w:rFonts w:ascii="Arial" w:hAnsi="Arial" w:cs="Arial"/>
                <w:noProof/>
                <w:sz w:val="12"/>
                <w:szCs w:val="22"/>
              </w:rPr>
              <w:t xml:space="preserve">                         SI</w:t>
            </w:r>
          </w:p>
          <w:p w14:paraId="18492C41" w14:textId="47A056EA" w:rsidR="00815500" w:rsidRDefault="00E41E42" w:rsidP="00815500">
            <w:pPr>
              <w:tabs>
                <w:tab w:val="left" w:pos="3960"/>
              </w:tabs>
              <w:rPr>
                <w:lang w:val="es-ES"/>
              </w:rPr>
            </w:pPr>
            <w:r>
              <w:rPr>
                <w:noProof/>
                <w:lang w:val="es-MX" w:eastAsia="es-MX"/>
              </w:rPr>
              <mc:AlternateContent>
                <mc:Choice Requires="wps">
                  <w:drawing>
                    <wp:anchor distT="0" distB="0" distL="114299" distR="114299" simplePos="0" relativeHeight="252575744" behindDoc="0" locked="0" layoutInCell="1" allowOverlap="1" wp14:anchorId="037360F5" wp14:editId="31A5FB24">
                      <wp:simplePos x="0" y="0"/>
                      <wp:positionH relativeFrom="column">
                        <wp:posOffset>1169669</wp:posOffset>
                      </wp:positionH>
                      <wp:positionV relativeFrom="paragraph">
                        <wp:posOffset>761365</wp:posOffset>
                      </wp:positionV>
                      <wp:extent cx="0" cy="209550"/>
                      <wp:effectExtent l="76200" t="0" r="38100" b="38100"/>
                      <wp:wrapNone/>
                      <wp:docPr id="1197"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A8384" id="Conector recto 6" o:spid="_x0000_s1026" style="position:absolute;z-index:25257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1pt,59.95pt" to="92.1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78816" behindDoc="0" locked="0" layoutInCell="1" allowOverlap="1" wp14:anchorId="7C5B5AE3" wp14:editId="3B69EA1C">
                      <wp:simplePos x="0" y="0"/>
                      <wp:positionH relativeFrom="column">
                        <wp:posOffset>2001520</wp:posOffset>
                      </wp:positionH>
                      <wp:positionV relativeFrom="paragraph">
                        <wp:posOffset>1085850</wp:posOffset>
                      </wp:positionV>
                      <wp:extent cx="803910" cy="5080"/>
                      <wp:effectExtent l="0" t="0" r="15240" b="13970"/>
                      <wp:wrapNone/>
                      <wp:docPr id="1195"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5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1ED336" id="Conector recto 8" o:spid="_x0000_s1026" style="position:absolute;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pt,85.5pt" to="220.9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"/>
                  </w:pict>
                </mc:Fallback>
              </mc:AlternateContent>
            </w:r>
            <w:r>
              <w:rPr>
                <w:noProof/>
                <w:lang w:val="es-MX" w:eastAsia="es-MX"/>
              </w:rPr>
              <mc:AlternateContent>
                <mc:Choice Requires="wps">
                  <w:drawing>
                    <wp:anchor distT="0" distB="0" distL="114300" distR="114300" simplePos="0" relativeHeight="252571648" behindDoc="0" locked="0" layoutInCell="1" allowOverlap="1" wp14:anchorId="57BAA608" wp14:editId="38A955FB">
                      <wp:simplePos x="0" y="0"/>
                      <wp:positionH relativeFrom="column">
                        <wp:posOffset>407670</wp:posOffset>
                      </wp:positionH>
                      <wp:positionV relativeFrom="paragraph">
                        <wp:posOffset>313690</wp:posOffset>
                      </wp:positionV>
                      <wp:extent cx="1600200" cy="447675"/>
                      <wp:effectExtent l="0" t="0" r="0" b="9525"/>
                      <wp:wrapNone/>
                      <wp:docPr id="1196"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47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DDFF05" w14:textId="27198A8B" w:rsidR="00262BE5" w:rsidRDefault="00262BE5" w:rsidP="00815500">
                                  <w:pPr>
                                    <w:jc w:val="center"/>
                                    <w:rPr>
                                      <w:rFonts w:ascii="Arial" w:hAnsi="Arial"/>
                                      <w:sz w:val="12"/>
                                    </w:rPr>
                                  </w:pPr>
                                  <w:r>
                                    <w:rPr>
                                      <w:rFonts w:ascii="Arial" w:hAnsi="Arial"/>
                                      <w:sz w:val="12"/>
                                    </w:rPr>
                                    <w:t xml:space="preserve">RECIBE LA INFORMACIÓN LA SUBDIRECCIÓN DE INTEGRACIÓN DE INFORMACIÓN, </w:t>
                                  </w:r>
                                  <w:r w:rsidR="001320C0">
                                    <w:rPr>
                                      <w:rFonts w:ascii="Arial" w:hAnsi="Arial"/>
                                      <w:sz w:val="12"/>
                                    </w:rPr>
                                    <w:t>ASÍ</w:t>
                                  </w:r>
                                  <w:r>
                                    <w:rPr>
                                      <w:rFonts w:ascii="Arial" w:hAnsi="Arial"/>
                                      <w:sz w:val="12"/>
                                    </w:rPr>
                                    <w:t xml:space="preserve"> COMO OTRAS </w:t>
                                  </w:r>
                                  <w:r w:rsidR="001320C0">
                                    <w:rPr>
                                      <w:rFonts w:ascii="Arial" w:hAnsi="Arial"/>
                                      <w:sz w:val="12"/>
                                    </w:rPr>
                                    <w:t>ÁREAS</w:t>
                                  </w:r>
                                  <w:r>
                                    <w:rPr>
                                      <w:rFonts w:ascii="Arial" w:hAnsi="Arial"/>
                                      <w:sz w:val="12"/>
                                    </w:rPr>
                                    <w:t xml:space="preserve"> INTERNAS.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AA608" id="_x0000_s1512" style="position:absolute;margin-left:32.1pt;margin-top:24.7pt;width:126pt;height:35.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">
                      <v:textbox inset=".5mm,.3mm,.5mm,.3mm">
                        <w:txbxContent>
                          <w:p w14:paraId="58DDFF05" w14:textId="27198A8B" w:rsidR="00262BE5" w:rsidRDefault="00262BE5" w:rsidP="00815500">
                            <w:pPr>
                              <w:jc w:val="center"/>
                              <w:rPr>
                                <w:rFonts w:ascii="Arial" w:hAnsi="Arial"/>
                                <w:sz w:val="12"/>
                              </w:rPr>
                            </w:pPr>
                            <w:r>
                              <w:rPr>
                                <w:rFonts w:ascii="Arial" w:hAnsi="Arial"/>
                                <w:sz w:val="12"/>
                              </w:rPr>
                              <w:t xml:space="preserve">RECIBE LA INFORMACIÓN LA SUBDIRECCIÓN DE INTEGRACIÓN DE INFORMACIÓN, </w:t>
                            </w:r>
                            <w:r w:rsidR="001320C0">
                              <w:rPr>
                                <w:rFonts w:ascii="Arial" w:hAnsi="Arial"/>
                                <w:sz w:val="12"/>
                              </w:rPr>
                              <w:t>ASÍ</w:t>
                            </w:r>
                            <w:r>
                              <w:rPr>
                                <w:rFonts w:ascii="Arial" w:hAnsi="Arial"/>
                                <w:sz w:val="12"/>
                              </w:rPr>
                              <w:t xml:space="preserve"> COMO OTRAS </w:t>
                            </w:r>
                            <w:r w:rsidR="001320C0">
                              <w:rPr>
                                <w:rFonts w:ascii="Arial" w:hAnsi="Arial"/>
                                <w:sz w:val="12"/>
                              </w:rPr>
                              <w:t>ÁREAS</w:t>
                            </w:r>
                            <w:r>
                              <w:rPr>
                                <w:rFonts w:ascii="Arial" w:hAnsi="Arial"/>
                                <w:sz w:val="12"/>
                              </w:rPr>
                              <w:t xml:space="preserve"> INTERNAS.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70624" behindDoc="0" locked="0" layoutInCell="1" allowOverlap="1" wp14:anchorId="2E806C94" wp14:editId="14720B4C">
                      <wp:simplePos x="0" y="0"/>
                      <wp:positionH relativeFrom="column">
                        <wp:posOffset>398145</wp:posOffset>
                      </wp:positionH>
                      <wp:positionV relativeFrom="paragraph">
                        <wp:posOffset>978535</wp:posOffset>
                      </wp:positionV>
                      <wp:extent cx="1600200" cy="226695"/>
                      <wp:effectExtent l="0" t="0" r="0" b="1905"/>
                      <wp:wrapNone/>
                      <wp:docPr id="119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66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C39801" w14:textId="77777777" w:rsidR="00262BE5" w:rsidRDefault="00262BE5" w:rsidP="00815500">
                                  <w:pPr>
                                    <w:jc w:val="center"/>
                                    <w:rPr>
                                      <w:rFonts w:ascii="Arial" w:hAnsi="Arial"/>
                                      <w:sz w:val="12"/>
                                    </w:rPr>
                                  </w:pPr>
                                  <w:r>
                                    <w:rPr>
                                      <w:rFonts w:ascii="Arial" w:hAnsi="Arial"/>
                                      <w:sz w:val="12"/>
                                    </w:rPr>
                                    <w:t>CARGA Y APLICA LA INFORMACIÓN EN EL SISTEMA SII DE HACIENDA.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06C94" id="Rectángulo 5" o:spid="_x0000_s1513" style="position:absolute;margin-left:31.35pt;margin-top:77.05pt;width:126pt;height:17.8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">
                      <v:textbox inset=".5mm,.3mm,.5mm,.3mm">
                        <w:txbxContent>
                          <w:p w14:paraId="64C39801" w14:textId="77777777" w:rsidR="00262BE5" w:rsidRDefault="00262BE5" w:rsidP="00815500">
                            <w:pPr>
                              <w:jc w:val="center"/>
                              <w:rPr>
                                <w:rFonts w:ascii="Arial" w:hAnsi="Arial"/>
                                <w:sz w:val="12"/>
                              </w:rPr>
                            </w:pPr>
                            <w:r>
                              <w:rPr>
                                <w:rFonts w:ascii="Arial" w:hAnsi="Arial"/>
                                <w:sz w:val="12"/>
                              </w:rPr>
                              <w:t>CARGA Y APLICA LA INFORMACIÓN EN EL SISTEMA SII DE HACIENDA.</w:t>
                            </w:r>
                          </w:p>
                        </w:txbxContent>
                      </v:textbox>
                    </v:rect>
                  </w:pict>
                </mc:Fallback>
              </mc:AlternateContent>
            </w:r>
          </w:p>
        </w:tc>
        <w:tc>
          <w:tcPr>
            <w:tcW w:w="2693" w:type="dxa"/>
            <w:gridSpan w:val="2"/>
          </w:tcPr>
          <w:p w14:paraId="4A337C99" w14:textId="77777777" w:rsidR="00815500" w:rsidRDefault="00815500" w:rsidP="00815500">
            <w:pPr>
              <w:jc w:val="center"/>
              <w:rPr>
                <w:rFonts w:ascii="Arial Narrow" w:hAnsi="Arial Narrow" w:cs="Arial"/>
                <w:sz w:val="22"/>
                <w:szCs w:val="22"/>
              </w:rPr>
            </w:pPr>
          </w:p>
          <w:p w14:paraId="343FE242" w14:textId="77777777" w:rsidR="00815500" w:rsidRDefault="00815500" w:rsidP="00815500">
            <w:pPr>
              <w:jc w:val="center"/>
              <w:rPr>
                <w:rFonts w:ascii="Arial Narrow" w:hAnsi="Arial Narrow" w:cs="Arial"/>
                <w:sz w:val="22"/>
                <w:szCs w:val="22"/>
              </w:rPr>
            </w:pPr>
          </w:p>
          <w:p w14:paraId="11D7CE4E" w14:textId="77777777" w:rsidR="00815500" w:rsidRDefault="00815500" w:rsidP="00815500">
            <w:pPr>
              <w:jc w:val="center"/>
              <w:rPr>
                <w:rFonts w:ascii="Arial Narrow" w:hAnsi="Arial Narrow" w:cs="Arial"/>
                <w:sz w:val="22"/>
                <w:szCs w:val="22"/>
              </w:rPr>
            </w:pPr>
          </w:p>
          <w:p w14:paraId="1F122F06" w14:textId="77777777" w:rsidR="00815500" w:rsidRDefault="00815500" w:rsidP="00815500">
            <w:pPr>
              <w:jc w:val="center"/>
              <w:rPr>
                <w:rFonts w:ascii="Arial Narrow" w:hAnsi="Arial Narrow" w:cs="Arial"/>
                <w:sz w:val="22"/>
                <w:szCs w:val="22"/>
              </w:rPr>
            </w:pPr>
          </w:p>
          <w:p w14:paraId="17A2C4DC" w14:textId="77777777" w:rsidR="00815500" w:rsidRDefault="00815500" w:rsidP="00815500">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5A66F0EE" w14:textId="77777777" w:rsidR="00815500" w:rsidRDefault="00815500" w:rsidP="00815500">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3A35BF77" w14:textId="77777777" w:rsidR="00815500" w:rsidRDefault="00815500" w:rsidP="00815500">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3AFF0C60" w14:textId="77777777" w:rsidR="00815500" w:rsidRDefault="00815500" w:rsidP="00815500">
            <w:pPr>
              <w:pStyle w:val="Remite"/>
              <w:tabs>
                <w:tab w:val="left" w:pos="792"/>
                <w:tab w:val="left" w:pos="972"/>
              </w:tabs>
              <w:overflowPunct w:val="0"/>
              <w:autoSpaceDE w:val="0"/>
              <w:autoSpaceDN w:val="0"/>
              <w:adjustRightInd w:val="0"/>
              <w:jc w:val="left"/>
              <w:textAlignment w:val="baseline"/>
              <w:rPr>
                <w:rFonts w:ascii="Arial Narrow" w:eastAsia="Times New Roman" w:hAnsi="Arial Narrow" w:cs="Arial"/>
                <w:noProof/>
                <w:spacing w:val="0"/>
                <w:sz w:val="22"/>
                <w:szCs w:val="22"/>
                <w:lang w:eastAsia="es-ES"/>
              </w:rPr>
            </w:pPr>
          </w:p>
          <w:p w14:paraId="658A980A" w14:textId="77777777" w:rsidR="00815500" w:rsidRDefault="00815500" w:rsidP="00815500">
            <w:pPr>
              <w:pStyle w:val="Remite"/>
              <w:tabs>
                <w:tab w:val="left" w:pos="792"/>
                <w:tab w:val="left" w:pos="972"/>
              </w:tabs>
              <w:overflowPunct w:val="0"/>
              <w:autoSpaceDE w:val="0"/>
              <w:autoSpaceDN w:val="0"/>
              <w:adjustRightInd w:val="0"/>
              <w:jc w:val="left"/>
              <w:textAlignment w:val="baseline"/>
              <w:rPr>
                <w:rFonts w:ascii="Arial Narrow" w:eastAsia="Times New Roman" w:hAnsi="Arial Narrow" w:cs="Arial"/>
                <w:noProof/>
                <w:spacing w:val="0"/>
                <w:sz w:val="22"/>
                <w:szCs w:val="22"/>
                <w:lang w:eastAsia="es-ES"/>
              </w:rPr>
            </w:pPr>
          </w:p>
          <w:p w14:paraId="10F79752" w14:textId="77777777" w:rsidR="00815500" w:rsidRDefault="00815500" w:rsidP="00815500">
            <w:pPr>
              <w:pStyle w:val="Remite"/>
              <w:tabs>
                <w:tab w:val="left" w:pos="792"/>
                <w:tab w:val="left" w:pos="972"/>
              </w:tabs>
              <w:overflowPunct w:val="0"/>
              <w:autoSpaceDE w:val="0"/>
              <w:autoSpaceDN w:val="0"/>
              <w:adjustRightInd w:val="0"/>
              <w:jc w:val="left"/>
              <w:textAlignment w:val="baseline"/>
              <w:rPr>
                <w:rFonts w:ascii="Arial" w:eastAsia="Times New Roman" w:hAnsi="Arial" w:cs="Arial"/>
                <w:noProof/>
                <w:spacing w:val="0"/>
                <w:sz w:val="12"/>
                <w:szCs w:val="22"/>
                <w:lang w:eastAsia="es-ES"/>
              </w:rPr>
            </w:pPr>
            <w:r>
              <w:rPr>
                <w:rFonts w:ascii="Arial Narrow" w:eastAsia="Times New Roman" w:hAnsi="Arial Narrow" w:cs="Arial"/>
                <w:noProof/>
                <w:spacing w:val="0"/>
                <w:sz w:val="22"/>
                <w:szCs w:val="22"/>
                <w:lang w:eastAsia="es-ES"/>
              </w:rPr>
              <w:t xml:space="preserve">                                   </w:t>
            </w:r>
          </w:p>
          <w:p w14:paraId="0574D68C" w14:textId="77777777" w:rsidR="00815500" w:rsidRDefault="00815500" w:rsidP="00815500">
            <w:pPr>
              <w:pStyle w:val="Remite"/>
              <w:tabs>
                <w:tab w:val="left" w:pos="792"/>
                <w:tab w:val="left" w:pos="972"/>
              </w:tabs>
              <w:overflowPunct w:val="0"/>
              <w:autoSpaceDE w:val="0"/>
              <w:autoSpaceDN w:val="0"/>
              <w:adjustRightInd w:val="0"/>
              <w:jc w:val="left"/>
              <w:textAlignment w:val="baseline"/>
              <w:rPr>
                <w:rFonts w:ascii="Arial Narrow" w:eastAsia="Times New Roman" w:hAnsi="Arial Narrow" w:cs="Arial"/>
                <w:noProof/>
                <w:spacing w:val="0"/>
                <w:sz w:val="22"/>
                <w:szCs w:val="22"/>
                <w:lang w:eastAsia="es-ES"/>
              </w:rPr>
            </w:pPr>
          </w:p>
          <w:p w14:paraId="6E575D59" w14:textId="77777777" w:rsidR="00815500" w:rsidRDefault="00815500" w:rsidP="00815500">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28A50AC8" w14:textId="77777777" w:rsidR="00815500" w:rsidRDefault="00815500" w:rsidP="00815500">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5E9B606A" w14:textId="77777777" w:rsidR="00815500" w:rsidRDefault="00815500" w:rsidP="00815500">
            <w:pPr>
              <w:pStyle w:val="Remite"/>
              <w:tabs>
                <w:tab w:val="left" w:pos="792"/>
                <w:tab w:val="left" w:pos="972"/>
              </w:tabs>
              <w:overflowPunct w:val="0"/>
              <w:autoSpaceDE w:val="0"/>
              <w:autoSpaceDN w:val="0"/>
              <w:adjustRightInd w:val="0"/>
              <w:jc w:val="left"/>
              <w:textAlignment w:val="baseline"/>
              <w:rPr>
                <w:rFonts w:ascii="Arial Narrow" w:eastAsia="Times New Roman" w:hAnsi="Arial Narrow" w:cs="Arial"/>
                <w:noProof/>
                <w:spacing w:val="0"/>
                <w:sz w:val="22"/>
                <w:szCs w:val="22"/>
                <w:lang w:eastAsia="es-ES"/>
              </w:rPr>
            </w:pPr>
          </w:p>
          <w:p w14:paraId="09CEA079" w14:textId="77777777" w:rsidR="00815500" w:rsidRDefault="00815500" w:rsidP="00815500">
            <w:pPr>
              <w:pStyle w:val="Remite"/>
              <w:tabs>
                <w:tab w:val="left" w:pos="792"/>
                <w:tab w:val="left" w:pos="972"/>
              </w:tabs>
              <w:overflowPunct w:val="0"/>
              <w:autoSpaceDE w:val="0"/>
              <w:autoSpaceDN w:val="0"/>
              <w:adjustRightInd w:val="0"/>
              <w:jc w:val="left"/>
              <w:textAlignment w:val="baseline"/>
              <w:rPr>
                <w:rFonts w:ascii="Arial" w:eastAsia="Times New Roman" w:hAnsi="Arial" w:cs="Arial"/>
                <w:noProof/>
                <w:spacing w:val="0"/>
                <w:sz w:val="12"/>
                <w:szCs w:val="22"/>
                <w:lang w:eastAsia="es-ES"/>
              </w:rPr>
            </w:pPr>
            <w:r>
              <w:rPr>
                <w:rFonts w:ascii="Arial Narrow" w:eastAsia="Times New Roman" w:hAnsi="Arial Narrow" w:cs="Arial"/>
                <w:noProof/>
                <w:spacing w:val="0"/>
                <w:sz w:val="22"/>
                <w:szCs w:val="22"/>
                <w:lang w:eastAsia="es-ES"/>
              </w:rPr>
              <w:t xml:space="preserve">                                   </w:t>
            </w:r>
          </w:p>
          <w:p w14:paraId="56EEECE4" w14:textId="77777777" w:rsidR="00815500" w:rsidRDefault="00815500" w:rsidP="00815500">
            <w:pPr>
              <w:pStyle w:val="Remite"/>
              <w:tabs>
                <w:tab w:val="left" w:pos="792"/>
                <w:tab w:val="left" w:pos="972"/>
              </w:tabs>
              <w:overflowPunct w:val="0"/>
              <w:autoSpaceDE w:val="0"/>
              <w:autoSpaceDN w:val="0"/>
              <w:adjustRightInd w:val="0"/>
              <w:jc w:val="left"/>
              <w:textAlignment w:val="baseline"/>
              <w:rPr>
                <w:rFonts w:ascii="Arial" w:eastAsia="Times New Roman" w:hAnsi="Arial" w:cs="Arial"/>
                <w:noProof/>
                <w:spacing w:val="0"/>
                <w:sz w:val="12"/>
                <w:szCs w:val="22"/>
                <w:lang w:eastAsia="es-ES"/>
              </w:rPr>
            </w:pPr>
          </w:p>
          <w:p w14:paraId="2702C3BE" w14:textId="21F3B22D" w:rsidR="00815500" w:rsidRDefault="00E41E42" w:rsidP="00815500">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r>
              <w:rPr>
                <w:rFonts w:cs="Arial"/>
                <w:noProof/>
                <w:szCs w:val="24"/>
                <w:lang w:val="es-MX" w:eastAsia="es-MX"/>
              </w:rPr>
              <mc:AlternateContent>
                <mc:Choice Requires="wps">
                  <w:drawing>
                    <wp:anchor distT="0" distB="0" distL="114299" distR="114299" simplePos="0" relativeHeight="252587008" behindDoc="0" locked="0" layoutInCell="1" allowOverlap="1" wp14:anchorId="0FD24448" wp14:editId="6F3D690B">
                      <wp:simplePos x="0" y="0"/>
                      <wp:positionH relativeFrom="column">
                        <wp:posOffset>617219</wp:posOffset>
                      </wp:positionH>
                      <wp:positionV relativeFrom="paragraph">
                        <wp:posOffset>1548130</wp:posOffset>
                      </wp:positionV>
                      <wp:extent cx="0" cy="285750"/>
                      <wp:effectExtent l="76200" t="0" r="38100" b="38100"/>
                      <wp:wrapNone/>
                      <wp:docPr id="119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E444FB" id="Conector recto 4" o:spid="_x0000_s1026" style="position:absolute;z-index:25258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121.9pt" to="48.6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76768" behindDoc="0" locked="0" layoutInCell="1" allowOverlap="1" wp14:anchorId="109241D2" wp14:editId="42CA9497">
                      <wp:simplePos x="0" y="0"/>
                      <wp:positionH relativeFrom="column">
                        <wp:posOffset>187325</wp:posOffset>
                      </wp:positionH>
                      <wp:positionV relativeFrom="paragraph">
                        <wp:posOffset>1833880</wp:posOffset>
                      </wp:positionV>
                      <wp:extent cx="1028700" cy="285750"/>
                      <wp:effectExtent l="0" t="0" r="0" b="0"/>
                      <wp:wrapNone/>
                      <wp:docPr id="120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85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A57A5E" w14:textId="77777777" w:rsidR="00262BE5" w:rsidRDefault="00262BE5" w:rsidP="00815500">
                                  <w:pPr>
                                    <w:jc w:val="center"/>
                                    <w:rPr>
                                      <w:rFonts w:ascii="Arial" w:hAnsi="Arial"/>
                                      <w:sz w:val="12"/>
                                    </w:rPr>
                                  </w:pPr>
                                </w:p>
                                <w:p w14:paraId="3D543480" w14:textId="77777777" w:rsidR="00262BE5" w:rsidRDefault="00262BE5" w:rsidP="00815500">
                                  <w:pPr>
                                    <w:jc w:val="center"/>
                                    <w:rPr>
                                      <w:rFonts w:ascii="Arial" w:hAnsi="Arial"/>
                                      <w:sz w:val="12"/>
                                    </w:rPr>
                                  </w:pPr>
                                  <w:r>
                                    <w:rPr>
                                      <w:rFonts w:ascii="Arial" w:hAnsi="Arial"/>
                                      <w:sz w:val="12"/>
                                    </w:rPr>
                                    <w:t>RECIBE LA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241D2" id="_x0000_s1514" style="position:absolute;left:0;text-align:left;margin-left:14.75pt;margin-top:144.4pt;width:81pt;height:2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">
                      <v:textbox inset=".5mm,.3mm,.5mm,.3mm">
                        <w:txbxContent>
                          <w:p w14:paraId="4EA57A5E" w14:textId="77777777" w:rsidR="00262BE5" w:rsidRDefault="00262BE5" w:rsidP="00815500">
                            <w:pPr>
                              <w:jc w:val="center"/>
                              <w:rPr>
                                <w:rFonts w:ascii="Arial" w:hAnsi="Arial"/>
                                <w:sz w:val="12"/>
                              </w:rPr>
                            </w:pPr>
                          </w:p>
                          <w:p w14:paraId="3D543480" w14:textId="77777777" w:rsidR="00262BE5" w:rsidRDefault="00262BE5" w:rsidP="00815500">
                            <w:pPr>
                              <w:jc w:val="center"/>
                              <w:rPr>
                                <w:rFonts w:ascii="Arial" w:hAnsi="Arial"/>
                                <w:sz w:val="12"/>
                              </w:rPr>
                            </w:pPr>
                            <w:r>
                              <w:rPr>
                                <w:rFonts w:ascii="Arial" w:hAnsi="Arial"/>
                                <w:sz w:val="12"/>
                              </w:rPr>
                              <w:t>RECIBE LA INFORMACIÓN.</w:t>
                            </w:r>
                          </w:p>
                        </w:txbxContent>
                      </v:textbox>
                    </v:rect>
                  </w:pict>
                </mc:Fallback>
              </mc:AlternateContent>
            </w:r>
            <w:r>
              <w:rPr>
                <w:rFonts w:cs="Arial"/>
                <w:noProof/>
                <w:szCs w:val="24"/>
                <w:lang w:val="es-MX" w:eastAsia="es-MX"/>
              </w:rPr>
              <mc:AlternateContent>
                <mc:Choice Requires="wps">
                  <w:drawing>
                    <wp:anchor distT="0" distB="0" distL="114300" distR="114300" simplePos="0" relativeHeight="252564480" behindDoc="0" locked="0" layoutInCell="1" allowOverlap="1" wp14:anchorId="55F3C997" wp14:editId="053382F0">
                      <wp:simplePos x="0" y="0"/>
                      <wp:positionH relativeFrom="column">
                        <wp:posOffset>187325</wp:posOffset>
                      </wp:positionH>
                      <wp:positionV relativeFrom="paragraph">
                        <wp:posOffset>2361565</wp:posOffset>
                      </wp:positionV>
                      <wp:extent cx="791845" cy="234315"/>
                      <wp:effectExtent l="0" t="0" r="8255" b="0"/>
                      <wp:wrapNone/>
                      <wp:docPr id="1201" name="Terminado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4315"/>
                              </a:xfrm>
                              <a:prstGeom prst="flowChartTermina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F4B133" w14:textId="77777777" w:rsidR="00262BE5" w:rsidRDefault="00262BE5" w:rsidP="00815500">
                                  <w:pPr>
                                    <w:pStyle w:val="Textoindependiente2"/>
                                    <w:rPr>
                                      <w:rFonts w:ascii="Arial Narrow" w:hAnsi="Arial Narrow"/>
                                      <w:sz w:val="12"/>
                                    </w:rPr>
                                  </w:pPr>
                                  <w:r>
                                    <w:rPr>
                                      <w:rFonts w:ascii="Arial Narrow" w:hAnsi="Arial Narrow"/>
                                      <w:sz w:val="12"/>
                                    </w:rPr>
                                    <w:t>FIN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3C997" id="Terminador 2" o:spid="_x0000_s1515" type="#_x0000_t116" style="position:absolute;left:0;text-align:left;margin-left:14.75pt;margin-top:185.95pt;width:62.35pt;height:18.4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">
                      <v:textbox inset=".5mm,.3mm,.5mm,.3mm">
                        <w:txbxContent>
                          <w:p w14:paraId="54F4B133" w14:textId="77777777" w:rsidR="00262BE5" w:rsidRDefault="00262BE5" w:rsidP="00815500">
                            <w:pPr>
                              <w:pStyle w:val="Textoindependiente2"/>
                              <w:rPr>
                                <w:rFonts w:ascii="Arial Narrow" w:hAnsi="Arial Narrow"/>
                                <w:sz w:val="12"/>
                              </w:rPr>
                            </w:pPr>
                            <w:r>
                              <w:rPr>
                                <w:rFonts w:ascii="Arial Narrow" w:hAnsi="Arial Narrow"/>
                                <w:sz w:val="12"/>
                              </w:rPr>
                              <w:t>FIN</w:t>
                            </w:r>
                          </w:p>
                        </w:txbxContent>
                      </v:textbox>
                    </v:shape>
                  </w:pict>
                </mc:Fallback>
              </mc:AlternateContent>
            </w:r>
            <w:r>
              <w:rPr>
                <w:rFonts w:ascii="Arial Narrow" w:hAnsi="Arial Narrow" w:cs="Arial"/>
                <w:noProof/>
                <w:szCs w:val="22"/>
                <w:lang w:val="es-MX" w:eastAsia="es-MX"/>
              </w:rPr>
              <mc:AlternateContent>
                <mc:Choice Requires="wps">
                  <w:drawing>
                    <wp:anchor distT="0" distB="0" distL="114299" distR="114299" simplePos="0" relativeHeight="252579840" behindDoc="0" locked="0" layoutInCell="1" allowOverlap="1" wp14:anchorId="04897775" wp14:editId="74834DFD">
                      <wp:simplePos x="0" y="0"/>
                      <wp:positionH relativeFrom="column">
                        <wp:posOffset>620394</wp:posOffset>
                      </wp:positionH>
                      <wp:positionV relativeFrom="paragraph">
                        <wp:posOffset>2127885</wp:posOffset>
                      </wp:positionV>
                      <wp:extent cx="0" cy="228600"/>
                      <wp:effectExtent l="76200" t="0" r="38100" b="38100"/>
                      <wp:wrapNone/>
                      <wp:docPr id="1202"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376AB8" id="Conector recto 1" o:spid="_x0000_s1026" style="position:absolute;z-index:25257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85pt,167.55pt" to="48.8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">
                      <v:stroke endarrow="block"/>
                    </v:line>
                  </w:pict>
                </mc:Fallback>
              </mc:AlternateContent>
            </w:r>
          </w:p>
        </w:tc>
      </w:tr>
    </w:tbl>
    <w:p w14:paraId="3F1807A7"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17EA6F42"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34"/>
          <w:pgSz w:w="12242" w:h="15842" w:code="1"/>
          <w:pgMar w:top="1418" w:right="1134" w:bottom="1418" w:left="1134" w:header="709" w:footer="989" w:gutter="0"/>
          <w:cols w:space="708"/>
          <w:docGrid w:linePitch="360"/>
        </w:sectPr>
      </w:pPr>
    </w:p>
    <w:p w14:paraId="17BAE56F" w14:textId="1A823F0D" w:rsidR="00320EE1" w:rsidRPr="00BC2C88" w:rsidRDefault="00320EE1" w:rsidP="00AF528A">
      <w:pPr>
        <w:keepNext/>
        <w:keepLines/>
        <w:tabs>
          <w:tab w:val="left" w:pos="851"/>
        </w:tabs>
        <w:spacing w:before="200" w:line="360" w:lineRule="exact"/>
        <w:ind w:left="851" w:hanging="851"/>
        <w:outlineLvl w:val="1"/>
        <w:rPr>
          <w:rFonts w:ascii="Arial Black" w:hAnsi="Arial Black"/>
          <w:bCs/>
          <w:color w:val="808080"/>
          <w:sz w:val="32"/>
          <w:szCs w:val="26"/>
        </w:rPr>
      </w:pPr>
      <w:bookmarkStart w:id="359" w:name="_Toc125391816"/>
      <w:r>
        <w:rPr>
          <w:rFonts w:ascii="Arial Black" w:hAnsi="Arial Black"/>
          <w:bCs/>
          <w:color w:val="808080"/>
          <w:sz w:val="32"/>
          <w:szCs w:val="26"/>
        </w:rPr>
        <w:lastRenderedPageBreak/>
        <w:t>8</w:t>
      </w:r>
      <w:r w:rsidRPr="00BC2C88">
        <w:rPr>
          <w:rFonts w:ascii="Arial Black" w:hAnsi="Arial Black"/>
          <w:bCs/>
          <w:color w:val="808080"/>
          <w:sz w:val="32"/>
          <w:szCs w:val="26"/>
        </w:rPr>
        <w:t>.1</w:t>
      </w:r>
      <w:r w:rsidR="005B6099">
        <w:rPr>
          <w:rFonts w:ascii="Arial Black" w:hAnsi="Arial Black"/>
          <w:bCs/>
          <w:color w:val="808080"/>
          <w:sz w:val="32"/>
          <w:szCs w:val="26"/>
        </w:rPr>
        <w:t>3</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SEGUIMIENTO DE AVANCES DE LOS ELEMENTOS PROGRAMÁTICOS DEL PRESUPUESTO DE EGRESOS DE LA FEDERACI</w:t>
      </w:r>
      <w:r w:rsidR="00AF528A">
        <w:rPr>
          <w:rFonts w:ascii="Arial Black" w:hAnsi="Arial Black"/>
          <w:bCs/>
          <w:color w:val="808080"/>
          <w:sz w:val="32"/>
          <w:szCs w:val="26"/>
        </w:rPr>
        <w:t>Ó</w:t>
      </w:r>
      <w:r w:rsidR="00153C35" w:rsidRPr="00153C35">
        <w:rPr>
          <w:rFonts w:ascii="Arial Black" w:hAnsi="Arial Black"/>
          <w:bCs/>
          <w:color w:val="808080"/>
          <w:sz w:val="32"/>
          <w:szCs w:val="26"/>
        </w:rPr>
        <w:t>N DE LA SCT</w:t>
      </w:r>
      <w:r w:rsidR="000E7480">
        <w:rPr>
          <w:rFonts w:ascii="Arial Black" w:hAnsi="Arial Black"/>
          <w:bCs/>
          <w:color w:val="808080"/>
          <w:sz w:val="32"/>
          <w:szCs w:val="26"/>
        </w:rPr>
        <w:t xml:space="preserve"> </w:t>
      </w:r>
      <w:r w:rsidR="00AF528A">
        <w:rPr>
          <w:rFonts w:ascii="Arial Black" w:hAnsi="Arial Black"/>
          <w:bCs/>
          <w:color w:val="808080"/>
          <w:sz w:val="32"/>
          <w:szCs w:val="26"/>
        </w:rPr>
        <w:t>(</w:t>
      </w:r>
      <w:r w:rsidR="000E7480">
        <w:rPr>
          <w:rFonts w:ascii="Arial Black" w:hAnsi="Arial Black"/>
          <w:bCs/>
          <w:color w:val="808080"/>
          <w:sz w:val="32"/>
          <w:szCs w:val="26"/>
        </w:rPr>
        <w:t>MO-710-PR13</w:t>
      </w:r>
      <w:r w:rsidR="00AF528A">
        <w:rPr>
          <w:rFonts w:ascii="Arial Black" w:hAnsi="Arial Black"/>
          <w:bCs/>
          <w:color w:val="808080"/>
          <w:sz w:val="32"/>
          <w:szCs w:val="26"/>
        </w:rPr>
        <w:t>)</w:t>
      </w:r>
      <w:r w:rsidR="000E7480">
        <w:rPr>
          <w:rFonts w:ascii="Arial Black" w:hAnsi="Arial Black"/>
          <w:bCs/>
          <w:color w:val="808080"/>
          <w:sz w:val="32"/>
          <w:szCs w:val="26"/>
        </w:rPr>
        <w:t>.</w:t>
      </w:r>
      <w:bookmarkEnd w:id="359"/>
    </w:p>
    <w:tbl>
      <w:tblPr>
        <w:tblpPr w:leftFromText="141" w:rightFromText="141" w:vertAnchor="text" w:tblpX="222"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1521"/>
        <w:gridCol w:w="566"/>
        <w:gridCol w:w="3250"/>
        <w:gridCol w:w="979"/>
        <w:gridCol w:w="1843"/>
      </w:tblGrid>
      <w:tr w:rsidR="00815500" w14:paraId="24A1726F" w14:textId="77777777" w:rsidTr="00815500">
        <w:trPr>
          <w:trHeight w:val="880"/>
        </w:trPr>
        <w:tc>
          <w:tcPr>
            <w:tcW w:w="2014" w:type="dxa"/>
            <w:shd w:val="clear" w:color="auto" w:fill="E0E0E0"/>
            <w:vAlign w:val="center"/>
          </w:tcPr>
          <w:p w14:paraId="78009E79" w14:textId="77777777" w:rsidR="00815500" w:rsidRDefault="00815500" w:rsidP="00815500">
            <w:pPr>
              <w:jc w:val="center"/>
              <w:rPr>
                <w:rFonts w:ascii="Arial Narrow" w:hAnsi="Arial Narrow" w:cs="Arial"/>
                <w:b/>
                <w:sz w:val="22"/>
                <w:szCs w:val="22"/>
              </w:rPr>
            </w:pPr>
            <w:r>
              <w:rPr>
                <w:rFonts w:ascii="Arial Narrow" w:hAnsi="Arial Narrow" w:cs="Arial"/>
                <w:b/>
                <w:sz w:val="22"/>
                <w:szCs w:val="22"/>
              </w:rPr>
              <w:t>OBJETIVO:</w:t>
            </w:r>
          </w:p>
        </w:tc>
        <w:tc>
          <w:tcPr>
            <w:tcW w:w="8159" w:type="dxa"/>
            <w:gridSpan w:val="5"/>
            <w:vAlign w:val="center"/>
          </w:tcPr>
          <w:p w14:paraId="4ACC8F47" w14:textId="7375F107" w:rsidR="00815500" w:rsidRDefault="00815500" w:rsidP="00815500">
            <w:pPr>
              <w:jc w:val="both"/>
              <w:rPr>
                <w:rFonts w:ascii="Arial Narrow" w:hAnsi="Arial Narrow" w:cs="Arial"/>
              </w:rPr>
            </w:pPr>
            <w:r w:rsidRPr="00C42C70">
              <w:rPr>
                <w:rFonts w:ascii="Arial Narrow" w:hAnsi="Arial Narrow" w:cs="Arial"/>
                <w:sz w:val="18"/>
                <w:szCs w:val="18"/>
              </w:rPr>
              <w:t xml:space="preserve">Realizar el Seguimiento de los Avances de los Elementos y Categorías Programáticas del Presupuesto de Egresos de la Federación (PEF), de la Secretaría de Comunicaciones y Transportes (SCT), de los periodos enero-junio y enero-septiembre, </w:t>
            </w:r>
            <w:r w:rsidR="00896AF3">
              <w:rPr>
                <w:rFonts w:ascii="Arial Narrow" w:hAnsi="Arial Narrow" w:cs="Arial"/>
                <w:sz w:val="18"/>
                <w:szCs w:val="18"/>
              </w:rPr>
              <w:t>con base en</w:t>
            </w:r>
            <w:r w:rsidRPr="00C42C70">
              <w:rPr>
                <w:rFonts w:ascii="Arial Narrow" w:hAnsi="Arial Narrow" w:cs="Arial"/>
                <w:sz w:val="18"/>
                <w:szCs w:val="18"/>
              </w:rPr>
              <w:t xml:space="preserve"> la información proporcionada por las Unidades Responsables Centrales (URC’s), para la toma de decisiones</w:t>
            </w:r>
            <w:r>
              <w:rPr>
                <w:rFonts w:ascii="Arial Narrow" w:hAnsi="Arial Narrow" w:cs="Arial"/>
              </w:rPr>
              <w:t>. .</w:t>
            </w:r>
          </w:p>
        </w:tc>
      </w:tr>
      <w:tr w:rsidR="00815500" w14:paraId="1136ABC7" w14:textId="77777777" w:rsidTr="00815500">
        <w:trPr>
          <w:cantSplit/>
          <w:trHeight w:val="250"/>
        </w:trPr>
        <w:tc>
          <w:tcPr>
            <w:tcW w:w="2014" w:type="dxa"/>
            <w:vMerge w:val="restart"/>
            <w:shd w:val="clear" w:color="auto" w:fill="E0E0E0"/>
            <w:vAlign w:val="center"/>
          </w:tcPr>
          <w:p w14:paraId="60AFC56B" w14:textId="77777777" w:rsidR="00815500" w:rsidRDefault="00815500" w:rsidP="00815500">
            <w:pPr>
              <w:ind w:left="-284"/>
              <w:jc w:val="center"/>
              <w:rPr>
                <w:rFonts w:ascii="Arial Narrow" w:hAnsi="Arial Narrow" w:cs="Arial"/>
                <w:b/>
                <w:sz w:val="22"/>
                <w:szCs w:val="22"/>
              </w:rPr>
            </w:pPr>
            <w:r>
              <w:rPr>
                <w:rFonts w:ascii="Arial Narrow" w:hAnsi="Arial Narrow" w:cs="Arial"/>
                <w:b/>
                <w:sz w:val="22"/>
                <w:szCs w:val="22"/>
              </w:rPr>
              <w:t>INDICADOR DE DESEMPEÑO</w:t>
            </w:r>
          </w:p>
        </w:tc>
        <w:tc>
          <w:tcPr>
            <w:tcW w:w="2087" w:type="dxa"/>
            <w:gridSpan w:val="2"/>
            <w:shd w:val="clear" w:color="auto" w:fill="E0E0E0"/>
            <w:vAlign w:val="center"/>
          </w:tcPr>
          <w:p w14:paraId="52358372" w14:textId="77777777" w:rsidR="00815500" w:rsidRPr="00531C37" w:rsidRDefault="00815500" w:rsidP="00815500">
            <w:pPr>
              <w:ind w:left="-284"/>
              <w:jc w:val="center"/>
              <w:rPr>
                <w:rFonts w:ascii="Arial Narrow" w:hAnsi="Arial Narrow" w:cs="Arial"/>
                <w:sz w:val="22"/>
                <w:szCs w:val="22"/>
              </w:rPr>
            </w:pPr>
            <w:r w:rsidRPr="00531C37">
              <w:rPr>
                <w:rFonts w:ascii="Arial Narrow" w:hAnsi="Arial Narrow" w:cs="Arial"/>
                <w:sz w:val="22"/>
                <w:szCs w:val="22"/>
              </w:rPr>
              <w:t>Nombre:</w:t>
            </w:r>
          </w:p>
        </w:tc>
        <w:tc>
          <w:tcPr>
            <w:tcW w:w="3250" w:type="dxa"/>
            <w:shd w:val="clear" w:color="auto" w:fill="E0E0E0"/>
            <w:vAlign w:val="center"/>
          </w:tcPr>
          <w:p w14:paraId="6A0083A1" w14:textId="77777777" w:rsidR="00815500" w:rsidRPr="00531C37" w:rsidRDefault="00815500" w:rsidP="00815500">
            <w:pPr>
              <w:ind w:left="-284"/>
              <w:jc w:val="center"/>
              <w:rPr>
                <w:rFonts w:ascii="Arial Narrow" w:hAnsi="Arial Narrow" w:cs="Arial"/>
                <w:sz w:val="22"/>
                <w:szCs w:val="22"/>
              </w:rPr>
            </w:pPr>
            <w:r w:rsidRPr="00531C37">
              <w:rPr>
                <w:rFonts w:ascii="Arial Narrow" w:hAnsi="Arial Narrow" w:cs="Arial"/>
                <w:sz w:val="22"/>
                <w:szCs w:val="22"/>
              </w:rPr>
              <w:t>F</w:t>
            </w:r>
            <w:r>
              <w:rPr>
                <w:rFonts w:ascii="Arial Narrow" w:hAnsi="Arial Narrow" w:cs="Arial"/>
                <w:sz w:val="22"/>
                <w:szCs w:val="22"/>
              </w:rPr>
              <w:t>ó</w:t>
            </w:r>
            <w:r w:rsidRPr="00531C37">
              <w:rPr>
                <w:rFonts w:ascii="Arial Narrow" w:hAnsi="Arial Narrow" w:cs="Arial"/>
                <w:sz w:val="22"/>
                <w:szCs w:val="22"/>
              </w:rPr>
              <w:t>rmula:</w:t>
            </w:r>
          </w:p>
        </w:tc>
        <w:tc>
          <w:tcPr>
            <w:tcW w:w="979" w:type="dxa"/>
            <w:shd w:val="clear" w:color="auto" w:fill="E0E0E0"/>
            <w:vAlign w:val="center"/>
          </w:tcPr>
          <w:p w14:paraId="30C6A1D0" w14:textId="77777777" w:rsidR="00815500" w:rsidRPr="00531C37" w:rsidRDefault="00815500" w:rsidP="00815500">
            <w:pPr>
              <w:ind w:left="-284"/>
              <w:jc w:val="center"/>
              <w:rPr>
                <w:rFonts w:ascii="Arial Narrow" w:hAnsi="Arial Narrow" w:cs="Arial"/>
                <w:sz w:val="22"/>
                <w:szCs w:val="22"/>
              </w:rPr>
            </w:pPr>
            <w:r w:rsidRPr="00531C37">
              <w:rPr>
                <w:rFonts w:ascii="Arial Narrow" w:hAnsi="Arial Narrow" w:cs="Arial"/>
                <w:sz w:val="22"/>
                <w:szCs w:val="22"/>
              </w:rPr>
              <w:t>Meta:</w:t>
            </w:r>
          </w:p>
        </w:tc>
        <w:tc>
          <w:tcPr>
            <w:tcW w:w="1843" w:type="dxa"/>
            <w:shd w:val="clear" w:color="auto" w:fill="E0E0E0"/>
            <w:vAlign w:val="center"/>
          </w:tcPr>
          <w:p w14:paraId="4F3A78BC" w14:textId="77777777" w:rsidR="00815500" w:rsidRPr="00531C37" w:rsidRDefault="00815500" w:rsidP="00815500">
            <w:pPr>
              <w:ind w:left="-284"/>
              <w:jc w:val="center"/>
              <w:rPr>
                <w:rFonts w:ascii="Arial Narrow" w:hAnsi="Arial Narrow" w:cs="Arial"/>
                <w:sz w:val="22"/>
                <w:szCs w:val="22"/>
              </w:rPr>
            </w:pPr>
            <w:r>
              <w:rPr>
                <w:rFonts w:ascii="Arial Narrow" w:hAnsi="Arial Narrow" w:cs="Arial"/>
                <w:sz w:val="22"/>
                <w:szCs w:val="22"/>
              </w:rPr>
              <w:t xml:space="preserve">   Fr</w:t>
            </w:r>
            <w:r w:rsidRPr="00531C37">
              <w:rPr>
                <w:rFonts w:ascii="Arial Narrow" w:hAnsi="Arial Narrow" w:cs="Arial"/>
                <w:sz w:val="22"/>
                <w:szCs w:val="22"/>
              </w:rPr>
              <w:t xml:space="preserve">ecuencia </w:t>
            </w:r>
            <w:r>
              <w:rPr>
                <w:rFonts w:ascii="Arial Narrow" w:hAnsi="Arial Narrow" w:cs="Arial"/>
                <w:sz w:val="22"/>
                <w:szCs w:val="22"/>
              </w:rPr>
              <w:t xml:space="preserve"> </w:t>
            </w:r>
            <w:r w:rsidRPr="00531C37">
              <w:rPr>
                <w:rFonts w:ascii="Arial Narrow" w:hAnsi="Arial Narrow" w:cs="Arial"/>
                <w:sz w:val="22"/>
                <w:szCs w:val="22"/>
              </w:rPr>
              <w:t xml:space="preserve">de </w:t>
            </w:r>
            <w:r>
              <w:rPr>
                <w:rFonts w:ascii="Arial Narrow" w:hAnsi="Arial Narrow" w:cs="Arial"/>
                <w:sz w:val="22"/>
                <w:szCs w:val="22"/>
              </w:rPr>
              <w:t>M</w:t>
            </w:r>
            <w:r w:rsidRPr="00531C37">
              <w:rPr>
                <w:rFonts w:ascii="Arial Narrow" w:hAnsi="Arial Narrow" w:cs="Arial"/>
                <w:sz w:val="22"/>
                <w:szCs w:val="22"/>
              </w:rPr>
              <w:t>edición</w:t>
            </w:r>
          </w:p>
        </w:tc>
      </w:tr>
      <w:tr w:rsidR="00815500" w:rsidRPr="006350DE" w14:paraId="4AE0D60D" w14:textId="77777777" w:rsidTr="00815500">
        <w:trPr>
          <w:cantSplit/>
          <w:trHeight w:val="526"/>
        </w:trPr>
        <w:tc>
          <w:tcPr>
            <w:tcW w:w="2014" w:type="dxa"/>
            <w:vMerge/>
          </w:tcPr>
          <w:p w14:paraId="79689ED9" w14:textId="77777777" w:rsidR="00815500" w:rsidRDefault="00815500" w:rsidP="00815500">
            <w:pPr>
              <w:ind w:left="-284"/>
              <w:jc w:val="both"/>
              <w:rPr>
                <w:rFonts w:ascii="Arial Narrow" w:hAnsi="Arial Narrow" w:cs="Arial"/>
                <w:sz w:val="22"/>
                <w:szCs w:val="22"/>
              </w:rPr>
            </w:pPr>
          </w:p>
        </w:tc>
        <w:tc>
          <w:tcPr>
            <w:tcW w:w="2087" w:type="dxa"/>
            <w:gridSpan w:val="2"/>
            <w:vAlign w:val="center"/>
          </w:tcPr>
          <w:p w14:paraId="3DA2D575" w14:textId="77777777" w:rsidR="00815500" w:rsidRPr="00243165" w:rsidRDefault="00815500" w:rsidP="00815500">
            <w:pPr>
              <w:ind w:left="-29"/>
              <w:jc w:val="center"/>
              <w:rPr>
                <w:rFonts w:ascii="Arial Narrow" w:hAnsi="Arial Narrow" w:cs="Arial"/>
                <w:sz w:val="18"/>
                <w:szCs w:val="18"/>
              </w:rPr>
            </w:pPr>
            <w:r w:rsidRPr="00243165">
              <w:rPr>
                <w:rFonts w:ascii="Arial Narrow" w:hAnsi="Arial Narrow" w:cs="Arial"/>
                <w:sz w:val="18"/>
                <w:szCs w:val="18"/>
              </w:rPr>
              <w:t>Índice de coordinación e i</w:t>
            </w:r>
            <w:r>
              <w:rPr>
                <w:rFonts w:ascii="Arial Narrow" w:hAnsi="Arial Narrow" w:cs="Arial"/>
                <w:sz w:val="18"/>
                <w:szCs w:val="18"/>
              </w:rPr>
              <w:t>n</w:t>
            </w:r>
            <w:r w:rsidRPr="00243165">
              <w:rPr>
                <w:rFonts w:ascii="Arial Narrow" w:hAnsi="Arial Narrow" w:cs="Arial"/>
                <w:sz w:val="18"/>
                <w:szCs w:val="18"/>
              </w:rPr>
              <w:t xml:space="preserve">tegración de información </w:t>
            </w:r>
          </w:p>
        </w:tc>
        <w:tc>
          <w:tcPr>
            <w:tcW w:w="3250" w:type="dxa"/>
            <w:vAlign w:val="center"/>
          </w:tcPr>
          <w:p w14:paraId="2AE3AF44" w14:textId="77777777" w:rsidR="00815500" w:rsidRPr="00243165" w:rsidRDefault="00815500" w:rsidP="00815500">
            <w:pPr>
              <w:ind w:left="-284"/>
              <w:jc w:val="center"/>
              <w:rPr>
                <w:rFonts w:ascii="Arial Narrow" w:hAnsi="Arial Narrow" w:cs="Arial"/>
                <w:sz w:val="18"/>
                <w:szCs w:val="18"/>
                <w:lang w:val="pt-BR"/>
              </w:rPr>
            </w:pPr>
            <w:r w:rsidRPr="00243165">
              <w:rPr>
                <w:rFonts w:ascii="Arial Narrow" w:hAnsi="Arial Narrow" w:cs="Arial"/>
                <w:sz w:val="18"/>
                <w:szCs w:val="18"/>
                <w:lang w:val="pt-BR"/>
              </w:rPr>
              <w:t>Núm. de URC’s revisadas / Núm. de URC’s identificadas en el PEF X 100</w:t>
            </w:r>
          </w:p>
        </w:tc>
        <w:tc>
          <w:tcPr>
            <w:tcW w:w="979" w:type="dxa"/>
            <w:vAlign w:val="center"/>
          </w:tcPr>
          <w:p w14:paraId="7BC77B4C" w14:textId="77777777" w:rsidR="00815500" w:rsidRPr="00243165" w:rsidRDefault="00815500" w:rsidP="00815500">
            <w:pPr>
              <w:ind w:left="-284"/>
              <w:jc w:val="center"/>
              <w:rPr>
                <w:rFonts w:ascii="Arial Narrow" w:hAnsi="Arial Narrow" w:cs="Arial"/>
                <w:sz w:val="18"/>
                <w:szCs w:val="18"/>
                <w:lang w:val="pt-BR"/>
              </w:rPr>
            </w:pPr>
            <w:r w:rsidRPr="00243165">
              <w:rPr>
                <w:rFonts w:ascii="Arial Narrow" w:hAnsi="Arial Narrow" w:cs="Arial"/>
                <w:sz w:val="18"/>
                <w:szCs w:val="18"/>
                <w:lang w:val="pt-BR"/>
              </w:rPr>
              <w:t>100%</w:t>
            </w:r>
          </w:p>
        </w:tc>
        <w:tc>
          <w:tcPr>
            <w:tcW w:w="1843" w:type="dxa"/>
            <w:vAlign w:val="center"/>
          </w:tcPr>
          <w:p w14:paraId="2ED20A45" w14:textId="77777777" w:rsidR="00815500" w:rsidRPr="00243165" w:rsidRDefault="00815500" w:rsidP="00815500">
            <w:pPr>
              <w:ind w:left="-284"/>
              <w:jc w:val="center"/>
              <w:rPr>
                <w:rFonts w:ascii="Arial Narrow" w:hAnsi="Arial Narrow" w:cs="Arial"/>
                <w:sz w:val="18"/>
                <w:szCs w:val="18"/>
                <w:lang w:val="pt-BR"/>
              </w:rPr>
            </w:pPr>
            <w:r w:rsidRPr="00243165">
              <w:rPr>
                <w:rFonts w:ascii="Arial Narrow" w:hAnsi="Arial Narrow" w:cs="Arial"/>
                <w:sz w:val="18"/>
                <w:szCs w:val="18"/>
                <w:lang w:val="pt-BR"/>
              </w:rPr>
              <w:t>Anual</w:t>
            </w:r>
          </w:p>
        </w:tc>
      </w:tr>
      <w:tr w:rsidR="00815500" w14:paraId="16B4CC71" w14:textId="77777777" w:rsidTr="00815500">
        <w:trPr>
          <w:trHeight w:val="250"/>
        </w:trPr>
        <w:tc>
          <w:tcPr>
            <w:tcW w:w="10173" w:type="dxa"/>
            <w:gridSpan w:val="6"/>
            <w:shd w:val="clear" w:color="auto" w:fill="E0E0E0"/>
          </w:tcPr>
          <w:p w14:paraId="2E809A86" w14:textId="77777777" w:rsidR="00815500" w:rsidRPr="00C42C70" w:rsidRDefault="00815500" w:rsidP="00815500">
            <w:pPr>
              <w:ind w:left="-284"/>
              <w:jc w:val="center"/>
              <w:rPr>
                <w:rFonts w:ascii="Arial Narrow" w:hAnsi="Arial Narrow" w:cs="Arial"/>
                <w:b/>
              </w:rPr>
            </w:pPr>
            <w:r w:rsidRPr="00C42C70">
              <w:rPr>
                <w:rFonts w:ascii="Arial Narrow" w:hAnsi="Arial Narrow" w:cs="Arial"/>
                <w:b/>
              </w:rPr>
              <w:t>MAPA DEL PROCESO</w:t>
            </w:r>
          </w:p>
        </w:tc>
      </w:tr>
      <w:tr w:rsidR="00815500" w14:paraId="4B13A763" w14:textId="77777777" w:rsidTr="00815500">
        <w:trPr>
          <w:cantSplit/>
          <w:trHeight w:val="702"/>
        </w:trPr>
        <w:tc>
          <w:tcPr>
            <w:tcW w:w="3535" w:type="dxa"/>
            <w:gridSpan w:val="2"/>
            <w:vAlign w:val="center"/>
          </w:tcPr>
          <w:p w14:paraId="3113C2A6" w14:textId="257FA227" w:rsidR="00815500" w:rsidRPr="00C42C70" w:rsidRDefault="00B41BA0" w:rsidP="00815500">
            <w:pPr>
              <w:ind w:left="-284"/>
              <w:jc w:val="center"/>
              <w:rPr>
                <w:rFonts w:ascii="Arial Narrow" w:hAnsi="Arial Narrow" w:cs="Arial"/>
                <w:sz w:val="18"/>
                <w:szCs w:val="18"/>
              </w:rPr>
            </w:pPr>
            <w:r w:rsidRPr="00C42C70">
              <w:rPr>
                <w:rFonts w:ascii="Arial Narrow" w:hAnsi="Arial Narrow" w:cs="Arial"/>
                <w:sz w:val="18"/>
                <w:szCs w:val="18"/>
              </w:rPr>
              <w:t xml:space="preserve">SUBDIRECCIÓN </w:t>
            </w:r>
            <w:r w:rsidRPr="00376B66">
              <w:rPr>
                <w:rFonts w:ascii="Arial Narrow" w:hAnsi="Arial Narrow" w:cs="Arial"/>
                <w:sz w:val="18"/>
                <w:szCs w:val="18"/>
              </w:rPr>
              <w:t>DE</w:t>
            </w:r>
            <w:r w:rsidR="00815500" w:rsidRPr="00376B66">
              <w:rPr>
                <w:rFonts w:ascii="Arial Narrow" w:hAnsi="Arial Narrow" w:cs="Arial"/>
                <w:sz w:val="18"/>
                <w:szCs w:val="18"/>
              </w:rPr>
              <w:t xml:space="preserve"> CUENTA PÚBLICA</w:t>
            </w:r>
          </w:p>
        </w:tc>
        <w:tc>
          <w:tcPr>
            <w:tcW w:w="4795" w:type="dxa"/>
            <w:gridSpan w:val="3"/>
            <w:vAlign w:val="center"/>
          </w:tcPr>
          <w:p w14:paraId="5E1F2B9A" w14:textId="77777777" w:rsidR="00815500" w:rsidRPr="00C42C70" w:rsidRDefault="00815500" w:rsidP="00815500">
            <w:pPr>
              <w:ind w:left="9"/>
              <w:jc w:val="center"/>
              <w:rPr>
                <w:rFonts w:ascii="Arial Narrow" w:hAnsi="Arial Narrow" w:cs="Arial"/>
                <w:noProof/>
                <w:sz w:val="18"/>
                <w:szCs w:val="18"/>
              </w:rPr>
            </w:pPr>
            <w:r w:rsidRPr="00C42C70">
              <w:rPr>
                <w:rFonts w:ascii="Arial Narrow" w:hAnsi="Arial Narrow" w:cs="Arial"/>
                <w:sz w:val="18"/>
                <w:szCs w:val="18"/>
              </w:rPr>
              <w:t>SUBDIRECCIÓN DE LOS SUBSECTORES TRANSPORTE CARRETERO Y COMUNICACIONES / DEPARTAMENTO DE LOS SUBSECTORES ADMINISTRACIÓN Y MARÍTIMO PORTUARIO</w:t>
            </w:r>
          </w:p>
        </w:tc>
        <w:tc>
          <w:tcPr>
            <w:tcW w:w="1843" w:type="dxa"/>
            <w:vAlign w:val="center"/>
          </w:tcPr>
          <w:p w14:paraId="6CD88FDB" w14:textId="77777777" w:rsidR="00815500" w:rsidRPr="00C42C70" w:rsidRDefault="00815500" w:rsidP="00815500">
            <w:pPr>
              <w:ind w:left="-284"/>
              <w:jc w:val="center"/>
              <w:rPr>
                <w:rFonts w:ascii="Arial Narrow" w:hAnsi="Arial Narrow" w:cs="Arial"/>
                <w:noProof/>
                <w:sz w:val="18"/>
                <w:szCs w:val="18"/>
              </w:rPr>
            </w:pPr>
            <w:r w:rsidRPr="00C42C70">
              <w:rPr>
                <w:rFonts w:ascii="Arial Narrow" w:hAnsi="Arial Narrow" w:cs="Arial"/>
                <w:noProof/>
                <w:sz w:val="18"/>
                <w:szCs w:val="18"/>
              </w:rPr>
              <w:t>UNIDADES RESPONSABLES CENTRALES (URC’S)</w:t>
            </w:r>
          </w:p>
        </w:tc>
      </w:tr>
      <w:tr w:rsidR="00815500" w14:paraId="5926447B" w14:textId="77777777" w:rsidTr="00815500">
        <w:trPr>
          <w:cantSplit/>
          <w:trHeight w:val="7293"/>
        </w:trPr>
        <w:tc>
          <w:tcPr>
            <w:tcW w:w="3535" w:type="dxa"/>
            <w:gridSpan w:val="2"/>
          </w:tcPr>
          <w:p w14:paraId="4C097148" w14:textId="5D8FE360" w:rsidR="00815500" w:rsidRDefault="00E41E42" w:rsidP="00815500">
            <w:pPr>
              <w:ind w:left="-284"/>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556288" behindDoc="0" locked="0" layoutInCell="1" allowOverlap="1" wp14:anchorId="28B86F90" wp14:editId="1B2E62C5">
                      <wp:simplePos x="0" y="0"/>
                      <wp:positionH relativeFrom="column">
                        <wp:posOffset>635000</wp:posOffset>
                      </wp:positionH>
                      <wp:positionV relativeFrom="paragraph">
                        <wp:posOffset>54610</wp:posOffset>
                      </wp:positionV>
                      <wp:extent cx="648335" cy="276225"/>
                      <wp:effectExtent l="0" t="0" r="0" b="9525"/>
                      <wp:wrapNone/>
                      <wp:docPr id="112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276225"/>
                              </a:xfrm>
                              <a:prstGeom prst="flowChartTerminator">
                                <a:avLst/>
                              </a:prstGeom>
                              <a:solidFill>
                                <a:srgbClr val="FFFFFF"/>
                              </a:solidFill>
                              <a:ln w="9525">
                                <a:solidFill>
                                  <a:srgbClr val="000000"/>
                                </a:solidFill>
                                <a:miter lim="800000"/>
                                <a:headEnd/>
                                <a:tailEnd/>
                              </a:ln>
                            </wps:spPr>
                            <wps:txbx>
                              <w:txbxContent>
                                <w:p w14:paraId="65B38AD4" w14:textId="77777777" w:rsidR="00262BE5" w:rsidRPr="00C42C70" w:rsidRDefault="00262BE5" w:rsidP="00815500">
                                  <w:pPr>
                                    <w:jc w:val="center"/>
                                    <w:rPr>
                                      <w:rFonts w:ascii="Arial" w:hAnsi="Arial" w:cs="Arial"/>
                                      <w:sz w:val="10"/>
                                      <w:szCs w:val="10"/>
                                    </w:rPr>
                                  </w:pPr>
                                  <w:r w:rsidRPr="00C42C70">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6F90" id="AutoShape 93" o:spid="_x0000_s1516" type="#_x0000_t116" style="position:absolute;left:0;text-align:left;margin-left:50pt;margin-top:4.3pt;width:51.05pt;height:21.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">
                      <v:textbox>
                        <w:txbxContent>
                          <w:p w14:paraId="65B38AD4" w14:textId="77777777" w:rsidR="00262BE5" w:rsidRPr="00C42C70" w:rsidRDefault="00262BE5" w:rsidP="00815500">
                            <w:pPr>
                              <w:jc w:val="center"/>
                              <w:rPr>
                                <w:rFonts w:ascii="Arial" w:hAnsi="Arial" w:cs="Arial"/>
                                <w:sz w:val="10"/>
                                <w:szCs w:val="10"/>
                              </w:rPr>
                            </w:pPr>
                            <w:r w:rsidRPr="00C42C70">
                              <w:rPr>
                                <w:rFonts w:ascii="Arial" w:hAnsi="Arial" w:cs="Arial"/>
                                <w:sz w:val="10"/>
                                <w:szCs w:val="10"/>
                              </w:rPr>
                              <w:t>INICIO</w:t>
                            </w:r>
                          </w:p>
                        </w:txbxContent>
                      </v:textbox>
                    </v:shape>
                  </w:pict>
                </mc:Fallback>
              </mc:AlternateContent>
            </w:r>
          </w:p>
          <w:p w14:paraId="214BBBB6" w14:textId="1F9654A9" w:rsidR="00815500" w:rsidRDefault="00E41E42" w:rsidP="00815500">
            <w:pPr>
              <w:ind w:left="-284"/>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544000" behindDoc="0" locked="0" layoutInCell="1" allowOverlap="1" wp14:anchorId="469CB9A9" wp14:editId="5DE7C5A6">
                      <wp:simplePos x="0" y="0"/>
                      <wp:positionH relativeFrom="column">
                        <wp:posOffset>777875</wp:posOffset>
                      </wp:positionH>
                      <wp:positionV relativeFrom="paragraph">
                        <wp:posOffset>1570990</wp:posOffset>
                      </wp:positionV>
                      <wp:extent cx="342900" cy="211455"/>
                      <wp:effectExtent l="0" t="0" r="0" b="0"/>
                      <wp:wrapNone/>
                      <wp:docPr id="1125"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ellipse">
                                <a:avLst/>
                              </a:prstGeom>
                              <a:solidFill>
                                <a:srgbClr val="FFFFFF"/>
                              </a:solidFill>
                              <a:ln w="9525">
                                <a:solidFill>
                                  <a:srgbClr val="000000"/>
                                </a:solidFill>
                                <a:round/>
                                <a:headEnd/>
                                <a:tailEnd/>
                              </a:ln>
                            </wps:spPr>
                            <wps:txbx>
                              <w:txbxContent>
                                <w:p w14:paraId="7884EE26"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9CB9A9" id="Oval 71" o:spid="_x0000_s1517" style="position:absolute;left:0;text-align:left;margin-left:61.25pt;margin-top:123.7pt;width:27pt;height:16.6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">
                      <v:textbox>
                        <w:txbxContent>
                          <w:p w14:paraId="7884EE26"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7312" behindDoc="0" locked="0" layoutInCell="1" allowOverlap="1" wp14:anchorId="058B53C7" wp14:editId="65299C7E">
                      <wp:simplePos x="0" y="0"/>
                      <wp:positionH relativeFrom="column">
                        <wp:posOffset>682625</wp:posOffset>
                      </wp:positionH>
                      <wp:positionV relativeFrom="paragraph">
                        <wp:posOffset>4133215</wp:posOffset>
                      </wp:positionV>
                      <wp:extent cx="728980" cy="276225"/>
                      <wp:effectExtent l="0" t="0" r="0" b="9525"/>
                      <wp:wrapNone/>
                      <wp:docPr id="112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276225"/>
                              </a:xfrm>
                              <a:prstGeom prst="flowChartTerminator">
                                <a:avLst/>
                              </a:prstGeom>
                              <a:solidFill>
                                <a:srgbClr val="FFFFFF"/>
                              </a:solidFill>
                              <a:ln w="9525">
                                <a:solidFill>
                                  <a:srgbClr val="000000"/>
                                </a:solidFill>
                                <a:miter lim="800000"/>
                                <a:headEnd/>
                                <a:tailEnd/>
                              </a:ln>
                            </wps:spPr>
                            <wps:txbx>
                              <w:txbxContent>
                                <w:p w14:paraId="0A5928EF" w14:textId="77777777" w:rsidR="00262BE5" w:rsidRPr="00C42C70" w:rsidRDefault="00262BE5" w:rsidP="00815500">
                                  <w:pPr>
                                    <w:jc w:val="center"/>
                                    <w:rPr>
                                      <w:rFonts w:ascii="Arial" w:hAnsi="Arial" w:cs="Arial"/>
                                      <w:sz w:val="10"/>
                                      <w:szCs w:val="10"/>
                                    </w:rPr>
                                  </w:pPr>
                                  <w:r w:rsidRPr="00C42C70">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B53C7" id="AutoShape 98" o:spid="_x0000_s1518" type="#_x0000_t116" style="position:absolute;left:0;text-align:left;margin-left:53.75pt;margin-top:325.45pt;width:57.4pt;height:21.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">
                      <v:textbox>
                        <w:txbxContent>
                          <w:p w14:paraId="0A5928EF" w14:textId="77777777" w:rsidR="00262BE5" w:rsidRPr="00C42C70" w:rsidRDefault="00262BE5" w:rsidP="00815500">
                            <w:pPr>
                              <w:jc w:val="center"/>
                              <w:rPr>
                                <w:rFonts w:ascii="Arial" w:hAnsi="Arial" w:cs="Arial"/>
                                <w:sz w:val="10"/>
                                <w:szCs w:val="10"/>
                              </w:rPr>
                            </w:pPr>
                            <w:r w:rsidRPr="00C42C70">
                              <w:rPr>
                                <w:rFonts w:ascii="Arial" w:hAnsi="Arial" w:cs="Arial"/>
                                <w:sz w:val="10"/>
                                <w:szCs w:val="10"/>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541952" behindDoc="0" locked="0" layoutInCell="1" allowOverlap="1" wp14:anchorId="4D19A26E" wp14:editId="07931202">
                      <wp:simplePos x="0" y="0"/>
                      <wp:positionH relativeFrom="column">
                        <wp:posOffset>1025524</wp:posOffset>
                      </wp:positionH>
                      <wp:positionV relativeFrom="paragraph">
                        <wp:posOffset>4018915</wp:posOffset>
                      </wp:positionV>
                      <wp:extent cx="0" cy="114300"/>
                      <wp:effectExtent l="76200" t="0" r="38100" b="38100"/>
                      <wp:wrapNone/>
                      <wp:docPr id="112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3BE1F" id="Line 69" o:spid="_x0000_s1026" style="position:absolute;z-index:25254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75pt,316.45pt" to="80.7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ae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533760" behindDoc="0" locked="0" layoutInCell="1" allowOverlap="1" wp14:anchorId="6B792515" wp14:editId="68AC2571">
                      <wp:simplePos x="0" y="0"/>
                      <wp:positionH relativeFrom="column">
                        <wp:posOffset>977900</wp:posOffset>
                      </wp:positionH>
                      <wp:positionV relativeFrom="paragraph">
                        <wp:posOffset>170815</wp:posOffset>
                      </wp:positionV>
                      <wp:extent cx="9525" cy="171450"/>
                      <wp:effectExtent l="76200" t="0" r="47625" b="38100"/>
                      <wp:wrapNone/>
                      <wp:docPr id="112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87D0D" id="Line 59" o:spid="_x0000_s1026" style="position:absolute;flip:x;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3.45pt" to="77.7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36832" behindDoc="0" locked="0" layoutInCell="1" allowOverlap="1" wp14:anchorId="21908FA4" wp14:editId="43010A05">
                      <wp:simplePos x="0" y="0"/>
                      <wp:positionH relativeFrom="column">
                        <wp:posOffset>60325</wp:posOffset>
                      </wp:positionH>
                      <wp:positionV relativeFrom="paragraph">
                        <wp:posOffset>342265</wp:posOffset>
                      </wp:positionV>
                      <wp:extent cx="1795780" cy="518795"/>
                      <wp:effectExtent l="0" t="0" r="0" b="0"/>
                      <wp:wrapNone/>
                      <wp:docPr id="112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518795"/>
                              </a:xfrm>
                              <a:prstGeom prst="rect">
                                <a:avLst/>
                              </a:prstGeom>
                              <a:solidFill>
                                <a:srgbClr val="FFFFFF"/>
                              </a:solidFill>
                              <a:ln w="9525">
                                <a:solidFill>
                                  <a:srgbClr val="000000"/>
                                </a:solidFill>
                                <a:miter lim="800000"/>
                                <a:headEnd/>
                                <a:tailEnd/>
                              </a:ln>
                            </wps:spPr>
                            <wps:txbx>
                              <w:txbxContent>
                                <w:p w14:paraId="77F2ED7F" w14:textId="2A341C07" w:rsidR="00262BE5" w:rsidRPr="009201EF" w:rsidRDefault="00262BE5" w:rsidP="00815500">
                                  <w:pPr>
                                    <w:jc w:val="center"/>
                                    <w:rPr>
                                      <w:rFonts w:ascii="Arial" w:hAnsi="Arial" w:cs="Arial"/>
                                      <w:sz w:val="10"/>
                                      <w:szCs w:val="10"/>
                                      <w:lang w:val="es-MX"/>
                                    </w:rPr>
                                  </w:pPr>
                                  <w:r w:rsidRPr="009201EF">
                                    <w:rPr>
                                      <w:rFonts w:ascii="Arial" w:hAnsi="Arial" w:cs="Arial"/>
                                      <w:sz w:val="10"/>
                                      <w:szCs w:val="10"/>
                                      <w:lang w:val="es-MX"/>
                                    </w:rPr>
                                    <w:t xml:space="preserve">INSTRUYE AL PERSONAL A SU CARGO Y SE COORDINA </w:t>
                                  </w:r>
                                  <w:r w:rsidRPr="00376B66">
                                    <w:rPr>
                                      <w:rFonts w:ascii="Arial" w:hAnsi="Arial" w:cs="Arial"/>
                                      <w:sz w:val="10"/>
                                      <w:szCs w:val="10"/>
                                    </w:rPr>
                                    <w:t>CON EL SUBDIRECTOR DE LOS SUBSECTORES TRANSPORTE CARRETERO Y COMUNICACIONES,</w:t>
                                  </w:r>
                                  <w:r w:rsidRPr="009201EF">
                                    <w:rPr>
                                      <w:rFonts w:ascii="Arial" w:hAnsi="Arial" w:cs="Arial"/>
                                      <w:sz w:val="10"/>
                                      <w:szCs w:val="10"/>
                                      <w:lang w:val="es-MX"/>
                                    </w:rPr>
                                    <w:t xml:space="preserve"> A FIN DE QUE IDENTIFIQUEN POR UNIDAD RESPONSABLE CENTRAL (URC' s) LOS ELEMENTOS Y </w:t>
                                  </w:r>
                                  <w:r w:rsidR="001320C0" w:rsidRPr="009201EF">
                                    <w:rPr>
                                      <w:rFonts w:ascii="Arial" w:hAnsi="Arial" w:cs="Arial"/>
                                      <w:sz w:val="10"/>
                                      <w:szCs w:val="10"/>
                                      <w:lang w:val="es-MX"/>
                                    </w:rPr>
                                    <w:t>CATEGORÍAS</w:t>
                                  </w:r>
                                  <w:r w:rsidRPr="009201EF">
                                    <w:rPr>
                                      <w:rFonts w:ascii="Arial" w:hAnsi="Arial" w:cs="Arial"/>
                                      <w:sz w:val="10"/>
                                      <w:szCs w:val="10"/>
                                      <w:lang w:val="es-MX"/>
                                    </w:rPr>
                                    <w:t xml:space="preserve"> PROGRAMÁTICAS.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08FA4" id="_x0000_s1519" style="position:absolute;left:0;text-align:left;margin-left:4.75pt;margin-top:26.95pt;width:141.4pt;height:40.8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">
                      <v:textbox inset=".5mm,.3mm,.5mm,.3mm">
                        <w:txbxContent>
                          <w:p w14:paraId="77F2ED7F" w14:textId="2A341C07" w:rsidR="00262BE5" w:rsidRPr="009201EF" w:rsidRDefault="00262BE5" w:rsidP="00815500">
                            <w:pPr>
                              <w:jc w:val="center"/>
                              <w:rPr>
                                <w:rFonts w:ascii="Arial" w:hAnsi="Arial" w:cs="Arial"/>
                                <w:sz w:val="10"/>
                                <w:szCs w:val="10"/>
                                <w:lang w:val="es-MX"/>
                              </w:rPr>
                            </w:pPr>
                            <w:r w:rsidRPr="009201EF">
                              <w:rPr>
                                <w:rFonts w:ascii="Arial" w:hAnsi="Arial" w:cs="Arial"/>
                                <w:sz w:val="10"/>
                                <w:szCs w:val="10"/>
                                <w:lang w:val="es-MX"/>
                              </w:rPr>
                              <w:t xml:space="preserve">INSTRUYE AL PERSONAL A SU CARGO Y SE COORDINA </w:t>
                            </w:r>
                            <w:r w:rsidRPr="00376B66">
                              <w:rPr>
                                <w:rFonts w:ascii="Arial" w:hAnsi="Arial" w:cs="Arial"/>
                                <w:sz w:val="10"/>
                                <w:szCs w:val="10"/>
                              </w:rPr>
                              <w:t>CON EL SUBDIRECTOR DE LOS SUBSECTORES TRANSPORTE CARRETERO Y COMUNICACIONES,</w:t>
                            </w:r>
                            <w:r w:rsidRPr="009201EF">
                              <w:rPr>
                                <w:rFonts w:ascii="Arial" w:hAnsi="Arial" w:cs="Arial"/>
                                <w:sz w:val="10"/>
                                <w:szCs w:val="10"/>
                                <w:lang w:val="es-MX"/>
                              </w:rPr>
                              <w:t xml:space="preserve"> A FIN DE QUE IDENTIFIQUEN POR UNIDAD RESPONSABLE CENTRAL (URC' s) LOS ELEMENTOS Y </w:t>
                            </w:r>
                            <w:r w:rsidR="001320C0" w:rsidRPr="009201EF">
                              <w:rPr>
                                <w:rFonts w:ascii="Arial" w:hAnsi="Arial" w:cs="Arial"/>
                                <w:sz w:val="10"/>
                                <w:szCs w:val="10"/>
                                <w:lang w:val="es-MX"/>
                              </w:rPr>
                              <w:t>CATEGORÍAS</w:t>
                            </w:r>
                            <w:r w:rsidRPr="009201EF">
                              <w:rPr>
                                <w:rFonts w:ascii="Arial" w:hAnsi="Arial" w:cs="Arial"/>
                                <w:sz w:val="10"/>
                                <w:szCs w:val="10"/>
                                <w:lang w:val="es-MX"/>
                              </w:rPr>
                              <w:t xml:space="preserve"> PROGRAMÁTICAS.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538880" behindDoc="0" locked="0" layoutInCell="1" allowOverlap="1" wp14:anchorId="41E3478B" wp14:editId="7D7250F7">
                      <wp:simplePos x="0" y="0"/>
                      <wp:positionH relativeFrom="column">
                        <wp:posOffset>977899</wp:posOffset>
                      </wp:positionH>
                      <wp:positionV relativeFrom="paragraph">
                        <wp:posOffset>860425</wp:posOffset>
                      </wp:positionV>
                      <wp:extent cx="0" cy="133350"/>
                      <wp:effectExtent l="76200" t="0" r="38100" b="38100"/>
                      <wp:wrapNone/>
                      <wp:docPr id="113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E9233" id="Line 66" o:spid="_x0000_s1026" style="position:absolute;z-index:25253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pt,67.75pt" to="77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yvKg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37856" behindDoc="0" locked="0" layoutInCell="1" allowOverlap="1" wp14:anchorId="473C657B" wp14:editId="218D6E74">
                      <wp:simplePos x="0" y="0"/>
                      <wp:positionH relativeFrom="column">
                        <wp:posOffset>88265</wp:posOffset>
                      </wp:positionH>
                      <wp:positionV relativeFrom="paragraph">
                        <wp:posOffset>981075</wp:posOffset>
                      </wp:positionV>
                      <wp:extent cx="1767840" cy="372110"/>
                      <wp:effectExtent l="0" t="0" r="3810" b="8890"/>
                      <wp:wrapNone/>
                      <wp:docPr id="113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72110"/>
                              </a:xfrm>
                              <a:prstGeom prst="rect">
                                <a:avLst/>
                              </a:prstGeom>
                              <a:solidFill>
                                <a:srgbClr val="FFFFFF"/>
                              </a:solidFill>
                              <a:ln w="9525">
                                <a:solidFill>
                                  <a:srgbClr val="000000"/>
                                </a:solidFill>
                                <a:miter lim="800000"/>
                                <a:headEnd/>
                                <a:tailEnd/>
                              </a:ln>
                            </wps:spPr>
                            <wps:txbx>
                              <w:txbxContent>
                                <w:p w14:paraId="1173AED7" w14:textId="77777777"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SOLICITA A CADA URC SUS AVANCES, ASÍ COMO LAS EXPLICACIONES A LAS VARIACIONES RESPECTO A LO PROGRAMADO ORIGINAL ANUAL.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C657B" id="_x0000_s1520" style="position:absolute;left:0;text-align:left;margin-left:6.95pt;margin-top:77.25pt;width:139.2pt;height:29.3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">
                      <v:textbox inset=".5mm,.3mm,.5mm,.3mm">
                        <w:txbxContent>
                          <w:p w14:paraId="1173AED7" w14:textId="77777777"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SOLICITA A CADA URC SUS AVANCES, ASÍ COMO LAS EXPLICACIONES A LAS VARIACIONES RESPECTO A LO PROGRAMADO ORIGINAL ANUAL.</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46048" behindDoc="0" locked="0" layoutInCell="1" allowOverlap="1" wp14:anchorId="730DEC2F" wp14:editId="72D01227">
                      <wp:simplePos x="0" y="0"/>
                      <wp:positionH relativeFrom="column">
                        <wp:posOffset>1889125</wp:posOffset>
                      </wp:positionH>
                      <wp:positionV relativeFrom="paragraph">
                        <wp:posOffset>3226435</wp:posOffset>
                      </wp:positionV>
                      <wp:extent cx="406400" cy="45085"/>
                      <wp:effectExtent l="0" t="0" r="0" b="0"/>
                      <wp:wrapNone/>
                      <wp:docPr id="113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0" cy="45085"/>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AD76D" id="Freeform 73" o:spid="_x0000_s1026" style="position:absolute;margin-left:148.75pt;margin-top:254.05pt;width:32pt;height:3.5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" path="m,l360,e" filled="f">
                      <v:path arrowok="t" o:connecttype="custom" o:connectlocs="0,0;406400,0" o:connectangles="0,0"/>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48096" behindDoc="0" locked="0" layoutInCell="1" allowOverlap="1" wp14:anchorId="782AB25E" wp14:editId="5A957BBD">
                      <wp:simplePos x="0" y="0"/>
                      <wp:positionH relativeFrom="column">
                        <wp:posOffset>1819910</wp:posOffset>
                      </wp:positionH>
                      <wp:positionV relativeFrom="paragraph">
                        <wp:posOffset>3905885</wp:posOffset>
                      </wp:positionV>
                      <wp:extent cx="2505710" cy="1270"/>
                      <wp:effectExtent l="38100" t="76200" r="0" b="74930"/>
                      <wp:wrapNone/>
                      <wp:docPr id="113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57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45E16" id="Line 75" o:spid="_x0000_s1026" style="position:absolute;flip:x;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pt,307.55pt" to="340.6pt,3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39904" behindDoc="0" locked="0" layoutInCell="1" allowOverlap="1" wp14:anchorId="1909C48D" wp14:editId="25214CE0">
                      <wp:simplePos x="0" y="0"/>
                      <wp:positionH relativeFrom="column">
                        <wp:posOffset>175895</wp:posOffset>
                      </wp:positionH>
                      <wp:positionV relativeFrom="paragraph">
                        <wp:posOffset>2973070</wp:posOffset>
                      </wp:positionV>
                      <wp:extent cx="1713230" cy="463550"/>
                      <wp:effectExtent l="0" t="0" r="1270" b="0"/>
                      <wp:wrapNone/>
                      <wp:docPr id="11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463550"/>
                              </a:xfrm>
                              <a:prstGeom prst="rect">
                                <a:avLst/>
                              </a:prstGeom>
                              <a:solidFill>
                                <a:srgbClr val="FFFFFF"/>
                              </a:solidFill>
                              <a:ln w="9525">
                                <a:solidFill>
                                  <a:srgbClr val="000000"/>
                                </a:solidFill>
                                <a:miter lim="800000"/>
                                <a:headEnd/>
                                <a:tailEnd/>
                              </a:ln>
                            </wps:spPr>
                            <wps:txbx>
                              <w:txbxContent>
                                <w:p w14:paraId="1377B91B" w14:textId="77777777" w:rsidR="00262BE5" w:rsidRPr="00D148E1" w:rsidRDefault="00262BE5" w:rsidP="00815500">
                                  <w:pPr>
                                    <w:jc w:val="center"/>
                                    <w:rPr>
                                      <w:rFonts w:ascii="Arial" w:hAnsi="Arial" w:cs="Arial"/>
                                      <w:sz w:val="10"/>
                                      <w:szCs w:val="10"/>
                                    </w:rPr>
                                  </w:pPr>
                                  <w:r w:rsidRPr="00D148E1">
                                    <w:rPr>
                                      <w:rFonts w:ascii="Arial" w:hAnsi="Arial" w:cs="Arial"/>
                                      <w:sz w:val="10"/>
                                      <w:szCs w:val="10"/>
                                    </w:rPr>
                                    <w:t>RECIBE DE CADA URC’s SUS AVANCES Y EXPLICACIONES A LAS VARIACIONES LOS ANALIZA EN LO GENERAL Y LOS REMITE A FIN DE COMPLEMENTAR Y/O PROCESAR DICHA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9C48D" id="Rectangle 67" o:spid="_x0000_s1521" style="position:absolute;left:0;text-align:left;margin-left:13.85pt;margin-top:234.1pt;width:134.9pt;height:3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">
                      <v:textbox inset=".5mm,.3mm,.5mm,.3mm">
                        <w:txbxContent>
                          <w:p w14:paraId="1377B91B" w14:textId="77777777" w:rsidR="00262BE5" w:rsidRPr="00D148E1" w:rsidRDefault="00262BE5" w:rsidP="00815500">
                            <w:pPr>
                              <w:jc w:val="center"/>
                              <w:rPr>
                                <w:rFonts w:ascii="Arial" w:hAnsi="Arial" w:cs="Arial"/>
                                <w:sz w:val="10"/>
                                <w:szCs w:val="10"/>
                              </w:rPr>
                            </w:pPr>
                            <w:r w:rsidRPr="00D148E1">
                              <w:rPr>
                                <w:rFonts w:ascii="Arial" w:hAnsi="Arial" w:cs="Arial"/>
                                <w:sz w:val="10"/>
                                <w:szCs w:val="10"/>
                              </w:rPr>
                              <w:t>RECIBE DE CADA URC’s SUS AVANCES Y EXPLICACIONES A LAS VARIACIONES LOS ANALIZA EN LO GENERAL Y LOS REMITE A FIN DE COMPLEMENTAR Y/O PROCESAR DICHA INFORMACIÓN.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31712" behindDoc="0" locked="0" layoutInCell="1" allowOverlap="1" wp14:anchorId="26C60734" wp14:editId="1D4BE999">
                      <wp:simplePos x="0" y="0"/>
                      <wp:positionH relativeFrom="column">
                        <wp:posOffset>227965</wp:posOffset>
                      </wp:positionH>
                      <wp:positionV relativeFrom="paragraph">
                        <wp:posOffset>3679825</wp:posOffset>
                      </wp:positionV>
                      <wp:extent cx="1600835" cy="342900"/>
                      <wp:effectExtent l="0" t="0" r="0" b="0"/>
                      <wp:wrapNone/>
                      <wp:docPr id="113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342900"/>
                              </a:xfrm>
                              <a:prstGeom prst="rect">
                                <a:avLst/>
                              </a:prstGeom>
                              <a:solidFill>
                                <a:srgbClr val="FFFFFF"/>
                              </a:solidFill>
                              <a:ln w="9525">
                                <a:solidFill>
                                  <a:srgbClr val="000000"/>
                                </a:solidFill>
                                <a:miter lim="800000"/>
                                <a:headEnd/>
                                <a:tailEnd/>
                              </a:ln>
                            </wps:spPr>
                            <wps:txbx>
                              <w:txbxContent>
                                <w:p w14:paraId="1FB7CAB8" w14:textId="27B0CEFF"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RECIBE,</w:t>
                                  </w:r>
                                  <w:r>
                                    <w:rPr>
                                      <w:rFonts w:ascii="Arial" w:hAnsi="Arial" w:cs="Arial"/>
                                      <w:sz w:val="10"/>
                                      <w:szCs w:val="10"/>
                                      <w:lang w:val="es-MX"/>
                                    </w:rPr>
                                    <w:t xml:space="preserve"> LO </w:t>
                                  </w:r>
                                  <w:r w:rsidRPr="00D148E1">
                                    <w:rPr>
                                      <w:rFonts w:ascii="Arial" w:hAnsi="Arial" w:cs="Arial"/>
                                      <w:sz w:val="10"/>
                                      <w:szCs w:val="10"/>
                                      <w:lang w:val="es-MX"/>
                                    </w:rPr>
                                    <w:t xml:space="preserve">ANALIZA EN LO GENERAL Y </w:t>
                                  </w:r>
                                  <w:r>
                                    <w:rPr>
                                      <w:rFonts w:ascii="Arial" w:hAnsi="Arial" w:cs="Arial"/>
                                      <w:sz w:val="10"/>
                                      <w:szCs w:val="10"/>
                                      <w:lang w:val="es-MX"/>
                                    </w:rPr>
                                    <w:t>LO TURNA A NIVELES SUPERIORES PARA LA TOMA DE DECISIONES</w:t>
                                  </w:r>
                                  <w:r w:rsidRPr="00D148E1">
                                    <w:rPr>
                                      <w:rFonts w:ascii="Arial" w:hAnsi="Arial" w:cs="Arial"/>
                                      <w:sz w:val="10"/>
                                      <w:szCs w:val="10"/>
                                      <w:lang w:val="es-MX"/>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60734" id="Rectangle 57" o:spid="_x0000_s1522" style="position:absolute;left:0;text-align:left;margin-left:17.95pt;margin-top:289.75pt;width:126.05pt;height:27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">
                      <v:textbox inset=".5mm,.3mm,.5mm,.3mm">
                        <w:txbxContent>
                          <w:p w14:paraId="1FB7CAB8" w14:textId="27B0CEFF"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RECIBE,</w:t>
                            </w:r>
                            <w:r>
                              <w:rPr>
                                <w:rFonts w:ascii="Arial" w:hAnsi="Arial" w:cs="Arial"/>
                                <w:sz w:val="10"/>
                                <w:szCs w:val="10"/>
                                <w:lang w:val="es-MX"/>
                              </w:rPr>
                              <w:t xml:space="preserve"> LO </w:t>
                            </w:r>
                            <w:r w:rsidRPr="00D148E1">
                              <w:rPr>
                                <w:rFonts w:ascii="Arial" w:hAnsi="Arial" w:cs="Arial"/>
                                <w:sz w:val="10"/>
                                <w:szCs w:val="10"/>
                                <w:lang w:val="es-MX"/>
                              </w:rPr>
                              <w:t xml:space="preserve">ANALIZA EN LO GENERAL Y </w:t>
                            </w:r>
                            <w:r>
                              <w:rPr>
                                <w:rFonts w:ascii="Arial" w:hAnsi="Arial" w:cs="Arial"/>
                                <w:sz w:val="10"/>
                                <w:szCs w:val="10"/>
                                <w:lang w:val="es-MX"/>
                              </w:rPr>
                              <w:t>LO TURNA A NIVELES SUPERIORES PARA LA TOMA DE DECISIONES</w:t>
                            </w:r>
                            <w:r w:rsidRPr="00D148E1">
                              <w:rPr>
                                <w:rFonts w:ascii="Arial" w:hAnsi="Arial" w:cs="Arial"/>
                                <w:sz w:val="10"/>
                                <w:szCs w:val="10"/>
                                <w:lang w:val="es-MX"/>
                              </w:rPr>
                              <w:t>.</w:t>
                            </w:r>
                          </w:p>
                        </w:txbxContent>
                      </v:textbox>
                    </v:rect>
                  </w:pict>
                </mc:Fallback>
              </mc:AlternateContent>
            </w:r>
            <w:r>
              <w:rPr>
                <w:rFonts w:ascii="Garamond" w:hAnsi="Garamond" w:cs="Arial"/>
                <w:noProof/>
                <w:lang w:val="es-MX" w:eastAsia="es-MX"/>
              </w:rPr>
              <mc:AlternateContent>
                <mc:Choice Requires="wps">
                  <w:drawing>
                    <wp:anchor distT="0" distB="0" distL="114299" distR="114299" simplePos="0" relativeHeight="252554240" behindDoc="0" locked="0" layoutInCell="1" allowOverlap="1" wp14:anchorId="160F0F4A" wp14:editId="50DC34DB">
                      <wp:simplePos x="0" y="0"/>
                      <wp:positionH relativeFrom="column">
                        <wp:posOffset>1287779</wp:posOffset>
                      </wp:positionH>
                      <wp:positionV relativeFrom="paragraph">
                        <wp:posOffset>2743200</wp:posOffset>
                      </wp:positionV>
                      <wp:extent cx="0" cy="228600"/>
                      <wp:effectExtent l="76200" t="0" r="38100" b="38100"/>
                      <wp:wrapNone/>
                      <wp:docPr id="113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4FE03" id="Line 81" o:spid="_x0000_s1026" style="position:absolute;z-index:25255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4pt,3in" to="101.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Tu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540928" behindDoc="0" locked="0" layoutInCell="1" allowOverlap="1" wp14:anchorId="5ACA429A" wp14:editId="2000BAFA">
                      <wp:simplePos x="0" y="0"/>
                      <wp:positionH relativeFrom="column">
                        <wp:posOffset>503554</wp:posOffset>
                      </wp:positionH>
                      <wp:positionV relativeFrom="paragraph">
                        <wp:posOffset>2744470</wp:posOffset>
                      </wp:positionV>
                      <wp:extent cx="0" cy="228600"/>
                      <wp:effectExtent l="76200" t="0" r="38100" b="38100"/>
                      <wp:wrapNone/>
                      <wp:docPr id="113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8F5E1" id="Line 68" o:spid="_x0000_s1026" style="position:absolute;z-index:25254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5pt,216.1pt" to="39.65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s3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553216" behindDoc="0" locked="0" layoutInCell="1" allowOverlap="1" wp14:anchorId="1C69FB0B" wp14:editId="069F09EF">
                      <wp:simplePos x="0" y="0"/>
                      <wp:positionH relativeFrom="column">
                        <wp:posOffset>1113155</wp:posOffset>
                      </wp:positionH>
                      <wp:positionV relativeFrom="paragraph">
                        <wp:posOffset>2515870</wp:posOffset>
                      </wp:positionV>
                      <wp:extent cx="342900" cy="228600"/>
                      <wp:effectExtent l="0" t="0" r="0" b="0"/>
                      <wp:wrapNone/>
                      <wp:docPr id="1138"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txbx>
                              <w:txbxContent>
                                <w:p w14:paraId="44DDF1CD"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9FB0B" id="Oval 80" o:spid="_x0000_s1523" style="position:absolute;left:0;text-align:left;margin-left:87.65pt;margin-top:198.1pt;width:27pt;height:18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">
                      <v:textbox>
                        <w:txbxContent>
                          <w:p w14:paraId="44DDF1CD"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4</w:t>
                            </w:r>
                          </w:p>
                        </w:txbxContent>
                      </v:textbox>
                    </v:oval>
                  </w:pict>
                </mc:Fallback>
              </mc:AlternateContent>
            </w:r>
            <w:r>
              <w:rPr>
                <w:rFonts w:ascii="Garamond" w:hAnsi="Garamond" w:cs="Arial"/>
                <w:noProof/>
                <w:lang w:val="es-MX" w:eastAsia="es-MX"/>
              </w:rPr>
              <mc:AlternateContent>
                <mc:Choice Requires="wps">
                  <w:drawing>
                    <wp:anchor distT="0" distB="0" distL="114300" distR="114300" simplePos="0" relativeHeight="252545024" behindDoc="0" locked="0" layoutInCell="1" allowOverlap="1" wp14:anchorId="28D09A75" wp14:editId="2A8C035F">
                      <wp:simplePos x="0" y="0"/>
                      <wp:positionH relativeFrom="column">
                        <wp:posOffset>342900</wp:posOffset>
                      </wp:positionH>
                      <wp:positionV relativeFrom="paragraph">
                        <wp:posOffset>2514600</wp:posOffset>
                      </wp:positionV>
                      <wp:extent cx="342900" cy="228600"/>
                      <wp:effectExtent l="0" t="0" r="0" b="0"/>
                      <wp:wrapNone/>
                      <wp:docPr id="113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txbx>
                              <w:txbxContent>
                                <w:p w14:paraId="2C46E311"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09A75" id="Oval 72" o:spid="_x0000_s1524" style="position:absolute;left:0;text-align:left;margin-left:27pt;margin-top:198pt;width:27pt;height:18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">
                      <v:textbox>
                        <w:txbxContent>
                          <w:p w14:paraId="2C46E311"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2</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542976" behindDoc="0" locked="0" layoutInCell="1" allowOverlap="1" wp14:anchorId="65C23C97" wp14:editId="18876B68">
                      <wp:simplePos x="0" y="0"/>
                      <wp:positionH relativeFrom="column">
                        <wp:posOffset>962659</wp:posOffset>
                      </wp:positionH>
                      <wp:positionV relativeFrom="paragraph">
                        <wp:posOffset>1347470</wp:posOffset>
                      </wp:positionV>
                      <wp:extent cx="0" cy="228600"/>
                      <wp:effectExtent l="76200" t="0" r="38100" b="38100"/>
                      <wp:wrapNone/>
                      <wp:docPr id="114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E2D85" id="Line 70" o:spid="_x0000_s1026" style="position:absolute;z-index:25254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8pt,106.1pt" to="75.8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G2KgIAAE0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">
                      <v:stroke endarrow="block"/>
                    </v:line>
                  </w:pict>
                </mc:Fallback>
              </mc:AlternateContent>
            </w:r>
          </w:p>
        </w:tc>
        <w:tc>
          <w:tcPr>
            <w:tcW w:w="4795" w:type="dxa"/>
            <w:gridSpan w:val="3"/>
          </w:tcPr>
          <w:p w14:paraId="716D05D0" w14:textId="6BFF1D6C" w:rsidR="00815500" w:rsidRDefault="00E41E42" w:rsidP="00815500">
            <w:pPr>
              <w:ind w:left="-284"/>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532736" behindDoc="0" locked="0" layoutInCell="1" allowOverlap="1" wp14:anchorId="679B4EA3" wp14:editId="6182A4F4">
                      <wp:simplePos x="0" y="0"/>
                      <wp:positionH relativeFrom="column">
                        <wp:posOffset>638175</wp:posOffset>
                      </wp:positionH>
                      <wp:positionV relativeFrom="paragraph">
                        <wp:posOffset>86995</wp:posOffset>
                      </wp:positionV>
                      <wp:extent cx="1543050" cy="457200"/>
                      <wp:effectExtent l="0" t="0" r="0" b="0"/>
                      <wp:wrapNone/>
                      <wp:docPr id="114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57200"/>
                              </a:xfrm>
                              <a:prstGeom prst="rect">
                                <a:avLst/>
                              </a:prstGeom>
                              <a:solidFill>
                                <a:srgbClr val="FFFFFF"/>
                              </a:solidFill>
                              <a:ln w="9525">
                                <a:solidFill>
                                  <a:srgbClr val="000000"/>
                                </a:solidFill>
                                <a:miter lim="800000"/>
                                <a:headEnd/>
                                <a:tailEnd/>
                              </a:ln>
                            </wps:spPr>
                            <wps:txbx>
                              <w:txbxContent>
                                <w:p w14:paraId="2B7C5CFE" w14:textId="5C4601C1" w:rsidR="00262BE5" w:rsidRPr="00C42C70" w:rsidRDefault="00262BE5" w:rsidP="00815500">
                                  <w:pPr>
                                    <w:jc w:val="center"/>
                                    <w:rPr>
                                      <w:rFonts w:ascii="Arial" w:hAnsi="Arial" w:cs="Arial"/>
                                      <w:bCs/>
                                      <w:sz w:val="10"/>
                                      <w:szCs w:val="10"/>
                                      <w:lang w:val="es-MX"/>
                                    </w:rPr>
                                  </w:pPr>
                                  <w:r w:rsidRPr="00C42C70">
                                    <w:rPr>
                                      <w:rFonts w:ascii="Arial" w:hAnsi="Arial" w:cs="Arial"/>
                                      <w:bCs/>
                                      <w:sz w:val="10"/>
                                      <w:szCs w:val="10"/>
                                    </w:rPr>
                                    <w:t>RECIBEN LOS AVANCES DE LOS ELEMENTOS PROGRAMÁTICOS Y EXPLICACIONES A LAS VARIACIONES RESPECTO A LO PROGRAMADO Y REALIZAN SU ANÁLISIS ESPECIFICO, A FIN DE QUE LA INFORMACIÓN CUMPLA CON LO SOLICITADO.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B4EA3" id="_x0000_s1525" style="position:absolute;left:0;text-align:left;margin-left:50.25pt;margin-top:6.85pt;width:121.5pt;height:36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">
                      <v:textbox inset=".5mm,.3mm,.5mm,.3mm">
                        <w:txbxContent>
                          <w:p w14:paraId="2B7C5CFE" w14:textId="5C4601C1" w:rsidR="00262BE5" w:rsidRPr="00C42C70" w:rsidRDefault="00262BE5" w:rsidP="00815500">
                            <w:pPr>
                              <w:jc w:val="center"/>
                              <w:rPr>
                                <w:rFonts w:ascii="Arial" w:hAnsi="Arial" w:cs="Arial"/>
                                <w:bCs/>
                                <w:sz w:val="10"/>
                                <w:szCs w:val="10"/>
                                <w:lang w:val="es-MX"/>
                              </w:rPr>
                            </w:pPr>
                            <w:r w:rsidRPr="00C42C70">
                              <w:rPr>
                                <w:rFonts w:ascii="Arial" w:hAnsi="Arial" w:cs="Arial"/>
                                <w:bCs/>
                                <w:sz w:val="10"/>
                                <w:szCs w:val="10"/>
                              </w:rPr>
                              <w:t>RECIBEN LOS AVANCES DE LOS ELEMENTOS PROGRAMÁTICOS Y EXPLICACIONES A LAS VARIACIONES RESPECTO A LO PROGRAMADO Y REALIZAN SU ANÁLISIS ESPECIFICO, A FIN DE QUE LA INFORMACIÓN CUMPLA CON LO SOLICITADO.</w:t>
                            </w:r>
                          </w:p>
                        </w:txbxContent>
                      </v:textbox>
                    </v:rect>
                  </w:pict>
                </mc:Fallback>
              </mc:AlternateContent>
            </w:r>
          </w:p>
          <w:p w14:paraId="7E84EE73" w14:textId="5D2CD262" w:rsidR="00815500" w:rsidRDefault="00E41E42" w:rsidP="00815500">
            <w:pPr>
              <w:ind w:left="-284"/>
              <w:rPr>
                <w:rFonts w:ascii="Arial Narrow" w:hAnsi="Arial Narrow" w:cs="Arial"/>
                <w:sz w:val="22"/>
                <w:szCs w:val="22"/>
              </w:rPr>
            </w:pPr>
            <w:r>
              <w:rPr>
                <w:rFonts w:ascii="Garamond" w:hAnsi="Garamond" w:cs="Arial"/>
                <w:noProof/>
                <w:lang w:val="es-MX" w:eastAsia="es-MX"/>
              </w:rPr>
              <mc:AlternateContent>
                <mc:Choice Requires="wps">
                  <w:drawing>
                    <wp:anchor distT="0" distB="0" distL="114299" distR="114299" simplePos="0" relativeHeight="252547072" behindDoc="0" locked="0" layoutInCell="1" allowOverlap="1" wp14:anchorId="4C249EA0" wp14:editId="45F4D8C5">
                      <wp:simplePos x="0" y="0"/>
                      <wp:positionH relativeFrom="column">
                        <wp:posOffset>2080894</wp:posOffset>
                      </wp:positionH>
                      <wp:positionV relativeFrom="paragraph">
                        <wp:posOffset>2724785</wp:posOffset>
                      </wp:positionV>
                      <wp:extent cx="0" cy="1181100"/>
                      <wp:effectExtent l="0" t="0" r="19050" b="0"/>
                      <wp:wrapNone/>
                      <wp:docPr id="114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2F728" id="Line 74" o:spid="_x0000_s1026" style="position:absolute;z-index:25254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3.85pt,214.55pt" to="163.85pt,3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"/>
                  </w:pict>
                </mc:Fallback>
              </mc:AlternateContent>
            </w:r>
            <w:r>
              <w:rPr>
                <w:rFonts w:ascii="Garamond" w:hAnsi="Garamond" w:cs="Arial"/>
                <w:noProof/>
                <w:lang w:val="es-MX" w:eastAsia="es-MX"/>
              </w:rPr>
              <mc:AlternateContent>
                <mc:Choice Requires="wps">
                  <w:drawing>
                    <wp:anchor distT="0" distB="0" distL="114299" distR="114299" simplePos="0" relativeHeight="252555264" behindDoc="0" locked="0" layoutInCell="1" allowOverlap="1" wp14:anchorId="33E6510B" wp14:editId="612BE89F">
                      <wp:simplePos x="0" y="0"/>
                      <wp:positionH relativeFrom="column">
                        <wp:posOffset>50799</wp:posOffset>
                      </wp:positionH>
                      <wp:positionV relativeFrom="paragraph">
                        <wp:posOffset>107950</wp:posOffset>
                      </wp:positionV>
                      <wp:extent cx="0" cy="3118485"/>
                      <wp:effectExtent l="0" t="0" r="19050" b="5715"/>
                      <wp:wrapNone/>
                      <wp:docPr id="114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18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6C448" id="AutoShape 82" o:spid="_x0000_s1026" type="#_x0000_t32" style="position:absolute;margin-left:4pt;margin-top:8.5pt;width:0;height:245.55pt;flip:y;z-index:25255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"/>
                  </w:pict>
                </mc:Fallback>
              </mc:AlternateContent>
            </w:r>
            <w:r>
              <w:rPr>
                <w:rFonts w:ascii="Garamond" w:hAnsi="Garamond" w:cs="Arial"/>
                <w:noProof/>
                <w:lang w:val="es-MX" w:eastAsia="es-MX"/>
              </w:rPr>
              <mc:AlternateContent>
                <mc:Choice Requires="wps">
                  <w:drawing>
                    <wp:anchor distT="0" distB="0" distL="114300" distR="114300" simplePos="0" relativeHeight="252535808" behindDoc="0" locked="0" layoutInCell="1" allowOverlap="1" wp14:anchorId="25BFE292" wp14:editId="15F13772">
                      <wp:simplePos x="0" y="0"/>
                      <wp:positionH relativeFrom="column">
                        <wp:posOffset>113030</wp:posOffset>
                      </wp:positionH>
                      <wp:positionV relativeFrom="paragraph">
                        <wp:posOffset>1395730</wp:posOffset>
                      </wp:positionV>
                      <wp:extent cx="914400" cy="382905"/>
                      <wp:effectExtent l="0" t="0" r="0" b="0"/>
                      <wp:wrapNone/>
                      <wp:docPr id="11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2905"/>
                              </a:xfrm>
                              <a:prstGeom prst="rect">
                                <a:avLst/>
                              </a:prstGeom>
                              <a:solidFill>
                                <a:srgbClr val="FFFFFF"/>
                              </a:solidFill>
                              <a:ln w="9525">
                                <a:solidFill>
                                  <a:srgbClr val="000000"/>
                                </a:solidFill>
                                <a:miter lim="800000"/>
                                <a:headEnd/>
                                <a:tailEnd/>
                              </a:ln>
                            </wps:spPr>
                            <wps:txbx>
                              <w:txbxContent>
                                <w:p w14:paraId="237AAC9B" w14:textId="77777777"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SOLICITAN LOS AJUSTE Y/O ACLARACIONES PERTINENTES, A LA URC RESPECTIVA.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FE292" id="_x0000_s1526" style="position:absolute;left:0;text-align:left;margin-left:8.9pt;margin-top:109.9pt;width:1in;height:30.1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">
                      <v:textbox inset=".5mm,.3mm,.5mm,.3mm">
                        <w:txbxContent>
                          <w:p w14:paraId="237AAC9B" w14:textId="77777777"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SOLICITAN LOS AJUSTE Y/O ACLARACIONES PERTINENTES, A LA URC RESPECTIVA.</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34784" behindDoc="0" locked="0" layoutInCell="1" allowOverlap="1" wp14:anchorId="4D63D122" wp14:editId="50FED1FC">
                      <wp:simplePos x="0" y="0"/>
                      <wp:positionH relativeFrom="column">
                        <wp:posOffset>1713230</wp:posOffset>
                      </wp:positionH>
                      <wp:positionV relativeFrom="paragraph">
                        <wp:posOffset>1373505</wp:posOffset>
                      </wp:positionV>
                      <wp:extent cx="914400" cy="402590"/>
                      <wp:effectExtent l="0" t="0" r="0" b="0"/>
                      <wp:wrapNone/>
                      <wp:docPr id="114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2590"/>
                              </a:xfrm>
                              <a:prstGeom prst="rect">
                                <a:avLst/>
                              </a:prstGeom>
                              <a:solidFill>
                                <a:srgbClr val="FFFFFF"/>
                              </a:solidFill>
                              <a:ln w="9525">
                                <a:solidFill>
                                  <a:srgbClr val="000000"/>
                                </a:solidFill>
                                <a:miter lim="800000"/>
                                <a:headEnd/>
                                <a:tailEnd/>
                              </a:ln>
                            </wps:spPr>
                            <wps:txbx>
                              <w:txbxContent>
                                <w:p w14:paraId="1061EB47" w14:textId="77777777"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ELABORAN E INTEGRAN LA INFORMACIÓN PRESENTADA POR LAS URC’s.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3D122" id="_x0000_s1527" style="position:absolute;left:0;text-align:left;margin-left:134.9pt;margin-top:108.15pt;width:1in;height:31.7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">
                      <v:textbox inset=".5mm,.3mm,.5mm,.3mm">
                        <w:txbxContent>
                          <w:p w14:paraId="1061EB47" w14:textId="77777777"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ELABORAN E INTEGRAN LA INFORMACIÓN PRESENTADA POR LAS URC’s.</w:t>
                            </w:r>
                          </w:p>
                        </w:txbxContent>
                      </v:textbox>
                    </v:rect>
                  </w:pict>
                </mc:Fallback>
              </mc:AlternateContent>
            </w:r>
            <w:r>
              <w:rPr>
                <w:rFonts w:ascii="Arial Narrow" w:hAnsi="Arial Narrow" w:cs="Arial"/>
                <w:noProof/>
                <w:sz w:val="22"/>
                <w:szCs w:val="22"/>
                <w:lang w:val="es-MX" w:eastAsia="es-MX"/>
              </w:rPr>
              <mc:AlternateContent>
                <mc:Choice Requires="wpc">
                  <w:drawing>
                    <wp:inline distT="0" distB="0" distL="0" distR="0" wp14:anchorId="095AD3E1" wp14:editId="1A3161EC">
                      <wp:extent cx="2628900" cy="2724785"/>
                      <wp:effectExtent l="1270" t="0" r="8255" b="11430"/>
                      <wp:docPr id="493" name="Lienzo 11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9" name="Text Box 38"/>
                              <wps:cNvSpPr txBox="1">
                                <a:spLocks noChangeArrowheads="1"/>
                              </wps:cNvSpPr>
                              <wps:spPr bwMode="auto">
                                <a:xfrm>
                                  <a:off x="2019300" y="861027"/>
                                  <a:ext cx="228600" cy="11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1708" w14:textId="77777777" w:rsidR="00262BE5" w:rsidRDefault="00262BE5" w:rsidP="00815500">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wps:wsp>
                              <wps:cNvPr id="390" name="Text Box 39"/>
                              <wps:cNvSpPr txBox="1">
                                <a:spLocks noChangeArrowheads="1"/>
                              </wps:cNvSpPr>
                              <wps:spPr bwMode="auto">
                                <a:xfrm>
                                  <a:off x="533400" y="861027"/>
                                  <a:ext cx="228600" cy="11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3966" w14:textId="77777777" w:rsidR="00262BE5" w:rsidRDefault="00262BE5" w:rsidP="00815500">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wps:wsp>
                              <wps:cNvPr id="391" name="AutoShape 497"/>
                              <wps:cNvSpPr>
                                <a:spLocks noChangeArrowheads="1"/>
                              </wps:cNvSpPr>
                              <wps:spPr bwMode="auto">
                                <a:xfrm>
                                  <a:off x="809600" y="571518"/>
                                  <a:ext cx="1038200" cy="800125"/>
                                </a:xfrm>
                                <a:prstGeom prst="diamond">
                                  <a:avLst/>
                                </a:prstGeom>
                                <a:solidFill>
                                  <a:srgbClr val="FFFFFF"/>
                                </a:solidFill>
                                <a:ln w="9525">
                                  <a:solidFill>
                                    <a:srgbClr val="000000"/>
                                  </a:solidFill>
                                  <a:miter lim="800000"/>
                                  <a:headEnd/>
                                  <a:tailEnd/>
                                </a:ln>
                              </wps:spPr>
                              <wps:txbx>
                                <w:txbxContent>
                                  <w:p w14:paraId="091F70AD" w14:textId="1CE04F28" w:rsidR="00262BE5" w:rsidRPr="00C42C70" w:rsidRDefault="00262BE5" w:rsidP="00815500">
                                    <w:pPr>
                                      <w:pStyle w:val="Textoindependiente2"/>
                                      <w:rPr>
                                        <w:rFonts w:cs="Arial"/>
                                      </w:rPr>
                                    </w:pPr>
                                    <w:r w:rsidRPr="00C42C70">
                                      <w:rPr>
                                        <w:rFonts w:cs="Arial"/>
                                        <w:sz w:val="10"/>
                                      </w:rPr>
                                      <w:t>¿LA INFORMACIÓN CUMPLE CON LO SOLICITADO?</w:t>
                                    </w:r>
                                  </w:p>
                                </w:txbxContent>
                              </wps:txbx>
                              <wps:bodyPr rot="0" vert="horz" wrap="square" lIns="18000" tIns="10800" rIns="18000" bIns="10800" anchor="t" anchorCtr="0" upright="1">
                                <a:noAutofit/>
                              </wps:bodyPr>
                            </wps:wsp>
                            <wps:wsp>
                              <wps:cNvPr id="392" name="AutoShape 498"/>
                              <wps:cNvCnPr>
                                <a:cxnSpLocks noChangeShapeType="1"/>
                              </wps:cNvCnPr>
                              <wps:spPr bwMode="auto">
                                <a:xfrm flipH="1">
                                  <a:off x="1314400" y="323810"/>
                                  <a:ext cx="3800" cy="247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AutoShape 499"/>
                              <wps:cNvCnPr>
                                <a:cxnSpLocks noChangeShapeType="1"/>
                              </wps:cNvCnPr>
                              <wps:spPr bwMode="auto">
                                <a:xfrm>
                                  <a:off x="1847800" y="971530"/>
                                  <a:ext cx="331500" cy="5055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4" name="Rectangle 43"/>
                              <wps:cNvSpPr>
                                <a:spLocks noChangeArrowheads="1"/>
                              </wps:cNvSpPr>
                              <wps:spPr bwMode="auto">
                                <a:xfrm>
                                  <a:off x="1713200" y="2515878"/>
                                  <a:ext cx="914400" cy="208907"/>
                                </a:xfrm>
                                <a:prstGeom prst="rect">
                                  <a:avLst/>
                                </a:prstGeom>
                                <a:solidFill>
                                  <a:srgbClr val="FFFFFF"/>
                                </a:solidFill>
                                <a:ln w="9525">
                                  <a:solidFill>
                                    <a:srgbClr val="000000"/>
                                  </a:solidFill>
                                  <a:miter lim="800000"/>
                                  <a:headEnd/>
                                  <a:tailEnd/>
                                </a:ln>
                              </wps:spPr>
                              <wps:txbx>
                                <w:txbxContent>
                                  <w:p w14:paraId="236E4FC2"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PRESENTAN INFORME.</w:t>
                                    </w:r>
                                  </w:p>
                                </w:txbxContent>
                              </wps:txbx>
                              <wps:bodyPr rot="0" vert="horz" wrap="square" lIns="18000" tIns="10800" rIns="18000" bIns="10800" anchor="t" anchorCtr="0" upright="1">
                                <a:noAutofit/>
                              </wps:bodyPr>
                            </wps:wsp>
                            <wps:wsp>
                              <wps:cNvPr id="395" name="Freeform 44"/>
                              <wps:cNvSpPr>
                                <a:spLocks/>
                              </wps:cNvSpPr>
                              <wps:spPr bwMode="auto">
                                <a:xfrm>
                                  <a:off x="122500" y="107903"/>
                                  <a:ext cx="589900" cy="4400"/>
                                </a:xfrm>
                                <a:custGeom>
                                  <a:avLst/>
                                  <a:gdLst>
                                    <a:gd name="T0" fmla="*/ 0 w 929"/>
                                    <a:gd name="T1" fmla="*/ 0 h 7"/>
                                    <a:gd name="T2" fmla="*/ 589915 w 929"/>
                                    <a:gd name="T3" fmla="*/ 4445 h 7"/>
                                    <a:gd name="T4" fmla="*/ 0 60000 65536"/>
                                    <a:gd name="T5" fmla="*/ 0 60000 65536"/>
                                  </a:gdLst>
                                  <a:ahLst/>
                                  <a:cxnLst>
                                    <a:cxn ang="T4">
                                      <a:pos x="T0" y="T1"/>
                                    </a:cxn>
                                    <a:cxn ang="T5">
                                      <a:pos x="T2" y="T3"/>
                                    </a:cxn>
                                  </a:cxnLst>
                                  <a:rect l="0" t="0" r="r" b="b"/>
                                  <a:pathLst>
                                    <a:path w="929" h="7">
                                      <a:moveTo>
                                        <a:pt x="0" y="0"/>
                                      </a:moveTo>
                                      <a:lnTo>
                                        <a:pt x="929" y="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utoShape 45"/>
                              <wps:cNvCnPr>
                                <a:cxnSpLocks noChangeShapeType="1"/>
                              </wps:cNvCnPr>
                              <wps:spPr bwMode="auto">
                                <a:xfrm rot="10800000" flipV="1">
                                  <a:off x="571500" y="971530"/>
                                  <a:ext cx="238100" cy="5055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7" name="Freeform 46"/>
                              <wps:cNvSpPr>
                                <a:spLocks/>
                              </wps:cNvSpPr>
                              <wps:spPr bwMode="auto">
                                <a:xfrm>
                                  <a:off x="2172300" y="1769755"/>
                                  <a:ext cx="600" cy="744923"/>
                                </a:xfrm>
                                <a:custGeom>
                                  <a:avLst/>
                                  <a:gdLst>
                                    <a:gd name="T0" fmla="*/ 0 w 1"/>
                                    <a:gd name="T1" fmla="*/ 0 h 1173"/>
                                    <a:gd name="T2" fmla="*/ 0 w 1"/>
                                    <a:gd name="T3" fmla="*/ 744855 h 1173"/>
                                    <a:gd name="T4" fmla="*/ 0 60000 65536"/>
                                    <a:gd name="T5" fmla="*/ 0 60000 65536"/>
                                  </a:gdLst>
                                  <a:ahLst/>
                                  <a:cxnLst>
                                    <a:cxn ang="T4">
                                      <a:pos x="T0" y="T1"/>
                                    </a:cxn>
                                    <a:cxn ang="T5">
                                      <a:pos x="T2" y="T3"/>
                                    </a:cxn>
                                  </a:cxnLst>
                                  <a:rect l="0" t="0" r="r" b="b"/>
                                  <a:pathLst>
                                    <a:path w="1" h="1173">
                                      <a:moveTo>
                                        <a:pt x="0" y="0"/>
                                      </a:moveTo>
                                      <a:lnTo>
                                        <a:pt x="0" y="117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47"/>
                              <wps:cNvCnPr>
                                <a:cxnSpLocks noChangeShapeType="1"/>
                              </wps:cNvCnPr>
                              <wps:spPr bwMode="auto">
                                <a:xfrm>
                                  <a:off x="562600" y="1776755"/>
                                  <a:ext cx="600"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Oval 48"/>
                              <wps:cNvSpPr>
                                <a:spLocks noChangeArrowheads="1"/>
                              </wps:cNvSpPr>
                              <wps:spPr bwMode="auto">
                                <a:xfrm>
                                  <a:off x="388600" y="2011663"/>
                                  <a:ext cx="342900" cy="228607"/>
                                </a:xfrm>
                                <a:prstGeom prst="ellipse">
                                  <a:avLst/>
                                </a:prstGeom>
                                <a:solidFill>
                                  <a:srgbClr val="FFFFFF"/>
                                </a:solidFill>
                                <a:ln w="9525">
                                  <a:solidFill>
                                    <a:srgbClr val="000000"/>
                                  </a:solidFill>
                                  <a:round/>
                                  <a:headEnd/>
                                  <a:tailEnd/>
                                </a:ln>
                              </wps:spPr>
                              <wps:txbx>
                                <w:txbxContent>
                                  <w:p w14:paraId="6117A877"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3</w:t>
                                    </w:r>
                                  </w:p>
                                </w:txbxContent>
                              </wps:txbx>
                              <wps:bodyPr rot="0" vert="horz" wrap="square" lIns="91440" tIns="45720" rIns="91440" bIns="45720" anchor="t" anchorCtr="0" upright="1">
                                <a:noAutofit/>
                              </wps:bodyPr>
                            </wps:wsp>
                          </wpc:wpc>
                        </a:graphicData>
                      </a:graphic>
                    </wp:inline>
                  </w:drawing>
                </mc:Choice>
                <mc:Fallback>
                  <w:pict>
                    <v:group w14:anchorId="095AD3E1" id="Lienzo 1167" o:spid="_x0000_s1528" editas="canvas" style="width:207pt;height:214.55pt;mso-position-horizontal-relative:char;mso-position-vertical-relative:line" coordsize="26289,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">
                      <v:shape id="_x0000_s1529" type="#_x0000_t75" style="position:absolute;width:26289;height:27247;visibility:visible;mso-wrap-style:square">
                        <v:fill o:detectmouseclick="t"/>
                        <v:path o:connecttype="none"/>
                      </v:shape>
                      <v:shape id="Text Box 38" o:spid="_x0000_s1530" type="#_x0000_t202" style="position:absolute;left:20193;top:861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" filled="f" stroked="f">
                        <v:textbox inset=".5mm,.3mm,.5mm,.3mm">
                          <w:txbxContent>
                            <w:p w14:paraId="64721708" w14:textId="77777777" w:rsidR="00262BE5" w:rsidRDefault="00262BE5" w:rsidP="00815500">
                              <w:pPr>
                                <w:jc w:val="center"/>
                                <w:rPr>
                                  <w:rFonts w:ascii="Arial Narrow" w:hAnsi="Arial Narrow"/>
                                  <w:sz w:val="12"/>
                                  <w:lang w:val="es-MX"/>
                                </w:rPr>
                              </w:pPr>
                              <w:r>
                                <w:rPr>
                                  <w:rFonts w:ascii="Arial Narrow" w:hAnsi="Arial Narrow"/>
                                  <w:sz w:val="12"/>
                                  <w:lang w:val="es-MX"/>
                                </w:rPr>
                                <w:t>SI</w:t>
                              </w:r>
                            </w:p>
                          </w:txbxContent>
                        </v:textbox>
                      </v:shape>
                      <v:shape id="Text Box 39" o:spid="_x0000_s1531" type="#_x0000_t202" style="position:absolute;left:5334;top:861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" filled="f" stroked="f">
                        <v:textbox inset=".5mm,.3mm,.5mm,.3mm">
                          <w:txbxContent>
                            <w:p w14:paraId="499D3966" w14:textId="77777777" w:rsidR="00262BE5" w:rsidRDefault="00262BE5" w:rsidP="00815500">
                              <w:pPr>
                                <w:jc w:val="center"/>
                                <w:rPr>
                                  <w:rFonts w:ascii="Arial Narrow" w:hAnsi="Arial Narrow"/>
                                  <w:sz w:val="12"/>
                                  <w:lang w:val="es-MX"/>
                                </w:rPr>
                              </w:pPr>
                              <w:r>
                                <w:rPr>
                                  <w:rFonts w:ascii="Arial Narrow" w:hAnsi="Arial Narrow"/>
                                  <w:sz w:val="12"/>
                                  <w:lang w:val="es-MX"/>
                                </w:rPr>
                                <w:t>NO</w:t>
                              </w:r>
                            </w:p>
                          </w:txbxContent>
                        </v:textbox>
                      </v:shape>
                      <v:shape id="AutoShape 497" o:spid="_x0000_s1532" type="#_x0000_t4" style="position:absolute;left:8096;top:5715;width:1038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">
                        <v:textbox inset=".5mm,.3mm,.5mm,.3mm">
                          <w:txbxContent>
                            <w:p w14:paraId="091F70AD" w14:textId="1CE04F28" w:rsidR="00262BE5" w:rsidRPr="00C42C70" w:rsidRDefault="00262BE5" w:rsidP="00815500">
                              <w:pPr>
                                <w:pStyle w:val="Textoindependiente2"/>
                                <w:rPr>
                                  <w:rFonts w:cs="Arial"/>
                                </w:rPr>
                              </w:pPr>
                              <w:r w:rsidRPr="00C42C70">
                                <w:rPr>
                                  <w:rFonts w:cs="Arial"/>
                                  <w:sz w:val="10"/>
                                </w:rPr>
                                <w:t>¿LA INFORMACIÓN CUMPLE CON LO SOLICITADO?</w:t>
                              </w:r>
                            </w:p>
                          </w:txbxContent>
                        </v:textbox>
                      </v:shape>
                      <v:shapetype id="_x0000_t32" coordsize="21600,21600" o:spt="32" o:oned="t" path="m,l21600,21600e" filled="f">
                        <v:path arrowok="t" fillok="f" o:connecttype="none"/>
                        <o:lock v:ext="edit" shapetype="t"/>
                      </v:shapetype>
                      <v:shape id="AutoShape 498" o:spid="_x0000_s1533" type="#_x0000_t32" style="position:absolute;left:13144;top:3238;width:38;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">
                        <v:stroke endarrow="block"/>
                      </v:shape>
                      <v:shapetype id="_x0000_t33" coordsize="21600,21600" o:spt="33" o:oned="t" path="m,l21600,r,21600e" filled="f">
                        <v:stroke joinstyle="miter"/>
                        <v:path arrowok="t" fillok="f" o:connecttype="none"/>
                        <o:lock v:ext="edit" shapetype="t"/>
                      </v:shapetype>
                      <v:shape id="AutoShape 499" o:spid="_x0000_s1534" type="#_x0000_t33" style="position:absolute;left:18478;top:9715;width:3315;height:50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">
                        <v:stroke endarrow="block"/>
                      </v:shape>
                      <v:rect id="Rectangle 43" o:spid="_x0000_s1535" style="position:absolute;left:17132;top:25158;width:914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">
                        <v:textbox inset=".5mm,.3mm,.5mm,.3mm">
                          <w:txbxContent>
                            <w:p w14:paraId="236E4FC2"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PRESENTAN INFORME.</w:t>
                              </w:r>
                            </w:p>
                          </w:txbxContent>
                        </v:textbox>
                      </v:rect>
                      <v:shape id="Freeform 44" o:spid="_x0000_s1536" style="position:absolute;left:1225;top:1079;width:5899;height:44;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" path="m,l929,7e" filled="f">
                        <v:stroke endarrow="block"/>
                        <v:path arrowok="t" o:connecttype="custom" o:connectlocs="0,0;374586500,2794000" o:connectangles="0,0"/>
                      </v:shape>
                      <v:shape id="AutoShape 45" o:spid="_x0000_s1537" type="#_x0000_t33" style="position:absolute;left:5715;top:9715;width:2381;height:50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">
                        <v:stroke endarrow="block"/>
                      </v:shape>
                      <v:shape id="Freeform 46" o:spid="_x0000_s1538" style="position:absolute;left:21723;top:17697;width:6;height:7449;visibility:visible;mso-wrap-style:square;v-text-anchor:top" coordsize="1,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" path="m,l,1173e" filled="f">
                        <v:stroke endarrow="block"/>
                        <v:path arrowok="t" o:connecttype="custom" o:connectlocs="0,0;0,473026105" o:connectangles="0,0"/>
                      </v:shape>
                      <v:line id="Line 47" o:spid="_x0000_s1539" style="position:absolute;visibility:visible;mso-wrap-style:square" from="5626,17767" to="5632,2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cqwgAAANwAAAAPAAAAZHJzL2Rvd25yZXYueG1sRE9ba8Iw&#10;FH4f7D+EM9jbTHWg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AxeScqwgAAANwAAAAPAAAA&#10;AAAAAAAAAAAAAAcCAABkcnMvZG93bnJldi54bWxQSwUGAAAAAAMAAwC3AAAA9gIAAAAA&#10;">
                        <v:stroke endarrow="block"/>
                      </v:line>
                      <v:oval id="Oval 48" o:spid="_x0000_s1540" style="position:absolute;left:3886;top:2011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">
                        <v:textbox>
                          <w:txbxContent>
                            <w:p w14:paraId="6117A877"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3</w:t>
                              </w:r>
                            </w:p>
                          </w:txbxContent>
                        </v:textbox>
                      </v:oval>
                      <w10:anchorlock/>
                    </v:group>
                  </w:pict>
                </mc:Fallback>
              </mc:AlternateContent>
            </w:r>
          </w:p>
          <w:p w14:paraId="4CBCB593" w14:textId="77777777" w:rsidR="00815500" w:rsidRPr="00AD78FF" w:rsidRDefault="00815500" w:rsidP="00815500">
            <w:pPr>
              <w:ind w:left="-284"/>
              <w:rPr>
                <w:rFonts w:ascii="Arial Narrow" w:hAnsi="Arial Narrow" w:cs="Arial"/>
                <w:sz w:val="22"/>
                <w:szCs w:val="22"/>
              </w:rPr>
            </w:pPr>
          </w:p>
          <w:p w14:paraId="7E8EB5B8" w14:textId="77777777" w:rsidR="00815500" w:rsidRPr="00AD78FF" w:rsidRDefault="00815500" w:rsidP="00815500">
            <w:pPr>
              <w:ind w:left="-284"/>
              <w:rPr>
                <w:rFonts w:ascii="Arial Narrow" w:hAnsi="Arial Narrow" w:cs="Arial"/>
                <w:sz w:val="22"/>
                <w:szCs w:val="22"/>
              </w:rPr>
            </w:pPr>
          </w:p>
          <w:p w14:paraId="43DE5492" w14:textId="77777777" w:rsidR="00815500" w:rsidRPr="00AD78FF" w:rsidRDefault="00815500" w:rsidP="00815500">
            <w:pPr>
              <w:ind w:left="-284"/>
              <w:rPr>
                <w:rFonts w:ascii="Arial Narrow" w:hAnsi="Arial Narrow" w:cs="Arial"/>
                <w:sz w:val="22"/>
                <w:szCs w:val="22"/>
              </w:rPr>
            </w:pPr>
          </w:p>
          <w:p w14:paraId="435F4147" w14:textId="77777777" w:rsidR="00815500" w:rsidRDefault="00815500" w:rsidP="00815500">
            <w:pPr>
              <w:ind w:left="-284"/>
              <w:rPr>
                <w:rFonts w:ascii="Arial Narrow" w:hAnsi="Arial Narrow" w:cs="Arial"/>
                <w:sz w:val="22"/>
                <w:szCs w:val="22"/>
              </w:rPr>
            </w:pPr>
          </w:p>
          <w:p w14:paraId="38580B46" w14:textId="77777777" w:rsidR="00815500" w:rsidRPr="00AD78FF" w:rsidRDefault="00815500" w:rsidP="00815500">
            <w:pPr>
              <w:ind w:left="-284"/>
              <w:jc w:val="center"/>
              <w:rPr>
                <w:rFonts w:ascii="Arial Narrow" w:hAnsi="Arial Narrow" w:cs="Arial"/>
                <w:sz w:val="22"/>
                <w:szCs w:val="22"/>
              </w:rPr>
            </w:pPr>
          </w:p>
        </w:tc>
        <w:tc>
          <w:tcPr>
            <w:tcW w:w="1843" w:type="dxa"/>
          </w:tcPr>
          <w:p w14:paraId="24B5450A" w14:textId="52610D0A" w:rsidR="00815500" w:rsidRDefault="00E41E42" w:rsidP="00815500">
            <w:pPr>
              <w:ind w:left="-284"/>
              <w:jc w:val="center"/>
              <w:rPr>
                <w:rFonts w:ascii="Arial Narrow" w:hAnsi="Arial Narrow" w:cs="Arial"/>
                <w:noProof/>
                <w:szCs w:val="22"/>
              </w:rPr>
            </w:pPr>
            <w:r>
              <w:rPr>
                <w:rFonts w:ascii="Arial Narrow" w:hAnsi="Arial Narrow" w:cs="Arial"/>
                <w:noProof/>
                <w:szCs w:val="22"/>
                <w:lang w:val="es-MX" w:eastAsia="es-MX"/>
              </w:rPr>
              <mc:AlternateContent>
                <mc:Choice Requires="wps">
                  <w:drawing>
                    <wp:anchor distT="0" distB="0" distL="114300" distR="114300" simplePos="0" relativeHeight="252552192" behindDoc="0" locked="0" layoutInCell="1" allowOverlap="1" wp14:anchorId="33FB81DC" wp14:editId="12EE1324">
                      <wp:simplePos x="0" y="0"/>
                      <wp:positionH relativeFrom="column">
                        <wp:posOffset>336550</wp:posOffset>
                      </wp:positionH>
                      <wp:positionV relativeFrom="paragraph">
                        <wp:posOffset>3845560</wp:posOffset>
                      </wp:positionV>
                      <wp:extent cx="342900" cy="220345"/>
                      <wp:effectExtent l="0" t="0" r="0" b="8255"/>
                      <wp:wrapNone/>
                      <wp:docPr id="1157"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0345"/>
                              </a:xfrm>
                              <a:prstGeom prst="ellipse">
                                <a:avLst/>
                              </a:prstGeom>
                              <a:solidFill>
                                <a:srgbClr val="FFFFFF"/>
                              </a:solidFill>
                              <a:ln w="9525">
                                <a:solidFill>
                                  <a:srgbClr val="000000"/>
                                </a:solidFill>
                                <a:round/>
                                <a:headEnd/>
                                <a:tailEnd/>
                              </a:ln>
                            </wps:spPr>
                            <wps:txbx>
                              <w:txbxContent>
                                <w:p w14:paraId="0EBB745A"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B81DC" id="Oval 79" o:spid="_x0000_s1541" style="position:absolute;left:0;text-align:left;margin-left:26.5pt;margin-top:302.8pt;width:27pt;height:17.3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">
                      <v:textbox>
                        <w:txbxContent>
                          <w:p w14:paraId="0EBB745A"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4</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50144" behindDoc="0" locked="0" layoutInCell="1" allowOverlap="1" wp14:anchorId="52B19117" wp14:editId="53693B90">
                      <wp:simplePos x="0" y="0"/>
                      <wp:positionH relativeFrom="column">
                        <wp:posOffset>502285</wp:posOffset>
                      </wp:positionH>
                      <wp:positionV relativeFrom="paragraph">
                        <wp:posOffset>2976880</wp:posOffset>
                      </wp:positionV>
                      <wp:extent cx="635" cy="228600"/>
                      <wp:effectExtent l="76200" t="0" r="56515" b="38100"/>
                      <wp:wrapNone/>
                      <wp:docPr id="115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F78C5" id="Line 77" o:spid="_x0000_s1026" style="position:absolute;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34.4pt" to="39.6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51168" behindDoc="0" locked="0" layoutInCell="1" allowOverlap="1" wp14:anchorId="0117F3BB" wp14:editId="75DB6003">
                      <wp:simplePos x="0" y="0"/>
                      <wp:positionH relativeFrom="column">
                        <wp:posOffset>512445</wp:posOffset>
                      </wp:positionH>
                      <wp:positionV relativeFrom="paragraph">
                        <wp:posOffset>3618865</wp:posOffset>
                      </wp:positionV>
                      <wp:extent cx="635" cy="228600"/>
                      <wp:effectExtent l="76200" t="0" r="56515" b="38100"/>
                      <wp:wrapNone/>
                      <wp:docPr id="115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E8A5A" id="Line 78"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84.95pt" to="40.4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3KLw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49120" behindDoc="0" locked="0" layoutInCell="1" allowOverlap="1" wp14:anchorId="0EEDEE48" wp14:editId="4F690B8B">
                      <wp:simplePos x="0" y="0"/>
                      <wp:positionH relativeFrom="column">
                        <wp:posOffset>48895</wp:posOffset>
                      </wp:positionH>
                      <wp:positionV relativeFrom="paragraph">
                        <wp:posOffset>3205480</wp:posOffset>
                      </wp:positionV>
                      <wp:extent cx="1028700" cy="413385"/>
                      <wp:effectExtent l="0" t="0" r="0" b="5715"/>
                      <wp:wrapNone/>
                      <wp:docPr id="116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3385"/>
                              </a:xfrm>
                              <a:prstGeom prst="rect">
                                <a:avLst/>
                              </a:prstGeom>
                              <a:solidFill>
                                <a:srgbClr val="FFFFFF"/>
                              </a:solidFill>
                              <a:ln w="9525">
                                <a:solidFill>
                                  <a:srgbClr val="000000"/>
                                </a:solidFill>
                                <a:miter lim="800000"/>
                                <a:headEnd/>
                                <a:tailEnd/>
                              </a:ln>
                            </wps:spPr>
                            <wps:txbx>
                              <w:txbxContent>
                                <w:p w14:paraId="58552FFC" w14:textId="77777777"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LLEVAN A CABO LA SOLVENTACIÓN DE LAS OBSERVACIONES Y/O ACLARACIONES Y REMITEN.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DEE48" id="Rectangle 76" o:spid="_x0000_s1542" style="position:absolute;left:0;text-align:left;margin-left:3.85pt;margin-top:252.4pt;width:81pt;height:32.5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">
                      <v:textbox inset=".5mm,.3mm,.5mm,.3mm">
                        <w:txbxContent>
                          <w:p w14:paraId="58552FFC" w14:textId="77777777" w:rsidR="00262BE5" w:rsidRPr="00D148E1" w:rsidRDefault="00262BE5" w:rsidP="00815500">
                            <w:pPr>
                              <w:jc w:val="center"/>
                              <w:rPr>
                                <w:rFonts w:ascii="Arial" w:hAnsi="Arial" w:cs="Arial"/>
                                <w:sz w:val="10"/>
                                <w:szCs w:val="10"/>
                                <w:lang w:val="es-MX"/>
                              </w:rPr>
                            </w:pPr>
                            <w:r w:rsidRPr="00D148E1">
                              <w:rPr>
                                <w:rFonts w:ascii="Arial" w:hAnsi="Arial" w:cs="Arial"/>
                                <w:sz w:val="10"/>
                                <w:szCs w:val="10"/>
                                <w:lang w:val="es-MX"/>
                              </w:rPr>
                              <w:t>LLEVAN A CABO LA SOLVENTACIÓN DE LAS OBSERVACIONES Y/O ACLARACIONES Y REMITEN.</w:t>
                            </w:r>
                          </w:p>
                        </w:txbxContent>
                      </v:textbox>
                    </v:rect>
                  </w:pict>
                </mc:Fallback>
              </mc:AlternateContent>
            </w:r>
            <w:r>
              <w:rPr>
                <w:rFonts w:ascii="Arial Narrow" w:hAnsi="Arial Narrow" w:cs="Arial"/>
                <w:noProof/>
                <w:szCs w:val="22"/>
                <w:lang w:val="es-MX" w:eastAsia="es-MX"/>
              </w:rPr>
              <mc:AlternateContent>
                <mc:Choice Requires="wpc">
                  <w:drawing>
                    <wp:inline distT="0" distB="0" distL="0" distR="0" wp14:anchorId="58DAED1D" wp14:editId="3D8F04E1">
                      <wp:extent cx="1143000" cy="2971800"/>
                      <wp:effectExtent l="0" t="0" r="1905" b="635"/>
                      <wp:docPr id="508" name="Lienzo 11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1" name="AutoShape 51"/>
                              <wps:cNvCnPr>
                                <a:cxnSpLocks noChangeShapeType="1"/>
                              </wps:cNvCnPr>
                              <wps:spPr bwMode="auto">
                                <a:xfrm>
                                  <a:off x="568300" y="1106800"/>
                                  <a:ext cx="6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Rectangle 52"/>
                              <wps:cNvSpPr>
                                <a:spLocks noChangeArrowheads="1"/>
                              </wps:cNvSpPr>
                              <wps:spPr bwMode="auto">
                                <a:xfrm>
                                  <a:off x="53900" y="540300"/>
                                  <a:ext cx="1028700" cy="566500"/>
                                </a:xfrm>
                                <a:prstGeom prst="rect">
                                  <a:avLst/>
                                </a:prstGeom>
                                <a:solidFill>
                                  <a:srgbClr val="FFFFFF"/>
                                </a:solidFill>
                                <a:ln w="9525">
                                  <a:solidFill>
                                    <a:srgbClr val="000000"/>
                                  </a:solidFill>
                                  <a:miter lim="800000"/>
                                  <a:headEnd/>
                                  <a:tailEnd/>
                                </a:ln>
                              </wps:spPr>
                              <wps:txbx>
                                <w:txbxContent>
                                  <w:p w14:paraId="4EEE9CCF" w14:textId="7E2FD34A"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 xml:space="preserve">FORMULAN Y CONFORME A LOS FORMATOS PROPORCIONADOS INTEGRAN LA INFORMACIÓN EN EL </w:t>
                                    </w:r>
                                    <w:r w:rsidR="001320C0" w:rsidRPr="00C42C70">
                                      <w:rPr>
                                        <w:rFonts w:ascii="Arial" w:hAnsi="Arial" w:cs="Arial"/>
                                        <w:sz w:val="10"/>
                                        <w:szCs w:val="10"/>
                                        <w:lang w:val="es-MX"/>
                                      </w:rPr>
                                      <w:t>ÁMBITO</w:t>
                                    </w:r>
                                    <w:r w:rsidRPr="00C42C70">
                                      <w:rPr>
                                        <w:rFonts w:ascii="Arial" w:hAnsi="Arial" w:cs="Arial"/>
                                        <w:sz w:val="10"/>
                                        <w:szCs w:val="10"/>
                                        <w:lang w:val="es-MX"/>
                                      </w:rPr>
                                      <w:t xml:space="preserve"> DE COMPETENCIA Y REMITEN.</w:t>
                                    </w:r>
                                  </w:p>
                                </w:txbxContent>
                              </wps:txbx>
                              <wps:bodyPr rot="0" vert="horz" wrap="square" lIns="18000" tIns="10800" rIns="18000" bIns="10800" anchor="t" anchorCtr="0" upright="1">
                                <a:noAutofit/>
                              </wps:bodyPr>
                            </wps:wsp>
                            <wps:wsp>
                              <wps:cNvPr id="385" name="Oval 53"/>
                              <wps:cNvSpPr>
                                <a:spLocks noChangeArrowheads="1"/>
                              </wps:cNvSpPr>
                              <wps:spPr bwMode="auto">
                                <a:xfrm>
                                  <a:off x="401900" y="75500"/>
                                  <a:ext cx="342900" cy="228600"/>
                                </a:xfrm>
                                <a:prstGeom prst="ellipse">
                                  <a:avLst/>
                                </a:prstGeom>
                                <a:solidFill>
                                  <a:srgbClr val="FFFFFF"/>
                                </a:solidFill>
                                <a:ln w="9525">
                                  <a:solidFill>
                                    <a:srgbClr val="000000"/>
                                  </a:solidFill>
                                  <a:round/>
                                  <a:headEnd/>
                                  <a:tailEnd/>
                                </a:ln>
                              </wps:spPr>
                              <wps:txbx>
                                <w:txbxContent>
                                  <w:p w14:paraId="05407D6D"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1</w:t>
                                    </w:r>
                                  </w:p>
                                </w:txbxContent>
                              </wps:txbx>
                              <wps:bodyPr rot="0" vert="horz" wrap="square" lIns="91440" tIns="45720" rIns="91440" bIns="45720" anchor="t" anchorCtr="0" upright="1">
                                <a:noAutofit/>
                              </wps:bodyPr>
                            </wps:wsp>
                            <wps:wsp>
                              <wps:cNvPr id="386" name="Line 54"/>
                              <wps:cNvCnPr>
                                <a:cxnSpLocks noChangeShapeType="1"/>
                              </wps:cNvCnPr>
                              <wps:spPr bwMode="auto">
                                <a:xfrm>
                                  <a:off x="577200" y="3041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Oval 55"/>
                              <wps:cNvSpPr>
                                <a:spLocks noChangeArrowheads="1"/>
                              </wps:cNvSpPr>
                              <wps:spPr bwMode="auto">
                                <a:xfrm>
                                  <a:off x="388600" y="1272500"/>
                                  <a:ext cx="342900" cy="228600"/>
                                </a:xfrm>
                                <a:prstGeom prst="ellipse">
                                  <a:avLst/>
                                </a:prstGeom>
                                <a:solidFill>
                                  <a:srgbClr val="FFFFFF"/>
                                </a:solidFill>
                                <a:ln w="9525">
                                  <a:solidFill>
                                    <a:srgbClr val="000000"/>
                                  </a:solidFill>
                                  <a:round/>
                                  <a:headEnd/>
                                  <a:tailEnd/>
                                </a:ln>
                              </wps:spPr>
                              <wps:txbx>
                                <w:txbxContent>
                                  <w:p w14:paraId="449D8066"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2</w:t>
                                    </w:r>
                                  </w:p>
                                </w:txbxContent>
                              </wps:txbx>
                              <wps:bodyPr rot="0" vert="horz" wrap="square" lIns="91440" tIns="45720" rIns="91440" bIns="45720" anchor="t" anchorCtr="0" upright="1">
                                <a:noAutofit/>
                              </wps:bodyPr>
                            </wps:wsp>
                            <wps:wsp>
                              <wps:cNvPr id="388" name="Oval 56"/>
                              <wps:cNvSpPr>
                                <a:spLocks noChangeArrowheads="1"/>
                              </wps:cNvSpPr>
                              <wps:spPr bwMode="auto">
                                <a:xfrm>
                                  <a:off x="410200" y="2733600"/>
                                  <a:ext cx="342900" cy="229900"/>
                                </a:xfrm>
                                <a:prstGeom prst="ellipse">
                                  <a:avLst/>
                                </a:prstGeom>
                                <a:solidFill>
                                  <a:srgbClr val="FFFFFF"/>
                                </a:solidFill>
                                <a:ln w="9525">
                                  <a:solidFill>
                                    <a:srgbClr val="000000"/>
                                  </a:solidFill>
                                  <a:round/>
                                  <a:headEnd/>
                                  <a:tailEnd/>
                                </a:ln>
                              </wps:spPr>
                              <wps:txbx>
                                <w:txbxContent>
                                  <w:p w14:paraId="49F02D9A"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3</w:t>
                                    </w:r>
                                  </w:p>
                                </w:txbxContent>
                              </wps:txbx>
                              <wps:bodyPr rot="0" vert="horz" wrap="square" lIns="91440" tIns="45720" rIns="91440" bIns="45720" anchor="t" anchorCtr="0" upright="1">
                                <a:noAutofit/>
                              </wps:bodyPr>
                            </wps:wsp>
                          </wpc:wpc>
                        </a:graphicData>
                      </a:graphic>
                    </wp:inline>
                  </w:drawing>
                </mc:Choice>
                <mc:Fallback>
                  <w:pict>
                    <v:group w14:anchorId="58DAED1D" id="Lienzo 1168" o:spid="_x0000_s1543" editas="canvas" style="width:90pt;height:234pt;mso-position-horizontal-relative:char;mso-position-vertical-relative:line" coordsize="11430,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">
                      <v:shape id="_x0000_s1544" type="#_x0000_t75" style="position:absolute;width:11430;height:29718;visibility:visible;mso-wrap-style:square">
                        <v:fill o:detectmouseclick="t"/>
                        <v:path o:connecttype="none"/>
                      </v:shape>
                      <v:shape id="AutoShape 51" o:spid="_x0000_s1545" type="#_x0000_t32" style="position:absolute;left:5683;top:11068;width: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v:stroke endarrow="block"/>
                      </v:shape>
                      <v:rect id="Rectangle 52" o:spid="_x0000_s1546" style="position:absolute;left:539;top:5403;width:10287;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">
                        <v:textbox inset=".5mm,.3mm,.5mm,.3mm">
                          <w:txbxContent>
                            <w:p w14:paraId="4EEE9CCF" w14:textId="7E2FD34A"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 xml:space="preserve">FORMULAN Y CONFORME A LOS FORMATOS PROPORCIONADOS INTEGRAN LA INFORMACIÓN EN EL </w:t>
                              </w:r>
                              <w:r w:rsidR="001320C0" w:rsidRPr="00C42C70">
                                <w:rPr>
                                  <w:rFonts w:ascii="Arial" w:hAnsi="Arial" w:cs="Arial"/>
                                  <w:sz w:val="10"/>
                                  <w:szCs w:val="10"/>
                                  <w:lang w:val="es-MX"/>
                                </w:rPr>
                                <w:t>ÁMBITO</w:t>
                              </w:r>
                              <w:r w:rsidRPr="00C42C70">
                                <w:rPr>
                                  <w:rFonts w:ascii="Arial" w:hAnsi="Arial" w:cs="Arial"/>
                                  <w:sz w:val="10"/>
                                  <w:szCs w:val="10"/>
                                  <w:lang w:val="es-MX"/>
                                </w:rPr>
                                <w:t xml:space="preserve"> DE COMPETENCIA Y REMITEN.</w:t>
                              </w:r>
                            </w:p>
                          </w:txbxContent>
                        </v:textbox>
                      </v:rect>
                      <v:oval id="Oval 53" o:spid="_x0000_s1547" style="position:absolute;left:4019;top:75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textbox>
                          <w:txbxContent>
                            <w:p w14:paraId="05407D6D"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1</w:t>
                              </w:r>
                            </w:p>
                          </w:txbxContent>
                        </v:textbox>
                      </v:oval>
                      <v:line id="Line 54" o:spid="_x0000_s1548" style="position:absolute;visibility:visible;mso-wrap-style:square" from="5772,3041" to="577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AexQAAANwAAAAPAAAAZHJzL2Rvd25yZXYueG1sRI9PawIx&#10;FMTvQr9DeAVvmrWC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Cqc4AexQAAANwAAAAP&#10;AAAAAAAAAAAAAAAAAAcCAABkcnMvZG93bnJldi54bWxQSwUGAAAAAAMAAwC3AAAA+QIAAAAA&#10;">
                        <v:stroke endarrow="block"/>
                      </v:line>
                      <v:oval id="Oval 55" o:spid="_x0000_s1549" style="position:absolute;left:3886;top:1272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">
                        <v:textbox>
                          <w:txbxContent>
                            <w:p w14:paraId="449D8066"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2</w:t>
                              </w:r>
                            </w:p>
                          </w:txbxContent>
                        </v:textbox>
                      </v:oval>
                      <v:oval id="Oval 56" o:spid="_x0000_s1550" style="position:absolute;left:4102;top:27336;width:34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">
                        <v:textbox>
                          <w:txbxContent>
                            <w:p w14:paraId="49F02D9A" w14:textId="77777777" w:rsidR="00262BE5" w:rsidRPr="00C42C70" w:rsidRDefault="00262BE5" w:rsidP="00815500">
                              <w:pPr>
                                <w:jc w:val="center"/>
                                <w:rPr>
                                  <w:rFonts w:ascii="Arial" w:hAnsi="Arial" w:cs="Arial"/>
                                  <w:sz w:val="10"/>
                                  <w:szCs w:val="10"/>
                                  <w:lang w:val="es-MX"/>
                                </w:rPr>
                              </w:pPr>
                              <w:r w:rsidRPr="00C42C70">
                                <w:rPr>
                                  <w:rFonts w:ascii="Arial" w:hAnsi="Arial" w:cs="Arial"/>
                                  <w:sz w:val="10"/>
                                  <w:szCs w:val="10"/>
                                  <w:lang w:val="es-MX"/>
                                </w:rPr>
                                <w:t>3</w:t>
                              </w:r>
                            </w:p>
                          </w:txbxContent>
                        </v:textbox>
                      </v:oval>
                      <w10:anchorlock/>
                    </v:group>
                  </w:pict>
                </mc:Fallback>
              </mc:AlternateContent>
            </w:r>
          </w:p>
        </w:tc>
      </w:tr>
    </w:tbl>
    <w:p w14:paraId="196CC450"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35"/>
          <w:pgSz w:w="12242" w:h="15842" w:code="1"/>
          <w:pgMar w:top="1418" w:right="1134" w:bottom="1418" w:left="1134" w:header="709" w:footer="989" w:gutter="0"/>
          <w:cols w:space="708"/>
          <w:docGrid w:linePitch="360"/>
        </w:sectPr>
      </w:pPr>
    </w:p>
    <w:p w14:paraId="7CB40128" w14:textId="58853315" w:rsidR="00320EE1" w:rsidRPr="00BC2C88" w:rsidRDefault="00320EE1" w:rsidP="00AF528A">
      <w:pPr>
        <w:keepNext/>
        <w:keepLines/>
        <w:tabs>
          <w:tab w:val="left" w:pos="567"/>
        </w:tabs>
        <w:spacing w:line="360" w:lineRule="exact"/>
        <w:ind w:left="851" w:hanging="851"/>
        <w:outlineLvl w:val="1"/>
        <w:rPr>
          <w:rFonts w:ascii="Arial Black" w:hAnsi="Arial Black"/>
          <w:bCs/>
          <w:color w:val="808080"/>
          <w:sz w:val="32"/>
          <w:szCs w:val="26"/>
        </w:rPr>
      </w:pPr>
      <w:bookmarkStart w:id="360" w:name="_Toc125391817"/>
      <w:r>
        <w:rPr>
          <w:rFonts w:ascii="Arial Black" w:hAnsi="Arial Black"/>
          <w:bCs/>
          <w:color w:val="808080"/>
          <w:sz w:val="32"/>
          <w:szCs w:val="26"/>
        </w:rPr>
        <w:lastRenderedPageBreak/>
        <w:t>8</w:t>
      </w:r>
      <w:r w:rsidRPr="00BC2C88">
        <w:rPr>
          <w:rFonts w:ascii="Arial Black" w:hAnsi="Arial Black"/>
          <w:bCs/>
          <w:color w:val="808080"/>
          <w:sz w:val="32"/>
          <w:szCs w:val="26"/>
        </w:rPr>
        <w:t>.1</w:t>
      </w:r>
      <w:r w:rsidR="00845EE7">
        <w:rPr>
          <w:rFonts w:ascii="Arial Black" w:hAnsi="Arial Black"/>
          <w:bCs/>
          <w:color w:val="808080"/>
          <w:sz w:val="32"/>
          <w:szCs w:val="26"/>
        </w:rPr>
        <w:t>4</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INTEGRACIÓN DEL DOCUMENTO RESUMEN DE RESULTADOS INSTITUCIONALES DE LA SCT</w:t>
      </w:r>
      <w:r w:rsidR="000E7480">
        <w:rPr>
          <w:rFonts w:ascii="Arial Black" w:hAnsi="Arial Black"/>
          <w:bCs/>
          <w:color w:val="808080"/>
          <w:sz w:val="32"/>
          <w:szCs w:val="26"/>
        </w:rPr>
        <w:t xml:space="preserve"> </w:t>
      </w:r>
      <w:r w:rsidR="00AF528A">
        <w:rPr>
          <w:rFonts w:ascii="Arial Black" w:hAnsi="Arial Black"/>
          <w:bCs/>
          <w:color w:val="808080"/>
          <w:sz w:val="32"/>
          <w:szCs w:val="26"/>
        </w:rPr>
        <w:t>(</w:t>
      </w:r>
      <w:r w:rsidR="000E7480">
        <w:rPr>
          <w:rFonts w:ascii="Arial Black" w:hAnsi="Arial Black"/>
          <w:bCs/>
          <w:color w:val="808080"/>
          <w:sz w:val="32"/>
          <w:szCs w:val="26"/>
        </w:rPr>
        <w:t>MO-710-PR15</w:t>
      </w:r>
      <w:r w:rsidR="00AF528A">
        <w:rPr>
          <w:rFonts w:ascii="Arial Black" w:hAnsi="Arial Black"/>
          <w:bCs/>
          <w:color w:val="808080"/>
          <w:sz w:val="32"/>
          <w:szCs w:val="26"/>
        </w:rPr>
        <w:t>)</w:t>
      </w:r>
      <w:r w:rsidR="000E7480">
        <w:rPr>
          <w:rFonts w:ascii="Arial Black" w:hAnsi="Arial Black"/>
          <w:bCs/>
          <w:color w:val="808080"/>
          <w:sz w:val="32"/>
          <w:szCs w:val="26"/>
        </w:rPr>
        <w:t>.</w:t>
      </w:r>
      <w:bookmarkEnd w:id="360"/>
    </w:p>
    <w:tbl>
      <w:tblPr>
        <w:tblW w:w="1368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761"/>
        <w:gridCol w:w="4605"/>
        <w:gridCol w:w="214"/>
        <w:gridCol w:w="1370"/>
        <w:gridCol w:w="2741"/>
      </w:tblGrid>
      <w:tr w:rsidR="00815500" w14:paraId="11DA2FC1" w14:textId="77777777" w:rsidTr="00815500">
        <w:trPr>
          <w:trHeight w:val="378"/>
        </w:trPr>
        <w:tc>
          <w:tcPr>
            <w:tcW w:w="1994" w:type="dxa"/>
            <w:shd w:val="clear" w:color="auto" w:fill="E0E0E0"/>
            <w:vAlign w:val="center"/>
          </w:tcPr>
          <w:p w14:paraId="209D6268" w14:textId="77777777" w:rsidR="00815500" w:rsidRPr="00DE3D0C" w:rsidRDefault="00815500" w:rsidP="00815500">
            <w:pPr>
              <w:jc w:val="center"/>
              <w:rPr>
                <w:rFonts w:ascii="Arial Narrow" w:hAnsi="Arial Narrow" w:cs="Arial"/>
                <w:b/>
                <w:sz w:val="22"/>
                <w:szCs w:val="22"/>
              </w:rPr>
            </w:pPr>
            <w:r w:rsidRPr="00DE3D0C">
              <w:rPr>
                <w:rFonts w:ascii="Arial Narrow" w:hAnsi="Arial Narrow" w:cs="Arial"/>
                <w:b/>
                <w:sz w:val="22"/>
                <w:szCs w:val="22"/>
              </w:rPr>
              <w:t>OBJETIVO:</w:t>
            </w:r>
          </w:p>
        </w:tc>
        <w:tc>
          <w:tcPr>
            <w:tcW w:w="11691" w:type="dxa"/>
            <w:gridSpan w:val="5"/>
            <w:vAlign w:val="center"/>
          </w:tcPr>
          <w:p w14:paraId="50D4E175" w14:textId="30C93EB7" w:rsidR="00815500" w:rsidRPr="00DE3D0C" w:rsidRDefault="00815500" w:rsidP="00815500">
            <w:pPr>
              <w:jc w:val="both"/>
              <w:rPr>
                <w:rFonts w:ascii="Arial Narrow" w:hAnsi="Arial Narrow" w:cs="Arial"/>
                <w:sz w:val="18"/>
                <w:szCs w:val="18"/>
              </w:rPr>
            </w:pPr>
            <w:r w:rsidRPr="00DE3D0C">
              <w:rPr>
                <w:rFonts w:ascii="Arial Narrow" w:hAnsi="Arial Narrow" w:cs="Arial"/>
                <w:sz w:val="18"/>
                <w:szCs w:val="18"/>
              </w:rPr>
              <w:t xml:space="preserve">Realizar la integración del Documento Resumen de Resultados Institucionales de la Secretaría de Comunicaciones y Transportes, </w:t>
            </w:r>
            <w:r>
              <w:rPr>
                <w:rFonts w:ascii="Arial Narrow" w:hAnsi="Arial Narrow" w:cs="Arial"/>
                <w:sz w:val="18"/>
                <w:szCs w:val="18"/>
              </w:rPr>
              <w:t>con</w:t>
            </w:r>
            <w:r w:rsidRPr="00DE3D0C">
              <w:rPr>
                <w:rFonts w:ascii="Arial Narrow" w:hAnsi="Arial Narrow" w:cs="Arial"/>
                <w:sz w:val="18"/>
                <w:szCs w:val="18"/>
              </w:rPr>
              <w:t xml:space="preserve"> base a la información proporcionada por las Unidades Responsables Centrales (URC’s) involucradas, </w:t>
            </w:r>
            <w:r>
              <w:rPr>
                <w:rFonts w:ascii="Arial Narrow" w:hAnsi="Arial Narrow" w:cs="Arial"/>
                <w:sz w:val="18"/>
                <w:szCs w:val="18"/>
              </w:rPr>
              <w:t xml:space="preserve">a fin de rendir </w:t>
            </w:r>
            <w:r w:rsidR="002C02D1">
              <w:rPr>
                <w:rFonts w:ascii="Arial Narrow" w:hAnsi="Arial Narrow" w:cs="Arial"/>
                <w:sz w:val="18"/>
                <w:szCs w:val="18"/>
              </w:rPr>
              <w:t xml:space="preserve">cuentas </w:t>
            </w:r>
            <w:r w:rsidR="002C02D1" w:rsidRPr="00DE3D0C">
              <w:rPr>
                <w:rFonts w:ascii="Arial Narrow" w:hAnsi="Arial Narrow" w:cs="Arial"/>
                <w:sz w:val="18"/>
                <w:szCs w:val="18"/>
              </w:rPr>
              <w:t>dentro</w:t>
            </w:r>
            <w:r w:rsidRPr="00DE3D0C">
              <w:rPr>
                <w:rFonts w:ascii="Arial Narrow" w:hAnsi="Arial Narrow" w:cs="Arial"/>
                <w:sz w:val="18"/>
                <w:szCs w:val="18"/>
              </w:rPr>
              <w:t xml:space="preserve"> del tiempo de respuesta establecido por la SHCP.</w:t>
            </w:r>
          </w:p>
        </w:tc>
      </w:tr>
      <w:tr w:rsidR="00815500" w14:paraId="570FF9BD" w14:textId="77777777" w:rsidTr="00815500">
        <w:trPr>
          <w:cantSplit/>
        </w:trPr>
        <w:tc>
          <w:tcPr>
            <w:tcW w:w="1994" w:type="dxa"/>
            <w:vMerge w:val="restart"/>
            <w:shd w:val="clear" w:color="auto" w:fill="E0E0E0"/>
            <w:vAlign w:val="center"/>
          </w:tcPr>
          <w:p w14:paraId="7A66C851" w14:textId="77777777" w:rsidR="00815500" w:rsidRPr="00DE3D0C" w:rsidRDefault="00815500" w:rsidP="00815500">
            <w:pPr>
              <w:jc w:val="center"/>
              <w:rPr>
                <w:rFonts w:ascii="Arial Narrow" w:hAnsi="Arial Narrow" w:cs="Arial"/>
                <w:b/>
                <w:sz w:val="22"/>
                <w:szCs w:val="22"/>
              </w:rPr>
            </w:pPr>
            <w:r w:rsidRPr="00DE3D0C">
              <w:rPr>
                <w:rFonts w:ascii="Arial Narrow" w:hAnsi="Arial Narrow" w:cs="Arial"/>
                <w:b/>
                <w:sz w:val="22"/>
                <w:szCs w:val="22"/>
              </w:rPr>
              <w:t>INDICADOR DE DESEMPEÑO</w:t>
            </w:r>
          </w:p>
        </w:tc>
        <w:tc>
          <w:tcPr>
            <w:tcW w:w="2761" w:type="dxa"/>
            <w:shd w:val="clear" w:color="auto" w:fill="E0E0E0"/>
          </w:tcPr>
          <w:p w14:paraId="541FB706" w14:textId="77777777" w:rsidR="00815500" w:rsidRPr="00DE3D0C" w:rsidRDefault="00815500" w:rsidP="00815500">
            <w:pPr>
              <w:jc w:val="center"/>
              <w:rPr>
                <w:rFonts w:ascii="Arial Narrow" w:hAnsi="Arial Narrow" w:cs="Arial"/>
                <w:sz w:val="22"/>
                <w:szCs w:val="22"/>
              </w:rPr>
            </w:pPr>
            <w:r w:rsidRPr="00DE3D0C">
              <w:rPr>
                <w:rFonts w:ascii="Arial Narrow" w:hAnsi="Arial Narrow" w:cs="Arial"/>
                <w:sz w:val="22"/>
                <w:szCs w:val="22"/>
              </w:rPr>
              <w:t>Nombre:</w:t>
            </w:r>
          </w:p>
        </w:tc>
        <w:tc>
          <w:tcPr>
            <w:tcW w:w="4605" w:type="dxa"/>
            <w:shd w:val="clear" w:color="auto" w:fill="E0E0E0"/>
          </w:tcPr>
          <w:p w14:paraId="5FBD34B9" w14:textId="77777777" w:rsidR="00815500" w:rsidRPr="00DE3D0C" w:rsidRDefault="00815500" w:rsidP="00815500">
            <w:pPr>
              <w:jc w:val="center"/>
              <w:rPr>
                <w:rFonts w:ascii="Arial Narrow" w:hAnsi="Arial Narrow" w:cs="Arial"/>
                <w:sz w:val="22"/>
                <w:szCs w:val="22"/>
              </w:rPr>
            </w:pPr>
            <w:r w:rsidRPr="00DE3D0C">
              <w:rPr>
                <w:rFonts w:ascii="Arial Narrow" w:hAnsi="Arial Narrow" w:cs="Arial"/>
                <w:sz w:val="22"/>
                <w:szCs w:val="22"/>
              </w:rPr>
              <w:t>F</w:t>
            </w:r>
            <w:r>
              <w:rPr>
                <w:rFonts w:ascii="Arial Narrow" w:hAnsi="Arial Narrow" w:cs="Arial"/>
                <w:sz w:val="22"/>
                <w:szCs w:val="22"/>
              </w:rPr>
              <w:t>ó</w:t>
            </w:r>
            <w:r w:rsidRPr="00DE3D0C">
              <w:rPr>
                <w:rFonts w:ascii="Arial Narrow" w:hAnsi="Arial Narrow" w:cs="Arial"/>
                <w:sz w:val="22"/>
                <w:szCs w:val="22"/>
              </w:rPr>
              <w:t>rmula:</w:t>
            </w:r>
          </w:p>
        </w:tc>
        <w:tc>
          <w:tcPr>
            <w:tcW w:w="1584" w:type="dxa"/>
            <w:gridSpan w:val="2"/>
            <w:shd w:val="clear" w:color="auto" w:fill="E0E0E0"/>
          </w:tcPr>
          <w:p w14:paraId="789C8B59" w14:textId="77777777" w:rsidR="00815500" w:rsidRPr="00DE3D0C" w:rsidRDefault="00815500" w:rsidP="00815500">
            <w:pPr>
              <w:jc w:val="center"/>
              <w:rPr>
                <w:rFonts w:ascii="Arial Narrow" w:hAnsi="Arial Narrow" w:cs="Arial"/>
                <w:sz w:val="22"/>
                <w:szCs w:val="22"/>
              </w:rPr>
            </w:pPr>
            <w:r w:rsidRPr="00DE3D0C">
              <w:rPr>
                <w:rFonts w:ascii="Arial Narrow" w:hAnsi="Arial Narrow" w:cs="Arial"/>
                <w:sz w:val="22"/>
                <w:szCs w:val="22"/>
              </w:rPr>
              <w:t>Meta:</w:t>
            </w:r>
          </w:p>
        </w:tc>
        <w:tc>
          <w:tcPr>
            <w:tcW w:w="2741" w:type="dxa"/>
            <w:shd w:val="clear" w:color="auto" w:fill="E0E0E0"/>
          </w:tcPr>
          <w:p w14:paraId="289AD5FC" w14:textId="77777777" w:rsidR="00815500" w:rsidRPr="00DE3D0C" w:rsidRDefault="00815500" w:rsidP="00815500">
            <w:pPr>
              <w:jc w:val="center"/>
              <w:rPr>
                <w:rFonts w:ascii="Arial Narrow" w:hAnsi="Arial Narrow" w:cs="Arial"/>
                <w:sz w:val="22"/>
                <w:szCs w:val="22"/>
              </w:rPr>
            </w:pPr>
            <w:r w:rsidRPr="00DE3D0C">
              <w:rPr>
                <w:rFonts w:ascii="Arial Narrow" w:hAnsi="Arial Narrow" w:cs="Arial"/>
                <w:sz w:val="22"/>
                <w:szCs w:val="22"/>
              </w:rPr>
              <w:t>Frecuencia de Medición</w:t>
            </w:r>
          </w:p>
        </w:tc>
      </w:tr>
      <w:tr w:rsidR="00815500" w14:paraId="697BC656" w14:textId="77777777" w:rsidTr="00815500">
        <w:trPr>
          <w:cantSplit/>
          <w:trHeight w:val="527"/>
        </w:trPr>
        <w:tc>
          <w:tcPr>
            <w:tcW w:w="1994" w:type="dxa"/>
            <w:vMerge/>
          </w:tcPr>
          <w:p w14:paraId="1AECB5A8" w14:textId="77777777" w:rsidR="00815500" w:rsidRDefault="00815500" w:rsidP="00815500">
            <w:pPr>
              <w:jc w:val="center"/>
              <w:rPr>
                <w:rFonts w:ascii="Arial Narrow" w:hAnsi="Arial Narrow" w:cs="Arial"/>
              </w:rPr>
            </w:pPr>
          </w:p>
        </w:tc>
        <w:tc>
          <w:tcPr>
            <w:tcW w:w="2761" w:type="dxa"/>
            <w:vAlign w:val="center"/>
          </w:tcPr>
          <w:p w14:paraId="0601BA63" w14:textId="77777777" w:rsidR="00815500" w:rsidRPr="00DE3D0C" w:rsidRDefault="00815500" w:rsidP="00815500">
            <w:pPr>
              <w:rPr>
                <w:rFonts w:ascii="Arial Narrow" w:hAnsi="Arial Narrow" w:cs="Arial"/>
                <w:sz w:val="18"/>
                <w:szCs w:val="18"/>
              </w:rPr>
            </w:pPr>
            <w:r w:rsidRPr="00DE3D0C">
              <w:rPr>
                <w:rFonts w:ascii="Arial Narrow" w:hAnsi="Arial Narrow" w:cs="Arial"/>
                <w:sz w:val="18"/>
                <w:szCs w:val="18"/>
              </w:rPr>
              <w:t xml:space="preserve">Índice de Integración del Resumen de Resultados Institucionales de la SCT </w:t>
            </w:r>
          </w:p>
        </w:tc>
        <w:tc>
          <w:tcPr>
            <w:tcW w:w="4605" w:type="dxa"/>
            <w:vAlign w:val="center"/>
          </w:tcPr>
          <w:p w14:paraId="0B581EF7" w14:textId="77777777" w:rsidR="00815500" w:rsidRPr="00DE3D0C" w:rsidRDefault="00815500" w:rsidP="00815500">
            <w:pPr>
              <w:jc w:val="center"/>
              <w:rPr>
                <w:rFonts w:ascii="Arial Narrow" w:hAnsi="Arial Narrow" w:cs="Arial"/>
                <w:sz w:val="18"/>
                <w:szCs w:val="18"/>
              </w:rPr>
            </w:pPr>
            <w:r w:rsidRPr="00DE3D0C">
              <w:rPr>
                <w:rFonts w:ascii="Arial Narrow" w:hAnsi="Arial Narrow" w:cs="Arial"/>
                <w:sz w:val="18"/>
                <w:szCs w:val="18"/>
              </w:rPr>
              <w:t xml:space="preserve">Núm. de Unidades Responsables Centrales revisadas en tiempo y forma / Núm. de Unidades Responsables </w:t>
            </w:r>
            <w:r>
              <w:rPr>
                <w:rFonts w:ascii="Arial Narrow" w:hAnsi="Arial Narrow" w:cs="Arial"/>
                <w:sz w:val="18"/>
                <w:szCs w:val="18"/>
              </w:rPr>
              <w:t xml:space="preserve">Centrales </w:t>
            </w:r>
            <w:r w:rsidRPr="00DE3D0C">
              <w:rPr>
                <w:rFonts w:ascii="Arial Narrow" w:hAnsi="Arial Narrow" w:cs="Arial"/>
                <w:sz w:val="18"/>
                <w:szCs w:val="18"/>
              </w:rPr>
              <w:t xml:space="preserve">involucradas X 100 </w:t>
            </w:r>
          </w:p>
        </w:tc>
        <w:tc>
          <w:tcPr>
            <w:tcW w:w="1584" w:type="dxa"/>
            <w:gridSpan w:val="2"/>
            <w:vAlign w:val="center"/>
          </w:tcPr>
          <w:p w14:paraId="4EA8A9A5" w14:textId="77777777" w:rsidR="00815500" w:rsidRPr="00DE3D0C" w:rsidRDefault="00815500" w:rsidP="00815500">
            <w:pPr>
              <w:jc w:val="center"/>
              <w:rPr>
                <w:rFonts w:ascii="Arial Narrow" w:hAnsi="Arial Narrow" w:cs="Arial"/>
                <w:sz w:val="18"/>
                <w:szCs w:val="18"/>
              </w:rPr>
            </w:pPr>
            <w:r w:rsidRPr="00DE3D0C">
              <w:rPr>
                <w:rFonts w:ascii="Arial Narrow" w:hAnsi="Arial Narrow" w:cs="Arial"/>
                <w:sz w:val="18"/>
                <w:szCs w:val="18"/>
              </w:rPr>
              <w:t>100%</w:t>
            </w:r>
          </w:p>
        </w:tc>
        <w:tc>
          <w:tcPr>
            <w:tcW w:w="2741" w:type="dxa"/>
            <w:vAlign w:val="center"/>
          </w:tcPr>
          <w:p w14:paraId="3780F675" w14:textId="77777777" w:rsidR="00815500" w:rsidRPr="00DE3D0C" w:rsidRDefault="00815500" w:rsidP="00815500">
            <w:pPr>
              <w:jc w:val="center"/>
              <w:rPr>
                <w:rFonts w:ascii="Arial Narrow" w:hAnsi="Arial Narrow" w:cs="Arial"/>
                <w:sz w:val="18"/>
                <w:szCs w:val="18"/>
              </w:rPr>
            </w:pPr>
            <w:r w:rsidRPr="00DE3D0C">
              <w:rPr>
                <w:rFonts w:ascii="Arial Narrow" w:hAnsi="Arial Narrow" w:cs="Arial"/>
                <w:sz w:val="18"/>
                <w:szCs w:val="18"/>
              </w:rPr>
              <w:t>Anual</w:t>
            </w:r>
          </w:p>
        </w:tc>
      </w:tr>
      <w:tr w:rsidR="00815500" w14:paraId="34A8A139" w14:textId="77777777" w:rsidTr="00815500">
        <w:tc>
          <w:tcPr>
            <w:tcW w:w="13685" w:type="dxa"/>
            <w:gridSpan w:val="6"/>
            <w:shd w:val="clear" w:color="auto" w:fill="E0E0E0"/>
          </w:tcPr>
          <w:p w14:paraId="4C74B74B" w14:textId="77777777" w:rsidR="00815500" w:rsidRDefault="00815500" w:rsidP="00815500">
            <w:pPr>
              <w:jc w:val="center"/>
              <w:rPr>
                <w:rFonts w:ascii="Arial Narrow" w:hAnsi="Arial Narrow" w:cs="Arial"/>
                <w:b/>
              </w:rPr>
            </w:pPr>
            <w:r>
              <w:rPr>
                <w:rFonts w:ascii="Arial Narrow" w:hAnsi="Arial Narrow" w:cs="Arial"/>
                <w:b/>
              </w:rPr>
              <w:t>MAPA DEL PROCESO</w:t>
            </w:r>
          </w:p>
        </w:tc>
      </w:tr>
      <w:tr w:rsidR="00815500" w:rsidRPr="00F9315E" w14:paraId="09645D33" w14:textId="77777777" w:rsidTr="00815500">
        <w:trPr>
          <w:trHeight w:val="350"/>
        </w:trPr>
        <w:tc>
          <w:tcPr>
            <w:tcW w:w="4755" w:type="dxa"/>
            <w:gridSpan w:val="2"/>
            <w:vAlign w:val="center"/>
          </w:tcPr>
          <w:p w14:paraId="443DCD8A" w14:textId="77777777" w:rsidR="00815500" w:rsidRPr="004E3A22" w:rsidRDefault="00815500" w:rsidP="00815500">
            <w:pPr>
              <w:jc w:val="center"/>
              <w:rPr>
                <w:rFonts w:ascii="Arial Narrow" w:hAnsi="Arial Narrow" w:cs="Arial"/>
                <w:noProof/>
                <w:sz w:val="18"/>
                <w:szCs w:val="18"/>
                <w:lang w:val="es-ES"/>
              </w:rPr>
            </w:pPr>
            <w:r>
              <w:rPr>
                <w:rFonts w:ascii="Arial Narrow" w:hAnsi="Arial Narrow" w:cs="Arial"/>
                <w:noProof/>
                <w:sz w:val="18"/>
                <w:szCs w:val="18"/>
                <w:lang w:val="es-ES"/>
              </w:rPr>
              <w:t xml:space="preserve">SUBDIRECCIÓN </w:t>
            </w:r>
            <w:r w:rsidRPr="004E3A22">
              <w:rPr>
                <w:rFonts w:ascii="Arial Narrow" w:hAnsi="Arial Narrow" w:cs="Arial"/>
                <w:noProof/>
                <w:sz w:val="18"/>
                <w:szCs w:val="18"/>
                <w:lang w:val="es-ES"/>
              </w:rPr>
              <w:t xml:space="preserve"> DE CUENTA PÚBLICA</w:t>
            </w:r>
          </w:p>
        </w:tc>
        <w:tc>
          <w:tcPr>
            <w:tcW w:w="4819" w:type="dxa"/>
            <w:gridSpan w:val="2"/>
            <w:vAlign w:val="center"/>
          </w:tcPr>
          <w:p w14:paraId="12030C10" w14:textId="77777777" w:rsidR="00815500" w:rsidRPr="00297F35" w:rsidRDefault="00815500" w:rsidP="00815500">
            <w:pPr>
              <w:jc w:val="center"/>
              <w:rPr>
                <w:rFonts w:ascii="Arial Narrow" w:hAnsi="Arial Narrow" w:cs="Arial"/>
                <w:noProof/>
                <w:sz w:val="18"/>
                <w:szCs w:val="18"/>
                <w:lang w:val="es-ES"/>
              </w:rPr>
            </w:pPr>
            <w:r w:rsidRPr="00297F35">
              <w:rPr>
                <w:rFonts w:ascii="Arial Narrow" w:hAnsi="Arial Narrow" w:cs="Arial"/>
                <w:noProof/>
                <w:sz w:val="18"/>
                <w:szCs w:val="18"/>
                <w:lang w:val="es-ES"/>
              </w:rPr>
              <w:t>DEPARTAMENTO DE LOS SUBSECTORES ADMINISTRACIÓN Y MARÍTIMO PORTUARIO</w:t>
            </w:r>
          </w:p>
        </w:tc>
        <w:tc>
          <w:tcPr>
            <w:tcW w:w="4111" w:type="dxa"/>
            <w:gridSpan w:val="2"/>
            <w:vAlign w:val="center"/>
          </w:tcPr>
          <w:p w14:paraId="19F28EFE" w14:textId="77777777" w:rsidR="00815500" w:rsidRPr="00F9315E" w:rsidRDefault="00815500" w:rsidP="00815500">
            <w:pPr>
              <w:jc w:val="center"/>
              <w:rPr>
                <w:rFonts w:ascii="Arial Narrow" w:hAnsi="Arial Narrow" w:cs="Arial"/>
                <w:noProof/>
                <w:sz w:val="18"/>
                <w:szCs w:val="18"/>
                <w:lang w:val="es-ES"/>
              </w:rPr>
            </w:pPr>
            <w:r w:rsidRPr="00F9315E">
              <w:rPr>
                <w:rFonts w:ascii="Arial Narrow" w:hAnsi="Arial Narrow" w:cs="Arial"/>
                <w:noProof/>
                <w:sz w:val="18"/>
                <w:szCs w:val="18"/>
                <w:lang w:val="es-ES"/>
              </w:rPr>
              <w:t>UNIDADES RESPONSABLES CENTRALES (URC’S)</w:t>
            </w:r>
            <w:r>
              <w:rPr>
                <w:rFonts w:ascii="Arial Narrow" w:hAnsi="Arial Narrow" w:cs="Arial"/>
                <w:noProof/>
                <w:sz w:val="18"/>
                <w:szCs w:val="18"/>
                <w:lang w:val="es-ES"/>
              </w:rPr>
              <w:t xml:space="preserve"> INVOLUCRADAS</w:t>
            </w:r>
          </w:p>
        </w:tc>
      </w:tr>
      <w:tr w:rsidR="00815500" w:rsidRPr="005A1EC5" w14:paraId="7444876B" w14:textId="77777777" w:rsidTr="008B5DAF">
        <w:trPr>
          <w:trHeight w:val="6009"/>
        </w:trPr>
        <w:tc>
          <w:tcPr>
            <w:tcW w:w="4755" w:type="dxa"/>
            <w:gridSpan w:val="2"/>
          </w:tcPr>
          <w:p w14:paraId="6A582678" w14:textId="69BFCF10" w:rsidR="00815500" w:rsidRDefault="00E41E42" w:rsidP="00815500">
            <w:pPr>
              <w:tabs>
                <w:tab w:val="left" w:pos="1540"/>
                <w:tab w:val="center" w:pos="2269"/>
              </w:tabs>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30016" behindDoc="0" locked="0" layoutInCell="1" allowOverlap="1" wp14:anchorId="3745B0C5" wp14:editId="064D97A8">
                      <wp:simplePos x="0" y="0"/>
                      <wp:positionH relativeFrom="column">
                        <wp:posOffset>987425</wp:posOffset>
                      </wp:positionH>
                      <wp:positionV relativeFrom="paragraph">
                        <wp:posOffset>38100</wp:posOffset>
                      </wp:positionV>
                      <wp:extent cx="744220" cy="219710"/>
                      <wp:effectExtent l="0" t="0" r="0" b="8890"/>
                      <wp:wrapNone/>
                      <wp:docPr id="1205"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219710"/>
                              </a:xfrm>
                              <a:prstGeom prst="flowChartTerminator">
                                <a:avLst/>
                              </a:prstGeom>
                              <a:solidFill>
                                <a:srgbClr val="FFFFFF"/>
                              </a:solidFill>
                              <a:ln w="9525">
                                <a:solidFill>
                                  <a:srgbClr val="000000"/>
                                </a:solidFill>
                                <a:miter lim="800000"/>
                                <a:headEnd/>
                                <a:tailEnd/>
                              </a:ln>
                            </wps:spPr>
                            <wps:txbx>
                              <w:txbxContent>
                                <w:p w14:paraId="3FFE4A00" w14:textId="77777777" w:rsidR="00262BE5" w:rsidRPr="00AA0DA8" w:rsidRDefault="00262BE5" w:rsidP="00815500">
                                  <w:pPr>
                                    <w:jc w:val="center"/>
                                    <w:rPr>
                                      <w:rFonts w:ascii="Arial" w:hAnsi="Arial" w:cs="Arial"/>
                                      <w:sz w:val="10"/>
                                      <w:szCs w:val="10"/>
                                    </w:rPr>
                                  </w:pPr>
                                  <w:r w:rsidRPr="00AA0DA8">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5B0C5" id="AutoShape 273" o:spid="_x0000_s1551" type="#_x0000_t116" style="position:absolute;margin-left:77.75pt;margin-top:3pt;width:58.6pt;height:17.3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">
                      <v:textbox>
                        <w:txbxContent>
                          <w:p w14:paraId="3FFE4A00" w14:textId="77777777" w:rsidR="00262BE5" w:rsidRPr="00AA0DA8" w:rsidRDefault="00262BE5" w:rsidP="00815500">
                            <w:pPr>
                              <w:jc w:val="center"/>
                              <w:rPr>
                                <w:rFonts w:ascii="Arial" w:hAnsi="Arial" w:cs="Arial"/>
                                <w:sz w:val="10"/>
                                <w:szCs w:val="10"/>
                              </w:rPr>
                            </w:pPr>
                            <w:r w:rsidRPr="00AA0DA8">
                              <w:rPr>
                                <w:rFonts w:ascii="Arial" w:hAnsi="Arial" w:cs="Arial"/>
                                <w:sz w:val="10"/>
                                <w:szCs w:val="10"/>
                              </w:rPr>
                              <w:t>INICIO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28992" behindDoc="0" locked="0" layoutInCell="1" allowOverlap="1" wp14:anchorId="079B3A48" wp14:editId="6A9F1D5B">
                      <wp:simplePos x="0" y="0"/>
                      <wp:positionH relativeFrom="column">
                        <wp:posOffset>811529</wp:posOffset>
                      </wp:positionH>
                      <wp:positionV relativeFrom="paragraph">
                        <wp:posOffset>1386840</wp:posOffset>
                      </wp:positionV>
                      <wp:extent cx="0" cy="123825"/>
                      <wp:effectExtent l="76200" t="0" r="38100" b="28575"/>
                      <wp:wrapNone/>
                      <wp:docPr id="120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95D95" id="AutoShape 111" o:spid="_x0000_s1026" type="#_x0000_t32" style="position:absolute;margin-left:63.9pt;margin-top:109.2pt;width:0;height:9.75pt;z-index:25262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KsMwIAAGE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9296" behindDoc="0" locked="0" layoutInCell="1" allowOverlap="1" wp14:anchorId="69177EEC" wp14:editId="3EB7283F">
                      <wp:simplePos x="0" y="0"/>
                      <wp:positionH relativeFrom="column">
                        <wp:posOffset>33655</wp:posOffset>
                      </wp:positionH>
                      <wp:positionV relativeFrom="paragraph">
                        <wp:posOffset>1510665</wp:posOffset>
                      </wp:positionV>
                      <wp:extent cx="2524125" cy="194945"/>
                      <wp:effectExtent l="0" t="0" r="9525" b="0"/>
                      <wp:wrapNone/>
                      <wp:docPr id="120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94945"/>
                              </a:xfrm>
                              <a:prstGeom prst="rect">
                                <a:avLst/>
                              </a:prstGeom>
                              <a:solidFill>
                                <a:srgbClr val="FFFFFF"/>
                              </a:solidFill>
                              <a:ln w="9525">
                                <a:solidFill>
                                  <a:srgbClr val="000000"/>
                                </a:solidFill>
                                <a:miter lim="800000"/>
                                <a:headEnd/>
                                <a:tailEnd/>
                              </a:ln>
                            </wps:spPr>
                            <wps:txbx>
                              <w:txbxContent>
                                <w:p w14:paraId="0732C5F9" w14:textId="77777777" w:rsidR="00262BE5" w:rsidRPr="00AA0DA8" w:rsidRDefault="00262BE5" w:rsidP="00815500">
                                  <w:pPr>
                                    <w:jc w:val="both"/>
                                    <w:rPr>
                                      <w:rFonts w:ascii="Arial" w:hAnsi="Arial" w:cs="Arial"/>
                                      <w:color w:val="000000"/>
                                      <w:sz w:val="10"/>
                                      <w:szCs w:val="10"/>
                                      <w:lang w:val="es-MX"/>
                                    </w:rPr>
                                  </w:pPr>
                                </w:p>
                                <w:p w14:paraId="41E192D6" w14:textId="77777777" w:rsidR="00262BE5" w:rsidRPr="00376B66" w:rsidRDefault="00262BE5" w:rsidP="00815500">
                                  <w:pPr>
                                    <w:jc w:val="center"/>
                                    <w:rPr>
                                      <w:rFonts w:ascii="Arial" w:hAnsi="Arial" w:cs="Arial"/>
                                      <w:color w:val="000000"/>
                                      <w:sz w:val="10"/>
                                      <w:szCs w:val="10"/>
                                      <w:lang w:val="es-MX"/>
                                    </w:rPr>
                                  </w:pPr>
                                  <w:r w:rsidRPr="00AA0DA8">
                                    <w:rPr>
                                      <w:rFonts w:ascii="Arial" w:hAnsi="Arial" w:cs="Arial"/>
                                      <w:color w:val="000000"/>
                                      <w:sz w:val="10"/>
                                      <w:szCs w:val="10"/>
                                      <w:lang w:val="es-MX"/>
                                    </w:rPr>
                                    <w:t xml:space="preserve">ANALIZA LA INFORMACIÓN RECIBIDA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77EEC" id="Rectangle 79" o:spid="_x0000_s1552" style="position:absolute;margin-left:2.65pt;margin-top:118.95pt;width:198.75pt;height:15.3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">
                      <v:textbox inset=".5mm,.3mm,.5mm,.3mm">
                        <w:txbxContent>
                          <w:p w14:paraId="0732C5F9" w14:textId="77777777" w:rsidR="00262BE5" w:rsidRPr="00AA0DA8" w:rsidRDefault="00262BE5" w:rsidP="00815500">
                            <w:pPr>
                              <w:jc w:val="both"/>
                              <w:rPr>
                                <w:rFonts w:ascii="Arial" w:hAnsi="Arial" w:cs="Arial"/>
                                <w:color w:val="000000"/>
                                <w:sz w:val="10"/>
                                <w:szCs w:val="10"/>
                                <w:lang w:val="es-MX"/>
                              </w:rPr>
                            </w:pPr>
                          </w:p>
                          <w:p w14:paraId="41E192D6" w14:textId="77777777" w:rsidR="00262BE5" w:rsidRPr="00376B66" w:rsidRDefault="00262BE5" w:rsidP="00815500">
                            <w:pPr>
                              <w:jc w:val="center"/>
                              <w:rPr>
                                <w:rFonts w:ascii="Arial" w:hAnsi="Arial" w:cs="Arial"/>
                                <w:color w:val="000000"/>
                                <w:sz w:val="10"/>
                                <w:szCs w:val="10"/>
                                <w:lang w:val="es-MX"/>
                              </w:rPr>
                            </w:pPr>
                            <w:r w:rsidRPr="00AA0DA8">
                              <w:rPr>
                                <w:rFonts w:ascii="Arial" w:hAnsi="Arial" w:cs="Arial"/>
                                <w:color w:val="000000"/>
                                <w:sz w:val="10"/>
                                <w:szCs w:val="10"/>
                                <w:lang w:val="es-MX"/>
                              </w:rPr>
                              <w:t xml:space="preserve">ANALIZA LA INFORMACIÓN RECIBIDA </w:t>
                            </w:r>
                          </w:p>
                        </w:txbxContent>
                      </v:textbox>
                    </v:rect>
                  </w:pict>
                </mc:Fallback>
              </mc:AlternateContent>
            </w:r>
            <w:r w:rsidR="00815500">
              <w:rPr>
                <w:rFonts w:ascii="Arial Narrow" w:hAnsi="Arial Narrow" w:cs="Arial"/>
                <w:noProof/>
                <w:sz w:val="22"/>
                <w:szCs w:val="22"/>
                <w:lang w:val="es-ES"/>
              </w:rPr>
              <w:tab/>
            </w:r>
            <w:r>
              <w:rPr>
                <w:rFonts w:ascii="Arial Narrow" w:hAnsi="Arial Narrow" w:cs="Arial"/>
                <w:noProof/>
                <w:sz w:val="22"/>
                <w:szCs w:val="22"/>
                <w:lang w:val="es-MX" w:eastAsia="es-MX"/>
              </w:rPr>
              <mc:AlternateContent>
                <mc:Choice Requires="wps">
                  <w:drawing>
                    <wp:anchor distT="0" distB="0" distL="114300" distR="114300" simplePos="0" relativeHeight="252602368" behindDoc="0" locked="0" layoutInCell="1" allowOverlap="1" wp14:anchorId="456D085D" wp14:editId="341ABABE">
                      <wp:simplePos x="0" y="0"/>
                      <wp:positionH relativeFrom="column">
                        <wp:posOffset>114935</wp:posOffset>
                      </wp:positionH>
                      <wp:positionV relativeFrom="paragraph">
                        <wp:posOffset>349885</wp:posOffset>
                      </wp:positionV>
                      <wp:extent cx="2439670" cy="335280"/>
                      <wp:effectExtent l="0" t="0" r="0" b="7620"/>
                      <wp:wrapNone/>
                      <wp:docPr id="120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670" cy="335280"/>
                              </a:xfrm>
                              <a:prstGeom prst="rect">
                                <a:avLst/>
                              </a:prstGeom>
                              <a:solidFill>
                                <a:srgbClr val="FFFFFF"/>
                              </a:solidFill>
                              <a:ln w="9525">
                                <a:solidFill>
                                  <a:srgbClr val="000000"/>
                                </a:solidFill>
                                <a:miter lim="800000"/>
                                <a:headEnd/>
                                <a:tailEnd/>
                              </a:ln>
                            </wps:spPr>
                            <wps:txbx>
                              <w:txbxContent>
                                <w:p w14:paraId="54845A96" w14:textId="77777777" w:rsidR="00262BE5" w:rsidRDefault="00262BE5" w:rsidP="00815500">
                                  <w:pPr>
                                    <w:jc w:val="both"/>
                                    <w:rPr>
                                      <w:rFonts w:ascii="Arial Narrow" w:hAnsi="Arial Narrow" w:cs="Arial"/>
                                      <w:color w:val="000000"/>
                                      <w:sz w:val="12"/>
                                      <w:szCs w:val="12"/>
                                      <w:lang w:val="es-MX"/>
                                    </w:rPr>
                                  </w:pPr>
                                  <w:r w:rsidRPr="00B2097E">
                                    <w:rPr>
                                      <w:rFonts w:ascii="Arial" w:hAnsi="Arial" w:cs="Arial"/>
                                      <w:color w:val="000000"/>
                                      <w:sz w:val="10"/>
                                      <w:szCs w:val="10"/>
                                      <w:lang w:val="es-MX"/>
                                    </w:rPr>
                                    <w:t>RECIBE SOLICITUD Y REQUERIMIENTOS, DONDE SE REMITE LA METODOLOGÍA QUE SE DEBERÁ UTILIZAR PARA LA FORMULACIÓN E INTEGRACIÓN DEL DOCUMENTO RESUMEN DE RESULTADOS INSTITUCIONALES</w:t>
                                  </w:r>
                                  <w:r>
                                    <w:rPr>
                                      <w:rFonts w:ascii="Arial Narrow" w:hAnsi="Arial Narrow" w:cs="Arial"/>
                                      <w:color w:val="000000"/>
                                      <w:sz w:val="12"/>
                                      <w:szCs w:val="12"/>
                                      <w:lang w:val="es-MX"/>
                                    </w:rPr>
                                    <w:t xml:space="preserve"> </w:t>
                                  </w:r>
                                  <w:r w:rsidRPr="00ED11BE">
                                    <w:rPr>
                                      <w:rFonts w:ascii="Arial" w:hAnsi="Arial" w:cs="Arial"/>
                                      <w:color w:val="000000"/>
                                      <w:sz w:val="10"/>
                                      <w:szCs w:val="10"/>
                                      <w:lang w:val="es-MX"/>
                                    </w:rPr>
                                    <w:t>Y TURNA.</w:t>
                                  </w:r>
                                </w:p>
                                <w:p w14:paraId="74941696" w14:textId="77777777" w:rsidR="00262BE5" w:rsidRPr="00A905E8" w:rsidRDefault="00262BE5" w:rsidP="00815500">
                                  <w:pPr>
                                    <w:jc w:val="both"/>
                                    <w:rPr>
                                      <w:rFonts w:ascii="Arial Narrow" w:hAnsi="Arial Narrow" w:cs="Arial"/>
                                      <w:color w:val="000000"/>
                                      <w:sz w:val="12"/>
                                      <w:szCs w:val="12"/>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D085D" id="Rectangle 82" o:spid="_x0000_s1553" style="position:absolute;margin-left:9.05pt;margin-top:27.55pt;width:192.1pt;height:26.4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">
                      <v:textbox inset=".5mm,.3mm,.5mm,.3mm">
                        <w:txbxContent>
                          <w:p w14:paraId="54845A96" w14:textId="77777777" w:rsidR="00262BE5" w:rsidRDefault="00262BE5" w:rsidP="00815500">
                            <w:pPr>
                              <w:jc w:val="both"/>
                              <w:rPr>
                                <w:rFonts w:ascii="Arial Narrow" w:hAnsi="Arial Narrow" w:cs="Arial"/>
                                <w:color w:val="000000"/>
                                <w:sz w:val="12"/>
                                <w:szCs w:val="12"/>
                                <w:lang w:val="es-MX"/>
                              </w:rPr>
                            </w:pPr>
                            <w:r w:rsidRPr="00B2097E">
                              <w:rPr>
                                <w:rFonts w:ascii="Arial" w:hAnsi="Arial" w:cs="Arial"/>
                                <w:color w:val="000000"/>
                                <w:sz w:val="10"/>
                                <w:szCs w:val="10"/>
                                <w:lang w:val="es-MX"/>
                              </w:rPr>
                              <w:t>RECIBE SOLICITUD Y REQUERIMIENTOS, DONDE SE REMITE LA METODOLOGÍA QUE SE DEBERÁ UTILIZAR PARA LA FORMULACIÓN E INTEGRACIÓN DEL DOCUMENTO RESUMEN DE RESULTADOS INSTITUCIONALES</w:t>
                            </w:r>
                            <w:r>
                              <w:rPr>
                                <w:rFonts w:ascii="Arial Narrow" w:hAnsi="Arial Narrow" w:cs="Arial"/>
                                <w:color w:val="000000"/>
                                <w:sz w:val="12"/>
                                <w:szCs w:val="12"/>
                                <w:lang w:val="es-MX"/>
                              </w:rPr>
                              <w:t xml:space="preserve"> </w:t>
                            </w:r>
                            <w:r w:rsidRPr="00ED11BE">
                              <w:rPr>
                                <w:rFonts w:ascii="Arial" w:hAnsi="Arial" w:cs="Arial"/>
                                <w:color w:val="000000"/>
                                <w:sz w:val="10"/>
                                <w:szCs w:val="10"/>
                                <w:lang w:val="es-MX"/>
                              </w:rPr>
                              <w:t>Y TURNA.</w:t>
                            </w:r>
                          </w:p>
                          <w:p w14:paraId="74941696" w14:textId="77777777" w:rsidR="00262BE5" w:rsidRPr="00A905E8" w:rsidRDefault="00262BE5" w:rsidP="00815500">
                            <w:pPr>
                              <w:jc w:val="both"/>
                              <w:rPr>
                                <w:rFonts w:ascii="Arial Narrow" w:hAnsi="Arial Narrow" w:cs="Arial"/>
                                <w:color w:val="000000"/>
                                <w:sz w:val="12"/>
                                <w:szCs w:val="12"/>
                                <w:lang w:val="es-MX"/>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4896" behindDoc="0" locked="0" layoutInCell="1" allowOverlap="1" wp14:anchorId="02E6AF75" wp14:editId="46D8497D">
                      <wp:simplePos x="0" y="0"/>
                      <wp:positionH relativeFrom="column">
                        <wp:posOffset>648970</wp:posOffset>
                      </wp:positionH>
                      <wp:positionV relativeFrom="paragraph">
                        <wp:posOffset>1160145</wp:posOffset>
                      </wp:positionV>
                      <wp:extent cx="342900" cy="228600"/>
                      <wp:effectExtent l="0" t="0" r="0" b="0"/>
                      <wp:wrapNone/>
                      <wp:docPr id="1209"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txbx>
                              <w:txbxContent>
                                <w:p w14:paraId="02D508F7" w14:textId="77777777" w:rsidR="00262BE5" w:rsidRPr="00AA0DA8" w:rsidRDefault="00262BE5" w:rsidP="00815500">
                                  <w:pPr>
                                    <w:jc w:val="center"/>
                                    <w:rPr>
                                      <w:rFonts w:ascii="Arial" w:hAnsi="Arial" w:cs="Arial"/>
                                      <w:sz w:val="10"/>
                                      <w:szCs w:val="10"/>
                                      <w:lang w:val="es-MX"/>
                                    </w:rPr>
                                  </w:pPr>
                                  <w:r w:rsidRPr="00AA0DA8">
                                    <w:rPr>
                                      <w:rFonts w:ascii="Arial" w:hAnsi="Arial" w:cs="Arial"/>
                                      <w:sz w:val="10"/>
                                      <w:szCs w:val="10"/>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6AF75" id="Oval 107" o:spid="_x0000_s1554" style="position:absolute;margin-left:51.1pt;margin-top:91.35pt;width:27pt;height:18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">
                      <v:textbox inset=".5mm,.3mm,.5mm,.3mm">
                        <w:txbxContent>
                          <w:p w14:paraId="02D508F7" w14:textId="77777777" w:rsidR="00262BE5" w:rsidRPr="00AA0DA8" w:rsidRDefault="00262BE5" w:rsidP="00815500">
                            <w:pPr>
                              <w:jc w:val="center"/>
                              <w:rPr>
                                <w:rFonts w:ascii="Arial" w:hAnsi="Arial" w:cs="Arial"/>
                                <w:sz w:val="10"/>
                                <w:szCs w:val="10"/>
                                <w:lang w:val="es-MX"/>
                              </w:rPr>
                            </w:pPr>
                            <w:r w:rsidRPr="00AA0DA8">
                              <w:rPr>
                                <w:rFonts w:ascii="Arial" w:hAnsi="Arial" w:cs="Arial"/>
                                <w:sz w:val="10"/>
                                <w:szCs w:val="10"/>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6944" behindDoc="0" locked="0" layoutInCell="1" allowOverlap="1" wp14:anchorId="66E5BC8C" wp14:editId="1FBA7653">
                      <wp:simplePos x="0" y="0"/>
                      <wp:positionH relativeFrom="column">
                        <wp:posOffset>1149985</wp:posOffset>
                      </wp:positionH>
                      <wp:positionV relativeFrom="paragraph">
                        <wp:posOffset>2315210</wp:posOffset>
                      </wp:positionV>
                      <wp:extent cx="2117090" cy="1045845"/>
                      <wp:effectExtent l="0" t="0" r="54610" b="78105"/>
                      <wp:wrapNone/>
                      <wp:docPr id="1210"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1045845"/>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4F43E" id="AutoShape 109" o:spid="_x0000_s1026" type="#_x0000_t34" style="position:absolute;margin-left:90.55pt;margin-top:182.3pt;width:166.7pt;height:82.3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" adj="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5920" behindDoc="0" locked="0" layoutInCell="1" allowOverlap="1" wp14:anchorId="167F24AD" wp14:editId="13BAEDBB">
                      <wp:simplePos x="0" y="0"/>
                      <wp:positionH relativeFrom="column">
                        <wp:posOffset>2559685</wp:posOffset>
                      </wp:positionH>
                      <wp:positionV relativeFrom="paragraph">
                        <wp:posOffset>2200910</wp:posOffset>
                      </wp:positionV>
                      <wp:extent cx="758190" cy="495300"/>
                      <wp:effectExtent l="38100" t="76200" r="22860" b="0"/>
                      <wp:wrapNone/>
                      <wp:docPr id="121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58190" cy="495300"/>
                              </a:xfrm>
                              <a:prstGeom prst="bentConnector3">
                                <a:avLst>
                                  <a:gd name="adj1" fmla="val -1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53CFB" id="AutoShape 108" o:spid="_x0000_s1026" type="#_x0000_t34" style="position:absolute;margin-left:201.55pt;margin-top:173.3pt;width:59.7pt;height:39pt;rotation:18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" adj="-29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0800" behindDoc="0" locked="0" layoutInCell="1" allowOverlap="1" wp14:anchorId="26AEB4DA" wp14:editId="271451FF">
                      <wp:simplePos x="0" y="0"/>
                      <wp:positionH relativeFrom="column">
                        <wp:posOffset>1235075</wp:posOffset>
                      </wp:positionH>
                      <wp:positionV relativeFrom="paragraph">
                        <wp:posOffset>1703705</wp:posOffset>
                      </wp:positionV>
                      <wp:extent cx="1874520" cy="184150"/>
                      <wp:effectExtent l="0" t="0" r="49530" b="82550"/>
                      <wp:wrapNone/>
                      <wp:docPr id="121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4520" cy="184150"/>
                              </a:xfrm>
                              <a:prstGeom prst="bentConnector3">
                                <a:avLst>
                                  <a:gd name="adj1" fmla="val 3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7A557" id="AutoShape 101" o:spid="_x0000_s1026" type="#_x0000_t34" style="position:absolute;margin-left:97.25pt;margin-top:134.15pt;width:147.6pt;height:14.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" adj="66">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9776" behindDoc="0" locked="0" layoutInCell="1" allowOverlap="1" wp14:anchorId="175CC4EC" wp14:editId="5011712F">
                      <wp:simplePos x="0" y="0"/>
                      <wp:positionH relativeFrom="column">
                        <wp:posOffset>2559685</wp:posOffset>
                      </wp:positionH>
                      <wp:positionV relativeFrom="paragraph">
                        <wp:posOffset>1367790</wp:posOffset>
                      </wp:positionV>
                      <wp:extent cx="4678045" cy="257175"/>
                      <wp:effectExtent l="38100" t="0" r="8255" b="66675"/>
                      <wp:wrapNone/>
                      <wp:docPr id="1213"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78045" cy="257175"/>
                              </a:xfrm>
                              <a:prstGeom prst="bentConnector3">
                                <a:avLst>
                                  <a:gd name="adj1" fmla="val 3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1F1DE" id="AutoShape 100" o:spid="_x0000_s1026" type="#_x0000_t34" style="position:absolute;margin-left:201.55pt;margin-top:107.7pt;width:368.35pt;height:20.25pt;rotation:180;flip:y;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" adj="8">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0320" behindDoc="0" locked="0" layoutInCell="1" allowOverlap="1" wp14:anchorId="5CFB4E46" wp14:editId="76AE05DB">
                      <wp:simplePos x="0" y="0"/>
                      <wp:positionH relativeFrom="column">
                        <wp:posOffset>15875</wp:posOffset>
                      </wp:positionH>
                      <wp:positionV relativeFrom="paragraph">
                        <wp:posOffset>2118995</wp:posOffset>
                      </wp:positionV>
                      <wp:extent cx="2543810" cy="196215"/>
                      <wp:effectExtent l="0" t="0" r="8890" b="0"/>
                      <wp:wrapNone/>
                      <wp:docPr id="121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196215"/>
                              </a:xfrm>
                              <a:prstGeom prst="rect">
                                <a:avLst/>
                              </a:prstGeom>
                              <a:solidFill>
                                <a:srgbClr val="FFFFFF"/>
                              </a:solidFill>
                              <a:ln w="9525">
                                <a:solidFill>
                                  <a:srgbClr val="000000"/>
                                </a:solidFill>
                                <a:miter lim="800000"/>
                                <a:headEnd/>
                                <a:tailEnd/>
                              </a:ln>
                            </wps:spPr>
                            <wps:txbx>
                              <w:txbxContent>
                                <w:p w14:paraId="557985ED" w14:textId="15B279CB" w:rsidR="00262BE5" w:rsidRPr="00B2097E" w:rsidRDefault="00262BE5" w:rsidP="00815500">
                                  <w:pPr>
                                    <w:jc w:val="both"/>
                                    <w:rPr>
                                      <w:rFonts w:ascii="Arial" w:hAnsi="Arial" w:cs="Arial"/>
                                      <w:sz w:val="10"/>
                                      <w:szCs w:val="10"/>
                                      <w:lang w:val="es-MX"/>
                                    </w:rPr>
                                  </w:pPr>
                                  <w:r w:rsidRPr="00B2097E">
                                    <w:rPr>
                                      <w:rFonts w:ascii="Arial" w:hAnsi="Arial" w:cs="Arial"/>
                                      <w:sz w:val="10"/>
                                      <w:szCs w:val="10"/>
                                      <w:lang w:val="es-MX"/>
                                    </w:rPr>
                                    <w:t xml:space="preserve"> </w:t>
                                  </w:r>
                                  <w:r>
                                    <w:rPr>
                                      <w:rFonts w:ascii="Arial" w:hAnsi="Arial" w:cs="Arial"/>
                                      <w:sz w:val="10"/>
                                      <w:szCs w:val="10"/>
                                      <w:lang w:val="es-MX"/>
                                    </w:rPr>
                                    <w:t xml:space="preserve">VALIDA LA </w:t>
                                  </w:r>
                                  <w:r w:rsidR="002C02D1">
                                    <w:rPr>
                                      <w:rFonts w:ascii="Arial" w:hAnsi="Arial" w:cs="Arial"/>
                                      <w:sz w:val="10"/>
                                      <w:szCs w:val="10"/>
                                      <w:lang w:val="es-MX"/>
                                    </w:rPr>
                                    <w:t>INFORMACIÓN</w:t>
                                  </w:r>
                                  <w:r>
                                    <w:rPr>
                                      <w:rFonts w:ascii="Arial" w:hAnsi="Arial" w:cs="Arial"/>
                                      <w:sz w:val="10"/>
                                      <w:szCs w:val="10"/>
                                      <w:lang w:val="es-MX"/>
                                    </w:rPr>
                                    <w:t xml:space="preserve"> DEL DOCUMENTO </w:t>
                                  </w:r>
                                  <w:r w:rsidRPr="00B2097E">
                                    <w:rPr>
                                      <w:rFonts w:ascii="Arial" w:hAnsi="Arial" w:cs="Arial"/>
                                      <w:sz w:val="10"/>
                                      <w:szCs w:val="10"/>
                                      <w:lang w:val="es-MX"/>
                                    </w:rPr>
                                    <w:t xml:space="preserve">PARA SU </w:t>
                                  </w:r>
                                  <w:r>
                                    <w:rPr>
                                      <w:rFonts w:ascii="Arial" w:hAnsi="Arial" w:cs="Arial"/>
                                      <w:sz w:val="10"/>
                                      <w:szCs w:val="10"/>
                                      <w:lang w:val="es-MX"/>
                                    </w:rPr>
                                    <w:t>TRANSMISIÓN</w:t>
                                  </w:r>
                                  <w:r w:rsidRPr="00B2097E">
                                    <w:rPr>
                                      <w:rFonts w:ascii="Arial" w:hAnsi="Arial" w:cs="Arial"/>
                                      <w:sz w:val="10"/>
                                      <w:szCs w:val="10"/>
                                      <w:lang w:val="es-MX"/>
                                    </w:rPr>
                                    <w:t xml:space="preserve"> A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B4E46" id="Rectangle 80" o:spid="_x0000_s1555" style="position:absolute;margin-left:1.25pt;margin-top:166.85pt;width:200.3pt;height:15.4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">
                      <v:textbox inset=".5mm,.3mm,.5mm,.3mm">
                        <w:txbxContent>
                          <w:p w14:paraId="557985ED" w14:textId="15B279CB" w:rsidR="00262BE5" w:rsidRPr="00B2097E" w:rsidRDefault="00262BE5" w:rsidP="00815500">
                            <w:pPr>
                              <w:jc w:val="both"/>
                              <w:rPr>
                                <w:rFonts w:ascii="Arial" w:hAnsi="Arial" w:cs="Arial"/>
                                <w:sz w:val="10"/>
                                <w:szCs w:val="10"/>
                                <w:lang w:val="es-MX"/>
                              </w:rPr>
                            </w:pPr>
                            <w:r w:rsidRPr="00B2097E">
                              <w:rPr>
                                <w:rFonts w:ascii="Arial" w:hAnsi="Arial" w:cs="Arial"/>
                                <w:sz w:val="10"/>
                                <w:szCs w:val="10"/>
                                <w:lang w:val="es-MX"/>
                              </w:rPr>
                              <w:t xml:space="preserve"> </w:t>
                            </w:r>
                            <w:r>
                              <w:rPr>
                                <w:rFonts w:ascii="Arial" w:hAnsi="Arial" w:cs="Arial"/>
                                <w:sz w:val="10"/>
                                <w:szCs w:val="10"/>
                                <w:lang w:val="es-MX"/>
                              </w:rPr>
                              <w:t xml:space="preserve">VALIDA LA </w:t>
                            </w:r>
                            <w:r w:rsidR="002C02D1">
                              <w:rPr>
                                <w:rFonts w:ascii="Arial" w:hAnsi="Arial" w:cs="Arial"/>
                                <w:sz w:val="10"/>
                                <w:szCs w:val="10"/>
                                <w:lang w:val="es-MX"/>
                              </w:rPr>
                              <w:t>INFORMACIÓN</w:t>
                            </w:r>
                            <w:r>
                              <w:rPr>
                                <w:rFonts w:ascii="Arial" w:hAnsi="Arial" w:cs="Arial"/>
                                <w:sz w:val="10"/>
                                <w:szCs w:val="10"/>
                                <w:lang w:val="es-MX"/>
                              </w:rPr>
                              <w:t xml:space="preserve"> DEL DOCUMENTO </w:t>
                            </w:r>
                            <w:r w:rsidRPr="00B2097E">
                              <w:rPr>
                                <w:rFonts w:ascii="Arial" w:hAnsi="Arial" w:cs="Arial"/>
                                <w:sz w:val="10"/>
                                <w:szCs w:val="10"/>
                                <w:lang w:val="es-MX"/>
                              </w:rPr>
                              <w:t xml:space="preserve">PARA SU </w:t>
                            </w:r>
                            <w:r>
                              <w:rPr>
                                <w:rFonts w:ascii="Arial" w:hAnsi="Arial" w:cs="Arial"/>
                                <w:sz w:val="10"/>
                                <w:szCs w:val="10"/>
                                <w:lang w:val="es-MX"/>
                              </w:rPr>
                              <w:t>TRANSMISIÓN</w:t>
                            </w:r>
                            <w:r w:rsidRPr="00B2097E">
                              <w:rPr>
                                <w:rFonts w:ascii="Arial" w:hAnsi="Arial" w:cs="Arial"/>
                                <w:sz w:val="10"/>
                                <w:szCs w:val="10"/>
                                <w:lang w:val="es-MX"/>
                              </w:rPr>
                              <w:t xml:space="preserve"> A LA SHCP</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8752" behindDoc="0" locked="0" layoutInCell="1" allowOverlap="1" wp14:anchorId="2FF6CAA4" wp14:editId="4F97C5DF">
                      <wp:simplePos x="0" y="0"/>
                      <wp:positionH relativeFrom="column">
                        <wp:posOffset>1235075</wp:posOffset>
                      </wp:positionH>
                      <wp:positionV relativeFrom="paragraph">
                        <wp:posOffset>1055370</wp:posOffset>
                      </wp:positionV>
                      <wp:extent cx="4912995" cy="197485"/>
                      <wp:effectExtent l="0" t="0" r="78105" b="69215"/>
                      <wp:wrapNone/>
                      <wp:docPr id="121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2995" cy="197485"/>
                              </a:xfrm>
                              <a:prstGeom prst="bentConnector3">
                                <a:avLst>
                                  <a:gd name="adj1" fmla="val 54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EC9C8" id="AutoShape 99" o:spid="_x0000_s1026" type="#_x0000_t34" style="position:absolute;margin-left:97.25pt;margin-top:83.1pt;width:386.85pt;height:15.5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" adj="117">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617728" behindDoc="0" locked="0" layoutInCell="1" allowOverlap="1" wp14:anchorId="29C8CF0B" wp14:editId="0F1551E6">
                      <wp:simplePos x="0" y="0"/>
                      <wp:positionH relativeFrom="column">
                        <wp:posOffset>2559685</wp:posOffset>
                      </wp:positionH>
                      <wp:positionV relativeFrom="paragraph">
                        <wp:posOffset>930909</wp:posOffset>
                      </wp:positionV>
                      <wp:extent cx="489585" cy="0"/>
                      <wp:effectExtent l="38100" t="76200" r="0" b="76200"/>
                      <wp:wrapNone/>
                      <wp:docPr id="121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5517D" id="AutoShape 98" o:spid="_x0000_s1026" type="#_x0000_t32" style="position:absolute;margin-left:201.55pt;margin-top:73.3pt;width:38.55pt;height:0;flip:x;z-index:25261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5680" behindDoc="0" locked="0" layoutInCell="1" allowOverlap="1" wp14:anchorId="17BBAE31" wp14:editId="3685032C">
                      <wp:simplePos x="0" y="0"/>
                      <wp:positionH relativeFrom="column">
                        <wp:posOffset>2559685</wp:posOffset>
                      </wp:positionH>
                      <wp:positionV relativeFrom="paragraph">
                        <wp:posOffset>490855</wp:posOffset>
                      </wp:positionV>
                      <wp:extent cx="503555" cy="8255"/>
                      <wp:effectExtent l="0" t="76200" r="10795" b="67945"/>
                      <wp:wrapNone/>
                      <wp:docPr id="121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55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A3FF5" id="AutoShape 96" o:spid="_x0000_s1026" type="#_x0000_t32" style="position:absolute;margin-left:201.55pt;margin-top:38.65pt;width:39.65pt;height:.65pt;flip:y;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8JPwIAAG0EAAAOAAAAZHJzL2Uyb0RvYy54bWysVMGO2jAQvVfqP1i+QxKW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8272" behindDoc="0" locked="0" layoutInCell="1" allowOverlap="1" wp14:anchorId="1616556F" wp14:editId="4EAB2FED">
                      <wp:simplePos x="0" y="0"/>
                      <wp:positionH relativeFrom="column">
                        <wp:posOffset>50165</wp:posOffset>
                      </wp:positionH>
                      <wp:positionV relativeFrom="paragraph">
                        <wp:posOffset>833755</wp:posOffset>
                      </wp:positionV>
                      <wp:extent cx="2509520" cy="221615"/>
                      <wp:effectExtent l="0" t="0" r="5080" b="6985"/>
                      <wp:wrapNone/>
                      <wp:docPr id="121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9520" cy="221615"/>
                              </a:xfrm>
                              <a:prstGeom prst="rect">
                                <a:avLst/>
                              </a:prstGeom>
                              <a:solidFill>
                                <a:srgbClr val="FFFFFF"/>
                              </a:solidFill>
                              <a:ln w="9525">
                                <a:solidFill>
                                  <a:srgbClr val="000000"/>
                                </a:solidFill>
                                <a:miter lim="800000"/>
                                <a:headEnd/>
                                <a:tailEnd/>
                              </a:ln>
                            </wps:spPr>
                            <wps:txbx>
                              <w:txbxContent>
                                <w:p w14:paraId="3B8C37EF" w14:textId="77777777" w:rsidR="00262BE5" w:rsidRPr="00AA0DA8" w:rsidRDefault="00262BE5" w:rsidP="00815500">
                                  <w:pPr>
                                    <w:jc w:val="both"/>
                                    <w:rPr>
                                      <w:rFonts w:ascii="Arial" w:hAnsi="Arial" w:cs="Arial"/>
                                      <w:color w:val="000000"/>
                                      <w:sz w:val="10"/>
                                      <w:szCs w:val="10"/>
                                      <w:lang w:val="es-MX"/>
                                    </w:rPr>
                                  </w:pPr>
                                  <w:r w:rsidRPr="00AA0DA8">
                                    <w:rPr>
                                      <w:rFonts w:ascii="Arial" w:hAnsi="Arial" w:cs="Arial"/>
                                      <w:color w:val="000000"/>
                                      <w:sz w:val="10"/>
                                      <w:szCs w:val="10"/>
                                      <w:lang w:val="es-MX"/>
                                    </w:rPr>
                                    <w:t xml:space="preserve"> LLEVA A CABO SU ANÁLISIS EN LO GENERAL, RECABA FIRMA DEL DIRECTOR GENERAL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6556F" id="Rectangle 78" o:spid="_x0000_s1556" style="position:absolute;margin-left:3.95pt;margin-top:65.65pt;width:197.6pt;height:17.4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">
                      <v:textbox inset=".5mm,.3mm,.5mm,.3mm">
                        <w:txbxContent>
                          <w:p w14:paraId="3B8C37EF" w14:textId="77777777" w:rsidR="00262BE5" w:rsidRPr="00AA0DA8" w:rsidRDefault="00262BE5" w:rsidP="00815500">
                            <w:pPr>
                              <w:jc w:val="both"/>
                              <w:rPr>
                                <w:rFonts w:ascii="Arial" w:hAnsi="Arial" w:cs="Arial"/>
                                <w:color w:val="000000"/>
                                <w:sz w:val="10"/>
                                <w:szCs w:val="10"/>
                                <w:lang w:val="es-MX"/>
                              </w:rPr>
                            </w:pPr>
                            <w:r w:rsidRPr="00AA0DA8">
                              <w:rPr>
                                <w:rFonts w:ascii="Arial" w:hAnsi="Arial" w:cs="Arial"/>
                                <w:color w:val="000000"/>
                                <w:sz w:val="10"/>
                                <w:szCs w:val="10"/>
                                <w:lang w:val="es-MX"/>
                              </w:rPr>
                              <w:t xml:space="preserve"> LLEVA A CABO SU ANÁLISIS EN LO GENERAL, RECABA FIRMA DEL DIRECTOR GENERAL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14656" behindDoc="0" locked="0" layoutInCell="1" allowOverlap="1" wp14:anchorId="71D84FAC" wp14:editId="317AF723">
                      <wp:simplePos x="0" y="0"/>
                      <wp:positionH relativeFrom="column">
                        <wp:posOffset>1336674</wp:posOffset>
                      </wp:positionH>
                      <wp:positionV relativeFrom="paragraph">
                        <wp:posOffset>174625</wp:posOffset>
                      </wp:positionV>
                      <wp:extent cx="0" cy="165100"/>
                      <wp:effectExtent l="76200" t="0" r="38100" b="44450"/>
                      <wp:wrapNone/>
                      <wp:docPr id="121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A167F" id="AutoShape 95" o:spid="_x0000_s1026" type="#_x0000_t32" style="position:absolute;margin-left:105.25pt;margin-top:13.75pt;width:0;height:13pt;z-index:25261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lL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">
                      <v:stroke endarrow="block"/>
                    </v:shape>
                  </w:pict>
                </mc:Fallback>
              </mc:AlternateContent>
            </w:r>
          </w:p>
        </w:tc>
        <w:tc>
          <w:tcPr>
            <w:tcW w:w="4819" w:type="dxa"/>
            <w:gridSpan w:val="2"/>
          </w:tcPr>
          <w:p w14:paraId="52C8CB98" w14:textId="1F8971A2" w:rsidR="00815500" w:rsidRPr="005A1EC5" w:rsidRDefault="00E41E42" w:rsidP="00815500">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299" distR="114299" simplePos="0" relativeHeight="252627968" behindDoc="0" locked="0" layoutInCell="1" allowOverlap="1" wp14:anchorId="12757D36" wp14:editId="163C39FE">
                      <wp:simplePos x="0" y="0"/>
                      <wp:positionH relativeFrom="column">
                        <wp:posOffset>1364614</wp:posOffset>
                      </wp:positionH>
                      <wp:positionV relativeFrom="paragraph">
                        <wp:posOffset>3475990</wp:posOffset>
                      </wp:positionV>
                      <wp:extent cx="0" cy="66675"/>
                      <wp:effectExtent l="76200" t="19050" r="76200" b="28575"/>
                      <wp:wrapNone/>
                      <wp:docPr id="122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5A436" id="AutoShape 110" o:spid="_x0000_s1026" type="#_x0000_t32" style="position:absolute;margin-left:107.45pt;margin-top:273.7pt;width:0;height:5.25pt;z-index:25262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1040" behindDoc="0" locked="0" layoutInCell="1" allowOverlap="1" wp14:anchorId="405140AE" wp14:editId="5A485497">
                      <wp:simplePos x="0" y="0"/>
                      <wp:positionH relativeFrom="column">
                        <wp:posOffset>1038860</wp:posOffset>
                      </wp:positionH>
                      <wp:positionV relativeFrom="paragraph">
                        <wp:posOffset>3546475</wp:posOffset>
                      </wp:positionV>
                      <wp:extent cx="662305" cy="231775"/>
                      <wp:effectExtent l="0" t="0" r="4445" b="0"/>
                      <wp:wrapNone/>
                      <wp:docPr id="1220"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231775"/>
                              </a:xfrm>
                              <a:prstGeom prst="flowChartTerminator">
                                <a:avLst/>
                              </a:prstGeom>
                              <a:solidFill>
                                <a:srgbClr val="FFFFFF"/>
                              </a:solidFill>
                              <a:ln w="9525">
                                <a:solidFill>
                                  <a:srgbClr val="000000"/>
                                </a:solidFill>
                                <a:miter lim="800000"/>
                                <a:headEnd/>
                                <a:tailEnd/>
                              </a:ln>
                            </wps:spPr>
                            <wps:txbx>
                              <w:txbxContent>
                                <w:p w14:paraId="01C57353" w14:textId="77777777" w:rsidR="00262BE5" w:rsidRPr="00AA0DA8" w:rsidRDefault="00262BE5" w:rsidP="00815500">
                                  <w:pPr>
                                    <w:jc w:val="center"/>
                                    <w:rPr>
                                      <w:rFonts w:ascii="Arial" w:hAnsi="Arial" w:cs="Arial"/>
                                      <w:sz w:val="10"/>
                                      <w:szCs w:val="10"/>
                                    </w:rPr>
                                  </w:pPr>
                                  <w:r w:rsidRPr="00AA0DA8">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40AE" id="AutoShape 274" o:spid="_x0000_s1557" type="#_x0000_t116" style="position:absolute;left:0;text-align:left;margin-left:81.8pt;margin-top:279.25pt;width:52.15pt;height:18.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">
                      <v:textbox>
                        <w:txbxContent>
                          <w:p w14:paraId="01C57353" w14:textId="77777777" w:rsidR="00262BE5" w:rsidRPr="00AA0DA8" w:rsidRDefault="00262BE5" w:rsidP="00815500">
                            <w:pPr>
                              <w:jc w:val="center"/>
                              <w:rPr>
                                <w:rFonts w:ascii="Arial" w:hAnsi="Arial" w:cs="Arial"/>
                                <w:sz w:val="10"/>
                                <w:szCs w:val="10"/>
                              </w:rPr>
                            </w:pPr>
                            <w:r w:rsidRPr="00AA0DA8">
                              <w:rPr>
                                <w:rFonts w:ascii="Arial" w:hAnsi="Arial" w:cs="Arial"/>
                                <w:sz w:val="10"/>
                                <w:szCs w:val="10"/>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21824" behindDoc="0" locked="0" layoutInCell="1" allowOverlap="1" wp14:anchorId="082B38AB" wp14:editId="2BD13979">
                      <wp:simplePos x="0" y="0"/>
                      <wp:positionH relativeFrom="column">
                        <wp:posOffset>1369059</wp:posOffset>
                      </wp:positionH>
                      <wp:positionV relativeFrom="paragraph">
                        <wp:posOffset>2019300</wp:posOffset>
                      </wp:positionV>
                      <wp:extent cx="0" cy="182880"/>
                      <wp:effectExtent l="76200" t="0" r="38100" b="45720"/>
                      <wp:wrapNone/>
                      <wp:docPr id="12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56718" id="AutoShape 102" o:spid="_x0000_s1026" type="#_x0000_t32" style="position:absolute;margin-left:107.8pt;margin-top:159pt;width:0;height:14.4pt;z-index:25262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7488" behindDoc="0" locked="0" layoutInCell="1" allowOverlap="1" wp14:anchorId="7D29A958" wp14:editId="2BCB9B1A">
                      <wp:simplePos x="0" y="0"/>
                      <wp:positionH relativeFrom="column">
                        <wp:posOffset>2085340</wp:posOffset>
                      </wp:positionH>
                      <wp:positionV relativeFrom="paragraph">
                        <wp:posOffset>2343150</wp:posOffset>
                      </wp:positionV>
                      <wp:extent cx="225425" cy="116840"/>
                      <wp:effectExtent l="0" t="0" r="0" b="0"/>
                      <wp:wrapNone/>
                      <wp:docPr id="122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D409" w14:textId="77777777" w:rsidR="00262BE5" w:rsidRDefault="00262BE5" w:rsidP="00815500">
                                  <w:pPr>
                                    <w:jc w:val="center"/>
                                    <w:rPr>
                                      <w:rFonts w:ascii="Arial Narrow" w:hAnsi="Arial Narrow" w:cs="Arial"/>
                                      <w:color w:val="000000"/>
                                      <w:sz w:val="12"/>
                                      <w:szCs w:val="12"/>
                                      <w:lang w:val="es-ES"/>
                                    </w:rPr>
                                  </w:pPr>
                                  <w:r>
                                    <w:rPr>
                                      <w:rFonts w:ascii="Arial Narrow" w:hAnsi="Arial Narrow" w:cs="Arial"/>
                                      <w:color w:val="000000"/>
                                      <w:sz w:val="12"/>
                                      <w:szCs w:val="12"/>
                                      <w:lang w:val="es-E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9A958" id="Rectangle 87" o:spid="_x0000_s1558" style="position:absolute;left:0;text-align:left;margin-left:164.2pt;margin-top:184.5pt;width:17.75pt;height:9.2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" filled="f" stroked="f">
                      <v:textbox inset=".5mm,.3mm,.5mm,.3mm">
                        <w:txbxContent>
                          <w:p w14:paraId="2569D409" w14:textId="77777777" w:rsidR="00262BE5" w:rsidRDefault="00262BE5" w:rsidP="00815500">
                            <w:pPr>
                              <w:jc w:val="center"/>
                              <w:rPr>
                                <w:rFonts w:ascii="Arial Narrow" w:hAnsi="Arial Narrow" w:cs="Arial"/>
                                <w:color w:val="000000"/>
                                <w:sz w:val="12"/>
                                <w:szCs w:val="12"/>
                                <w:lang w:val="es-ES"/>
                              </w:rPr>
                            </w:pPr>
                            <w:r>
                              <w:rPr>
                                <w:rFonts w:ascii="Arial Narrow" w:hAnsi="Arial Narrow" w:cs="Arial"/>
                                <w:color w:val="000000"/>
                                <w:sz w:val="12"/>
                                <w:szCs w:val="12"/>
                                <w:lang w:val="es-ES"/>
                              </w:rPr>
                              <w:t>NO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8512" behindDoc="0" locked="0" layoutInCell="1" allowOverlap="1" wp14:anchorId="4252A222" wp14:editId="3135610D">
                      <wp:simplePos x="0" y="0"/>
                      <wp:positionH relativeFrom="column">
                        <wp:posOffset>519430</wp:posOffset>
                      </wp:positionH>
                      <wp:positionV relativeFrom="paragraph">
                        <wp:posOffset>2349500</wp:posOffset>
                      </wp:positionV>
                      <wp:extent cx="225425" cy="116840"/>
                      <wp:effectExtent l="0" t="0" r="0" b="0"/>
                      <wp:wrapNone/>
                      <wp:docPr id="12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A613F" w14:textId="77777777" w:rsidR="00262BE5" w:rsidRDefault="00262BE5" w:rsidP="00815500">
                                  <w:pPr>
                                    <w:jc w:val="center"/>
                                    <w:rPr>
                                      <w:rFonts w:ascii="Arial Narrow" w:hAnsi="Arial Narrow" w:cs="Arial"/>
                                      <w:color w:val="000000"/>
                                      <w:sz w:val="12"/>
                                      <w:szCs w:val="12"/>
                                      <w:lang w:val="es-ES"/>
                                    </w:rPr>
                                  </w:pPr>
                                  <w:r>
                                    <w:rPr>
                                      <w:rFonts w:ascii="Arial Narrow" w:hAnsi="Arial Narrow" w:cs="Arial"/>
                                      <w:color w:val="000000"/>
                                      <w:sz w:val="12"/>
                                      <w:szCs w:val="12"/>
                                      <w:lang w:val="es-E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2A222" id="Rectangle 88" o:spid="_x0000_s1559" style="position:absolute;left:0;text-align:left;margin-left:40.9pt;margin-top:185pt;width:17.75pt;height:9.2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" filled="f" stroked="f">
                      <v:textbox inset=".5mm,.3mm,.5mm,.3mm">
                        <w:txbxContent>
                          <w:p w14:paraId="356A613F" w14:textId="77777777" w:rsidR="00262BE5" w:rsidRDefault="00262BE5" w:rsidP="00815500">
                            <w:pPr>
                              <w:jc w:val="center"/>
                              <w:rPr>
                                <w:rFonts w:ascii="Arial Narrow" w:hAnsi="Arial Narrow" w:cs="Arial"/>
                                <w:color w:val="000000"/>
                                <w:sz w:val="12"/>
                                <w:szCs w:val="12"/>
                                <w:lang w:val="es-ES"/>
                              </w:rPr>
                            </w:pPr>
                            <w:r>
                              <w:rPr>
                                <w:rFonts w:ascii="Arial Narrow" w:hAnsi="Arial Narrow" w:cs="Arial"/>
                                <w:color w:val="000000"/>
                                <w:sz w:val="12"/>
                                <w:szCs w:val="12"/>
                                <w:lang w:val="es-ES"/>
                              </w:rPr>
                              <w:t>SI</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6464" behindDoc="0" locked="0" layoutInCell="1" allowOverlap="1" wp14:anchorId="7722D448" wp14:editId="69D9C665">
                      <wp:simplePos x="0" y="0"/>
                      <wp:positionH relativeFrom="column">
                        <wp:posOffset>742950</wp:posOffset>
                      </wp:positionH>
                      <wp:positionV relativeFrom="paragraph">
                        <wp:posOffset>2200275</wp:posOffset>
                      </wp:positionV>
                      <wp:extent cx="1287780" cy="607695"/>
                      <wp:effectExtent l="19050" t="19050" r="26670" b="20955"/>
                      <wp:wrapNone/>
                      <wp:docPr id="12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07695"/>
                              </a:xfrm>
                              <a:prstGeom prst="flowChartDecision">
                                <a:avLst/>
                              </a:prstGeom>
                              <a:solidFill>
                                <a:srgbClr val="FFFFFF"/>
                              </a:solidFill>
                              <a:ln w="9525">
                                <a:solidFill>
                                  <a:srgbClr val="000000"/>
                                </a:solidFill>
                                <a:miter lim="800000"/>
                                <a:headEnd/>
                                <a:tailEnd/>
                              </a:ln>
                            </wps:spPr>
                            <wps:txbx>
                              <w:txbxContent>
                                <w:p w14:paraId="17DCD937" w14:textId="77777777" w:rsidR="00262BE5" w:rsidRPr="00AA0DA8" w:rsidRDefault="00262BE5" w:rsidP="00815500">
                                  <w:pPr>
                                    <w:jc w:val="center"/>
                                    <w:rPr>
                                      <w:rFonts w:ascii="Arial" w:hAnsi="Arial" w:cs="Arial"/>
                                      <w:sz w:val="10"/>
                                      <w:szCs w:val="10"/>
                                      <w:lang w:val="es-MX"/>
                                    </w:rPr>
                                  </w:pPr>
                                  <w:r w:rsidRPr="00AA0DA8">
                                    <w:rPr>
                                      <w:rFonts w:ascii="Arial" w:hAnsi="Arial" w:cs="Arial"/>
                                      <w:sz w:val="10"/>
                                      <w:szCs w:val="10"/>
                                      <w:lang w:val="es-MX"/>
                                    </w:rPr>
                                    <w:t>¿LA INFORMACIÓN CUMPLE CON LAS CARACTERÍSTICAS REQUERIDAS?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D448" id="AutoShape 86" o:spid="_x0000_s1560" type="#_x0000_t110" style="position:absolute;left:0;text-align:left;margin-left:58.5pt;margin-top:173.25pt;width:101.4pt;height:47.8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">
                      <v:textbox inset="0,0,0,0">
                        <w:txbxContent>
                          <w:p w14:paraId="17DCD937" w14:textId="77777777" w:rsidR="00262BE5" w:rsidRPr="00AA0DA8" w:rsidRDefault="00262BE5" w:rsidP="00815500">
                            <w:pPr>
                              <w:jc w:val="center"/>
                              <w:rPr>
                                <w:rFonts w:ascii="Arial" w:hAnsi="Arial" w:cs="Arial"/>
                                <w:sz w:val="10"/>
                                <w:szCs w:val="10"/>
                                <w:lang w:val="es-MX"/>
                              </w:rPr>
                            </w:pPr>
                            <w:r w:rsidRPr="00AA0DA8">
                              <w:rPr>
                                <w:rFonts w:ascii="Arial" w:hAnsi="Arial" w:cs="Arial"/>
                                <w:sz w:val="10"/>
                                <w:szCs w:val="10"/>
                                <w:lang w:val="es-MX"/>
                              </w:rPr>
                              <w:t>¿LA INFORMACIÓN CUMPLE CON LAS CARACTERÍSTICAS REQUERIDAS?</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0560" behindDoc="0" locked="0" layoutInCell="1" allowOverlap="1" wp14:anchorId="0E36B782" wp14:editId="25F4BE6C">
                      <wp:simplePos x="0" y="0"/>
                      <wp:positionH relativeFrom="column">
                        <wp:posOffset>66040</wp:posOffset>
                      </wp:positionH>
                      <wp:positionV relativeFrom="paragraph">
                        <wp:posOffset>2698115</wp:posOffset>
                      </wp:positionV>
                      <wp:extent cx="901700" cy="415290"/>
                      <wp:effectExtent l="0" t="0" r="0" b="3810"/>
                      <wp:wrapNone/>
                      <wp:docPr id="1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15290"/>
                              </a:xfrm>
                              <a:prstGeom prst="rect">
                                <a:avLst/>
                              </a:prstGeom>
                              <a:solidFill>
                                <a:srgbClr val="FFFFFF"/>
                              </a:solidFill>
                              <a:ln w="9525">
                                <a:solidFill>
                                  <a:srgbClr val="000000"/>
                                </a:solidFill>
                                <a:miter lim="800000"/>
                                <a:headEnd/>
                                <a:tailEnd/>
                              </a:ln>
                            </wps:spPr>
                            <wps:txbx>
                              <w:txbxContent>
                                <w:p w14:paraId="3D6604D0" w14:textId="24CF480B" w:rsidR="00262BE5" w:rsidRPr="00284CED" w:rsidRDefault="00262BE5" w:rsidP="00815500">
                                  <w:pPr>
                                    <w:jc w:val="both"/>
                                    <w:rPr>
                                      <w:rFonts w:ascii="Arial" w:hAnsi="Arial" w:cs="Arial"/>
                                      <w:color w:val="000000"/>
                                      <w:sz w:val="10"/>
                                      <w:szCs w:val="10"/>
                                      <w:lang w:val="es-ES"/>
                                    </w:rPr>
                                  </w:pPr>
                                  <w:r w:rsidRPr="00284CED">
                                    <w:rPr>
                                      <w:rFonts w:ascii="Arial" w:hAnsi="Arial" w:cs="Arial"/>
                                      <w:color w:val="000000"/>
                                      <w:sz w:val="10"/>
                                      <w:szCs w:val="10"/>
                                      <w:lang w:val="es-ES"/>
                                    </w:rPr>
                                    <w:t xml:space="preserve"> </w:t>
                                  </w:r>
                                  <w:r>
                                    <w:rPr>
                                      <w:rFonts w:ascii="Arial" w:hAnsi="Arial" w:cs="Arial"/>
                                      <w:color w:val="000000"/>
                                      <w:sz w:val="10"/>
                                      <w:szCs w:val="10"/>
                                      <w:lang w:val="es-ES"/>
                                    </w:rPr>
                                    <w:t xml:space="preserve"> ELABORA PROYECTO DEL DOCUMENTO </w:t>
                                  </w:r>
                                  <w:r w:rsidRPr="00284CED">
                                    <w:rPr>
                                      <w:rFonts w:ascii="Arial" w:hAnsi="Arial" w:cs="Arial"/>
                                      <w:color w:val="000000"/>
                                      <w:sz w:val="10"/>
                                      <w:szCs w:val="10"/>
                                      <w:lang w:val="es-ES"/>
                                    </w:rPr>
                                    <w:t>CONFORME A LO REQUERIDO POR LA SHCP Y TURNA</w:t>
                                  </w:r>
                                  <w:r>
                                    <w:rPr>
                                      <w:rFonts w:ascii="Arial" w:hAnsi="Arial" w:cs="Arial"/>
                                      <w:color w:val="000000"/>
                                      <w:sz w:val="10"/>
                                      <w:szCs w:val="10"/>
                                      <w:lang w:val="es-ES"/>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6B782" id="Rectangle 90" o:spid="_x0000_s1561" style="position:absolute;left:0;text-align:left;margin-left:5.2pt;margin-top:212.45pt;width:71pt;height:32.7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">
                      <v:textbox inset=".5mm,.3mm,.5mm,.3mm">
                        <w:txbxContent>
                          <w:p w14:paraId="3D6604D0" w14:textId="24CF480B" w:rsidR="00262BE5" w:rsidRPr="00284CED" w:rsidRDefault="00262BE5" w:rsidP="00815500">
                            <w:pPr>
                              <w:jc w:val="both"/>
                              <w:rPr>
                                <w:rFonts w:ascii="Arial" w:hAnsi="Arial" w:cs="Arial"/>
                                <w:color w:val="000000"/>
                                <w:sz w:val="10"/>
                                <w:szCs w:val="10"/>
                                <w:lang w:val="es-ES"/>
                              </w:rPr>
                            </w:pPr>
                            <w:r w:rsidRPr="00284CED">
                              <w:rPr>
                                <w:rFonts w:ascii="Arial" w:hAnsi="Arial" w:cs="Arial"/>
                                <w:color w:val="000000"/>
                                <w:sz w:val="10"/>
                                <w:szCs w:val="10"/>
                                <w:lang w:val="es-ES"/>
                              </w:rPr>
                              <w:t xml:space="preserve"> </w:t>
                            </w:r>
                            <w:r>
                              <w:rPr>
                                <w:rFonts w:ascii="Arial" w:hAnsi="Arial" w:cs="Arial"/>
                                <w:color w:val="000000"/>
                                <w:sz w:val="10"/>
                                <w:szCs w:val="10"/>
                                <w:lang w:val="es-ES"/>
                              </w:rPr>
                              <w:t xml:space="preserve"> ELABORA PROYECTO DEL DOCUMENTO </w:t>
                            </w:r>
                            <w:r w:rsidRPr="00284CED">
                              <w:rPr>
                                <w:rFonts w:ascii="Arial" w:hAnsi="Arial" w:cs="Arial"/>
                                <w:color w:val="000000"/>
                                <w:sz w:val="10"/>
                                <w:szCs w:val="10"/>
                                <w:lang w:val="es-ES"/>
                              </w:rPr>
                              <w:t>CONFORME A LO REQUERIDO POR LA SHCP Y TURNA</w:t>
                            </w:r>
                            <w:r>
                              <w:rPr>
                                <w:rFonts w:ascii="Arial" w:hAnsi="Arial" w:cs="Arial"/>
                                <w:color w:val="000000"/>
                                <w:sz w:val="10"/>
                                <w:szCs w:val="10"/>
                                <w:lang w:val="es-ES"/>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1584" behindDoc="0" locked="0" layoutInCell="1" allowOverlap="1" wp14:anchorId="642AB8B0" wp14:editId="399B27D1">
                      <wp:simplePos x="0" y="0"/>
                      <wp:positionH relativeFrom="column">
                        <wp:posOffset>247650</wp:posOffset>
                      </wp:positionH>
                      <wp:positionV relativeFrom="paragraph">
                        <wp:posOffset>3198495</wp:posOffset>
                      </wp:positionV>
                      <wp:extent cx="2486660" cy="272415"/>
                      <wp:effectExtent l="0" t="0" r="8890" b="0"/>
                      <wp:wrapNone/>
                      <wp:docPr id="122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660" cy="272415"/>
                              </a:xfrm>
                              <a:prstGeom prst="rect">
                                <a:avLst/>
                              </a:prstGeom>
                              <a:solidFill>
                                <a:srgbClr val="FFFFFF"/>
                              </a:solidFill>
                              <a:ln w="9525">
                                <a:solidFill>
                                  <a:srgbClr val="000000"/>
                                </a:solidFill>
                                <a:miter lim="800000"/>
                                <a:headEnd/>
                                <a:tailEnd/>
                              </a:ln>
                            </wps:spPr>
                            <wps:txbx>
                              <w:txbxContent>
                                <w:p w14:paraId="0604A929" w14:textId="0B5D2DAC" w:rsidR="00262BE5" w:rsidRPr="00B2097E" w:rsidRDefault="00262BE5" w:rsidP="00815500">
                                  <w:pPr>
                                    <w:jc w:val="both"/>
                                    <w:rPr>
                                      <w:rFonts w:ascii="Arial" w:hAnsi="Arial" w:cs="Arial"/>
                                      <w:sz w:val="10"/>
                                      <w:szCs w:val="10"/>
                                      <w:lang w:val="es-MX"/>
                                    </w:rPr>
                                  </w:pPr>
                                  <w:r w:rsidRPr="00B2097E">
                                    <w:rPr>
                                      <w:rFonts w:ascii="Arial" w:hAnsi="Arial" w:cs="Arial"/>
                                      <w:sz w:val="10"/>
                                      <w:szCs w:val="10"/>
                                      <w:lang w:val="es-MX"/>
                                    </w:rPr>
                                    <w:t xml:space="preserve">RECIBE DOCUMENTO Y LLEVA A CABO SU </w:t>
                                  </w:r>
                                  <w:r>
                                    <w:rPr>
                                      <w:rFonts w:ascii="Arial" w:hAnsi="Arial" w:cs="Arial"/>
                                      <w:sz w:val="10"/>
                                      <w:szCs w:val="10"/>
                                      <w:lang w:val="es-MX"/>
                                    </w:rPr>
                                    <w:t>REGISTRO</w:t>
                                  </w:r>
                                  <w:r w:rsidRPr="00B2097E">
                                    <w:rPr>
                                      <w:rFonts w:ascii="Arial" w:hAnsi="Arial" w:cs="Arial"/>
                                      <w:sz w:val="10"/>
                                      <w:szCs w:val="10"/>
                                      <w:lang w:val="es-MX"/>
                                    </w:rPr>
                                    <w:t xml:space="preserve"> EN EL SISTEMA </w:t>
                                  </w:r>
                                  <w:r>
                                    <w:rPr>
                                      <w:rFonts w:ascii="Arial" w:hAnsi="Arial" w:cs="Arial"/>
                                      <w:sz w:val="10"/>
                                      <w:szCs w:val="10"/>
                                      <w:lang w:val="es-MX"/>
                                    </w:rPr>
                                    <w:t>INFORMÁTICO ESTABLECIDO POR</w:t>
                                  </w:r>
                                  <w:r w:rsidRPr="00B2097E">
                                    <w:rPr>
                                      <w:rFonts w:ascii="Arial" w:hAnsi="Arial" w:cs="Arial"/>
                                      <w:sz w:val="10"/>
                                      <w:szCs w:val="10"/>
                                      <w:lang w:val="es-MX"/>
                                    </w:rPr>
                                    <w:t xml:space="preserve">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AB8B0" id="Rectangle 91" o:spid="_x0000_s1562" style="position:absolute;left:0;text-align:left;margin-left:19.5pt;margin-top:251.85pt;width:195.8pt;height:21.4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">
                      <v:textbox inset=".5mm,.3mm,.5mm,.3mm">
                        <w:txbxContent>
                          <w:p w14:paraId="0604A929" w14:textId="0B5D2DAC" w:rsidR="00262BE5" w:rsidRPr="00B2097E" w:rsidRDefault="00262BE5" w:rsidP="00815500">
                            <w:pPr>
                              <w:jc w:val="both"/>
                              <w:rPr>
                                <w:rFonts w:ascii="Arial" w:hAnsi="Arial" w:cs="Arial"/>
                                <w:sz w:val="10"/>
                                <w:szCs w:val="10"/>
                                <w:lang w:val="es-MX"/>
                              </w:rPr>
                            </w:pPr>
                            <w:r w:rsidRPr="00B2097E">
                              <w:rPr>
                                <w:rFonts w:ascii="Arial" w:hAnsi="Arial" w:cs="Arial"/>
                                <w:sz w:val="10"/>
                                <w:szCs w:val="10"/>
                                <w:lang w:val="es-MX"/>
                              </w:rPr>
                              <w:t xml:space="preserve">RECIBE DOCUMENTO Y LLEVA A CABO SU </w:t>
                            </w:r>
                            <w:r>
                              <w:rPr>
                                <w:rFonts w:ascii="Arial" w:hAnsi="Arial" w:cs="Arial"/>
                                <w:sz w:val="10"/>
                                <w:szCs w:val="10"/>
                                <w:lang w:val="es-MX"/>
                              </w:rPr>
                              <w:t>REGISTRO</w:t>
                            </w:r>
                            <w:r w:rsidRPr="00B2097E">
                              <w:rPr>
                                <w:rFonts w:ascii="Arial" w:hAnsi="Arial" w:cs="Arial"/>
                                <w:sz w:val="10"/>
                                <w:szCs w:val="10"/>
                                <w:lang w:val="es-MX"/>
                              </w:rPr>
                              <w:t xml:space="preserve"> EN EL SISTEMA </w:t>
                            </w:r>
                            <w:r>
                              <w:rPr>
                                <w:rFonts w:ascii="Arial" w:hAnsi="Arial" w:cs="Arial"/>
                                <w:sz w:val="10"/>
                                <w:szCs w:val="10"/>
                                <w:lang w:val="es-MX"/>
                              </w:rPr>
                              <w:t>INFORMÁTICO ESTABLECIDO POR</w:t>
                            </w:r>
                            <w:r w:rsidRPr="00B2097E">
                              <w:rPr>
                                <w:rFonts w:ascii="Arial" w:hAnsi="Arial" w:cs="Arial"/>
                                <w:sz w:val="10"/>
                                <w:szCs w:val="10"/>
                                <w:lang w:val="es-MX"/>
                              </w:rPr>
                              <w:t xml:space="preserve"> LA SHCP</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3872" behindDoc="0" locked="0" layoutInCell="1" allowOverlap="1" wp14:anchorId="55FC1632" wp14:editId="60EAB954">
                      <wp:simplePos x="0" y="0"/>
                      <wp:positionH relativeFrom="column">
                        <wp:posOffset>2870200</wp:posOffset>
                      </wp:positionH>
                      <wp:positionV relativeFrom="paragraph">
                        <wp:posOffset>2853055</wp:posOffset>
                      </wp:positionV>
                      <wp:extent cx="258445" cy="8255"/>
                      <wp:effectExtent l="0" t="76200" r="8255" b="67945"/>
                      <wp:wrapNone/>
                      <wp:docPr id="122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44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1CD46" id="AutoShape 106" o:spid="_x0000_s1026" type="#_x0000_t32" style="position:absolute;margin-left:226pt;margin-top:224.65pt;width:20.35pt;height:.65pt;flip:y;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22848" behindDoc="0" locked="0" layoutInCell="1" allowOverlap="1" wp14:anchorId="42EC6956" wp14:editId="2DB98886">
                      <wp:simplePos x="0" y="0"/>
                      <wp:positionH relativeFrom="column">
                        <wp:posOffset>2397759</wp:posOffset>
                      </wp:positionH>
                      <wp:positionV relativeFrom="paragraph">
                        <wp:posOffset>2505075</wp:posOffset>
                      </wp:positionV>
                      <wp:extent cx="0" cy="147320"/>
                      <wp:effectExtent l="76200" t="0" r="38100" b="43180"/>
                      <wp:wrapNone/>
                      <wp:docPr id="122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A3B2C" id="AutoShape 105" o:spid="_x0000_s1026" type="#_x0000_t32" style="position:absolute;margin-left:188.8pt;margin-top:197.25pt;width:0;height:11.6pt;z-index:25262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qSNw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">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595200" behindDoc="0" locked="0" layoutInCell="1" allowOverlap="1" wp14:anchorId="0291D4AC" wp14:editId="7BD106CA">
                      <wp:simplePos x="0" y="0"/>
                      <wp:positionH relativeFrom="column">
                        <wp:posOffset>1938020</wp:posOffset>
                      </wp:positionH>
                      <wp:positionV relativeFrom="paragraph">
                        <wp:posOffset>2505074</wp:posOffset>
                      </wp:positionV>
                      <wp:extent cx="459740" cy="0"/>
                      <wp:effectExtent l="0" t="0" r="0" b="0"/>
                      <wp:wrapNone/>
                      <wp:docPr id="123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A6FB9" id="AutoShape 104" o:spid="_x0000_s1026" type="#_x0000_t32" style="position:absolute;margin-left:152.6pt;margin-top:197.25pt;width:36.2pt;height:0;z-index:25259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3KIQIAAD8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9536" behindDoc="0" locked="0" layoutInCell="1" allowOverlap="1" wp14:anchorId="2F988874" wp14:editId="11EF6B2F">
                      <wp:simplePos x="0" y="0"/>
                      <wp:positionH relativeFrom="column">
                        <wp:posOffset>2032000</wp:posOffset>
                      </wp:positionH>
                      <wp:positionV relativeFrom="paragraph">
                        <wp:posOffset>2666365</wp:posOffset>
                      </wp:positionV>
                      <wp:extent cx="838200" cy="415290"/>
                      <wp:effectExtent l="0" t="0" r="0" b="3810"/>
                      <wp:wrapNone/>
                      <wp:docPr id="123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15290"/>
                              </a:xfrm>
                              <a:prstGeom prst="rect">
                                <a:avLst/>
                              </a:prstGeom>
                              <a:solidFill>
                                <a:srgbClr val="FFFFFF"/>
                              </a:solidFill>
                              <a:ln w="9525">
                                <a:solidFill>
                                  <a:srgbClr val="000000"/>
                                </a:solidFill>
                                <a:miter lim="800000"/>
                                <a:headEnd/>
                                <a:tailEnd/>
                              </a:ln>
                            </wps:spPr>
                            <wps:txbx>
                              <w:txbxContent>
                                <w:p w14:paraId="7FDB66E3" w14:textId="77777777" w:rsidR="00262BE5" w:rsidRPr="00B2097E" w:rsidRDefault="00262BE5" w:rsidP="00815500">
                                  <w:pPr>
                                    <w:jc w:val="center"/>
                                    <w:rPr>
                                      <w:rFonts w:ascii="Arial" w:hAnsi="Arial" w:cs="Arial"/>
                                      <w:color w:val="000000"/>
                                      <w:sz w:val="12"/>
                                      <w:szCs w:val="12"/>
                                      <w:lang w:val="es-ES"/>
                                    </w:rPr>
                                  </w:pPr>
                                  <w:r w:rsidRPr="00B2097E">
                                    <w:rPr>
                                      <w:rFonts w:ascii="Arial" w:hAnsi="Arial" w:cs="Arial"/>
                                      <w:color w:val="000000"/>
                                      <w:sz w:val="10"/>
                                      <w:szCs w:val="10"/>
                                      <w:lang w:val="es-ES"/>
                                    </w:rPr>
                                    <w:t>SOLICITA</w:t>
                                  </w:r>
                                  <w:r>
                                    <w:rPr>
                                      <w:rFonts w:ascii="Arial" w:hAnsi="Arial" w:cs="Arial"/>
                                      <w:color w:val="000000"/>
                                      <w:sz w:val="10"/>
                                      <w:szCs w:val="10"/>
                                      <w:lang w:val="es-ES"/>
                                    </w:rPr>
                                    <w:t xml:space="preserve"> </w:t>
                                  </w:r>
                                  <w:r w:rsidRPr="00B2097E">
                                    <w:rPr>
                                      <w:rFonts w:ascii="Arial" w:hAnsi="Arial" w:cs="Arial"/>
                                      <w:color w:val="000000"/>
                                      <w:sz w:val="10"/>
                                      <w:szCs w:val="10"/>
                                      <w:lang w:val="es-ES"/>
                                    </w:rPr>
                                    <w:t>LAS ACLARACIONES Y/O AJUSTES NECESARIOS</w:t>
                                  </w:r>
                                  <w:r w:rsidRPr="00B2097E">
                                    <w:rPr>
                                      <w:rFonts w:ascii="Arial" w:hAnsi="Arial" w:cs="Arial"/>
                                      <w:color w:val="000000"/>
                                      <w:sz w:val="12"/>
                                      <w:szCs w:val="12"/>
                                      <w:lang w:val="es-ES"/>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8874" id="Rectangle 89" o:spid="_x0000_s1563" style="position:absolute;left:0;text-align:left;margin-left:160pt;margin-top:209.95pt;width:66pt;height:32.7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">
                      <v:textbox inset=".5mm,.3mm,.5mm,.3mm">
                        <w:txbxContent>
                          <w:p w14:paraId="7FDB66E3" w14:textId="77777777" w:rsidR="00262BE5" w:rsidRPr="00B2097E" w:rsidRDefault="00262BE5" w:rsidP="00815500">
                            <w:pPr>
                              <w:jc w:val="center"/>
                              <w:rPr>
                                <w:rFonts w:ascii="Arial" w:hAnsi="Arial" w:cs="Arial"/>
                                <w:color w:val="000000"/>
                                <w:sz w:val="12"/>
                                <w:szCs w:val="12"/>
                                <w:lang w:val="es-ES"/>
                              </w:rPr>
                            </w:pPr>
                            <w:r w:rsidRPr="00B2097E">
                              <w:rPr>
                                <w:rFonts w:ascii="Arial" w:hAnsi="Arial" w:cs="Arial"/>
                                <w:color w:val="000000"/>
                                <w:sz w:val="10"/>
                                <w:szCs w:val="10"/>
                                <w:lang w:val="es-ES"/>
                              </w:rPr>
                              <w:t>SOLICITA</w:t>
                            </w:r>
                            <w:r>
                              <w:rPr>
                                <w:rFonts w:ascii="Arial" w:hAnsi="Arial" w:cs="Arial"/>
                                <w:color w:val="000000"/>
                                <w:sz w:val="10"/>
                                <w:szCs w:val="10"/>
                                <w:lang w:val="es-ES"/>
                              </w:rPr>
                              <w:t xml:space="preserve"> </w:t>
                            </w:r>
                            <w:r w:rsidRPr="00B2097E">
                              <w:rPr>
                                <w:rFonts w:ascii="Arial" w:hAnsi="Arial" w:cs="Arial"/>
                                <w:color w:val="000000"/>
                                <w:sz w:val="10"/>
                                <w:szCs w:val="10"/>
                                <w:lang w:val="es-ES"/>
                              </w:rPr>
                              <w:t>LAS ACLARACIONES Y/O AJUSTES NECESARIOS</w:t>
                            </w:r>
                            <w:r w:rsidRPr="00B2097E">
                              <w:rPr>
                                <w:rFonts w:ascii="Arial" w:hAnsi="Arial" w:cs="Arial"/>
                                <w:color w:val="000000"/>
                                <w:sz w:val="12"/>
                                <w:szCs w:val="12"/>
                                <w:lang w:val="es-ES"/>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6224" behindDoc="0" locked="0" layoutInCell="1" allowOverlap="1" wp14:anchorId="09B785F0" wp14:editId="753FA72C">
                      <wp:simplePos x="0" y="0"/>
                      <wp:positionH relativeFrom="column">
                        <wp:posOffset>476250</wp:posOffset>
                      </wp:positionH>
                      <wp:positionV relativeFrom="paragraph">
                        <wp:posOffset>2513330</wp:posOffset>
                      </wp:positionV>
                      <wp:extent cx="433070" cy="182880"/>
                      <wp:effectExtent l="76200" t="0" r="5080" b="45720"/>
                      <wp:wrapNone/>
                      <wp:docPr id="123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33070" cy="182880"/>
                              </a:xfrm>
                              <a:prstGeom prst="bentConnector3">
                                <a:avLst>
                                  <a:gd name="adj1" fmla="val 1007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00C26" id="AutoShape 103" o:spid="_x0000_s1026" type="#_x0000_t34" style="position:absolute;margin-left:37.5pt;margin-top:197.9pt;width:34.1pt;height:14.4pt;rotation:180;flip:y;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" adj="21758">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5440" behindDoc="0" locked="0" layoutInCell="1" allowOverlap="1" wp14:anchorId="609A10B7" wp14:editId="3F512DC5">
                      <wp:simplePos x="0" y="0"/>
                      <wp:positionH relativeFrom="column">
                        <wp:posOffset>90170</wp:posOffset>
                      </wp:positionH>
                      <wp:positionV relativeFrom="paragraph">
                        <wp:posOffset>1766570</wp:posOffset>
                      </wp:positionV>
                      <wp:extent cx="2644140" cy="251460"/>
                      <wp:effectExtent l="0" t="0" r="3810" b="0"/>
                      <wp:wrapNone/>
                      <wp:docPr id="12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51460"/>
                              </a:xfrm>
                              <a:prstGeom prst="rect">
                                <a:avLst/>
                              </a:prstGeom>
                              <a:solidFill>
                                <a:srgbClr val="FFFFFF"/>
                              </a:solidFill>
                              <a:ln w="9525">
                                <a:solidFill>
                                  <a:srgbClr val="000000"/>
                                </a:solidFill>
                                <a:miter lim="800000"/>
                                <a:headEnd/>
                                <a:tailEnd/>
                              </a:ln>
                            </wps:spPr>
                            <wps:txbx>
                              <w:txbxContent>
                                <w:p w14:paraId="6A3F2014" w14:textId="2610DE46" w:rsidR="00262BE5" w:rsidRPr="00AA0DA8" w:rsidRDefault="00262BE5" w:rsidP="00815500">
                                  <w:pPr>
                                    <w:jc w:val="both"/>
                                    <w:rPr>
                                      <w:rFonts w:ascii="Arial" w:hAnsi="Arial" w:cs="Arial"/>
                                      <w:sz w:val="10"/>
                                      <w:szCs w:val="10"/>
                                    </w:rPr>
                                  </w:pPr>
                                  <w:r w:rsidRPr="00AA0DA8">
                                    <w:rPr>
                                      <w:rFonts w:ascii="Arial" w:hAnsi="Arial" w:cs="Arial"/>
                                      <w:sz w:val="10"/>
                                      <w:szCs w:val="10"/>
                                    </w:rPr>
                                    <w:t xml:space="preserve"> PROCEDE AL ANÁLISIS ESPECÍFICO A FIN DE DETERMINAR SI CUMPLE CON LAS CARACTERÍSTICAS REQUERIDAS.</w:t>
                                  </w:r>
                                </w:p>
                                <w:p w14:paraId="12BE82A0" w14:textId="77777777" w:rsidR="00262BE5" w:rsidRPr="00AA0DA8" w:rsidRDefault="00262BE5" w:rsidP="00815500">
                                  <w:pPr>
                                    <w:jc w:val="both"/>
                                    <w:rPr>
                                      <w:rFonts w:ascii="Arial" w:hAnsi="Arial" w:cs="Arial"/>
                                      <w:color w:val="000000"/>
                                      <w:sz w:val="10"/>
                                      <w:szCs w:val="10"/>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A10B7" id="Rectangle 85" o:spid="_x0000_s1564" style="position:absolute;left:0;text-align:left;margin-left:7.1pt;margin-top:139.1pt;width:208.2pt;height:19.8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">
                      <v:textbox inset=".5mm,.3mm,.5mm,.3mm">
                        <w:txbxContent>
                          <w:p w14:paraId="6A3F2014" w14:textId="2610DE46" w:rsidR="00262BE5" w:rsidRPr="00AA0DA8" w:rsidRDefault="00262BE5" w:rsidP="00815500">
                            <w:pPr>
                              <w:jc w:val="both"/>
                              <w:rPr>
                                <w:rFonts w:ascii="Arial" w:hAnsi="Arial" w:cs="Arial"/>
                                <w:sz w:val="10"/>
                                <w:szCs w:val="10"/>
                              </w:rPr>
                            </w:pPr>
                            <w:r w:rsidRPr="00AA0DA8">
                              <w:rPr>
                                <w:rFonts w:ascii="Arial" w:hAnsi="Arial" w:cs="Arial"/>
                                <w:sz w:val="10"/>
                                <w:szCs w:val="10"/>
                              </w:rPr>
                              <w:t xml:space="preserve"> PROCEDE AL ANÁLISIS ESPECÍFICO A FIN DE DETERMINAR SI CUMPLE CON LAS CARACTERÍSTICAS REQUERIDAS.</w:t>
                            </w:r>
                          </w:p>
                          <w:p w14:paraId="12BE82A0" w14:textId="77777777" w:rsidR="00262BE5" w:rsidRPr="00AA0DA8" w:rsidRDefault="00262BE5" w:rsidP="00815500">
                            <w:pPr>
                              <w:jc w:val="both"/>
                              <w:rPr>
                                <w:rFonts w:ascii="Arial" w:hAnsi="Arial" w:cs="Arial"/>
                                <w:color w:val="000000"/>
                                <w:sz w:val="10"/>
                                <w:szCs w:val="10"/>
                                <w:lang w:val="es-MX"/>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16704" behindDoc="0" locked="0" layoutInCell="1" allowOverlap="1" wp14:anchorId="11803618" wp14:editId="216DF0E4">
                      <wp:simplePos x="0" y="0"/>
                      <wp:positionH relativeFrom="column">
                        <wp:posOffset>1362709</wp:posOffset>
                      </wp:positionH>
                      <wp:positionV relativeFrom="paragraph">
                        <wp:posOffset>636905</wp:posOffset>
                      </wp:positionV>
                      <wp:extent cx="0" cy="166370"/>
                      <wp:effectExtent l="76200" t="0" r="38100" b="43180"/>
                      <wp:wrapNone/>
                      <wp:docPr id="123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DD3F3" id="AutoShape 97" o:spid="_x0000_s1026" type="#_x0000_t32" style="position:absolute;margin-left:107.3pt;margin-top:50.15pt;width:0;height:13.1pt;z-index:25261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qa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3392" behindDoc="0" locked="0" layoutInCell="1" allowOverlap="1" wp14:anchorId="7EA7E2A0" wp14:editId="68712F91">
                      <wp:simplePos x="0" y="0"/>
                      <wp:positionH relativeFrom="column">
                        <wp:posOffset>43815</wp:posOffset>
                      </wp:positionH>
                      <wp:positionV relativeFrom="paragraph">
                        <wp:posOffset>803275</wp:posOffset>
                      </wp:positionV>
                      <wp:extent cx="2647315" cy="276860"/>
                      <wp:effectExtent l="0" t="0" r="635" b="8890"/>
                      <wp:wrapNone/>
                      <wp:docPr id="123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315" cy="276860"/>
                              </a:xfrm>
                              <a:prstGeom prst="rect">
                                <a:avLst/>
                              </a:prstGeom>
                              <a:solidFill>
                                <a:srgbClr val="FFFFFF"/>
                              </a:solidFill>
                              <a:ln w="9525">
                                <a:solidFill>
                                  <a:srgbClr val="000000"/>
                                </a:solidFill>
                                <a:miter lim="800000"/>
                                <a:headEnd/>
                                <a:tailEnd/>
                              </a:ln>
                            </wps:spPr>
                            <wps:txbx>
                              <w:txbxContent>
                                <w:p w14:paraId="43DE1A30" w14:textId="77777777" w:rsidR="00262BE5" w:rsidRPr="00AA0DA8" w:rsidRDefault="00262BE5" w:rsidP="00815500">
                                  <w:pPr>
                                    <w:jc w:val="both"/>
                                    <w:rPr>
                                      <w:rFonts w:ascii="Arial" w:hAnsi="Arial" w:cs="Arial"/>
                                      <w:color w:val="000000"/>
                                      <w:sz w:val="10"/>
                                      <w:szCs w:val="10"/>
                                      <w:lang w:val="es-MX"/>
                                    </w:rPr>
                                  </w:pPr>
                                  <w:r w:rsidRPr="00AA0DA8">
                                    <w:rPr>
                                      <w:rFonts w:ascii="Arial" w:hAnsi="Arial" w:cs="Arial"/>
                                      <w:color w:val="000000"/>
                                      <w:sz w:val="10"/>
                                      <w:szCs w:val="10"/>
                                      <w:lang w:val="es-MX"/>
                                    </w:rPr>
                                    <w:t xml:space="preserve">ELABORA LINEAMIENTOS EN BASE A LA METODOLOGÍA ESTABLECIDA POR LA SHCP, ASÍ COMO OFICIOS PARA LAS UNIDADES RESPONSABLES CENTRALES INVOLUCRADAS </w:t>
                                  </w:r>
                                </w:p>
                                <w:p w14:paraId="3A9F7AE1" w14:textId="77777777" w:rsidR="00262BE5" w:rsidRPr="00AA0DA8" w:rsidRDefault="00262BE5" w:rsidP="00815500">
                                  <w:pPr>
                                    <w:jc w:val="both"/>
                                    <w:rPr>
                                      <w:rFonts w:ascii="Arial" w:hAnsi="Arial" w:cs="Arial"/>
                                      <w:color w:val="000000"/>
                                      <w:sz w:val="10"/>
                                      <w:szCs w:val="10"/>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7E2A0" id="Rectangle 83" o:spid="_x0000_s1565" style="position:absolute;left:0;text-align:left;margin-left:3.45pt;margin-top:63.25pt;width:208.45pt;height:21.8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">
                      <v:textbox inset=".5mm,.3mm,.5mm,.3mm">
                        <w:txbxContent>
                          <w:p w14:paraId="43DE1A30" w14:textId="77777777" w:rsidR="00262BE5" w:rsidRPr="00AA0DA8" w:rsidRDefault="00262BE5" w:rsidP="00815500">
                            <w:pPr>
                              <w:jc w:val="both"/>
                              <w:rPr>
                                <w:rFonts w:ascii="Arial" w:hAnsi="Arial" w:cs="Arial"/>
                                <w:color w:val="000000"/>
                                <w:sz w:val="10"/>
                                <w:szCs w:val="10"/>
                                <w:lang w:val="es-MX"/>
                              </w:rPr>
                            </w:pPr>
                            <w:r w:rsidRPr="00AA0DA8">
                              <w:rPr>
                                <w:rFonts w:ascii="Arial" w:hAnsi="Arial" w:cs="Arial"/>
                                <w:color w:val="000000"/>
                                <w:sz w:val="10"/>
                                <w:szCs w:val="10"/>
                                <w:lang w:val="es-MX"/>
                              </w:rPr>
                              <w:t xml:space="preserve">ELABORA LINEAMIENTOS EN BASE A LA METODOLOGÍA ESTABLECIDA POR LA SHCP, ASÍ COMO OFICIOS PARA LAS UNIDADES RESPONSABLES CENTRALES INVOLUCRADAS </w:t>
                            </w:r>
                          </w:p>
                          <w:p w14:paraId="3A9F7AE1" w14:textId="77777777" w:rsidR="00262BE5" w:rsidRPr="00AA0DA8" w:rsidRDefault="00262BE5" w:rsidP="00815500">
                            <w:pPr>
                              <w:jc w:val="both"/>
                              <w:rPr>
                                <w:rFonts w:ascii="Arial" w:hAnsi="Arial" w:cs="Arial"/>
                                <w:color w:val="000000"/>
                                <w:sz w:val="10"/>
                                <w:szCs w:val="10"/>
                                <w:lang w:val="es-MX"/>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7248" behindDoc="0" locked="0" layoutInCell="1" allowOverlap="1" wp14:anchorId="09ADFEE7" wp14:editId="4CE1B7D1">
                      <wp:simplePos x="0" y="0"/>
                      <wp:positionH relativeFrom="column">
                        <wp:posOffset>46990</wp:posOffset>
                      </wp:positionH>
                      <wp:positionV relativeFrom="paragraph">
                        <wp:posOffset>348615</wp:posOffset>
                      </wp:positionV>
                      <wp:extent cx="2644140" cy="288290"/>
                      <wp:effectExtent l="0" t="0" r="3810" b="0"/>
                      <wp:wrapNone/>
                      <wp:docPr id="123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88290"/>
                              </a:xfrm>
                              <a:prstGeom prst="rect">
                                <a:avLst/>
                              </a:prstGeom>
                              <a:solidFill>
                                <a:srgbClr val="FFFFFF"/>
                              </a:solidFill>
                              <a:ln w="9525">
                                <a:solidFill>
                                  <a:srgbClr val="000000"/>
                                </a:solidFill>
                                <a:miter lim="800000"/>
                                <a:headEnd/>
                                <a:tailEnd/>
                              </a:ln>
                            </wps:spPr>
                            <wps:txbx>
                              <w:txbxContent>
                                <w:p w14:paraId="2EB7181F" w14:textId="61135CA4" w:rsidR="00262BE5" w:rsidRPr="00AA0DA8" w:rsidRDefault="00262BE5" w:rsidP="00815500">
                                  <w:pPr>
                                    <w:jc w:val="both"/>
                                    <w:rPr>
                                      <w:rFonts w:ascii="Arial" w:hAnsi="Arial" w:cs="Arial"/>
                                      <w:color w:val="000000"/>
                                      <w:sz w:val="10"/>
                                      <w:szCs w:val="10"/>
                                      <w:lang w:val="es-MX"/>
                                    </w:rPr>
                                  </w:pPr>
                                  <w:r w:rsidRPr="00AA0DA8">
                                    <w:rPr>
                                      <w:rFonts w:ascii="Arial" w:hAnsi="Arial" w:cs="Arial"/>
                                      <w:color w:val="000000"/>
                                      <w:sz w:val="10"/>
                                      <w:szCs w:val="10"/>
                                      <w:lang w:val="es-MX"/>
                                    </w:rPr>
                                    <w:t xml:space="preserve"> LLEVA A CABO EL ANÁLISIS PARA LA ELABORACIÓN E INTEGRACIÓN DEL DOCUMENTO RESUMEN DE RESULTADOS INSTITUCIONALES.</w:t>
                                  </w:r>
                                </w:p>
                                <w:p w14:paraId="41251F80" w14:textId="77777777" w:rsidR="00262BE5" w:rsidRPr="00AA0DA8" w:rsidRDefault="00262BE5" w:rsidP="00815500">
                                  <w:pPr>
                                    <w:jc w:val="both"/>
                                    <w:rPr>
                                      <w:rFonts w:ascii="Arial" w:hAnsi="Arial" w:cs="Arial"/>
                                      <w:color w:val="000000"/>
                                      <w:sz w:val="10"/>
                                      <w:szCs w:val="10"/>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DFEE7" id="Rectangle 77" o:spid="_x0000_s1566" style="position:absolute;left:0;text-align:left;margin-left:3.7pt;margin-top:27.45pt;width:208.2pt;height:22.7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">
                      <v:textbox inset=".5mm,.3mm,.5mm,.3mm">
                        <w:txbxContent>
                          <w:p w14:paraId="2EB7181F" w14:textId="61135CA4" w:rsidR="00262BE5" w:rsidRPr="00AA0DA8" w:rsidRDefault="00262BE5" w:rsidP="00815500">
                            <w:pPr>
                              <w:jc w:val="both"/>
                              <w:rPr>
                                <w:rFonts w:ascii="Arial" w:hAnsi="Arial" w:cs="Arial"/>
                                <w:color w:val="000000"/>
                                <w:sz w:val="10"/>
                                <w:szCs w:val="10"/>
                                <w:lang w:val="es-MX"/>
                              </w:rPr>
                            </w:pPr>
                            <w:r w:rsidRPr="00AA0DA8">
                              <w:rPr>
                                <w:rFonts w:ascii="Arial" w:hAnsi="Arial" w:cs="Arial"/>
                                <w:color w:val="000000"/>
                                <w:sz w:val="10"/>
                                <w:szCs w:val="10"/>
                                <w:lang w:val="es-MX"/>
                              </w:rPr>
                              <w:t xml:space="preserve"> LLEVA A CABO EL ANÁLISIS PARA LA ELABORACIÓN E INTEGRACIÓN DEL DOCUMENTO RESUMEN DE RESULTADOS INSTITUCIONALES.</w:t>
                            </w:r>
                          </w:p>
                          <w:p w14:paraId="41251F80" w14:textId="77777777" w:rsidR="00262BE5" w:rsidRPr="00AA0DA8" w:rsidRDefault="00262BE5" w:rsidP="00815500">
                            <w:pPr>
                              <w:jc w:val="both"/>
                              <w:rPr>
                                <w:rFonts w:ascii="Arial" w:hAnsi="Arial" w:cs="Arial"/>
                                <w:color w:val="000000"/>
                                <w:sz w:val="10"/>
                                <w:szCs w:val="10"/>
                                <w:lang w:val="es-MX"/>
                              </w:rPr>
                            </w:pPr>
                          </w:p>
                        </w:txbxContent>
                      </v:textbox>
                    </v:rect>
                  </w:pict>
                </mc:Fallback>
              </mc:AlternateContent>
            </w:r>
          </w:p>
        </w:tc>
        <w:tc>
          <w:tcPr>
            <w:tcW w:w="4111" w:type="dxa"/>
            <w:gridSpan w:val="2"/>
          </w:tcPr>
          <w:p w14:paraId="7C3765AD" w14:textId="28EE4500" w:rsidR="00815500" w:rsidRDefault="00E41E42" w:rsidP="00815500">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299" distR="114299" simplePos="0" relativeHeight="252612608" behindDoc="0" locked="0" layoutInCell="1" allowOverlap="1" wp14:anchorId="7318913F" wp14:editId="123F7EC0">
                      <wp:simplePos x="0" y="0"/>
                      <wp:positionH relativeFrom="column">
                        <wp:posOffset>1255394</wp:posOffset>
                      </wp:positionH>
                      <wp:positionV relativeFrom="paragraph">
                        <wp:posOffset>2982595</wp:posOffset>
                      </wp:positionV>
                      <wp:extent cx="0" cy="228600"/>
                      <wp:effectExtent l="76200" t="0" r="38100" b="38100"/>
                      <wp:wrapNone/>
                      <wp:docPr id="123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F4D62" id="Line 93" o:spid="_x0000_s1026" style="position:absolute;z-index:25261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85pt,234.85pt" to="98.85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QbKwIAAE0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3632" behindDoc="0" locked="0" layoutInCell="1" allowOverlap="1" wp14:anchorId="108919F9" wp14:editId="0310BFA5">
                      <wp:simplePos x="0" y="0"/>
                      <wp:positionH relativeFrom="column">
                        <wp:posOffset>1087120</wp:posOffset>
                      </wp:positionH>
                      <wp:positionV relativeFrom="paragraph">
                        <wp:posOffset>3190240</wp:posOffset>
                      </wp:positionV>
                      <wp:extent cx="342900" cy="228600"/>
                      <wp:effectExtent l="0" t="0" r="0" b="0"/>
                      <wp:wrapNone/>
                      <wp:docPr id="1238"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txbx>
                              <w:txbxContent>
                                <w:p w14:paraId="637CB6BA" w14:textId="77777777" w:rsidR="00262BE5" w:rsidRPr="00AA0DA8" w:rsidRDefault="00262BE5" w:rsidP="00815500">
                                  <w:pPr>
                                    <w:rPr>
                                      <w:rFonts w:ascii="Arial" w:hAnsi="Arial" w:cs="Arial"/>
                                      <w:sz w:val="10"/>
                                      <w:szCs w:val="10"/>
                                      <w:lang w:val="es-MX"/>
                                    </w:rPr>
                                  </w:pPr>
                                  <w:r w:rsidRPr="00AA0DA8">
                                    <w:rPr>
                                      <w:rFonts w:ascii="Arial" w:hAnsi="Arial" w:cs="Arial"/>
                                      <w:sz w:val="10"/>
                                      <w:szCs w:val="10"/>
                                      <w:lang w:val="es-MX"/>
                                    </w:rPr>
                                    <w:t xml:space="preserve">  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919F9" id="Oval 94" o:spid="_x0000_s1567" style="position:absolute;left:0;text-align:left;margin-left:85.6pt;margin-top:251.2pt;width:27pt;height:18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">
                      <v:textbox inset=".5mm,.3mm,.5mm,.3mm">
                        <w:txbxContent>
                          <w:p w14:paraId="637CB6BA" w14:textId="77777777" w:rsidR="00262BE5" w:rsidRPr="00AA0DA8" w:rsidRDefault="00262BE5" w:rsidP="00815500">
                            <w:pPr>
                              <w:rPr>
                                <w:rFonts w:ascii="Arial" w:hAnsi="Arial" w:cs="Arial"/>
                                <w:sz w:val="10"/>
                                <w:szCs w:val="10"/>
                                <w:lang w:val="es-MX"/>
                              </w:rPr>
                            </w:pPr>
                            <w:r w:rsidRPr="00AA0DA8">
                              <w:rPr>
                                <w:rFonts w:ascii="Arial" w:hAnsi="Arial" w:cs="Arial"/>
                                <w:sz w:val="10"/>
                                <w:szCs w:val="10"/>
                                <w:lang w:val="es-MX"/>
                              </w:rPr>
                              <w:t xml:space="preserve">  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1344" behindDoc="0" locked="0" layoutInCell="1" allowOverlap="1" wp14:anchorId="76B61123" wp14:editId="05B7BA5B">
                      <wp:simplePos x="0" y="0"/>
                      <wp:positionH relativeFrom="column">
                        <wp:posOffset>68580</wp:posOffset>
                      </wp:positionH>
                      <wp:positionV relativeFrom="paragraph">
                        <wp:posOffset>2737485</wp:posOffset>
                      </wp:positionV>
                      <wp:extent cx="2224405" cy="245110"/>
                      <wp:effectExtent l="0" t="0" r="4445" b="2540"/>
                      <wp:wrapNone/>
                      <wp:docPr id="123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245110"/>
                              </a:xfrm>
                              <a:prstGeom prst="rect">
                                <a:avLst/>
                              </a:prstGeom>
                              <a:solidFill>
                                <a:srgbClr val="FFFFFF"/>
                              </a:solidFill>
                              <a:ln w="9525">
                                <a:solidFill>
                                  <a:srgbClr val="000000"/>
                                </a:solidFill>
                                <a:miter lim="800000"/>
                                <a:headEnd/>
                                <a:tailEnd/>
                              </a:ln>
                            </wps:spPr>
                            <wps:txbx>
                              <w:txbxContent>
                                <w:p w14:paraId="0138BFB2" w14:textId="77777777" w:rsidR="00262BE5" w:rsidRPr="00AA0DA8" w:rsidRDefault="00262BE5" w:rsidP="00815500">
                                  <w:pPr>
                                    <w:jc w:val="both"/>
                                    <w:rPr>
                                      <w:rFonts w:ascii="Arial" w:hAnsi="Arial" w:cs="Arial"/>
                                      <w:color w:val="000000"/>
                                      <w:sz w:val="10"/>
                                      <w:szCs w:val="10"/>
                                      <w:lang w:val="es-MX"/>
                                    </w:rPr>
                                  </w:pPr>
                                  <w:r w:rsidRPr="00AA0DA8">
                                    <w:rPr>
                                      <w:rFonts w:ascii="Arial" w:hAnsi="Arial" w:cs="Arial"/>
                                      <w:color w:val="000000"/>
                                      <w:sz w:val="10"/>
                                      <w:szCs w:val="10"/>
                                      <w:lang w:val="es-MX"/>
                                    </w:rPr>
                                    <w:t xml:space="preserve">LLEVAN A CABO LA SOLVENTACIÓN DE LAS OBSERVACIONES Y/O ACLARACIONES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61123" id="Rectangle 81" o:spid="_x0000_s1568" style="position:absolute;left:0;text-align:left;margin-left:5.4pt;margin-top:215.55pt;width:175.15pt;height:19.3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">
                      <v:textbox inset=".5mm,.3mm,.5mm,.3mm">
                        <w:txbxContent>
                          <w:p w14:paraId="0138BFB2" w14:textId="77777777" w:rsidR="00262BE5" w:rsidRPr="00AA0DA8" w:rsidRDefault="00262BE5" w:rsidP="00815500">
                            <w:pPr>
                              <w:jc w:val="both"/>
                              <w:rPr>
                                <w:rFonts w:ascii="Arial" w:hAnsi="Arial" w:cs="Arial"/>
                                <w:color w:val="000000"/>
                                <w:sz w:val="10"/>
                                <w:szCs w:val="10"/>
                                <w:lang w:val="es-MX"/>
                              </w:rPr>
                            </w:pPr>
                            <w:r w:rsidRPr="00AA0DA8">
                              <w:rPr>
                                <w:rFonts w:ascii="Arial" w:hAnsi="Arial" w:cs="Arial"/>
                                <w:color w:val="000000"/>
                                <w:sz w:val="10"/>
                                <w:szCs w:val="10"/>
                                <w:lang w:val="es-MX"/>
                              </w:rPr>
                              <w:t xml:space="preserve">LLEVAN A CABO LA SOLVENTACIÓN DE LAS OBSERVACIONES Y/O ACLARACIONES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4416" behindDoc="0" locked="0" layoutInCell="1" allowOverlap="1" wp14:anchorId="41BC67F2" wp14:editId="52E4C4ED">
                      <wp:simplePos x="0" y="0"/>
                      <wp:positionH relativeFrom="column">
                        <wp:posOffset>68580</wp:posOffset>
                      </wp:positionH>
                      <wp:positionV relativeFrom="paragraph">
                        <wp:posOffset>1148715</wp:posOffset>
                      </wp:positionV>
                      <wp:extent cx="2308860" cy="219075"/>
                      <wp:effectExtent l="0" t="0" r="0" b="9525"/>
                      <wp:wrapNone/>
                      <wp:docPr id="124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219075"/>
                              </a:xfrm>
                              <a:prstGeom prst="rect">
                                <a:avLst/>
                              </a:prstGeom>
                              <a:solidFill>
                                <a:srgbClr val="FFFFFF"/>
                              </a:solidFill>
                              <a:ln w="9525">
                                <a:solidFill>
                                  <a:srgbClr val="000000"/>
                                </a:solidFill>
                                <a:miter lim="800000"/>
                                <a:headEnd/>
                                <a:tailEnd/>
                              </a:ln>
                            </wps:spPr>
                            <wps:txbx>
                              <w:txbxContent>
                                <w:p w14:paraId="2B341922" w14:textId="77777777" w:rsidR="00262BE5" w:rsidRPr="00AA0DA8" w:rsidRDefault="00262BE5" w:rsidP="00815500">
                                  <w:pPr>
                                    <w:jc w:val="both"/>
                                    <w:rPr>
                                      <w:rFonts w:ascii="Arial" w:hAnsi="Arial" w:cs="Arial"/>
                                      <w:sz w:val="10"/>
                                      <w:szCs w:val="10"/>
                                    </w:rPr>
                                  </w:pPr>
                                  <w:r w:rsidRPr="00AA0DA8">
                                    <w:rPr>
                                      <w:rFonts w:ascii="Arial" w:hAnsi="Arial" w:cs="Arial"/>
                                      <w:sz w:val="10"/>
                                      <w:szCs w:val="10"/>
                                    </w:rPr>
                                    <w:t xml:space="preserve">ELABORAN, CONFORME A SU ÁMBITO DE COMPETENCIA, LA INFORMACIÓN QUE LES FUE REQUERIDA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C67F2" id="Rectangle 84" o:spid="_x0000_s1569" style="position:absolute;left:0;text-align:left;margin-left:5.4pt;margin-top:90.45pt;width:181.8pt;height:17.2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">
                      <v:textbox inset=".5mm,.3mm,.5mm,.3mm">
                        <w:txbxContent>
                          <w:p w14:paraId="2B341922" w14:textId="77777777" w:rsidR="00262BE5" w:rsidRPr="00AA0DA8" w:rsidRDefault="00262BE5" w:rsidP="00815500">
                            <w:pPr>
                              <w:jc w:val="both"/>
                              <w:rPr>
                                <w:rFonts w:ascii="Arial" w:hAnsi="Arial" w:cs="Arial"/>
                                <w:sz w:val="10"/>
                                <w:szCs w:val="10"/>
                              </w:rPr>
                            </w:pPr>
                            <w:r w:rsidRPr="00AA0DA8">
                              <w:rPr>
                                <w:rFonts w:ascii="Arial" w:hAnsi="Arial" w:cs="Arial"/>
                                <w:sz w:val="10"/>
                                <w:szCs w:val="10"/>
                              </w:rPr>
                              <w:t xml:space="preserve">ELABORAN, CONFORME A SU ÁMBITO DE COMPETENCIA, LA INFORMACIÓN QUE LES FUE REQUERIDA </w:t>
                            </w:r>
                          </w:p>
                        </w:txbxContent>
                      </v:textbox>
                    </v:rect>
                  </w:pict>
                </mc:Fallback>
              </mc:AlternateContent>
            </w:r>
          </w:p>
        </w:tc>
      </w:tr>
    </w:tbl>
    <w:p w14:paraId="040C1188" w14:textId="77777777" w:rsidR="00320EE1" w:rsidRPr="00815500" w:rsidRDefault="00320EE1" w:rsidP="00320EE1">
      <w:pPr>
        <w:spacing w:line="240" w:lineRule="exact"/>
        <w:ind w:left="1134" w:right="51"/>
        <w:contextualSpacing/>
        <w:jc w:val="both"/>
        <w:textAlignment w:val="auto"/>
        <w:rPr>
          <w:rFonts w:ascii="Garamond" w:hAnsi="Garamond" w:cs="Garamond"/>
          <w:sz w:val="4"/>
          <w:szCs w:val="4"/>
        </w:rPr>
      </w:pPr>
    </w:p>
    <w:p w14:paraId="5E09330B" w14:textId="77777777" w:rsidR="00320EE1" w:rsidRPr="00815500" w:rsidRDefault="00320EE1" w:rsidP="00320EE1">
      <w:pPr>
        <w:pStyle w:val="Ttulo1"/>
        <w:numPr>
          <w:ilvl w:val="0"/>
          <w:numId w:val="0"/>
        </w:numPr>
        <w:jc w:val="both"/>
        <w:rPr>
          <w:rFonts w:ascii="Garamond" w:hAnsi="Garamond" w:cs="Garamond"/>
          <w:sz w:val="4"/>
          <w:szCs w:val="4"/>
        </w:rPr>
        <w:sectPr w:rsidR="00320EE1" w:rsidRPr="00815500" w:rsidSect="00815500">
          <w:headerReference w:type="default" r:id="rId36"/>
          <w:footerReference w:type="default" r:id="rId37"/>
          <w:pgSz w:w="15842" w:h="12242" w:orient="landscape" w:code="1"/>
          <w:pgMar w:top="1134" w:right="1418" w:bottom="709" w:left="1418" w:header="709" w:footer="0" w:gutter="0"/>
          <w:cols w:space="708"/>
          <w:docGrid w:linePitch="360"/>
        </w:sectPr>
      </w:pPr>
    </w:p>
    <w:p w14:paraId="21F82662" w14:textId="58B1913C" w:rsidR="00320EE1" w:rsidRPr="00BC2C88" w:rsidRDefault="00320EE1" w:rsidP="00AF528A">
      <w:pPr>
        <w:keepNext/>
        <w:keepLines/>
        <w:spacing w:before="200" w:line="340" w:lineRule="exact"/>
        <w:ind w:left="851" w:hanging="851"/>
        <w:outlineLvl w:val="1"/>
        <w:rPr>
          <w:rFonts w:ascii="Arial Black" w:hAnsi="Arial Black"/>
          <w:bCs/>
          <w:color w:val="808080"/>
          <w:sz w:val="32"/>
          <w:szCs w:val="26"/>
        </w:rPr>
      </w:pPr>
      <w:bookmarkStart w:id="361" w:name="_Toc125391818"/>
      <w:r>
        <w:rPr>
          <w:rFonts w:ascii="Arial Black" w:hAnsi="Arial Black"/>
          <w:bCs/>
          <w:color w:val="808080"/>
          <w:sz w:val="32"/>
          <w:szCs w:val="26"/>
        </w:rPr>
        <w:lastRenderedPageBreak/>
        <w:t>8</w:t>
      </w:r>
      <w:r w:rsidRPr="00BC2C88">
        <w:rPr>
          <w:rFonts w:ascii="Arial Black" w:hAnsi="Arial Black"/>
          <w:bCs/>
          <w:color w:val="808080"/>
          <w:sz w:val="32"/>
          <w:szCs w:val="26"/>
        </w:rPr>
        <w:t>.1</w:t>
      </w:r>
      <w:r w:rsidR="00845EE7">
        <w:rPr>
          <w:rFonts w:ascii="Arial Black" w:hAnsi="Arial Black"/>
          <w:bCs/>
          <w:color w:val="808080"/>
          <w:sz w:val="32"/>
          <w:szCs w:val="26"/>
        </w:rPr>
        <w:t>5</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LA INTEGRACIÓN DE LA INFORMACIÓN PROGRAMÁTICA DE LA CUENTA PÚBLICA DE LA SCT</w:t>
      </w:r>
      <w:r w:rsidR="000E7480">
        <w:rPr>
          <w:rFonts w:ascii="Arial Black" w:hAnsi="Arial Black"/>
          <w:bCs/>
          <w:color w:val="808080"/>
          <w:sz w:val="32"/>
          <w:szCs w:val="26"/>
        </w:rPr>
        <w:t xml:space="preserve"> </w:t>
      </w:r>
      <w:r w:rsidR="00AF528A">
        <w:rPr>
          <w:rFonts w:ascii="Arial Black" w:hAnsi="Arial Black"/>
          <w:bCs/>
          <w:color w:val="808080"/>
          <w:sz w:val="32"/>
          <w:szCs w:val="26"/>
        </w:rPr>
        <w:t>(</w:t>
      </w:r>
      <w:r w:rsidR="000E7480">
        <w:rPr>
          <w:rFonts w:ascii="Arial Black" w:hAnsi="Arial Black"/>
          <w:bCs/>
          <w:color w:val="808080"/>
          <w:sz w:val="32"/>
          <w:szCs w:val="26"/>
        </w:rPr>
        <w:t>MO-710-PR16</w:t>
      </w:r>
      <w:r w:rsidR="00AF528A">
        <w:rPr>
          <w:rFonts w:ascii="Arial Black" w:hAnsi="Arial Black"/>
          <w:bCs/>
          <w:color w:val="808080"/>
          <w:sz w:val="32"/>
          <w:szCs w:val="26"/>
        </w:rPr>
        <w:t>)</w:t>
      </w:r>
      <w:r w:rsidR="000E7480">
        <w:rPr>
          <w:rFonts w:ascii="Arial Black" w:hAnsi="Arial Black"/>
          <w:bCs/>
          <w:color w:val="808080"/>
          <w:sz w:val="32"/>
          <w:szCs w:val="26"/>
        </w:rPr>
        <w:t>.</w:t>
      </w:r>
      <w:bookmarkEnd w:id="361"/>
    </w:p>
    <w:tbl>
      <w:tblPr>
        <w:tblW w:w="13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1485"/>
        <w:gridCol w:w="1276"/>
        <w:gridCol w:w="2268"/>
        <w:gridCol w:w="3118"/>
        <w:gridCol w:w="1134"/>
        <w:gridCol w:w="2405"/>
      </w:tblGrid>
      <w:tr w:rsidR="008B5DAF" w14:paraId="5C3E7325" w14:textId="77777777" w:rsidTr="008B5DAF">
        <w:tc>
          <w:tcPr>
            <w:tcW w:w="1994" w:type="dxa"/>
            <w:shd w:val="clear" w:color="auto" w:fill="E0E0E0"/>
            <w:vAlign w:val="center"/>
          </w:tcPr>
          <w:p w14:paraId="47E53AF8" w14:textId="77777777" w:rsidR="008B5DAF" w:rsidRPr="00AA0DA8" w:rsidRDefault="008B5DAF" w:rsidP="008B5DAF">
            <w:pPr>
              <w:jc w:val="center"/>
              <w:rPr>
                <w:rFonts w:ascii="Arial Narrow" w:hAnsi="Arial Narrow" w:cs="Arial"/>
                <w:b/>
                <w:sz w:val="22"/>
                <w:szCs w:val="22"/>
              </w:rPr>
            </w:pPr>
            <w:r w:rsidRPr="00AA0DA8">
              <w:rPr>
                <w:rFonts w:ascii="Arial Narrow" w:hAnsi="Arial Narrow" w:cs="Arial"/>
                <w:b/>
                <w:sz w:val="22"/>
                <w:szCs w:val="22"/>
              </w:rPr>
              <w:t>OBJETIVO:</w:t>
            </w:r>
          </w:p>
        </w:tc>
        <w:tc>
          <w:tcPr>
            <w:tcW w:w="11686" w:type="dxa"/>
            <w:gridSpan w:val="6"/>
            <w:vAlign w:val="center"/>
          </w:tcPr>
          <w:p w14:paraId="40140CDE" w14:textId="77777777" w:rsidR="008B5DAF" w:rsidRPr="00AA0DA8" w:rsidRDefault="008B5DAF" w:rsidP="008B5DAF">
            <w:pPr>
              <w:jc w:val="center"/>
              <w:rPr>
                <w:rFonts w:ascii="Arial Narrow" w:hAnsi="Arial Narrow" w:cs="Arial"/>
                <w:sz w:val="18"/>
                <w:szCs w:val="18"/>
              </w:rPr>
            </w:pPr>
            <w:r w:rsidRPr="00AA0DA8">
              <w:rPr>
                <w:rFonts w:ascii="Arial Narrow" w:hAnsi="Arial Narrow" w:cs="Arial"/>
                <w:sz w:val="18"/>
                <w:szCs w:val="18"/>
              </w:rPr>
              <w:t>Realizar la integración de la información programática de la Cuenta Pública de la Secretaría de Comunicaciones y Transportes, en base a la información proporcionada por las Unidades Responsables Centrales (URC’s) y Áreas Internas de la DGPOP, a fin de rendir cuentas dentro del tiempo de respuesta establecido por la SHCP.</w:t>
            </w:r>
          </w:p>
        </w:tc>
      </w:tr>
      <w:tr w:rsidR="008B5DAF" w14:paraId="142B2480" w14:textId="77777777" w:rsidTr="008B5DAF">
        <w:tc>
          <w:tcPr>
            <w:tcW w:w="1994" w:type="dxa"/>
            <w:vMerge w:val="restart"/>
            <w:shd w:val="clear" w:color="auto" w:fill="E0E0E0"/>
            <w:vAlign w:val="center"/>
          </w:tcPr>
          <w:p w14:paraId="62D42BC1" w14:textId="77777777" w:rsidR="008B5DAF" w:rsidRPr="00AA0DA8" w:rsidRDefault="008B5DAF" w:rsidP="008B5DAF">
            <w:pPr>
              <w:jc w:val="center"/>
              <w:rPr>
                <w:rFonts w:ascii="Arial Narrow" w:hAnsi="Arial Narrow" w:cs="Arial"/>
                <w:b/>
                <w:sz w:val="22"/>
                <w:szCs w:val="22"/>
              </w:rPr>
            </w:pPr>
            <w:r w:rsidRPr="00AA0DA8">
              <w:rPr>
                <w:rFonts w:ascii="Arial Narrow" w:hAnsi="Arial Narrow" w:cs="Arial"/>
                <w:b/>
                <w:sz w:val="22"/>
                <w:szCs w:val="22"/>
              </w:rPr>
              <w:t>INDICADOR DE DESEMPEÑO</w:t>
            </w:r>
          </w:p>
        </w:tc>
        <w:tc>
          <w:tcPr>
            <w:tcW w:w="2761" w:type="dxa"/>
            <w:gridSpan w:val="2"/>
            <w:shd w:val="clear" w:color="auto" w:fill="E0E0E0"/>
            <w:vAlign w:val="center"/>
          </w:tcPr>
          <w:p w14:paraId="009F78BD" w14:textId="77777777" w:rsidR="008B5DAF" w:rsidRPr="00023161" w:rsidRDefault="008B5DAF" w:rsidP="008B5DAF">
            <w:pPr>
              <w:jc w:val="center"/>
              <w:rPr>
                <w:rFonts w:ascii="Arial Narrow" w:hAnsi="Arial Narrow" w:cs="Arial"/>
                <w:sz w:val="22"/>
                <w:szCs w:val="22"/>
              </w:rPr>
            </w:pPr>
            <w:r w:rsidRPr="00023161">
              <w:rPr>
                <w:rFonts w:ascii="Arial Narrow" w:hAnsi="Arial Narrow" w:cs="Arial"/>
                <w:sz w:val="22"/>
                <w:szCs w:val="22"/>
              </w:rPr>
              <w:t>Nombre:</w:t>
            </w:r>
          </w:p>
        </w:tc>
        <w:tc>
          <w:tcPr>
            <w:tcW w:w="5386" w:type="dxa"/>
            <w:gridSpan w:val="2"/>
            <w:shd w:val="clear" w:color="auto" w:fill="E0E0E0"/>
            <w:vAlign w:val="center"/>
          </w:tcPr>
          <w:p w14:paraId="00E7942D" w14:textId="77777777" w:rsidR="008B5DAF" w:rsidRPr="00023161" w:rsidRDefault="008B5DAF" w:rsidP="008B5DAF">
            <w:pPr>
              <w:jc w:val="center"/>
              <w:rPr>
                <w:rFonts w:ascii="Arial Narrow" w:hAnsi="Arial Narrow" w:cs="Arial"/>
                <w:sz w:val="22"/>
                <w:szCs w:val="22"/>
              </w:rPr>
            </w:pPr>
            <w:r w:rsidRPr="00023161">
              <w:rPr>
                <w:rFonts w:ascii="Arial Narrow" w:hAnsi="Arial Narrow" w:cs="Arial"/>
                <w:sz w:val="22"/>
                <w:szCs w:val="22"/>
              </w:rPr>
              <w:t>F</w:t>
            </w:r>
            <w:r>
              <w:rPr>
                <w:rFonts w:ascii="Arial Narrow" w:hAnsi="Arial Narrow" w:cs="Arial"/>
                <w:sz w:val="22"/>
                <w:szCs w:val="22"/>
              </w:rPr>
              <w:t>ó</w:t>
            </w:r>
            <w:r w:rsidRPr="00023161">
              <w:rPr>
                <w:rFonts w:ascii="Arial Narrow" w:hAnsi="Arial Narrow" w:cs="Arial"/>
                <w:sz w:val="22"/>
                <w:szCs w:val="22"/>
              </w:rPr>
              <w:t>rmula:</w:t>
            </w:r>
          </w:p>
        </w:tc>
        <w:tc>
          <w:tcPr>
            <w:tcW w:w="1134" w:type="dxa"/>
            <w:shd w:val="clear" w:color="auto" w:fill="E0E0E0"/>
            <w:vAlign w:val="center"/>
          </w:tcPr>
          <w:p w14:paraId="4F2C2796" w14:textId="77777777" w:rsidR="008B5DAF" w:rsidRPr="00023161" w:rsidRDefault="008B5DAF" w:rsidP="008B5DAF">
            <w:pPr>
              <w:jc w:val="center"/>
              <w:rPr>
                <w:rFonts w:ascii="Arial Narrow" w:hAnsi="Arial Narrow" w:cs="Arial"/>
                <w:sz w:val="22"/>
                <w:szCs w:val="22"/>
              </w:rPr>
            </w:pPr>
            <w:r w:rsidRPr="00023161">
              <w:rPr>
                <w:rFonts w:ascii="Arial Narrow" w:hAnsi="Arial Narrow" w:cs="Arial"/>
                <w:sz w:val="22"/>
                <w:szCs w:val="22"/>
              </w:rPr>
              <w:t>Meta:</w:t>
            </w:r>
          </w:p>
        </w:tc>
        <w:tc>
          <w:tcPr>
            <w:tcW w:w="2405" w:type="dxa"/>
            <w:shd w:val="clear" w:color="auto" w:fill="E0E0E0"/>
          </w:tcPr>
          <w:p w14:paraId="6BF79565" w14:textId="77777777" w:rsidR="008B5DAF" w:rsidRPr="00023161" w:rsidRDefault="008B5DAF" w:rsidP="008B5DAF">
            <w:pPr>
              <w:jc w:val="center"/>
              <w:rPr>
                <w:rFonts w:ascii="Arial Narrow" w:hAnsi="Arial Narrow" w:cs="Arial"/>
                <w:sz w:val="22"/>
                <w:szCs w:val="22"/>
              </w:rPr>
            </w:pPr>
            <w:r w:rsidRPr="00023161">
              <w:rPr>
                <w:rFonts w:ascii="Arial Narrow" w:hAnsi="Arial Narrow" w:cs="Arial"/>
                <w:sz w:val="22"/>
                <w:szCs w:val="22"/>
              </w:rPr>
              <w:t>Frecuencia de Medición</w:t>
            </w:r>
          </w:p>
        </w:tc>
      </w:tr>
      <w:tr w:rsidR="008B5DAF" w14:paraId="1A3938E5" w14:textId="77777777" w:rsidTr="008B5DAF">
        <w:trPr>
          <w:trHeight w:val="370"/>
        </w:trPr>
        <w:tc>
          <w:tcPr>
            <w:tcW w:w="1994" w:type="dxa"/>
            <w:vMerge/>
          </w:tcPr>
          <w:p w14:paraId="5624100D" w14:textId="77777777" w:rsidR="008B5DAF" w:rsidRDefault="008B5DAF" w:rsidP="008B5DAF">
            <w:pPr>
              <w:jc w:val="center"/>
              <w:rPr>
                <w:rFonts w:ascii="Arial Narrow" w:hAnsi="Arial Narrow" w:cs="Arial"/>
              </w:rPr>
            </w:pPr>
          </w:p>
        </w:tc>
        <w:tc>
          <w:tcPr>
            <w:tcW w:w="2761" w:type="dxa"/>
            <w:gridSpan w:val="2"/>
            <w:vAlign w:val="center"/>
          </w:tcPr>
          <w:p w14:paraId="40889C7D" w14:textId="77777777" w:rsidR="008B5DAF" w:rsidRPr="00AA0DA8" w:rsidRDefault="008B5DAF" w:rsidP="008B5DAF">
            <w:pPr>
              <w:jc w:val="center"/>
              <w:rPr>
                <w:rFonts w:ascii="Arial Narrow" w:hAnsi="Arial Narrow" w:cs="Arial"/>
                <w:sz w:val="18"/>
                <w:szCs w:val="18"/>
              </w:rPr>
            </w:pPr>
            <w:r w:rsidRPr="00AA0DA8">
              <w:rPr>
                <w:rFonts w:ascii="Arial Narrow" w:hAnsi="Arial Narrow" w:cs="Arial"/>
                <w:sz w:val="18"/>
                <w:szCs w:val="18"/>
              </w:rPr>
              <w:t>Índice de envío de Documentos</w:t>
            </w:r>
          </w:p>
        </w:tc>
        <w:tc>
          <w:tcPr>
            <w:tcW w:w="5386" w:type="dxa"/>
            <w:gridSpan w:val="2"/>
            <w:vAlign w:val="center"/>
          </w:tcPr>
          <w:p w14:paraId="53E8321D" w14:textId="77777777" w:rsidR="008B5DAF" w:rsidRPr="00AA0DA8" w:rsidRDefault="008B5DAF" w:rsidP="008B5DAF">
            <w:pPr>
              <w:jc w:val="center"/>
              <w:rPr>
                <w:rFonts w:ascii="Arial Narrow" w:hAnsi="Arial Narrow" w:cs="Arial"/>
                <w:sz w:val="18"/>
                <w:szCs w:val="18"/>
              </w:rPr>
            </w:pPr>
            <w:r w:rsidRPr="00AA0DA8">
              <w:rPr>
                <w:rFonts w:ascii="Arial Narrow" w:hAnsi="Arial Narrow" w:cs="Arial"/>
                <w:sz w:val="18"/>
                <w:szCs w:val="18"/>
              </w:rPr>
              <w:t xml:space="preserve">Documentos enviados a  la SHCP / Documentos requeridos por la SHCP X 100 </w:t>
            </w:r>
          </w:p>
        </w:tc>
        <w:tc>
          <w:tcPr>
            <w:tcW w:w="1134" w:type="dxa"/>
            <w:vAlign w:val="center"/>
          </w:tcPr>
          <w:p w14:paraId="0DD7600D" w14:textId="77777777" w:rsidR="008B5DAF" w:rsidRPr="00AA0DA8" w:rsidRDefault="008B5DAF" w:rsidP="008B5DAF">
            <w:pPr>
              <w:jc w:val="center"/>
              <w:rPr>
                <w:rFonts w:ascii="Arial Narrow" w:hAnsi="Arial Narrow" w:cs="Arial"/>
                <w:sz w:val="18"/>
                <w:szCs w:val="18"/>
              </w:rPr>
            </w:pPr>
            <w:r w:rsidRPr="00AA0DA8">
              <w:rPr>
                <w:rFonts w:ascii="Arial Narrow" w:hAnsi="Arial Narrow" w:cs="Arial"/>
                <w:sz w:val="18"/>
                <w:szCs w:val="18"/>
              </w:rPr>
              <w:t>100%</w:t>
            </w:r>
          </w:p>
        </w:tc>
        <w:tc>
          <w:tcPr>
            <w:tcW w:w="2405" w:type="dxa"/>
            <w:vAlign w:val="center"/>
          </w:tcPr>
          <w:p w14:paraId="1A8C7A36" w14:textId="77777777" w:rsidR="008B5DAF" w:rsidRPr="00AA0DA8" w:rsidRDefault="008B5DAF" w:rsidP="008B5DAF">
            <w:pPr>
              <w:jc w:val="center"/>
              <w:rPr>
                <w:rFonts w:ascii="Arial Narrow" w:hAnsi="Arial Narrow" w:cs="Arial"/>
                <w:sz w:val="18"/>
                <w:szCs w:val="18"/>
              </w:rPr>
            </w:pPr>
            <w:r w:rsidRPr="00AA0DA8">
              <w:rPr>
                <w:rFonts w:ascii="Arial Narrow" w:hAnsi="Arial Narrow" w:cs="Arial"/>
                <w:sz w:val="18"/>
                <w:szCs w:val="18"/>
              </w:rPr>
              <w:t>Anual</w:t>
            </w:r>
          </w:p>
        </w:tc>
      </w:tr>
      <w:tr w:rsidR="008B5DAF" w14:paraId="3F94D8E5" w14:textId="77777777" w:rsidTr="008B5DAF">
        <w:trPr>
          <w:trHeight w:val="346"/>
        </w:trPr>
        <w:tc>
          <w:tcPr>
            <w:tcW w:w="1994" w:type="dxa"/>
            <w:vMerge/>
          </w:tcPr>
          <w:p w14:paraId="2048636A" w14:textId="77777777" w:rsidR="008B5DAF" w:rsidRDefault="008B5DAF" w:rsidP="008B5DAF">
            <w:pPr>
              <w:jc w:val="both"/>
              <w:rPr>
                <w:rFonts w:ascii="Arial Narrow" w:hAnsi="Arial Narrow" w:cs="Arial"/>
              </w:rPr>
            </w:pPr>
          </w:p>
        </w:tc>
        <w:tc>
          <w:tcPr>
            <w:tcW w:w="2761" w:type="dxa"/>
            <w:gridSpan w:val="2"/>
            <w:vAlign w:val="center"/>
          </w:tcPr>
          <w:p w14:paraId="141A9228" w14:textId="735CA58D" w:rsidR="008B5DAF" w:rsidRPr="00AA0DA8" w:rsidRDefault="008B5DAF" w:rsidP="008B5DAF">
            <w:pPr>
              <w:jc w:val="center"/>
              <w:rPr>
                <w:rFonts w:ascii="Arial Narrow" w:hAnsi="Arial Narrow" w:cs="Arial"/>
                <w:sz w:val="18"/>
                <w:szCs w:val="18"/>
              </w:rPr>
            </w:pPr>
            <w:r w:rsidRPr="00AA0DA8">
              <w:rPr>
                <w:rFonts w:ascii="Arial Narrow" w:hAnsi="Arial Narrow" w:cs="Arial"/>
                <w:sz w:val="18"/>
                <w:szCs w:val="18"/>
              </w:rPr>
              <w:t xml:space="preserve">Índice </w:t>
            </w:r>
            <w:r w:rsidR="002C02D1" w:rsidRPr="00AA0DA8">
              <w:rPr>
                <w:rFonts w:ascii="Arial Narrow" w:hAnsi="Arial Narrow" w:cs="Arial"/>
                <w:sz w:val="18"/>
                <w:szCs w:val="18"/>
              </w:rPr>
              <w:t>de Integración</w:t>
            </w:r>
            <w:r w:rsidRPr="00AA0DA8">
              <w:rPr>
                <w:rFonts w:ascii="Arial Narrow" w:hAnsi="Arial Narrow" w:cs="Arial"/>
                <w:sz w:val="18"/>
                <w:szCs w:val="18"/>
              </w:rPr>
              <w:t xml:space="preserve"> de Cuenta Pública</w:t>
            </w:r>
          </w:p>
        </w:tc>
        <w:tc>
          <w:tcPr>
            <w:tcW w:w="5386" w:type="dxa"/>
            <w:gridSpan w:val="2"/>
            <w:vAlign w:val="center"/>
          </w:tcPr>
          <w:p w14:paraId="5A65C84B" w14:textId="17E1606C" w:rsidR="008B5DAF" w:rsidRPr="00AA0DA8" w:rsidRDefault="008B5DAF" w:rsidP="008B5DAF">
            <w:pPr>
              <w:jc w:val="center"/>
              <w:rPr>
                <w:rFonts w:ascii="Arial Narrow" w:hAnsi="Arial Narrow" w:cs="Arial"/>
                <w:sz w:val="18"/>
                <w:szCs w:val="18"/>
              </w:rPr>
            </w:pPr>
            <w:r w:rsidRPr="00AA0DA8">
              <w:rPr>
                <w:rFonts w:ascii="Arial Narrow" w:hAnsi="Arial Narrow" w:cs="Arial"/>
                <w:sz w:val="18"/>
                <w:szCs w:val="18"/>
              </w:rPr>
              <w:t xml:space="preserve">Número de Unidades Responsables Centrales </w:t>
            </w:r>
            <w:r w:rsidR="002C02D1" w:rsidRPr="00AA0DA8">
              <w:rPr>
                <w:rFonts w:ascii="Arial Narrow" w:hAnsi="Arial Narrow" w:cs="Arial"/>
                <w:sz w:val="18"/>
                <w:szCs w:val="18"/>
              </w:rPr>
              <w:t>integradas /</w:t>
            </w:r>
            <w:r w:rsidRPr="00AA0DA8">
              <w:rPr>
                <w:rFonts w:ascii="Arial Narrow" w:hAnsi="Arial Narrow" w:cs="Arial"/>
                <w:sz w:val="18"/>
                <w:szCs w:val="18"/>
              </w:rPr>
              <w:t xml:space="preserve"> Número de Unidades Responsables Centrales identificadas en el PEF X 100</w:t>
            </w:r>
          </w:p>
        </w:tc>
        <w:tc>
          <w:tcPr>
            <w:tcW w:w="1134" w:type="dxa"/>
            <w:vAlign w:val="center"/>
          </w:tcPr>
          <w:p w14:paraId="0DC1D531" w14:textId="77777777" w:rsidR="008B5DAF" w:rsidRPr="00AA0DA8" w:rsidRDefault="008B5DAF" w:rsidP="008B5DAF">
            <w:pPr>
              <w:jc w:val="center"/>
              <w:rPr>
                <w:rFonts w:ascii="Arial Narrow" w:hAnsi="Arial Narrow" w:cs="Arial"/>
                <w:sz w:val="18"/>
                <w:szCs w:val="18"/>
              </w:rPr>
            </w:pPr>
            <w:r w:rsidRPr="00AA0DA8">
              <w:rPr>
                <w:rFonts w:ascii="Arial Narrow" w:hAnsi="Arial Narrow" w:cs="Arial"/>
                <w:sz w:val="18"/>
                <w:szCs w:val="18"/>
              </w:rPr>
              <w:t>100%</w:t>
            </w:r>
          </w:p>
        </w:tc>
        <w:tc>
          <w:tcPr>
            <w:tcW w:w="2405" w:type="dxa"/>
            <w:vAlign w:val="center"/>
          </w:tcPr>
          <w:p w14:paraId="601C7A83" w14:textId="77777777" w:rsidR="008B5DAF" w:rsidRPr="00AA0DA8" w:rsidRDefault="008B5DAF" w:rsidP="008B5DAF">
            <w:pPr>
              <w:jc w:val="center"/>
              <w:rPr>
                <w:rFonts w:ascii="Arial Narrow" w:hAnsi="Arial Narrow" w:cs="Arial"/>
                <w:sz w:val="18"/>
                <w:szCs w:val="18"/>
              </w:rPr>
            </w:pPr>
            <w:r w:rsidRPr="00AA0DA8">
              <w:rPr>
                <w:rFonts w:ascii="Arial Narrow" w:hAnsi="Arial Narrow" w:cs="Arial"/>
                <w:sz w:val="18"/>
                <w:szCs w:val="18"/>
              </w:rPr>
              <w:t>Anual</w:t>
            </w:r>
          </w:p>
        </w:tc>
      </w:tr>
      <w:tr w:rsidR="008B5DAF" w:rsidRPr="00720C56" w14:paraId="707B5783" w14:textId="77777777" w:rsidTr="008B5DAF">
        <w:tc>
          <w:tcPr>
            <w:tcW w:w="13680" w:type="dxa"/>
            <w:gridSpan w:val="7"/>
            <w:shd w:val="clear" w:color="auto" w:fill="E0E0E0"/>
          </w:tcPr>
          <w:p w14:paraId="4C5192D8" w14:textId="77777777" w:rsidR="008B5DAF" w:rsidRPr="00720C56" w:rsidRDefault="008B5DAF" w:rsidP="008B5DAF">
            <w:pPr>
              <w:jc w:val="center"/>
              <w:rPr>
                <w:rFonts w:ascii="Arial Narrow" w:hAnsi="Arial Narrow" w:cs="Arial"/>
                <w:b/>
              </w:rPr>
            </w:pPr>
            <w:r w:rsidRPr="00720C56">
              <w:rPr>
                <w:rFonts w:ascii="Arial Narrow" w:hAnsi="Arial Narrow" w:cs="Arial"/>
                <w:b/>
              </w:rPr>
              <w:t>MAPA DEL PROCESO</w:t>
            </w:r>
          </w:p>
        </w:tc>
      </w:tr>
      <w:tr w:rsidR="008B5DAF" w:rsidRPr="00A5456E" w14:paraId="3134A2DE" w14:textId="77777777" w:rsidTr="008B5DAF">
        <w:trPr>
          <w:trHeight w:val="1207"/>
        </w:trPr>
        <w:tc>
          <w:tcPr>
            <w:tcW w:w="3479" w:type="dxa"/>
            <w:gridSpan w:val="2"/>
            <w:vAlign w:val="center"/>
          </w:tcPr>
          <w:p w14:paraId="46D91DC6" w14:textId="77777777" w:rsidR="008B5DAF" w:rsidRPr="00A5456E" w:rsidRDefault="008B5DAF" w:rsidP="008B5DAF">
            <w:pPr>
              <w:jc w:val="center"/>
              <w:rPr>
                <w:rFonts w:ascii="Arial Narrow" w:hAnsi="Arial Narrow" w:cs="Arial"/>
                <w:noProof/>
                <w:sz w:val="16"/>
                <w:szCs w:val="16"/>
                <w:lang w:val="es-ES"/>
              </w:rPr>
            </w:pPr>
            <w:r>
              <w:rPr>
                <w:rFonts w:ascii="Arial Narrow" w:hAnsi="Arial Narrow" w:cs="Arial"/>
                <w:noProof/>
                <w:sz w:val="18"/>
                <w:szCs w:val="18"/>
                <w:lang w:val="es-ES"/>
              </w:rPr>
              <w:t xml:space="preserve"> SUBDIRECCIÓN </w:t>
            </w:r>
            <w:r w:rsidRPr="004E3A22">
              <w:rPr>
                <w:rFonts w:ascii="Arial Narrow" w:hAnsi="Arial Narrow" w:cs="Arial"/>
                <w:noProof/>
                <w:sz w:val="18"/>
                <w:szCs w:val="18"/>
                <w:lang w:val="es-ES"/>
              </w:rPr>
              <w:t xml:space="preserve"> DE CUENTA PÚBLICA</w:t>
            </w:r>
          </w:p>
        </w:tc>
        <w:tc>
          <w:tcPr>
            <w:tcW w:w="3544" w:type="dxa"/>
            <w:gridSpan w:val="2"/>
            <w:vAlign w:val="center"/>
          </w:tcPr>
          <w:p w14:paraId="1257FF09" w14:textId="5BF75ECF" w:rsidR="008B5DAF" w:rsidRPr="00AA0DA8" w:rsidRDefault="008B5DAF" w:rsidP="008B5DAF">
            <w:pPr>
              <w:jc w:val="center"/>
              <w:rPr>
                <w:rFonts w:ascii="Arial Narrow" w:hAnsi="Arial Narrow" w:cs="Arial"/>
                <w:noProof/>
                <w:sz w:val="18"/>
                <w:szCs w:val="18"/>
                <w:lang w:val="es-ES"/>
              </w:rPr>
            </w:pPr>
            <w:r w:rsidRPr="00AA0DA8">
              <w:rPr>
                <w:rFonts w:ascii="Arial Narrow" w:hAnsi="Arial Narrow" w:cs="Arial"/>
                <w:noProof/>
                <w:sz w:val="18"/>
                <w:szCs w:val="18"/>
                <w:lang w:val="es-ES"/>
              </w:rPr>
              <w:t>SUBDIRECCIÓN DE LOS SUBSECTORES TRANSPORTE CARRETERO Y COMUNICACIONES / DEPARTAMENTO DE LOS SUBSECTORES ADMINISTRACIÓN Y MARÍTIMO PORTUARIO</w:t>
            </w:r>
          </w:p>
        </w:tc>
        <w:tc>
          <w:tcPr>
            <w:tcW w:w="3118" w:type="dxa"/>
            <w:vAlign w:val="center"/>
          </w:tcPr>
          <w:p w14:paraId="54DFC865" w14:textId="77777777" w:rsidR="008B5DAF" w:rsidRPr="00AA0DA8" w:rsidRDefault="008B5DAF" w:rsidP="008B5DAF">
            <w:pPr>
              <w:jc w:val="center"/>
              <w:rPr>
                <w:rFonts w:ascii="Arial Narrow" w:hAnsi="Arial Narrow" w:cs="Arial"/>
                <w:noProof/>
                <w:sz w:val="18"/>
                <w:szCs w:val="18"/>
                <w:lang w:val="es-ES"/>
              </w:rPr>
            </w:pPr>
            <w:r w:rsidRPr="00AA0DA8">
              <w:rPr>
                <w:rFonts w:ascii="Arial Narrow" w:hAnsi="Arial Narrow" w:cs="Arial"/>
                <w:noProof/>
                <w:sz w:val="18"/>
                <w:szCs w:val="18"/>
                <w:lang w:val="es-ES"/>
              </w:rPr>
              <w:t>ÁREAS INTERNAS DE LA DGPOP</w:t>
            </w:r>
          </w:p>
        </w:tc>
        <w:tc>
          <w:tcPr>
            <w:tcW w:w="3539" w:type="dxa"/>
            <w:gridSpan w:val="2"/>
            <w:vAlign w:val="center"/>
          </w:tcPr>
          <w:p w14:paraId="2817B983" w14:textId="77777777" w:rsidR="008B5DAF" w:rsidRPr="00AA0DA8" w:rsidRDefault="008B5DAF" w:rsidP="008B5DAF">
            <w:pPr>
              <w:jc w:val="center"/>
              <w:rPr>
                <w:rFonts w:ascii="Arial Narrow" w:hAnsi="Arial Narrow" w:cs="Arial"/>
                <w:noProof/>
                <w:sz w:val="18"/>
                <w:szCs w:val="18"/>
                <w:lang w:val="es-ES"/>
              </w:rPr>
            </w:pPr>
            <w:r w:rsidRPr="00AA0DA8">
              <w:rPr>
                <w:rFonts w:ascii="Arial Narrow" w:hAnsi="Arial Narrow" w:cs="Arial"/>
                <w:noProof/>
                <w:sz w:val="18"/>
                <w:szCs w:val="18"/>
                <w:lang w:val="es-ES"/>
              </w:rPr>
              <w:t>UNIDADES RESPONSABLES CENTRALES (URC’S)</w:t>
            </w:r>
          </w:p>
        </w:tc>
      </w:tr>
      <w:tr w:rsidR="008B5DAF" w:rsidRPr="005A1EC5" w14:paraId="60B80C83" w14:textId="77777777" w:rsidTr="008B5DAF">
        <w:trPr>
          <w:trHeight w:val="4282"/>
        </w:trPr>
        <w:tc>
          <w:tcPr>
            <w:tcW w:w="3479" w:type="dxa"/>
            <w:gridSpan w:val="2"/>
          </w:tcPr>
          <w:p w14:paraId="4B58F50A" w14:textId="0B52B4C4" w:rsidR="008B5DAF" w:rsidRDefault="00E41E42" w:rsidP="008B5DAF">
            <w:pPr>
              <w:tabs>
                <w:tab w:val="left" w:pos="1114"/>
                <w:tab w:val="center" w:pos="1631"/>
              </w:tabs>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48448" behindDoc="0" locked="0" layoutInCell="1" allowOverlap="1" wp14:anchorId="73EC8F0B" wp14:editId="25AD7AF4">
                      <wp:simplePos x="0" y="0"/>
                      <wp:positionH relativeFrom="column">
                        <wp:posOffset>617220</wp:posOffset>
                      </wp:positionH>
                      <wp:positionV relativeFrom="paragraph">
                        <wp:posOffset>13335</wp:posOffset>
                      </wp:positionV>
                      <wp:extent cx="884555" cy="292100"/>
                      <wp:effectExtent l="0" t="0" r="0" b="0"/>
                      <wp:wrapNone/>
                      <wp:docPr id="1241"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292100"/>
                              </a:xfrm>
                              <a:prstGeom prst="flowChartTerminator">
                                <a:avLst/>
                              </a:prstGeom>
                              <a:solidFill>
                                <a:srgbClr val="FFFFFF"/>
                              </a:solidFill>
                              <a:ln w="9525">
                                <a:solidFill>
                                  <a:srgbClr val="000000"/>
                                </a:solidFill>
                                <a:miter lim="800000"/>
                                <a:headEnd/>
                                <a:tailEnd/>
                              </a:ln>
                            </wps:spPr>
                            <wps:txbx>
                              <w:txbxContent>
                                <w:p w14:paraId="2266458C" w14:textId="77777777" w:rsidR="00262BE5" w:rsidRPr="00AA0DA8" w:rsidRDefault="00262BE5" w:rsidP="008B5DAF">
                                  <w:pPr>
                                    <w:jc w:val="center"/>
                                    <w:rPr>
                                      <w:rFonts w:ascii="Arial" w:hAnsi="Arial" w:cs="Arial"/>
                                      <w:sz w:val="10"/>
                                      <w:szCs w:val="10"/>
                                    </w:rPr>
                                  </w:pPr>
                                  <w:r w:rsidRPr="00AA0DA8">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C8F0B" id="AutoShape 282" o:spid="_x0000_s1570" type="#_x0000_t116" style="position:absolute;margin-left:48.6pt;margin-top:1.05pt;width:69.65pt;height:23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">
                      <v:textbox>
                        <w:txbxContent>
                          <w:p w14:paraId="2266458C" w14:textId="77777777" w:rsidR="00262BE5" w:rsidRPr="00AA0DA8" w:rsidRDefault="00262BE5" w:rsidP="008B5DAF">
                            <w:pPr>
                              <w:jc w:val="center"/>
                              <w:rPr>
                                <w:rFonts w:ascii="Arial" w:hAnsi="Arial" w:cs="Arial"/>
                                <w:sz w:val="10"/>
                                <w:szCs w:val="10"/>
                              </w:rPr>
                            </w:pPr>
                            <w:r w:rsidRPr="00AA0DA8">
                              <w:rPr>
                                <w:rFonts w:ascii="Arial" w:hAnsi="Arial" w:cs="Arial"/>
                                <w:sz w:val="10"/>
                                <w:szCs w:val="10"/>
                              </w:rPr>
                              <w:t>INICIO</w:t>
                            </w:r>
                          </w:p>
                        </w:txbxContent>
                      </v:textbox>
                    </v:shape>
                  </w:pict>
                </mc:Fallback>
              </mc:AlternateContent>
            </w:r>
            <w:r w:rsidR="008B5DAF">
              <w:rPr>
                <w:rFonts w:ascii="Arial Narrow" w:hAnsi="Arial Narrow" w:cs="Arial"/>
                <w:noProof/>
                <w:sz w:val="22"/>
                <w:szCs w:val="22"/>
                <w:lang w:val="es-ES"/>
              </w:rPr>
              <w:tab/>
            </w:r>
          </w:p>
          <w:p w14:paraId="2EBD6B08" w14:textId="43FE9172" w:rsidR="008B5DAF" w:rsidRDefault="008B5DAF" w:rsidP="008B5DAF">
            <w:pPr>
              <w:tabs>
                <w:tab w:val="left" w:pos="1114"/>
                <w:tab w:val="center" w:pos="1631"/>
              </w:tabs>
              <w:rPr>
                <w:rFonts w:ascii="Arial Narrow" w:hAnsi="Arial Narrow" w:cs="Arial"/>
                <w:noProof/>
                <w:sz w:val="22"/>
                <w:szCs w:val="22"/>
                <w:lang w:val="es-ES"/>
              </w:rPr>
            </w:pPr>
            <w:r>
              <w:rPr>
                <w:rFonts w:ascii="Arial Narrow" w:hAnsi="Arial Narrow" w:cs="Arial"/>
                <w:noProof/>
                <w:sz w:val="22"/>
                <w:szCs w:val="22"/>
                <w:lang w:val="es-ES"/>
              </w:rPr>
              <w:tab/>
            </w:r>
            <w:r w:rsidR="00E41E42">
              <w:rPr>
                <w:rFonts w:ascii="Arial Narrow" w:hAnsi="Arial Narrow" w:cs="Arial"/>
                <w:noProof/>
                <w:sz w:val="22"/>
                <w:szCs w:val="22"/>
                <w:lang w:val="es-MX" w:eastAsia="es-MX"/>
              </w:rPr>
              <mc:AlternateContent>
                <mc:Choice Requires="wps">
                  <w:drawing>
                    <wp:anchor distT="0" distB="0" distL="114300" distR="114300" simplePos="0" relativeHeight="252634112" behindDoc="0" locked="0" layoutInCell="1" allowOverlap="1" wp14:anchorId="55389AEC" wp14:editId="44491D87">
                      <wp:simplePos x="0" y="0"/>
                      <wp:positionH relativeFrom="column">
                        <wp:posOffset>41910</wp:posOffset>
                      </wp:positionH>
                      <wp:positionV relativeFrom="paragraph">
                        <wp:posOffset>268605</wp:posOffset>
                      </wp:positionV>
                      <wp:extent cx="1980565" cy="363855"/>
                      <wp:effectExtent l="0" t="0" r="635" b="0"/>
                      <wp:wrapNone/>
                      <wp:docPr id="124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363855"/>
                              </a:xfrm>
                              <a:prstGeom prst="rect">
                                <a:avLst/>
                              </a:prstGeom>
                              <a:solidFill>
                                <a:srgbClr val="FFFFFF"/>
                              </a:solidFill>
                              <a:ln w="9525">
                                <a:solidFill>
                                  <a:srgbClr val="000000"/>
                                </a:solidFill>
                                <a:miter lim="800000"/>
                                <a:headEnd/>
                                <a:tailEnd/>
                              </a:ln>
                            </wps:spPr>
                            <wps:txbx>
                              <w:txbxContent>
                                <w:p w14:paraId="755E4CCA" w14:textId="7B9C4F75" w:rsidR="00262BE5" w:rsidRPr="00AA0DA8" w:rsidRDefault="00262BE5" w:rsidP="008B5DAF">
                                  <w:pPr>
                                    <w:jc w:val="both"/>
                                    <w:rPr>
                                      <w:rFonts w:ascii="Arial" w:hAnsi="Arial" w:cs="Arial"/>
                                      <w:color w:val="000000"/>
                                      <w:sz w:val="10"/>
                                      <w:szCs w:val="10"/>
                                      <w:lang w:val="es-MX"/>
                                    </w:rPr>
                                  </w:pPr>
                                  <w:r w:rsidRPr="00AA0DA8">
                                    <w:rPr>
                                      <w:rFonts w:ascii="Arial" w:hAnsi="Arial" w:cs="Arial"/>
                                      <w:color w:val="000000"/>
                                      <w:sz w:val="10"/>
                                      <w:szCs w:val="10"/>
                                      <w:lang w:val="es-MX"/>
                                    </w:rPr>
                                    <w:t xml:space="preserve">RECIBE SOLICITUD Y REQUERIMIENTOS, DONDE SE REMITE LA METODOLOGÍA QUE SE DEBERÁ UTILIZAR PARA LA FORMULACIÓN E INTEGRACIÓN DE LA CUENTA PÚBLICA DE LA SCT.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89AEC" id="Rectangle 173" o:spid="_x0000_s1571" style="position:absolute;margin-left:3.3pt;margin-top:21.15pt;width:155.95pt;height:28.6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">
                      <v:textbox inset=".5mm,.3mm,.5mm,.3mm">
                        <w:txbxContent>
                          <w:p w14:paraId="755E4CCA" w14:textId="7B9C4F75" w:rsidR="00262BE5" w:rsidRPr="00AA0DA8" w:rsidRDefault="00262BE5" w:rsidP="008B5DAF">
                            <w:pPr>
                              <w:jc w:val="both"/>
                              <w:rPr>
                                <w:rFonts w:ascii="Arial" w:hAnsi="Arial" w:cs="Arial"/>
                                <w:color w:val="000000"/>
                                <w:sz w:val="10"/>
                                <w:szCs w:val="10"/>
                                <w:lang w:val="es-MX"/>
                              </w:rPr>
                            </w:pPr>
                            <w:r w:rsidRPr="00AA0DA8">
                              <w:rPr>
                                <w:rFonts w:ascii="Arial" w:hAnsi="Arial" w:cs="Arial"/>
                                <w:color w:val="000000"/>
                                <w:sz w:val="10"/>
                                <w:szCs w:val="10"/>
                                <w:lang w:val="es-MX"/>
                              </w:rPr>
                              <w:t xml:space="preserve">RECIBE SOLICITUD Y REQUERIMIENTOS, DONDE SE REMITE LA METODOLOGÍA QUE SE DEBERÁ UTILIZAR PARA LA FORMULACIÓN E INTEGRACIÓN DE LA CUENTA PÚBLICA DE LA SCT. </w:t>
                            </w: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2633088" behindDoc="0" locked="0" layoutInCell="1" allowOverlap="1" wp14:anchorId="779C285F" wp14:editId="6F26247A">
                      <wp:simplePos x="0" y="0"/>
                      <wp:positionH relativeFrom="column">
                        <wp:posOffset>1046480</wp:posOffset>
                      </wp:positionH>
                      <wp:positionV relativeFrom="paragraph">
                        <wp:posOffset>147320</wp:posOffset>
                      </wp:positionV>
                      <wp:extent cx="6350" cy="127000"/>
                      <wp:effectExtent l="76200" t="0" r="50800" b="44450"/>
                      <wp:wrapNone/>
                      <wp:docPr id="124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CC76E" id="Line 171" o:spid="_x0000_s1026" style="position:absolute;flip:x;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pt,11.6pt" to="8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">
                      <v:stroke endarrow="block"/>
                    </v:line>
                  </w:pict>
                </mc:Fallback>
              </mc:AlternateContent>
            </w:r>
          </w:p>
          <w:p w14:paraId="33BFE90D" w14:textId="77777777" w:rsidR="008B5DAF" w:rsidRPr="006E7425" w:rsidRDefault="008B5DAF" w:rsidP="008B5DAF">
            <w:pPr>
              <w:rPr>
                <w:rFonts w:ascii="Arial Narrow" w:hAnsi="Arial Narrow" w:cs="Arial"/>
                <w:sz w:val="22"/>
                <w:szCs w:val="22"/>
                <w:lang w:val="es-ES"/>
              </w:rPr>
            </w:pPr>
          </w:p>
          <w:p w14:paraId="645C54B6" w14:textId="77777777" w:rsidR="008B5DAF" w:rsidRPr="006E7425" w:rsidRDefault="008B5DAF" w:rsidP="008B5DAF">
            <w:pPr>
              <w:rPr>
                <w:rFonts w:ascii="Arial Narrow" w:hAnsi="Arial Narrow" w:cs="Arial"/>
                <w:sz w:val="22"/>
                <w:szCs w:val="22"/>
                <w:lang w:val="es-ES"/>
              </w:rPr>
            </w:pPr>
          </w:p>
          <w:p w14:paraId="452AC4C6" w14:textId="69874E1B" w:rsidR="008B5DAF" w:rsidRPr="006E7425"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41280" behindDoc="0" locked="0" layoutInCell="1" allowOverlap="1" wp14:anchorId="3CC5C025" wp14:editId="1DDE058A">
                      <wp:simplePos x="0" y="0"/>
                      <wp:positionH relativeFrom="column">
                        <wp:posOffset>1020445</wp:posOffset>
                      </wp:positionH>
                      <wp:positionV relativeFrom="paragraph">
                        <wp:posOffset>151765</wp:posOffset>
                      </wp:positionV>
                      <wp:extent cx="8255" cy="109855"/>
                      <wp:effectExtent l="76200" t="0" r="48895" b="42545"/>
                      <wp:wrapNone/>
                      <wp:docPr id="124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09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41F20" id="AutoShape 183" o:spid="_x0000_s1026" type="#_x0000_t32" style="position:absolute;margin-left:80.35pt;margin-top:11.95pt;width:.65pt;height:8.65pt;flip:x;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WQAIAAG4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">
                      <v:stroke endarrow="block"/>
                    </v:shape>
                  </w:pict>
                </mc:Fallback>
              </mc:AlternateContent>
            </w:r>
          </w:p>
          <w:p w14:paraId="14CBC709" w14:textId="0BE1279D" w:rsidR="008B5DAF" w:rsidRPr="006E7425"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42304" behindDoc="0" locked="0" layoutInCell="1" allowOverlap="1" wp14:anchorId="09691A32" wp14:editId="10579AFA">
                      <wp:simplePos x="0" y="0"/>
                      <wp:positionH relativeFrom="column">
                        <wp:posOffset>26670</wp:posOffset>
                      </wp:positionH>
                      <wp:positionV relativeFrom="paragraph">
                        <wp:posOffset>103505</wp:posOffset>
                      </wp:positionV>
                      <wp:extent cx="1980565" cy="599440"/>
                      <wp:effectExtent l="0" t="0" r="635" b="0"/>
                      <wp:wrapNone/>
                      <wp:docPr id="124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599440"/>
                              </a:xfrm>
                              <a:prstGeom prst="rect">
                                <a:avLst/>
                              </a:prstGeom>
                              <a:solidFill>
                                <a:srgbClr val="FFFFFF"/>
                              </a:solidFill>
                              <a:ln w="9525">
                                <a:solidFill>
                                  <a:srgbClr val="000000"/>
                                </a:solidFill>
                                <a:miter lim="800000"/>
                                <a:headEnd/>
                                <a:tailEnd/>
                              </a:ln>
                            </wps:spPr>
                            <wps:txbx>
                              <w:txbxContent>
                                <w:p w14:paraId="5DCF19CB" w14:textId="77777777" w:rsidR="00262BE5" w:rsidRPr="00AA0DA8" w:rsidRDefault="00262BE5" w:rsidP="008B5DAF">
                                  <w:pPr>
                                    <w:jc w:val="both"/>
                                    <w:rPr>
                                      <w:rFonts w:ascii="Arial" w:hAnsi="Arial" w:cs="Arial"/>
                                      <w:sz w:val="10"/>
                                      <w:szCs w:val="10"/>
                                    </w:rPr>
                                  </w:pPr>
                                </w:p>
                                <w:p w14:paraId="6D1D5783" w14:textId="77777777" w:rsidR="00262BE5" w:rsidRPr="00AA0DA8" w:rsidRDefault="00262BE5" w:rsidP="008B5DAF">
                                  <w:pPr>
                                    <w:jc w:val="both"/>
                                    <w:rPr>
                                      <w:rFonts w:ascii="Arial" w:hAnsi="Arial" w:cs="Arial"/>
                                      <w:sz w:val="10"/>
                                      <w:szCs w:val="10"/>
                                    </w:rPr>
                                  </w:pPr>
                                  <w:r w:rsidRPr="00AA0DA8">
                                    <w:rPr>
                                      <w:rFonts w:ascii="Arial" w:hAnsi="Arial" w:cs="Arial"/>
                                      <w:sz w:val="10"/>
                                      <w:szCs w:val="10"/>
                                    </w:rPr>
                                    <w:t xml:space="preserve">ANALIZA LA METODOLOGÍA Y, CONFORME A ELLA, DETERMINA LAS ÁREAS INTERNAS DE LA DIRECCIÓN GENERAL DE PROGRAMACIÓN, ORGANIZACIÓN Y PRESUPUESTO (DGPOP) Y URC´s QUE FORMULARÁN Y/O INTEGRARÁN INFORMACIÓN.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91A32" id="Rectangle 184" o:spid="_x0000_s1572" style="position:absolute;margin-left:2.1pt;margin-top:8.15pt;width:155.95pt;height:47.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">
                      <v:textbox inset=".5mm,.3mm,.5mm,.3mm">
                        <w:txbxContent>
                          <w:p w14:paraId="5DCF19CB" w14:textId="77777777" w:rsidR="00262BE5" w:rsidRPr="00AA0DA8" w:rsidRDefault="00262BE5" w:rsidP="008B5DAF">
                            <w:pPr>
                              <w:jc w:val="both"/>
                              <w:rPr>
                                <w:rFonts w:ascii="Arial" w:hAnsi="Arial" w:cs="Arial"/>
                                <w:sz w:val="10"/>
                                <w:szCs w:val="10"/>
                              </w:rPr>
                            </w:pPr>
                          </w:p>
                          <w:p w14:paraId="6D1D5783" w14:textId="77777777" w:rsidR="00262BE5" w:rsidRPr="00AA0DA8" w:rsidRDefault="00262BE5" w:rsidP="008B5DAF">
                            <w:pPr>
                              <w:jc w:val="both"/>
                              <w:rPr>
                                <w:rFonts w:ascii="Arial" w:hAnsi="Arial" w:cs="Arial"/>
                                <w:sz w:val="10"/>
                                <w:szCs w:val="10"/>
                              </w:rPr>
                            </w:pPr>
                            <w:r w:rsidRPr="00AA0DA8">
                              <w:rPr>
                                <w:rFonts w:ascii="Arial" w:hAnsi="Arial" w:cs="Arial"/>
                                <w:sz w:val="10"/>
                                <w:szCs w:val="10"/>
                              </w:rPr>
                              <w:t xml:space="preserve">ANALIZA LA METODOLOGÍA Y, CONFORME A ELLA, DETERMINA LAS ÁREAS INTERNAS DE LA DIRECCIÓN GENERAL DE PROGRAMACIÓN, ORGANIZACIÓN Y PRESUPUESTO (DGPOP) Y URC´s QUE FORMULARÁN Y/O INTEGRARÁN INFORMACIÓN. </w:t>
                            </w:r>
                          </w:p>
                        </w:txbxContent>
                      </v:textbox>
                    </v:rect>
                  </w:pict>
                </mc:Fallback>
              </mc:AlternateContent>
            </w:r>
          </w:p>
          <w:p w14:paraId="689F5558" w14:textId="0F3FECAF" w:rsidR="008B5DAF" w:rsidRPr="006E7425"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53568" behindDoc="0" locked="0" layoutInCell="1" allowOverlap="1" wp14:anchorId="201E9FF8" wp14:editId="0D36ED72">
                      <wp:simplePos x="0" y="0"/>
                      <wp:positionH relativeFrom="column">
                        <wp:posOffset>2002155</wp:posOffset>
                      </wp:positionH>
                      <wp:positionV relativeFrom="paragraph">
                        <wp:posOffset>119380</wp:posOffset>
                      </wp:positionV>
                      <wp:extent cx="3370580" cy="635000"/>
                      <wp:effectExtent l="0" t="0" r="1270" b="12700"/>
                      <wp:wrapNone/>
                      <wp:docPr id="1261" name="1261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70580" cy="63500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C3CC68" id="1261 Conector angular" o:spid="_x0000_s1026" type="#_x0000_t34" style="position:absolute;margin-left:157.65pt;margin-top:9.4pt;width:265.4pt;height:50pt;flip:y;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" strokecolor="black [3213]">
                      <o:lock v:ext="edit" shapetype="f"/>
                    </v:shape>
                  </w:pict>
                </mc:Fallback>
              </mc:AlternateContent>
            </w:r>
          </w:p>
          <w:p w14:paraId="439A1032" w14:textId="77777777" w:rsidR="008B5DAF" w:rsidRPr="006E7425" w:rsidRDefault="008B5DAF" w:rsidP="008B5DAF">
            <w:pPr>
              <w:rPr>
                <w:rFonts w:ascii="Arial Narrow" w:hAnsi="Arial Narrow" w:cs="Arial"/>
                <w:sz w:val="22"/>
                <w:szCs w:val="22"/>
                <w:lang w:val="es-ES"/>
              </w:rPr>
            </w:pPr>
          </w:p>
          <w:p w14:paraId="086C3857" w14:textId="77777777" w:rsidR="008B5DAF" w:rsidRPr="006E7425" w:rsidRDefault="008B5DAF" w:rsidP="008B5DAF">
            <w:pPr>
              <w:rPr>
                <w:rFonts w:ascii="Arial Narrow" w:hAnsi="Arial Narrow" w:cs="Arial"/>
                <w:sz w:val="22"/>
                <w:szCs w:val="22"/>
                <w:lang w:val="es-ES"/>
              </w:rPr>
            </w:pPr>
          </w:p>
          <w:p w14:paraId="3ABA23D8" w14:textId="16FB220B" w:rsidR="008B5DAF" w:rsidRPr="006E7425"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299" distR="114299" simplePos="0" relativeHeight="252644352" behindDoc="0" locked="0" layoutInCell="1" allowOverlap="1" wp14:anchorId="51EBC296" wp14:editId="570C8946">
                      <wp:simplePos x="0" y="0"/>
                      <wp:positionH relativeFrom="column">
                        <wp:posOffset>1028699</wp:posOffset>
                      </wp:positionH>
                      <wp:positionV relativeFrom="paragraph">
                        <wp:posOffset>69850</wp:posOffset>
                      </wp:positionV>
                      <wp:extent cx="0" cy="127000"/>
                      <wp:effectExtent l="76200" t="0" r="38100" b="44450"/>
                      <wp:wrapNone/>
                      <wp:docPr id="124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20607" id="AutoShape 186" o:spid="_x0000_s1026" type="#_x0000_t32" style="position:absolute;margin-left:81pt;margin-top:5.5pt;width:0;height:10pt;z-index:25264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Vy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">
                      <v:stroke endarrow="block"/>
                    </v:shape>
                  </w:pict>
                </mc:Fallback>
              </mc:AlternateContent>
            </w:r>
          </w:p>
          <w:p w14:paraId="11FDDED4" w14:textId="12096BB0" w:rsidR="008B5DAF" w:rsidRPr="006E7425"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43328" behindDoc="0" locked="0" layoutInCell="1" allowOverlap="1" wp14:anchorId="5C94D7FF" wp14:editId="58B0CF31">
                      <wp:simplePos x="0" y="0"/>
                      <wp:positionH relativeFrom="column">
                        <wp:posOffset>24765</wp:posOffset>
                      </wp:positionH>
                      <wp:positionV relativeFrom="paragraph">
                        <wp:posOffset>36830</wp:posOffset>
                      </wp:positionV>
                      <wp:extent cx="1980565" cy="716280"/>
                      <wp:effectExtent l="0" t="0" r="635" b="7620"/>
                      <wp:wrapNone/>
                      <wp:docPr id="124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716280"/>
                              </a:xfrm>
                              <a:prstGeom prst="rect">
                                <a:avLst/>
                              </a:prstGeom>
                              <a:solidFill>
                                <a:srgbClr val="FFFFFF"/>
                              </a:solidFill>
                              <a:ln w="9525">
                                <a:solidFill>
                                  <a:srgbClr val="000000"/>
                                </a:solidFill>
                                <a:miter lim="800000"/>
                                <a:headEnd/>
                                <a:tailEnd/>
                              </a:ln>
                            </wps:spPr>
                            <wps:txbx>
                              <w:txbxContent>
                                <w:p w14:paraId="08647535" w14:textId="1238F2E0" w:rsidR="00262BE5" w:rsidRPr="00AA0DA8" w:rsidRDefault="00262BE5" w:rsidP="008B5DAF">
                                  <w:pPr>
                                    <w:jc w:val="both"/>
                                    <w:rPr>
                                      <w:rFonts w:ascii="Arial Narrow" w:hAnsi="Arial Narrow"/>
                                      <w:sz w:val="10"/>
                                      <w:szCs w:val="10"/>
                                    </w:rPr>
                                  </w:pPr>
                                  <w:r w:rsidRPr="00AA0DA8">
                                    <w:rPr>
                                      <w:rFonts w:ascii="Arial" w:hAnsi="Arial" w:cs="Arial"/>
                                      <w:sz w:val="10"/>
                                      <w:szCs w:val="10"/>
                                    </w:rPr>
                                    <w:t>ELABORA PROGRAMA DE TRABAJO, LLEVA A CABO SU CONCERTACIÓN, OBTIENE SU AUTORIZACIÓN, LO COMUNICA Y REMITE METODOLOGÍA A LAS ÁREAS INTERNAS DE LA DGPOP. INSTRUYE AL PERSONAL A SU CARGO Y SE COORDINA CON EL SUBDIRECTOR DE LOS SUBSECTORES TRANSPORTE CARRETERO Y COMUNICACIONES, A FIN DE ATENDER LOS REQUERIMIENTOS DE INFORMACIÓN PROGRAMÁTICA.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4D7FF" id="Rectangle 185" o:spid="_x0000_s1573" style="position:absolute;margin-left:1.95pt;margin-top:2.9pt;width:155.95pt;height:56.4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">
                      <v:textbox inset=".5mm,.3mm,.5mm,.3mm">
                        <w:txbxContent>
                          <w:p w14:paraId="08647535" w14:textId="1238F2E0" w:rsidR="00262BE5" w:rsidRPr="00AA0DA8" w:rsidRDefault="00262BE5" w:rsidP="008B5DAF">
                            <w:pPr>
                              <w:jc w:val="both"/>
                              <w:rPr>
                                <w:rFonts w:ascii="Arial Narrow" w:hAnsi="Arial Narrow"/>
                                <w:sz w:val="10"/>
                                <w:szCs w:val="10"/>
                              </w:rPr>
                            </w:pPr>
                            <w:r w:rsidRPr="00AA0DA8">
                              <w:rPr>
                                <w:rFonts w:ascii="Arial" w:hAnsi="Arial" w:cs="Arial"/>
                                <w:sz w:val="10"/>
                                <w:szCs w:val="10"/>
                              </w:rPr>
                              <w:t>ELABORA PROGRAMA DE TRABAJO, LLEVA A CABO SU CONCERTACIÓN, OBTIENE SU AUTORIZACIÓN, LO COMUNICA Y REMITE METODOLOGÍA A LAS ÁREAS INTERNAS DE LA DGPOP. INSTRUYE AL PERSONAL A SU CARGO Y SE COORDINA CON EL SUBDIRECTOR DE LOS SUBSECTORES TRANSPORTE CARRETERO Y COMUNICACIONES, A FIN DE ATENDER LOS REQUERIMIENTOS DE INFORMACIÓN PROGRAMÁTICA.</w:t>
                            </w:r>
                          </w:p>
                        </w:txbxContent>
                      </v:textbox>
                    </v:rect>
                  </w:pict>
                </mc:Fallback>
              </mc:AlternateContent>
            </w:r>
          </w:p>
          <w:p w14:paraId="535A17D2" w14:textId="77777777" w:rsidR="008B5DAF" w:rsidRPr="006E7425" w:rsidRDefault="008B5DAF" w:rsidP="008B5DAF">
            <w:pPr>
              <w:rPr>
                <w:rFonts w:ascii="Arial Narrow" w:hAnsi="Arial Narrow" w:cs="Arial"/>
                <w:sz w:val="22"/>
                <w:szCs w:val="22"/>
                <w:lang w:val="es-ES"/>
              </w:rPr>
            </w:pPr>
          </w:p>
          <w:p w14:paraId="4250C4F5" w14:textId="4DE3C4DC" w:rsidR="008B5DAF" w:rsidRPr="006E7425"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4294967295" distB="4294967295" distL="114300" distR="114300" simplePos="0" relativeHeight="252645376" behindDoc="0" locked="0" layoutInCell="1" allowOverlap="1" wp14:anchorId="552F33DE" wp14:editId="04D72CF1">
                      <wp:simplePos x="0" y="0"/>
                      <wp:positionH relativeFrom="column">
                        <wp:posOffset>2007235</wp:posOffset>
                      </wp:positionH>
                      <wp:positionV relativeFrom="paragraph">
                        <wp:posOffset>34289</wp:posOffset>
                      </wp:positionV>
                      <wp:extent cx="345440" cy="0"/>
                      <wp:effectExtent l="0" t="76200" r="0" b="76200"/>
                      <wp:wrapNone/>
                      <wp:docPr id="124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4719E" id="AutoShape 187" o:spid="_x0000_s1026" type="#_x0000_t32" style="position:absolute;margin-left:158.05pt;margin-top:2.7pt;width:27.2pt;height:0;z-index:25264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wj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">
                      <v:stroke endarrow="block"/>
                    </v:shape>
                  </w:pict>
                </mc:Fallback>
              </mc:AlternateContent>
            </w:r>
          </w:p>
          <w:p w14:paraId="2FA0B389" w14:textId="77777777" w:rsidR="008B5DAF" w:rsidRPr="006E7425" w:rsidRDefault="008B5DAF" w:rsidP="008B5DAF">
            <w:pPr>
              <w:rPr>
                <w:rFonts w:ascii="Arial Narrow" w:hAnsi="Arial Narrow" w:cs="Arial"/>
                <w:sz w:val="22"/>
                <w:szCs w:val="22"/>
                <w:lang w:val="es-ES"/>
              </w:rPr>
            </w:pPr>
          </w:p>
          <w:p w14:paraId="43146204" w14:textId="77777777" w:rsidR="008B5DAF" w:rsidRPr="006E7425" w:rsidRDefault="008B5DAF" w:rsidP="008B5DAF">
            <w:pPr>
              <w:rPr>
                <w:rFonts w:ascii="Arial Narrow" w:hAnsi="Arial Narrow" w:cs="Arial"/>
                <w:sz w:val="22"/>
                <w:szCs w:val="22"/>
                <w:lang w:val="es-ES"/>
              </w:rPr>
            </w:pPr>
          </w:p>
          <w:p w14:paraId="000105BB" w14:textId="77777777" w:rsidR="008B5DAF" w:rsidRPr="006E7425" w:rsidRDefault="008B5DAF" w:rsidP="008B5DAF">
            <w:pPr>
              <w:jc w:val="right"/>
              <w:rPr>
                <w:rFonts w:ascii="Arial Narrow" w:hAnsi="Arial Narrow" w:cs="Arial"/>
                <w:sz w:val="22"/>
                <w:szCs w:val="22"/>
                <w:lang w:val="es-ES"/>
              </w:rPr>
            </w:pPr>
          </w:p>
        </w:tc>
        <w:tc>
          <w:tcPr>
            <w:tcW w:w="3544" w:type="dxa"/>
            <w:gridSpan w:val="2"/>
          </w:tcPr>
          <w:p w14:paraId="424574FB" w14:textId="710B3117" w:rsidR="008B5DAF" w:rsidRDefault="00E41E42" w:rsidP="008B5DAF">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46400" behindDoc="0" locked="0" layoutInCell="1" allowOverlap="1" wp14:anchorId="0EE5AA83" wp14:editId="103C36B3">
                      <wp:simplePos x="0" y="0"/>
                      <wp:positionH relativeFrom="column">
                        <wp:posOffset>939165</wp:posOffset>
                      </wp:positionH>
                      <wp:positionV relativeFrom="paragraph">
                        <wp:posOffset>2256155</wp:posOffset>
                      </wp:positionV>
                      <wp:extent cx="278130" cy="240665"/>
                      <wp:effectExtent l="0" t="0" r="7620" b="26035"/>
                      <wp:wrapNone/>
                      <wp:docPr id="1251"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40665"/>
                              </a:xfrm>
                              <a:prstGeom prst="flowChartOffpageConnector">
                                <a:avLst/>
                              </a:prstGeom>
                              <a:solidFill>
                                <a:srgbClr val="FFFFFF"/>
                              </a:solidFill>
                              <a:ln w="9525">
                                <a:solidFill>
                                  <a:srgbClr val="000000"/>
                                </a:solidFill>
                                <a:miter lim="800000"/>
                                <a:headEnd/>
                                <a:tailEnd/>
                              </a:ln>
                            </wps:spPr>
                            <wps:txbx>
                              <w:txbxContent>
                                <w:p w14:paraId="110188EC" w14:textId="77777777" w:rsidR="00262BE5" w:rsidRPr="00AA0DA8" w:rsidRDefault="00262BE5" w:rsidP="008B5DAF">
                                  <w:pPr>
                                    <w:jc w:val="center"/>
                                    <w:rPr>
                                      <w:rFonts w:ascii="Arial" w:hAnsi="Arial" w:cs="Arial"/>
                                      <w:sz w:val="10"/>
                                      <w:szCs w:val="10"/>
                                    </w:rPr>
                                  </w:pPr>
                                  <w:r w:rsidRPr="00AA0DA8">
                                    <w:rPr>
                                      <w:rFonts w:ascii="Arial" w:hAnsi="Arial" w:cs="Arial"/>
                                      <w:sz w:val="10"/>
                                      <w:szCs w:val="1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5AA83" id="AutoShape 266" o:spid="_x0000_s1574" type="#_x0000_t177" style="position:absolute;left:0;text-align:left;margin-left:73.95pt;margin-top:177.65pt;width:21.9pt;height:18.9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">
                      <v:textbox>
                        <w:txbxContent>
                          <w:p w14:paraId="110188EC" w14:textId="77777777" w:rsidR="00262BE5" w:rsidRPr="00AA0DA8" w:rsidRDefault="00262BE5" w:rsidP="008B5DAF">
                            <w:pPr>
                              <w:jc w:val="center"/>
                              <w:rPr>
                                <w:rFonts w:ascii="Arial" w:hAnsi="Arial" w:cs="Arial"/>
                                <w:sz w:val="10"/>
                                <w:szCs w:val="10"/>
                              </w:rPr>
                            </w:pPr>
                            <w:r w:rsidRPr="00AA0DA8">
                              <w:rPr>
                                <w:rFonts w:ascii="Arial" w:hAnsi="Arial" w:cs="Arial"/>
                                <w:sz w:val="10"/>
                                <w:szCs w:val="10"/>
                              </w:rPr>
                              <w:t>A</w:t>
                            </w:r>
                          </w:p>
                        </w:txbxContent>
                      </v:textbox>
                    </v:shape>
                  </w:pict>
                </mc:Fallback>
              </mc:AlternateContent>
            </w:r>
          </w:p>
        </w:tc>
        <w:tc>
          <w:tcPr>
            <w:tcW w:w="3118" w:type="dxa"/>
          </w:tcPr>
          <w:p w14:paraId="7DA594CD" w14:textId="77777777" w:rsidR="008B5DAF" w:rsidRDefault="008B5DAF" w:rsidP="008B5DAF">
            <w:pPr>
              <w:jc w:val="center"/>
              <w:rPr>
                <w:rFonts w:ascii="Arial Narrow" w:hAnsi="Arial Narrow" w:cs="Arial"/>
                <w:noProof/>
                <w:sz w:val="22"/>
                <w:szCs w:val="22"/>
                <w:lang w:val="es-ES"/>
              </w:rPr>
            </w:pPr>
          </w:p>
          <w:p w14:paraId="544A7F72" w14:textId="77777777" w:rsidR="008B5DAF" w:rsidRPr="00AB3E5F" w:rsidRDefault="008B5DAF" w:rsidP="008B5DAF">
            <w:pPr>
              <w:rPr>
                <w:rFonts w:ascii="Arial Narrow" w:hAnsi="Arial Narrow" w:cs="Arial"/>
                <w:sz w:val="22"/>
                <w:szCs w:val="22"/>
                <w:lang w:val="es-ES"/>
              </w:rPr>
            </w:pPr>
          </w:p>
          <w:p w14:paraId="490825BC" w14:textId="77777777" w:rsidR="008B5DAF" w:rsidRPr="00AB3E5F" w:rsidRDefault="008B5DAF" w:rsidP="008B5DAF">
            <w:pPr>
              <w:rPr>
                <w:rFonts w:ascii="Arial Narrow" w:hAnsi="Arial Narrow" w:cs="Arial"/>
                <w:sz w:val="22"/>
                <w:szCs w:val="22"/>
                <w:lang w:val="es-ES"/>
              </w:rPr>
            </w:pPr>
          </w:p>
          <w:p w14:paraId="589C77A9" w14:textId="77777777" w:rsidR="008B5DAF" w:rsidRPr="00AB3E5F" w:rsidRDefault="008B5DAF" w:rsidP="008B5DAF">
            <w:pPr>
              <w:rPr>
                <w:rFonts w:ascii="Arial Narrow" w:hAnsi="Arial Narrow" w:cs="Arial"/>
                <w:sz w:val="22"/>
                <w:szCs w:val="22"/>
                <w:lang w:val="es-ES"/>
              </w:rPr>
            </w:pPr>
          </w:p>
          <w:p w14:paraId="05A76A7C" w14:textId="77777777" w:rsidR="008B5DAF" w:rsidRPr="00AB3E5F" w:rsidRDefault="008B5DAF" w:rsidP="008B5DAF">
            <w:pPr>
              <w:rPr>
                <w:rFonts w:ascii="Arial Narrow" w:hAnsi="Arial Narrow" w:cs="Arial"/>
                <w:sz w:val="22"/>
                <w:szCs w:val="22"/>
                <w:lang w:val="es-ES"/>
              </w:rPr>
            </w:pPr>
          </w:p>
          <w:p w14:paraId="02ACD398" w14:textId="46F9DCF8" w:rsidR="008B5DAF" w:rsidRPr="00AB3E5F"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37184" behindDoc="0" locked="0" layoutInCell="1" allowOverlap="1" wp14:anchorId="1BCB156B" wp14:editId="0D3BB776">
                      <wp:simplePos x="0" y="0"/>
                      <wp:positionH relativeFrom="column">
                        <wp:posOffset>52705</wp:posOffset>
                      </wp:positionH>
                      <wp:positionV relativeFrom="paragraph">
                        <wp:posOffset>981075</wp:posOffset>
                      </wp:positionV>
                      <wp:extent cx="1714500" cy="333375"/>
                      <wp:effectExtent l="0" t="0" r="0" b="9525"/>
                      <wp:wrapNone/>
                      <wp:docPr id="126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33375"/>
                              </a:xfrm>
                              <a:prstGeom prst="rect">
                                <a:avLst/>
                              </a:prstGeom>
                              <a:solidFill>
                                <a:srgbClr val="FFFFFF"/>
                              </a:solidFill>
                              <a:ln w="9525">
                                <a:solidFill>
                                  <a:srgbClr val="000000"/>
                                </a:solidFill>
                                <a:miter lim="800000"/>
                                <a:headEnd/>
                                <a:tailEnd/>
                              </a:ln>
                            </wps:spPr>
                            <wps:txbx>
                              <w:txbxContent>
                                <w:p w14:paraId="1586D1EF" w14:textId="4A059DD3" w:rsidR="00262BE5" w:rsidRPr="00B92BB4" w:rsidRDefault="00262BE5" w:rsidP="008B5DAF">
                                  <w:pPr>
                                    <w:jc w:val="both"/>
                                    <w:rPr>
                                      <w:rFonts w:ascii="Arial" w:hAnsi="Arial" w:cs="Arial"/>
                                      <w:sz w:val="10"/>
                                      <w:szCs w:val="10"/>
                                    </w:rPr>
                                  </w:pPr>
                                  <w:r w:rsidRPr="00B92BB4">
                                    <w:rPr>
                                      <w:rFonts w:ascii="Arial" w:hAnsi="Arial" w:cs="Arial"/>
                                      <w:sz w:val="10"/>
                                      <w:szCs w:val="10"/>
                                    </w:rPr>
                                    <w:t xml:space="preserve">FORMULAN LA INFORMACIÓN </w:t>
                                  </w:r>
                                  <w:r>
                                    <w:rPr>
                                      <w:rFonts w:ascii="Arial" w:hAnsi="Arial" w:cs="Arial"/>
                                      <w:sz w:val="10"/>
                                      <w:szCs w:val="10"/>
                                    </w:rPr>
                                    <w:t>PROGRAMÁTICA</w:t>
                                  </w:r>
                                  <w:r w:rsidRPr="00B92BB4">
                                    <w:rPr>
                                      <w:rFonts w:ascii="Arial" w:hAnsi="Arial" w:cs="Arial"/>
                                      <w:sz w:val="10"/>
                                      <w:szCs w:val="10"/>
                                    </w:rPr>
                                    <w:t xml:space="preserve"> CONFORME A SU ÁMBITO DE COMPETENCIA, Y YA QUE LA CONCLUYEN Y/O INTEGRAN, LA REMITEN</w:t>
                                  </w:r>
                                  <w:r>
                                    <w:rPr>
                                      <w:rFonts w:ascii="Arial" w:hAnsi="Arial" w:cs="Arial"/>
                                      <w:sz w:val="10"/>
                                      <w:szCs w:val="10"/>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B156B" id="Rectangle 177" o:spid="_x0000_s1575" style="position:absolute;margin-left:4.15pt;margin-top:77.25pt;width:135pt;height:26.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">
                      <v:textbox inset=".5mm,.3mm,.5mm,.3mm">
                        <w:txbxContent>
                          <w:p w14:paraId="1586D1EF" w14:textId="4A059DD3" w:rsidR="00262BE5" w:rsidRPr="00B92BB4" w:rsidRDefault="00262BE5" w:rsidP="008B5DAF">
                            <w:pPr>
                              <w:jc w:val="both"/>
                              <w:rPr>
                                <w:rFonts w:ascii="Arial" w:hAnsi="Arial" w:cs="Arial"/>
                                <w:sz w:val="10"/>
                                <w:szCs w:val="10"/>
                              </w:rPr>
                            </w:pPr>
                            <w:r w:rsidRPr="00B92BB4">
                              <w:rPr>
                                <w:rFonts w:ascii="Arial" w:hAnsi="Arial" w:cs="Arial"/>
                                <w:sz w:val="10"/>
                                <w:szCs w:val="10"/>
                              </w:rPr>
                              <w:t xml:space="preserve">FORMULAN LA INFORMACIÓN </w:t>
                            </w:r>
                            <w:r>
                              <w:rPr>
                                <w:rFonts w:ascii="Arial" w:hAnsi="Arial" w:cs="Arial"/>
                                <w:sz w:val="10"/>
                                <w:szCs w:val="10"/>
                              </w:rPr>
                              <w:t>PROGRAMÁTICA</w:t>
                            </w:r>
                            <w:r w:rsidRPr="00B92BB4">
                              <w:rPr>
                                <w:rFonts w:ascii="Arial" w:hAnsi="Arial" w:cs="Arial"/>
                                <w:sz w:val="10"/>
                                <w:szCs w:val="10"/>
                              </w:rPr>
                              <w:t xml:space="preserve"> CONFORME A SU ÁMBITO DE COMPETENCIA, Y YA QUE LA CONCLUYEN Y/O INTEGRAN, LA REMITEN</w:t>
                            </w:r>
                            <w:r>
                              <w:rPr>
                                <w:rFonts w:ascii="Arial" w:hAnsi="Arial" w:cs="Arial"/>
                                <w:sz w:val="10"/>
                                <w:szCs w:val="10"/>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39232" behindDoc="0" locked="0" layoutInCell="1" allowOverlap="1" wp14:anchorId="59017BB1" wp14:editId="1D3D7EC7">
                      <wp:simplePos x="0" y="0"/>
                      <wp:positionH relativeFrom="column">
                        <wp:posOffset>913129</wp:posOffset>
                      </wp:positionH>
                      <wp:positionV relativeFrom="paragraph">
                        <wp:posOffset>839470</wp:posOffset>
                      </wp:positionV>
                      <wp:extent cx="0" cy="141605"/>
                      <wp:effectExtent l="76200" t="0" r="38100" b="29845"/>
                      <wp:wrapNone/>
                      <wp:docPr id="1259"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A8C49" id="AutoShape 181" o:spid="_x0000_s1026" type="#_x0000_t32" style="position:absolute;margin-left:71.9pt;margin-top:66.1pt;width:0;height:11.15pt;z-index:25263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uBMwIAAGE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6160" behindDoc="0" locked="0" layoutInCell="1" allowOverlap="1" wp14:anchorId="28F31CA1" wp14:editId="4BDC8757">
                      <wp:simplePos x="0" y="0"/>
                      <wp:positionH relativeFrom="column">
                        <wp:posOffset>52705</wp:posOffset>
                      </wp:positionH>
                      <wp:positionV relativeFrom="paragraph">
                        <wp:posOffset>555625</wp:posOffset>
                      </wp:positionV>
                      <wp:extent cx="1714500" cy="283845"/>
                      <wp:effectExtent l="0" t="0" r="0" b="1905"/>
                      <wp:wrapNone/>
                      <wp:docPr id="125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83845"/>
                              </a:xfrm>
                              <a:prstGeom prst="rect">
                                <a:avLst/>
                              </a:prstGeom>
                              <a:solidFill>
                                <a:srgbClr val="FFFFFF"/>
                              </a:solidFill>
                              <a:ln w="9525">
                                <a:solidFill>
                                  <a:srgbClr val="000000"/>
                                </a:solidFill>
                                <a:miter lim="800000"/>
                                <a:headEnd/>
                                <a:tailEnd/>
                              </a:ln>
                            </wps:spPr>
                            <wps:txbx>
                              <w:txbxContent>
                                <w:p w14:paraId="0E495636" w14:textId="77777777" w:rsidR="00262BE5" w:rsidRPr="00F37E92" w:rsidRDefault="00262BE5" w:rsidP="008B5DAF">
                                  <w:pPr>
                                    <w:jc w:val="both"/>
                                    <w:rPr>
                                      <w:rFonts w:ascii="Arial" w:hAnsi="Arial" w:cs="Arial"/>
                                      <w:sz w:val="10"/>
                                      <w:szCs w:val="10"/>
                                    </w:rPr>
                                  </w:pPr>
                                  <w:r w:rsidRPr="00F37E92">
                                    <w:rPr>
                                      <w:rFonts w:ascii="Arial" w:hAnsi="Arial" w:cs="Arial"/>
                                      <w:sz w:val="10"/>
                                      <w:szCs w:val="10"/>
                                    </w:rPr>
                                    <w:t>RECIBEN PROGRAMA DE TRABAJO AUTORIZADO Y METODOLOGÍA EMITIDA POR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31CA1" id="Rectangle 176" o:spid="_x0000_s1576" style="position:absolute;margin-left:4.15pt;margin-top:43.75pt;width:135pt;height:22.3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">
                      <v:textbox inset=".5mm,.3mm,.5mm,.3mm">
                        <w:txbxContent>
                          <w:p w14:paraId="0E495636" w14:textId="77777777" w:rsidR="00262BE5" w:rsidRPr="00F37E92" w:rsidRDefault="00262BE5" w:rsidP="008B5DAF">
                            <w:pPr>
                              <w:jc w:val="both"/>
                              <w:rPr>
                                <w:rFonts w:ascii="Arial" w:hAnsi="Arial" w:cs="Arial"/>
                                <w:sz w:val="10"/>
                                <w:szCs w:val="10"/>
                              </w:rPr>
                            </w:pPr>
                            <w:r w:rsidRPr="00F37E92">
                              <w:rPr>
                                <w:rFonts w:ascii="Arial" w:hAnsi="Arial" w:cs="Arial"/>
                                <w:sz w:val="10"/>
                                <w:szCs w:val="10"/>
                              </w:rPr>
                              <w:t>RECIBEN PROGRAMA DE TRABAJO AUTORIZADO Y METODOLOGÍA EMITIDA POR LA SHCP.</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52544" behindDoc="0" locked="0" layoutInCell="1" allowOverlap="1" wp14:anchorId="119E1279" wp14:editId="046C6573">
                      <wp:simplePos x="0" y="0"/>
                      <wp:positionH relativeFrom="column">
                        <wp:posOffset>924559</wp:posOffset>
                      </wp:positionH>
                      <wp:positionV relativeFrom="paragraph">
                        <wp:posOffset>278765</wp:posOffset>
                      </wp:positionV>
                      <wp:extent cx="0" cy="262890"/>
                      <wp:effectExtent l="76200" t="0" r="38100" b="41910"/>
                      <wp:wrapNone/>
                      <wp:docPr id="1256"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36004" id="AutoShape 186" o:spid="_x0000_s1026" type="#_x0000_t32" style="position:absolute;margin-left:72.8pt;margin-top:21.95pt;width:0;height:20.7pt;z-index:25265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40256" behindDoc="0" locked="0" layoutInCell="1" allowOverlap="1" wp14:anchorId="78377875" wp14:editId="4C23DF3F">
                      <wp:simplePos x="0" y="0"/>
                      <wp:positionH relativeFrom="column">
                        <wp:posOffset>913129</wp:posOffset>
                      </wp:positionH>
                      <wp:positionV relativeFrom="paragraph">
                        <wp:posOffset>1293495</wp:posOffset>
                      </wp:positionV>
                      <wp:extent cx="0" cy="158750"/>
                      <wp:effectExtent l="76200" t="0" r="38100" b="31750"/>
                      <wp:wrapNone/>
                      <wp:docPr id="1254"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78464" id="AutoShape 182" o:spid="_x0000_s1026" type="#_x0000_t32" style="position:absolute;margin-left:71.9pt;margin-top:101.85pt;width:0;height:12.5pt;z-index:25264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5136" behindDoc="0" locked="0" layoutInCell="1" allowOverlap="1" wp14:anchorId="03150BCE" wp14:editId="3F73501E">
                      <wp:simplePos x="0" y="0"/>
                      <wp:positionH relativeFrom="column">
                        <wp:posOffset>-2109470</wp:posOffset>
                      </wp:positionH>
                      <wp:positionV relativeFrom="paragraph">
                        <wp:posOffset>981075</wp:posOffset>
                      </wp:positionV>
                      <wp:extent cx="1879600" cy="312420"/>
                      <wp:effectExtent l="0" t="0" r="6350" b="0"/>
                      <wp:wrapNone/>
                      <wp:docPr id="125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312420"/>
                              </a:xfrm>
                              <a:prstGeom prst="rect">
                                <a:avLst/>
                              </a:prstGeom>
                              <a:solidFill>
                                <a:srgbClr val="FFFFFF"/>
                              </a:solidFill>
                              <a:ln w="9525">
                                <a:solidFill>
                                  <a:srgbClr val="000000"/>
                                </a:solidFill>
                                <a:miter lim="800000"/>
                                <a:headEnd/>
                                <a:tailEnd/>
                              </a:ln>
                            </wps:spPr>
                            <wps:txbx>
                              <w:txbxContent>
                                <w:p w14:paraId="0D543516" w14:textId="77777777" w:rsidR="00262BE5" w:rsidRPr="00AA0DA8" w:rsidRDefault="00262BE5" w:rsidP="008B5DAF">
                                  <w:pPr>
                                    <w:jc w:val="both"/>
                                    <w:rPr>
                                      <w:rFonts w:ascii="Arial" w:hAnsi="Arial" w:cs="Arial"/>
                                      <w:sz w:val="10"/>
                                      <w:szCs w:val="10"/>
                                    </w:rPr>
                                  </w:pPr>
                                  <w:r w:rsidRPr="00AA0DA8">
                                    <w:rPr>
                                      <w:rFonts w:ascii="Arial" w:hAnsi="Arial" w:cs="Arial"/>
                                      <w:sz w:val="10"/>
                                      <w:szCs w:val="10"/>
                                    </w:rPr>
                                    <w:t>REVISAN LOS REQUERIMIENTOS DE SHCP QUE LES CORRESPONDAN Y SE INTERIORIZAN CON ELLOS PARA DETERMINAR Y DOMINAR SUS ALCANCES.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50BCE" id="Rectangle 174" o:spid="_x0000_s1577" style="position:absolute;margin-left:-166.1pt;margin-top:77.25pt;width:148pt;height:24.6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">
                      <v:textbox inset=".5mm,.3mm,.5mm,.3mm">
                        <w:txbxContent>
                          <w:p w14:paraId="0D543516" w14:textId="77777777" w:rsidR="00262BE5" w:rsidRPr="00AA0DA8" w:rsidRDefault="00262BE5" w:rsidP="008B5DAF">
                            <w:pPr>
                              <w:jc w:val="both"/>
                              <w:rPr>
                                <w:rFonts w:ascii="Arial" w:hAnsi="Arial" w:cs="Arial"/>
                                <w:sz w:val="10"/>
                                <w:szCs w:val="10"/>
                              </w:rPr>
                            </w:pPr>
                            <w:r w:rsidRPr="00AA0DA8">
                              <w:rPr>
                                <w:rFonts w:ascii="Arial" w:hAnsi="Arial" w:cs="Arial"/>
                                <w:sz w:val="10"/>
                                <w:szCs w:val="10"/>
                              </w:rPr>
                              <w:t>REVISAN LOS REQUERIMIENTOS DE SHCP QUE LES CORRESPONDAN Y SE INTERIORIZAN CON ELLOS PARA DETERMINAR Y DOMINAR SUS ALCANCES.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38208" behindDoc="0" locked="0" layoutInCell="1" allowOverlap="1" wp14:anchorId="59729582" wp14:editId="62D66560">
                      <wp:simplePos x="0" y="0"/>
                      <wp:positionH relativeFrom="column">
                        <wp:posOffset>-1170941</wp:posOffset>
                      </wp:positionH>
                      <wp:positionV relativeFrom="paragraph">
                        <wp:posOffset>1285875</wp:posOffset>
                      </wp:positionV>
                      <wp:extent cx="0" cy="166370"/>
                      <wp:effectExtent l="76200" t="0" r="38100" b="43180"/>
                      <wp:wrapNone/>
                      <wp:docPr id="1252"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8A883" id="AutoShape 180" o:spid="_x0000_s1026" type="#_x0000_t32" style="position:absolute;margin-left:-92.2pt;margin-top:101.25pt;width:0;height:13.1pt;z-index:25263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ssNwIAAGE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">
                      <v:stroke endarrow="block"/>
                    </v:shape>
                  </w:pict>
                </mc:Fallback>
              </mc:AlternateContent>
            </w:r>
          </w:p>
          <w:p w14:paraId="3B3E18B4" w14:textId="77777777" w:rsidR="008B5DAF" w:rsidRPr="00AB3E5F" w:rsidRDefault="008B5DAF" w:rsidP="008B5DAF">
            <w:pPr>
              <w:rPr>
                <w:rFonts w:ascii="Arial Narrow" w:hAnsi="Arial Narrow" w:cs="Arial"/>
                <w:sz w:val="22"/>
                <w:szCs w:val="22"/>
                <w:lang w:val="es-ES"/>
              </w:rPr>
            </w:pPr>
          </w:p>
          <w:p w14:paraId="58468ADB" w14:textId="77777777" w:rsidR="008B5DAF" w:rsidRDefault="008B5DAF" w:rsidP="008B5DAF">
            <w:pPr>
              <w:rPr>
                <w:rFonts w:ascii="Arial Narrow" w:hAnsi="Arial Narrow" w:cs="Arial"/>
                <w:sz w:val="22"/>
                <w:szCs w:val="22"/>
                <w:lang w:val="es-ES"/>
              </w:rPr>
            </w:pPr>
          </w:p>
          <w:p w14:paraId="2549DFC2" w14:textId="77777777" w:rsidR="008B5DAF" w:rsidRDefault="008B5DAF" w:rsidP="008B5DAF">
            <w:pPr>
              <w:rPr>
                <w:rFonts w:ascii="Arial Narrow" w:hAnsi="Arial Narrow" w:cs="Arial"/>
                <w:sz w:val="22"/>
                <w:szCs w:val="22"/>
                <w:lang w:val="es-ES"/>
              </w:rPr>
            </w:pPr>
          </w:p>
          <w:p w14:paraId="1E19D40B" w14:textId="77777777" w:rsidR="008B5DAF" w:rsidRDefault="008B5DAF" w:rsidP="008B5DAF">
            <w:pPr>
              <w:rPr>
                <w:rFonts w:ascii="Arial Narrow" w:hAnsi="Arial Narrow" w:cs="Arial"/>
                <w:sz w:val="22"/>
                <w:szCs w:val="22"/>
                <w:lang w:val="es-ES"/>
              </w:rPr>
            </w:pPr>
          </w:p>
          <w:p w14:paraId="5FE8772C" w14:textId="77777777" w:rsidR="008B5DAF" w:rsidRDefault="008B5DAF" w:rsidP="008B5DAF">
            <w:pPr>
              <w:rPr>
                <w:rFonts w:ascii="Arial Narrow" w:hAnsi="Arial Narrow" w:cs="Arial"/>
                <w:sz w:val="22"/>
                <w:szCs w:val="22"/>
                <w:lang w:val="es-ES"/>
              </w:rPr>
            </w:pPr>
          </w:p>
          <w:p w14:paraId="7430B044" w14:textId="5C9901B1" w:rsidR="008B5DAF" w:rsidRPr="00AB3E5F"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47424" behindDoc="0" locked="0" layoutInCell="1" allowOverlap="1" wp14:anchorId="1BDE747F" wp14:editId="62A7DB68">
                      <wp:simplePos x="0" y="0"/>
                      <wp:positionH relativeFrom="column">
                        <wp:posOffset>758825</wp:posOffset>
                      </wp:positionH>
                      <wp:positionV relativeFrom="paragraph">
                        <wp:posOffset>492760</wp:posOffset>
                      </wp:positionV>
                      <wp:extent cx="286385" cy="241300"/>
                      <wp:effectExtent l="0" t="0" r="0" b="25400"/>
                      <wp:wrapNone/>
                      <wp:docPr id="1258"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41300"/>
                              </a:xfrm>
                              <a:prstGeom prst="flowChartOffpageConnector">
                                <a:avLst/>
                              </a:prstGeom>
                              <a:solidFill>
                                <a:srgbClr val="FFFFFF"/>
                              </a:solidFill>
                              <a:ln w="9525">
                                <a:solidFill>
                                  <a:srgbClr val="000000"/>
                                </a:solidFill>
                                <a:miter lim="800000"/>
                                <a:headEnd/>
                                <a:tailEnd/>
                              </a:ln>
                            </wps:spPr>
                            <wps:txbx>
                              <w:txbxContent>
                                <w:p w14:paraId="7B636025" w14:textId="77777777" w:rsidR="00262BE5" w:rsidRPr="00F37E92" w:rsidRDefault="00262BE5" w:rsidP="008B5DAF">
                                  <w:pPr>
                                    <w:rPr>
                                      <w:rFonts w:ascii="Arial" w:hAnsi="Arial" w:cs="Arial"/>
                                      <w:sz w:val="10"/>
                                      <w:szCs w:val="10"/>
                                    </w:rPr>
                                  </w:pPr>
                                  <w:r w:rsidRPr="00F37E92">
                                    <w:rPr>
                                      <w:sz w:val="10"/>
                                      <w:szCs w:val="10"/>
                                    </w:rPr>
                                    <w:t xml:space="preserve">  </w:t>
                                  </w:r>
                                  <w:r w:rsidRPr="00F37E92">
                                    <w:rPr>
                                      <w:rFonts w:ascii="Arial" w:hAnsi="Arial" w:cs="Arial"/>
                                      <w:sz w:val="10"/>
                                      <w:szCs w:val="1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E747F" id="AutoShape 269" o:spid="_x0000_s1578" type="#_x0000_t177" style="position:absolute;margin-left:59.75pt;margin-top:38.8pt;width:22.55pt;height:19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">
                      <v:textbox>
                        <w:txbxContent>
                          <w:p w14:paraId="7B636025" w14:textId="77777777" w:rsidR="00262BE5" w:rsidRPr="00F37E92" w:rsidRDefault="00262BE5" w:rsidP="008B5DAF">
                            <w:pPr>
                              <w:rPr>
                                <w:rFonts w:ascii="Arial" w:hAnsi="Arial" w:cs="Arial"/>
                                <w:sz w:val="10"/>
                                <w:szCs w:val="10"/>
                              </w:rPr>
                            </w:pPr>
                            <w:r w:rsidRPr="00F37E92">
                              <w:rPr>
                                <w:sz w:val="10"/>
                                <w:szCs w:val="10"/>
                              </w:rPr>
                              <w:t xml:space="preserve">  </w:t>
                            </w:r>
                            <w:r w:rsidRPr="00F37E92">
                              <w:rPr>
                                <w:rFonts w:ascii="Arial" w:hAnsi="Arial" w:cs="Arial"/>
                                <w:sz w:val="10"/>
                                <w:szCs w:val="10"/>
                              </w:rPr>
                              <w:t>B</w:t>
                            </w:r>
                          </w:p>
                        </w:txbxContent>
                      </v:textbox>
                    </v:shape>
                  </w:pict>
                </mc:Fallback>
              </mc:AlternateContent>
            </w:r>
          </w:p>
        </w:tc>
        <w:tc>
          <w:tcPr>
            <w:tcW w:w="3539" w:type="dxa"/>
            <w:gridSpan w:val="2"/>
          </w:tcPr>
          <w:p w14:paraId="0AE72661" w14:textId="77777777" w:rsidR="008B5DAF" w:rsidRDefault="008B5DAF" w:rsidP="008B5DAF">
            <w:pPr>
              <w:jc w:val="center"/>
              <w:rPr>
                <w:rFonts w:ascii="Arial Narrow" w:hAnsi="Arial Narrow" w:cs="Arial"/>
                <w:noProof/>
                <w:sz w:val="22"/>
                <w:szCs w:val="22"/>
                <w:lang w:val="es-ES"/>
              </w:rPr>
            </w:pPr>
          </w:p>
        </w:tc>
      </w:tr>
    </w:tbl>
    <w:p w14:paraId="0FC4DD0D"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tbl>
      <w:tblPr>
        <w:tblpPr w:leftFromText="141" w:rightFromText="141" w:vertAnchor="text" w:horzAnchor="margin" w:tblpY="1"/>
        <w:tblOverlap w:val="never"/>
        <w:tblW w:w="13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3561"/>
        <w:gridCol w:w="3133"/>
        <w:gridCol w:w="3556"/>
      </w:tblGrid>
      <w:tr w:rsidR="008B5DAF" w:rsidRPr="00A5456E" w14:paraId="1585C7D4" w14:textId="77777777" w:rsidTr="008B5DAF">
        <w:trPr>
          <w:trHeight w:val="841"/>
        </w:trPr>
        <w:tc>
          <w:tcPr>
            <w:tcW w:w="3496" w:type="dxa"/>
            <w:vAlign w:val="center"/>
          </w:tcPr>
          <w:p w14:paraId="0E60FEF0" w14:textId="77777777" w:rsidR="008B5DAF" w:rsidRPr="00F37E92" w:rsidRDefault="008B5DAF" w:rsidP="008B5DAF">
            <w:pPr>
              <w:jc w:val="center"/>
              <w:rPr>
                <w:rFonts w:ascii="Arial Narrow" w:hAnsi="Arial Narrow" w:cs="Arial"/>
                <w:noProof/>
                <w:sz w:val="18"/>
                <w:szCs w:val="18"/>
                <w:lang w:val="es-ES"/>
              </w:rPr>
            </w:pPr>
            <w:r w:rsidRPr="00F37E92">
              <w:rPr>
                <w:rFonts w:ascii="Arial Narrow" w:hAnsi="Arial Narrow" w:cs="Arial"/>
                <w:noProof/>
                <w:sz w:val="18"/>
                <w:szCs w:val="18"/>
                <w:lang w:val="es-ES"/>
              </w:rPr>
              <w:lastRenderedPageBreak/>
              <w:t>SUBDIRECCIÓN  DE CUENTA PÚBLICA</w:t>
            </w:r>
          </w:p>
        </w:tc>
        <w:tc>
          <w:tcPr>
            <w:tcW w:w="3561" w:type="dxa"/>
            <w:vAlign w:val="center"/>
          </w:tcPr>
          <w:p w14:paraId="3A20EE0B" w14:textId="77777777" w:rsidR="008B5DAF" w:rsidRPr="00F37E92" w:rsidRDefault="008B5DAF" w:rsidP="008B5DAF">
            <w:pPr>
              <w:jc w:val="center"/>
              <w:rPr>
                <w:rFonts w:ascii="Arial Narrow" w:hAnsi="Arial Narrow" w:cs="Arial"/>
                <w:noProof/>
                <w:sz w:val="18"/>
                <w:szCs w:val="18"/>
                <w:lang w:val="es-ES"/>
              </w:rPr>
            </w:pPr>
            <w:r w:rsidRPr="00F37E92">
              <w:rPr>
                <w:rFonts w:ascii="Arial Narrow" w:hAnsi="Arial Narrow" w:cs="Arial"/>
                <w:noProof/>
                <w:sz w:val="18"/>
                <w:szCs w:val="18"/>
                <w:lang w:val="es-ES"/>
              </w:rPr>
              <w:t>SUBDIRECCIÓN DE LOS SUBSECTORES TRANSPORTE CARRETERO Y COMUNICACIONES  / DEPARTAMENTO DE LOS SUBSECTORES ADMINISTRACIÓN Y MARÍTIMO PORTUARIO</w:t>
            </w:r>
          </w:p>
        </w:tc>
        <w:tc>
          <w:tcPr>
            <w:tcW w:w="3133" w:type="dxa"/>
            <w:vAlign w:val="center"/>
          </w:tcPr>
          <w:p w14:paraId="1C58DFF5" w14:textId="77777777" w:rsidR="008B5DAF" w:rsidRPr="00F37E92" w:rsidRDefault="008B5DAF" w:rsidP="008B5DAF">
            <w:pPr>
              <w:jc w:val="center"/>
              <w:rPr>
                <w:rFonts w:ascii="Arial Narrow" w:hAnsi="Arial Narrow" w:cs="Arial"/>
                <w:noProof/>
                <w:sz w:val="18"/>
                <w:szCs w:val="18"/>
                <w:lang w:val="es-ES"/>
              </w:rPr>
            </w:pPr>
            <w:r w:rsidRPr="00F37E92">
              <w:rPr>
                <w:rFonts w:ascii="Arial Narrow" w:hAnsi="Arial Narrow" w:cs="Arial"/>
                <w:noProof/>
                <w:sz w:val="18"/>
                <w:szCs w:val="18"/>
                <w:lang w:val="es-ES"/>
              </w:rPr>
              <w:t>ÁREAS INTERNAS DE LA DGPOP</w:t>
            </w:r>
          </w:p>
        </w:tc>
        <w:tc>
          <w:tcPr>
            <w:tcW w:w="3556" w:type="dxa"/>
            <w:vAlign w:val="center"/>
          </w:tcPr>
          <w:p w14:paraId="18948A2E" w14:textId="77777777" w:rsidR="008B5DAF" w:rsidRPr="00A5456E" w:rsidRDefault="008B5DAF" w:rsidP="008B5DAF">
            <w:pPr>
              <w:jc w:val="center"/>
              <w:rPr>
                <w:rFonts w:ascii="Arial Narrow" w:hAnsi="Arial Narrow" w:cs="Arial"/>
                <w:noProof/>
                <w:sz w:val="16"/>
                <w:szCs w:val="16"/>
                <w:lang w:val="es-ES"/>
              </w:rPr>
            </w:pPr>
            <w:r w:rsidRPr="00F37E92">
              <w:rPr>
                <w:rFonts w:ascii="Arial Narrow" w:hAnsi="Arial Narrow" w:cs="Arial"/>
                <w:noProof/>
                <w:sz w:val="18"/>
                <w:szCs w:val="18"/>
                <w:lang w:val="es-ES"/>
              </w:rPr>
              <w:t>UNIDADES RESPONSABLES CENTRALES (URC’S</w:t>
            </w:r>
            <w:r w:rsidRPr="00A5456E">
              <w:rPr>
                <w:rFonts w:ascii="Arial Narrow" w:hAnsi="Arial Narrow" w:cs="Arial"/>
                <w:noProof/>
                <w:sz w:val="16"/>
                <w:szCs w:val="16"/>
                <w:lang w:val="es-ES"/>
              </w:rPr>
              <w:t>)</w:t>
            </w:r>
          </w:p>
        </w:tc>
      </w:tr>
      <w:tr w:rsidR="008B5DAF" w:rsidRPr="005A1EC5" w14:paraId="49D3351E" w14:textId="77777777" w:rsidTr="008B5DAF">
        <w:trPr>
          <w:trHeight w:val="7787"/>
        </w:trPr>
        <w:tc>
          <w:tcPr>
            <w:tcW w:w="3496" w:type="dxa"/>
          </w:tcPr>
          <w:p w14:paraId="484FBD92" w14:textId="77777777" w:rsidR="008B5DAF" w:rsidRDefault="008B5DAF" w:rsidP="008B5DAF">
            <w:pPr>
              <w:jc w:val="center"/>
              <w:rPr>
                <w:rFonts w:ascii="Arial Narrow" w:hAnsi="Arial Narrow" w:cs="Arial"/>
                <w:sz w:val="22"/>
                <w:szCs w:val="22"/>
                <w:lang w:val="es-ES"/>
              </w:rPr>
            </w:pPr>
          </w:p>
          <w:p w14:paraId="362874AA" w14:textId="7FC0C89D" w:rsidR="008B5DAF" w:rsidRPr="005A37CC"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708864" behindDoc="0" locked="0" layoutInCell="1" allowOverlap="1" wp14:anchorId="4027F591" wp14:editId="03B632A0">
                      <wp:simplePos x="0" y="0"/>
                      <wp:positionH relativeFrom="column">
                        <wp:posOffset>981075</wp:posOffset>
                      </wp:positionH>
                      <wp:positionV relativeFrom="paragraph">
                        <wp:posOffset>64770</wp:posOffset>
                      </wp:positionV>
                      <wp:extent cx="5596255" cy="358140"/>
                      <wp:effectExtent l="0" t="76200" r="0" b="3810"/>
                      <wp:wrapNone/>
                      <wp:docPr id="129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6255" cy="358140"/>
                              </a:xfrm>
                              <a:prstGeom prst="bentConnector3">
                                <a:avLst>
                                  <a:gd name="adj1" fmla="val 6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25C5B" id="AutoShape 209" o:spid="_x0000_s1026" type="#_x0000_t34" style="position:absolute;margin-left:77.25pt;margin-top:5.1pt;width:440.65pt;height:28.2pt;flip:y;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" adj="14">
                      <v:stroke endarrow="block"/>
                    </v:shape>
                  </w:pict>
                </mc:Fallback>
              </mc:AlternateContent>
            </w:r>
          </w:p>
          <w:p w14:paraId="49106371" w14:textId="77777777" w:rsidR="008B5DAF" w:rsidRPr="005A37CC" w:rsidRDefault="008B5DAF" w:rsidP="008B5DAF">
            <w:pPr>
              <w:rPr>
                <w:rFonts w:ascii="Arial Narrow" w:hAnsi="Arial Narrow" w:cs="Arial"/>
                <w:sz w:val="22"/>
                <w:szCs w:val="22"/>
                <w:lang w:val="es-ES"/>
              </w:rPr>
            </w:pPr>
          </w:p>
          <w:p w14:paraId="14C3BD0C" w14:textId="6215AFF9" w:rsidR="008B5DAF" w:rsidRPr="005A37CC"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91456" behindDoc="0" locked="0" layoutInCell="1" allowOverlap="1" wp14:anchorId="580495D0" wp14:editId="3C6DF9D2">
                      <wp:simplePos x="0" y="0"/>
                      <wp:positionH relativeFrom="column">
                        <wp:posOffset>74930</wp:posOffset>
                      </wp:positionH>
                      <wp:positionV relativeFrom="paragraph">
                        <wp:posOffset>102235</wp:posOffset>
                      </wp:positionV>
                      <wp:extent cx="1887855" cy="702945"/>
                      <wp:effectExtent l="0" t="0" r="0" b="1905"/>
                      <wp:wrapNone/>
                      <wp:docPr id="129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702945"/>
                              </a:xfrm>
                              <a:prstGeom prst="rect">
                                <a:avLst/>
                              </a:prstGeom>
                              <a:solidFill>
                                <a:srgbClr val="FFFFFF"/>
                              </a:solidFill>
                              <a:ln w="9525">
                                <a:solidFill>
                                  <a:srgbClr val="000000"/>
                                </a:solidFill>
                                <a:miter lim="800000"/>
                                <a:headEnd/>
                                <a:tailEnd/>
                              </a:ln>
                            </wps:spPr>
                            <wps:txbx>
                              <w:txbxContent>
                                <w:p w14:paraId="0E87806B" w14:textId="03961FD1" w:rsidR="00262BE5" w:rsidRPr="00F37E92" w:rsidRDefault="00262BE5" w:rsidP="008B5DAF">
                                  <w:pPr>
                                    <w:jc w:val="both"/>
                                    <w:rPr>
                                      <w:rFonts w:ascii="Arial" w:hAnsi="Arial" w:cs="Arial"/>
                                      <w:sz w:val="10"/>
                                      <w:szCs w:val="10"/>
                                    </w:rPr>
                                  </w:pPr>
                                  <w:r w:rsidRPr="00F37E92">
                                    <w:rPr>
                                      <w:rFonts w:ascii="Arial" w:hAnsi="Arial" w:cs="Arial"/>
                                      <w:sz w:val="10"/>
                                      <w:szCs w:val="10"/>
                                    </w:rPr>
                                    <w:t xml:space="preserve">RECIBE PROGRAMA DE ASISTENCIA TÉCNICA Y ELABORA COMUNICADO PARA LAS URC´s, SOLICITÁNDOLES PRESENTEN SU INFORMACIÓN </w:t>
                                  </w:r>
                                  <w:r w:rsidR="002C02D1" w:rsidRPr="00F37E92">
                                    <w:rPr>
                                      <w:rFonts w:ascii="Arial" w:hAnsi="Arial" w:cs="Arial"/>
                                      <w:sz w:val="10"/>
                                      <w:szCs w:val="10"/>
                                    </w:rPr>
                                    <w:t>PROGRAMÁTICA</w:t>
                                  </w:r>
                                  <w:r w:rsidRPr="00F37E92">
                                    <w:rPr>
                                      <w:rFonts w:ascii="Arial" w:hAnsi="Arial" w:cs="Arial"/>
                                      <w:sz w:val="10"/>
                                      <w:szCs w:val="10"/>
                                    </w:rPr>
                                    <w:t xml:space="preserve"> Y COMUNICÁNDOLES LOS REQUERIMIENTOS, PROGRAMA DE ASISTENCIA TÉCNICA Y FECHAS LÍMITES DE ENTREGA DE LA INFORMACIÓN. SE LES SOLICITA LA DESIGNACIÓN DE UN REPRESENTANTE. OBTIENE FIRMA DEL OFICIO CIRCULAR Y ENVÍA.</w:t>
                                  </w:r>
                                </w:p>
                                <w:p w14:paraId="7F5644A9" w14:textId="77777777" w:rsidR="00262BE5" w:rsidRPr="00F37E92" w:rsidRDefault="00262BE5" w:rsidP="008B5DAF">
                                  <w:pPr>
                                    <w:jc w:val="both"/>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495D0" id="Rectangle 189" o:spid="_x0000_s1579" style="position:absolute;margin-left:5.9pt;margin-top:8.05pt;width:148.65pt;height:55.3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">
                      <v:textbox inset=".5mm,.3mm,.5mm,.3mm">
                        <w:txbxContent>
                          <w:p w14:paraId="0E87806B" w14:textId="03961FD1" w:rsidR="00262BE5" w:rsidRPr="00F37E92" w:rsidRDefault="00262BE5" w:rsidP="008B5DAF">
                            <w:pPr>
                              <w:jc w:val="both"/>
                              <w:rPr>
                                <w:rFonts w:ascii="Arial" w:hAnsi="Arial" w:cs="Arial"/>
                                <w:sz w:val="10"/>
                                <w:szCs w:val="10"/>
                              </w:rPr>
                            </w:pPr>
                            <w:r w:rsidRPr="00F37E92">
                              <w:rPr>
                                <w:rFonts w:ascii="Arial" w:hAnsi="Arial" w:cs="Arial"/>
                                <w:sz w:val="10"/>
                                <w:szCs w:val="10"/>
                              </w:rPr>
                              <w:t xml:space="preserve">RECIBE PROGRAMA DE ASISTENCIA TÉCNICA Y ELABORA COMUNICADO PARA LAS URC´s, SOLICITÁNDOLES PRESENTEN SU INFORMACIÓN </w:t>
                            </w:r>
                            <w:r w:rsidR="002C02D1" w:rsidRPr="00F37E92">
                              <w:rPr>
                                <w:rFonts w:ascii="Arial" w:hAnsi="Arial" w:cs="Arial"/>
                                <w:sz w:val="10"/>
                                <w:szCs w:val="10"/>
                              </w:rPr>
                              <w:t>PROGRAMÁTICA</w:t>
                            </w:r>
                            <w:r w:rsidRPr="00F37E92">
                              <w:rPr>
                                <w:rFonts w:ascii="Arial" w:hAnsi="Arial" w:cs="Arial"/>
                                <w:sz w:val="10"/>
                                <w:szCs w:val="10"/>
                              </w:rPr>
                              <w:t xml:space="preserve"> Y COMUNICÁNDOLES LOS REQUERIMIENTOS, PROGRAMA DE ASISTENCIA TÉCNICA Y FECHAS LÍMITES DE ENTREGA DE LA INFORMACIÓN. SE LES SOLICITA LA DESIGNACIÓN DE UN REPRESENTANTE. OBTIENE FIRMA DEL OFICIO CIRCULAR Y ENVÍA.</w:t>
                            </w:r>
                          </w:p>
                          <w:p w14:paraId="7F5644A9" w14:textId="77777777" w:rsidR="00262BE5" w:rsidRPr="00F37E92" w:rsidRDefault="00262BE5" w:rsidP="008B5DAF">
                            <w:pPr>
                              <w:jc w:val="both"/>
                              <w:rPr>
                                <w:rFonts w:ascii="Arial" w:hAnsi="Arial" w:cs="Arial"/>
                                <w:sz w:val="10"/>
                                <w:szCs w:val="10"/>
                              </w:rPr>
                            </w:pPr>
                          </w:p>
                        </w:txbxContent>
                      </v:textbox>
                    </v:rect>
                  </w:pict>
                </mc:Fallback>
              </mc:AlternateContent>
            </w:r>
          </w:p>
          <w:p w14:paraId="3438246A" w14:textId="77777777" w:rsidR="008B5DAF" w:rsidRPr="005A37CC" w:rsidRDefault="008B5DAF" w:rsidP="008B5DAF">
            <w:pPr>
              <w:rPr>
                <w:rFonts w:ascii="Arial Narrow" w:hAnsi="Arial Narrow" w:cs="Arial"/>
                <w:sz w:val="22"/>
                <w:szCs w:val="22"/>
                <w:lang w:val="es-ES"/>
              </w:rPr>
            </w:pPr>
          </w:p>
          <w:p w14:paraId="68D9D30B" w14:textId="6F02D155" w:rsidR="008B5DAF" w:rsidRPr="005A37CC" w:rsidRDefault="00E41E42" w:rsidP="008B5DAF">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4294967295" distB="4294967295" distL="114300" distR="114300" simplePos="0" relativeHeight="252717056" behindDoc="0" locked="0" layoutInCell="1" allowOverlap="1" wp14:anchorId="42F43A1C" wp14:editId="3E9ED94A">
                      <wp:simplePos x="0" y="0"/>
                      <wp:positionH relativeFrom="column">
                        <wp:posOffset>1962785</wp:posOffset>
                      </wp:positionH>
                      <wp:positionV relativeFrom="paragraph">
                        <wp:posOffset>134619</wp:posOffset>
                      </wp:positionV>
                      <wp:extent cx="299720" cy="0"/>
                      <wp:effectExtent l="38100" t="76200" r="0" b="76200"/>
                      <wp:wrapNone/>
                      <wp:docPr id="1295"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0426D" id="AutoShape 219" o:spid="_x0000_s1026" type="#_x0000_t32" style="position:absolute;margin-left:154.55pt;margin-top:10.6pt;width:23.6pt;height:0;flip:x;z-index:25271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">
                      <v:stroke endarrow="block"/>
                    </v:shape>
                  </w:pict>
                </mc:Fallback>
              </mc:AlternateContent>
            </w:r>
          </w:p>
          <w:p w14:paraId="0782335A" w14:textId="77777777" w:rsidR="008B5DAF" w:rsidRPr="005A37CC" w:rsidRDefault="008B5DAF" w:rsidP="008B5DAF">
            <w:pPr>
              <w:rPr>
                <w:rFonts w:ascii="Arial Narrow" w:hAnsi="Arial Narrow" w:cs="Arial"/>
                <w:sz w:val="22"/>
                <w:szCs w:val="22"/>
                <w:lang w:val="es-ES"/>
              </w:rPr>
            </w:pPr>
          </w:p>
          <w:p w14:paraId="28F8BBD1" w14:textId="77777777" w:rsidR="008B5DAF" w:rsidRDefault="008B5DAF" w:rsidP="008B5DAF">
            <w:pPr>
              <w:rPr>
                <w:rFonts w:ascii="Arial Narrow" w:hAnsi="Arial Narrow" w:cs="Arial"/>
                <w:sz w:val="22"/>
                <w:szCs w:val="22"/>
                <w:lang w:val="es-ES"/>
              </w:rPr>
            </w:pPr>
          </w:p>
          <w:p w14:paraId="694A1CA3" w14:textId="77777777" w:rsidR="008B5DAF" w:rsidRDefault="008B5DAF" w:rsidP="008B5DAF">
            <w:pPr>
              <w:rPr>
                <w:rFonts w:ascii="Arial Narrow" w:hAnsi="Arial Narrow" w:cs="Arial"/>
                <w:sz w:val="22"/>
                <w:szCs w:val="22"/>
                <w:lang w:val="es-ES"/>
              </w:rPr>
            </w:pPr>
          </w:p>
          <w:p w14:paraId="5B397FA4" w14:textId="338F81D2" w:rsidR="008B5DAF" w:rsidRPr="005A1EC5" w:rsidRDefault="00E41E42" w:rsidP="008B5DAF">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299" distR="114299" simplePos="0" relativeHeight="252731392" behindDoc="0" locked="0" layoutInCell="1" allowOverlap="1" wp14:anchorId="2E660D14" wp14:editId="59FF55E8">
                      <wp:simplePos x="0" y="0"/>
                      <wp:positionH relativeFrom="column">
                        <wp:posOffset>1461134</wp:posOffset>
                      </wp:positionH>
                      <wp:positionV relativeFrom="paragraph">
                        <wp:posOffset>408940</wp:posOffset>
                      </wp:positionV>
                      <wp:extent cx="0" cy="190500"/>
                      <wp:effectExtent l="76200" t="0" r="38100" b="38100"/>
                      <wp:wrapNone/>
                      <wp:docPr id="129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A97CA" id="Line 200" o:spid="_x0000_s1026" style="position:absolute;z-index:25273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05pt,32.2pt" to="115.0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ZiKg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30368" behindDoc="0" locked="0" layoutInCell="1" allowOverlap="1" wp14:anchorId="1C1087FE" wp14:editId="278B0D89">
                      <wp:simplePos x="0" y="0"/>
                      <wp:positionH relativeFrom="column">
                        <wp:posOffset>1346835</wp:posOffset>
                      </wp:positionH>
                      <wp:positionV relativeFrom="paragraph">
                        <wp:posOffset>256540</wp:posOffset>
                      </wp:positionV>
                      <wp:extent cx="238125" cy="152400"/>
                      <wp:effectExtent l="0" t="0" r="9525" b="0"/>
                      <wp:wrapNone/>
                      <wp:docPr id="129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ellipse">
                                <a:avLst/>
                              </a:prstGeom>
                              <a:solidFill>
                                <a:srgbClr val="FFFFFF"/>
                              </a:solidFill>
                              <a:ln w="9525">
                                <a:solidFill>
                                  <a:srgbClr val="000000"/>
                                </a:solidFill>
                                <a:round/>
                                <a:headEnd/>
                                <a:tailEnd/>
                              </a:ln>
                            </wps:spPr>
                            <wps:txbx>
                              <w:txbxContent>
                                <w:p w14:paraId="0F068DB2" w14:textId="77777777"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1087FE" id="Oval 197" o:spid="_x0000_s1580" style="position:absolute;left:0;text-align:left;margin-left:106.05pt;margin-top:20.2pt;width:18.75pt;height:12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">
                      <v:textbox inset=".5mm,.3mm,.5mm,.3mm">
                        <w:txbxContent>
                          <w:p w14:paraId="0F068DB2" w14:textId="77777777"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28320" behindDoc="0" locked="0" layoutInCell="1" allowOverlap="1" wp14:anchorId="413DD8F1" wp14:editId="5B231DEE">
                      <wp:simplePos x="0" y="0"/>
                      <wp:positionH relativeFrom="column">
                        <wp:posOffset>894715</wp:posOffset>
                      </wp:positionH>
                      <wp:positionV relativeFrom="paragraph">
                        <wp:posOffset>261620</wp:posOffset>
                      </wp:positionV>
                      <wp:extent cx="238760" cy="196215"/>
                      <wp:effectExtent l="0" t="0" r="8890" b="13335"/>
                      <wp:wrapNone/>
                      <wp:docPr id="1298"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196215"/>
                              </a:xfrm>
                              <a:prstGeom prst="flowChartOffpageConnector">
                                <a:avLst/>
                              </a:prstGeom>
                              <a:solidFill>
                                <a:srgbClr val="FFFFFF"/>
                              </a:solidFill>
                              <a:ln w="9525">
                                <a:solidFill>
                                  <a:srgbClr val="000000"/>
                                </a:solidFill>
                                <a:miter lim="800000"/>
                                <a:headEnd/>
                                <a:tailEnd/>
                              </a:ln>
                            </wps:spPr>
                            <wps:txbx>
                              <w:txbxContent>
                                <w:p w14:paraId="25A72E36" w14:textId="77777777" w:rsidR="00262BE5" w:rsidRPr="00F37E92" w:rsidRDefault="00262BE5" w:rsidP="008B5DAF">
                                  <w:pPr>
                                    <w:jc w:val="center"/>
                                    <w:rPr>
                                      <w:rFonts w:ascii="Arial" w:hAnsi="Arial" w:cs="Arial"/>
                                      <w:sz w:val="10"/>
                                      <w:szCs w:val="10"/>
                                    </w:rPr>
                                  </w:pPr>
                                  <w:r w:rsidRPr="00F37E92">
                                    <w:rPr>
                                      <w:rFonts w:ascii="Arial" w:hAnsi="Arial" w:cs="Arial"/>
                                      <w:sz w:val="10"/>
                                      <w:szCs w:val="1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DD8F1" id="AutoShape 271" o:spid="_x0000_s1581" type="#_x0000_t177" style="position:absolute;left:0;text-align:left;margin-left:70.45pt;margin-top:20.6pt;width:18.8pt;height:15.4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">
                      <v:textbox>
                        <w:txbxContent>
                          <w:p w14:paraId="25A72E36" w14:textId="77777777" w:rsidR="00262BE5" w:rsidRPr="00F37E92" w:rsidRDefault="00262BE5" w:rsidP="008B5DAF">
                            <w:pPr>
                              <w:jc w:val="center"/>
                              <w:rPr>
                                <w:rFonts w:ascii="Arial" w:hAnsi="Arial" w:cs="Arial"/>
                                <w:sz w:val="10"/>
                                <w:szCs w:val="10"/>
                              </w:rPr>
                            </w:pPr>
                            <w:r w:rsidRPr="00F37E92">
                              <w:rPr>
                                <w:rFonts w:ascii="Arial" w:hAnsi="Arial" w:cs="Arial"/>
                                <w:sz w:val="10"/>
                                <w:szCs w:val="10"/>
                              </w:rPr>
                              <w:t>B</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06816" behindDoc="0" locked="0" layoutInCell="1" allowOverlap="1" wp14:anchorId="7CB85BD5" wp14:editId="09D7B0C9">
                      <wp:simplePos x="0" y="0"/>
                      <wp:positionH relativeFrom="column">
                        <wp:posOffset>50165</wp:posOffset>
                      </wp:positionH>
                      <wp:positionV relativeFrom="paragraph">
                        <wp:posOffset>1647825</wp:posOffset>
                      </wp:positionV>
                      <wp:extent cx="1945640" cy="656590"/>
                      <wp:effectExtent l="0" t="0" r="0" b="0"/>
                      <wp:wrapNone/>
                      <wp:docPr id="129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656590"/>
                              </a:xfrm>
                              <a:prstGeom prst="rect">
                                <a:avLst/>
                              </a:prstGeom>
                              <a:solidFill>
                                <a:srgbClr val="FFFFFF"/>
                              </a:solidFill>
                              <a:ln w="9525">
                                <a:solidFill>
                                  <a:srgbClr val="000000"/>
                                </a:solidFill>
                                <a:miter lim="800000"/>
                                <a:headEnd/>
                                <a:tailEnd/>
                              </a:ln>
                            </wps:spPr>
                            <wps:txbx>
                              <w:txbxContent>
                                <w:p w14:paraId="57246573" w14:textId="37A94840" w:rsidR="00262BE5" w:rsidRPr="00F37E92" w:rsidRDefault="00262BE5" w:rsidP="008B5DAF">
                                  <w:pPr>
                                    <w:jc w:val="both"/>
                                    <w:rPr>
                                      <w:rFonts w:ascii="Arial" w:hAnsi="Arial" w:cs="Arial"/>
                                      <w:sz w:val="10"/>
                                      <w:szCs w:val="10"/>
                                      <w:lang w:val="es-MX"/>
                                    </w:rPr>
                                  </w:pPr>
                                  <w:r w:rsidRPr="00F37E92">
                                    <w:rPr>
                                      <w:rFonts w:ascii="Arial" w:hAnsi="Arial" w:cs="Arial"/>
                                      <w:sz w:val="10"/>
                                      <w:szCs w:val="10"/>
                                      <w:lang w:val="es-MX"/>
                                    </w:rPr>
                                    <w:t xml:space="preserve">RECIBE Y REVISA EN LO GENERAL LA INFORMACIÓN E INSTRUYE </w:t>
                                  </w:r>
                                  <w:r w:rsidRPr="00F37E92">
                                    <w:rPr>
                                      <w:rFonts w:ascii="Arial" w:hAnsi="Arial" w:cs="Arial"/>
                                      <w:sz w:val="10"/>
                                      <w:szCs w:val="10"/>
                                    </w:rPr>
                                    <w:t>AL PERSONAL A SU CARGO Y SE COORDINA CON EL SUBDIRECTOR DE LOS SUBSECTORES TRANSPORTE CARRETERO Y COMUNICACIONES</w:t>
                                  </w:r>
                                  <w:r w:rsidRPr="00F37E92">
                                    <w:rPr>
                                      <w:rFonts w:ascii="Arial" w:hAnsi="Arial" w:cs="Arial"/>
                                      <w:sz w:val="10"/>
                                      <w:szCs w:val="10"/>
                                      <w:lang w:val="es-MX"/>
                                    </w:rPr>
                                    <w:t xml:space="preserve"> A FIN DE QUE SE REALICE SU INTEGRACIÓN PARA PREPARAR SU TRANSMISIÓN A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85BD5" id="Rectangle 205" o:spid="_x0000_s1582" style="position:absolute;left:0;text-align:left;margin-left:3.95pt;margin-top:129.75pt;width:153.2pt;height:51.7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">
                      <v:textbox inset=".5mm,.3mm,.5mm,.3mm">
                        <w:txbxContent>
                          <w:p w14:paraId="57246573" w14:textId="37A94840" w:rsidR="00262BE5" w:rsidRPr="00F37E92" w:rsidRDefault="00262BE5" w:rsidP="008B5DAF">
                            <w:pPr>
                              <w:jc w:val="both"/>
                              <w:rPr>
                                <w:rFonts w:ascii="Arial" w:hAnsi="Arial" w:cs="Arial"/>
                                <w:sz w:val="10"/>
                                <w:szCs w:val="10"/>
                                <w:lang w:val="es-MX"/>
                              </w:rPr>
                            </w:pPr>
                            <w:r w:rsidRPr="00F37E92">
                              <w:rPr>
                                <w:rFonts w:ascii="Arial" w:hAnsi="Arial" w:cs="Arial"/>
                                <w:sz w:val="10"/>
                                <w:szCs w:val="10"/>
                                <w:lang w:val="es-MX"/>
                              </w:rPr>
                              <w:t xml:space="preserve">RECIBE Y REVISA EN LO GENERAL LA INFORMACIÓN E INSTRUYE </w:t>
                            </w:r>
                            <w:r w:rsidRPr="00F37E92">
                              <w:rPr>
                                <w:rFonts w:ascii="Arial" w:hAnsi="Arial" w:cs="Arial"/>
                                <w:sz w:val="10"/>
                                <w:szCs w:val="10"/>
                              </w:rPr>
                              <w:t>AL PERSONAL A SU CARGO Y SE COORDINA CON EL SUBDIRECTOR DE LOS SUBSECTORES TRANSPORTE CARRETERO Y COMUNICACIONES</w:t>
                            </w:r>
                            <w:r w:rsidRPr="00F37E92">
                              <w:rPr>
                                <w:rFonts w:ascii="Arial" w:hAnsi="Arial" w:cs="Arial"/>
                                <w:sz w:val="10"/>
                                <w:szCs w:val="10"/>
                                <w:lang w:val="es-MX"/>
                              </w:rPr>
                              <w:t xml:space="preserve"> A FIN DE QUE SE REALICE SU INTEGRACIÓN PARA PREPARAR SU TRANSMISIÓN A LA SHCP.</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96576" behindDoc="0" locked="0" layoutInCell="1" allowOverlap="1" wp14:anchorId="47A7E2C1" wp14:editId="5C4D0EBB">
                      <wp:simplePos x="0" y="0"/>
                      <wp:positionH relativeFrom="column">
                        <wp:posOffset>50165</wp:posOffset>
                      </wp:positionH>
                      <wp:positionV relativeFrom="paragraph">
                        <wp:posOffset>605790</wp:posOffset>
                      </wp:positionV>
                      <wp:extent cx="1887855" cy="436245"/>
                      <wp:effectExtent l="0" t="0" r="0" b="1905"/>
                      <wp:wrapNone/>
                      <wp:docPr id="130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436245"/>
                              </a:xfrm>
                              <a:prstGeom prst="rect">
                                <a:avLst/>
                              </a:prstGeom>
                              <a:solidFill>
                                <a:srgbClr val="FFFFFF"/>
                              </a:solidFill>
                              <a:ln w="9525">
                                <a:solidFill>
                                  <a:srgbClr val="000000"/>
                                </a:solidFill>
                                <a:miter lim="800000"/>
                                <a:headEnd/>
                                <a:tailEnd/>
                              </a:ln>
                            </wps:spPr>
                            <wps:txbx>
                              <w:txbxContent>
                                <w:p w14:paraId="137F341D" w14:textId="77777777" w:rsidR="00262BE5" w:rsidRPr="00F37E92" w:rsidRDefault="00262BE5" w:rsidP="008B5DAF">
                                  <w:pPr>
                                    <w:jc w:val="both"/>
                                    <w:rPr>
                                      <w:rFonts w:ascii="Arial" w:hAnsi="Arial" w:cs="Arial"/>
                                      <w:sz w:val="10"/>
                                      <w:szCs w:val="10"/>
                                      <w:lang w:val="es-MX"/>
                                    </w:rPr>
                                  </w:pPr>
                                  <w:r w:rsidRPr="00F37E92">
                                    <w:rPr>
                                      <w:rFonts w:ascii="Arial" w:hAnsi="Arial" w:cs="Arial"/>
                                      <w:sz w:val="10"/>
                                      <w:szCs w:val="10"/>
                                      <w:lang w:val="es-MX"/>
                                    </w:rPr>
                                    <w:t xml:space="preserve">RECIBE LA INFORMACIÓN, PROCEDE A SU ANÁLISIS EN GENERAL, INSTRUYE </w:t>
                                  </w:r>
                                  <w:r w:rsidRPr="00F37E92">
                                    <w:rPr>
                                      <w:rFonts w:ascii="Arial" w:hAnsi="Arial" w:cs="Arial"/>
                                      <w:sz w:val="10"/>
                                      <w:szCs w:val="10"/>
                                    </w:rPr>
                                    <w:t>AL PERSONAL A SU CARGO Y SE COORDINADA CON EL SUBDIRECTOR DE LOS SUBSECTORES TRANSPORTE CARRETERO Y COMUNICACIONES</w:t>
                                  </w:r>
                                  <w:r w:rsidRPr="00F37E92">
                                    <w:rPr>
                                      <w:rFonts w:ascii="Arial" w:hAnsi="Arial" w:cs="Arial"/>
                                      <w:sz w:val="10"/>
                                      <w:szCs w:val="10"/>
                                      <w:lang w:val="es-MX"/>
                                    </w:rPr>
                                    <w:t xml:space="preserve"> Y TURNA.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7E2C1" id="Rectangle 195" o:spid="_x0000_s1583" style="position:absolute;left:0;text-align:left;margin-left:3.95pt;margin-top:47.7pt;width:148.65pt;height:34.3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">
                      <v:textbox inset=".5mm,.3mm,.5mm,.3mm">
                        <w:txbxContent>
                          <w:p w14:paraId="137F341D" w14:textId="77777777" w:rsidR="00262BE5" w:rsidRPr="00F37E92" w:rsidRDefault="00262BE5" w:rsidP="008B5DAF">
                            <w:pPr>
                              <w:jc w:val="both"/>
                              <w:rPr>
                                <w:rFonts w:ascii="Arial" w:hAnsi="Arial" w:cs="Arial"/>
                                <w:sz w:val="10"/>
                                <w:szCs w:val="10"/>
                                <w:lang w:val="es-MX"/>
                              </w:rPr>
                            </w:pPr>
                            <w:r w:rsidRPr="00F37E92">
                              <w:rPr>
                                <w:rFonts w:ascii="Arial" w:hAnsi="Arial" w:cs="Arial"/>
                                <w:sz w:val="10"/>
                                <w:szCs w:val="10"/>
                                <w:lang w:val="es-MX"/>
                              </w:rPr>
                              <w:t xml:space="preserve">RECIBE LA INFORMACIÓN, PROCEDE A SU ANÁLISIS EN GENERAL, INSTRUYE </w:t>
                            </w:r>
                            <w:r w:rsidRPr="00F37E92">
                              <w:rPr>
                                <w:rFonts w:ascii="Arial" w:hAnsi="Arial" w:cs="Arial"/>
                                <w:sz w:val="10"/>
                                <w:szCs w:val="10"/>
                              </w:rPr>
                              <w:t>AL PERSONAL A SU CARGO Y SE COORDINADA CON EL SUBDIRECTOR DE LOS SUBSECTORES TRANSPORTE CARRETERO Y COMUNICACIONES</w:t>
                            </w:r>
                            <w:r w:rsidRPr="00F37E92">
                              <w:rPr>
                                <w:rFonts w:ascii="Arial" w:hAnsi="Arial" w:cs="Arial"/>
                                <w:sz w:val="10"/>
                                <w:szCs w:val="10"/>
                                <w:lang w:val="es-MX"/>
                              </w:rPr>
                              <w:t xml:space="preserve"> Y TURNA.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95552" behindDoc="0" locked="0" layoutInCell="1" allowOverlap="1" wp14:anchorId="0EB2E101" wp14:editId="14D449FB">
                      <wp:simplePos x="0" y="0"/>
                      <wp:positionH relativeFrom="column">
                        <wp:posOffset>988694</wp:posOffset>
                      </wp:positionH>
                      <wp:positionV relativeFrom="paragraph">
                        <wp:posOffset>457835</wp:posOffset>
                      </wp:positionV>
                      <wp:extent cx="0" cy="149225"/>
                      <wp:effectExtent l="76200" t="0" r="38100" b="41275"/>
                      <wp:wrapNone/>
                      <wp:docPr id="1301"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DBB36" id="Line 194" o:spid="_x0000_s1026" style="position:absolute;z-index:25269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85pt,36.05pt" to="77.8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13984" behindDoc="0" locked="0" layoutInCell="1" allowOverlap="1" wp14:anchorId="7F6EA380" wp14:editId="709C8290">
                      <wp:simplePos x="0" y="0"/>
                      <wp:positionH relativeFrom="column">
                        <wp:posOffset>1069340</wp:posOffset>
                      </wp:positionH>
                      <wp:positionV relativeFrom="paragraph">
                        <wp:posOffset>2304415</wp:posOffset>
                      </wp:positionV>
                      <wp:extent cx="1193165" cy="440055"/>
                      <wp:effectExtent l="38100" t="0" r="45085" b="74295"/>
                      <wp:wrapNone/>
                      <wp:docPr id="1302"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440055"/>
                              </a:xfrm>
                              <a:prstGeom prst="bentConnector3">
                                <a:avLst>
                                  <a:gd name="adj1" fmla="val -1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6230F" id="AutoShape 216" o:spid="_x0000_s1026" type="#_x0000_t34" style="position:absolute;margin-left:84.2pt;margin-top:181.45pt;width:93.95pt;height:34.6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" adj="-402">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712960" behindDoc="0" locked="0" layoutInCell="1" allowOverlap="1" wp14:anchorId="528351EC" wp14:editId="19E5F1CA">
                      <wp:simplePos x="0" y="0"/>
                      <wp:positionH relativeFrom="column">
                        <wp:posOffset>1995805</wp:posOffset>
                      </wp:positionH>
                      <wp:positionV relativeFrom="paragraph">
                        <wp:posOffset>2116454</wp:posOffset>
                      </wp:positionV>
                      <wp:extent cx="200660" cy="0"/>
                      <wp:effectExtent l="38100" t="76200" r="0" b="76200"/>
                      <wp:wrapNone/>
                      <wp:docPr id="1303"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4A8D8" id="AutoShape 215" o:spid="_x0000_s1026" type="#_x0000_t32" style="position:absolute;margin-left:157.15pt;margin-top:166.65pt;width:15.8pt;height:0;flip:x;z-index:25271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">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709888" behindDoc="0" locked="0" layoutInCell="1" allowOverlap="1" wp14:anchorId="12EA9E48" wp14:editId="4A44944B">
                      <wp:simplePos x="0" y="0"/>
                      <wp:positionH relativeFrom="column">
                        <wp:posOffset>1938020</wp:posOffset>
                      </wp:positionH>
                      <wp:positionV relativeFrom="paragraph">
                        <wp:posOffset>720724</wp:posOffset>
                      </wp:positionV>
                      <wp:extent cx="316230" cy="0"/>
                      <wp:effectExtent l="0" t="76200" r="7620" b="76200"/>
                      <wp:wrapNone/>
                      <wp:docPr id="1304"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55298" id="AutoShape 210" o:spid="_x0000_s1026" type="#_x0000_t32" style="position:absolute;margin-left:152.6pt;margin-top:56.75pt;width:24.9pt;height:0;z-index:25270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MOqNgIAAGE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">
                      <v:stroke endarrow="block"/>
                    </v:shape>
                  </w:pict>
                </mc:Fallback>
              </mc:AlternateContent>
            </w:r>
          </w:p>
        </w:tc>
        <w:tc>
          <w:tcPr>
            <w:tcW w:w="3561" w:type="dxa"/>
          </w:tcPr>
          <w:p w14:paraId="47E29C08" w14:textId="22583A7F" w:rsidR="008B5DAF" w:rsidRPr="005A1EC5" w:rsidRDefault="00E41E42" w:rsidP="008B5DAF">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729344" behindDoc="0" locked="0" layoutInCell="1" allowOverlap="1" wp14:anchorId="4DC6F7F0" wp14:editId="3032A7B3">
                      <wp:simplePos x="0" y="0"/>
                      <wp:positionH relativeFrom="column">
                        <wp:posOffset>699135</wp:posOffset>
                      </wp:positionH>
                      <wp:positionV relativeFrom="paragraph">
                        <wp:posOffset>4659630</wp:posOffset>
                      </wp:positionV>
                      <wp:extent cx="653415" cy="238125"/>
                      <wp:effectExtent l="0" t="0" r="0" b="9525"/>
                      <wp:wrapNone/>
                      <wp:docPr id="1305"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238125"/>
                              </a:xfrm>
                              <a:prstGeom prst="flowChartTerminator">
                                <a:avLst/>
                              </a:prstGeom>
                              <a:solidFill>
                                <a:srgbClr val="FFFFFF"/>
                              </a:solidFill>
                              <a:ln w="9525">
                                <a:solidFill>
                                  <a:srgbClr val="000000"/>
                                </a:solidFill>
                                <a:miter lim="800000"/>
                                <a:headEnd/>
                                <a:tailEnd/>
                              </a:ln>
                            </wps:spPr>
                            <wps:txbx>
                              <w:txbxContent>
                                <w:p w14:paraId="7DC303D1" w14:textId="77777777" w:rsidR="00262BE5" w:rsidRPr="00F37E92" w:rsidRDefault="00262BE5" w:rsidP="008B5DAF">
                                  <w:pPr>
                                    <w:jc w:val="center"/>
                                    <w:rPr>
                                      <w:rFonts w:ascii="Arial" w:hAnsi="Arial" w:cs="Arial"/>
                                      <w:sz w:val="10"/>
                                      <w:szCs w:val="10"/>
                                    </w:rPr>
                                  </w:pPr>
                                  <w:r w:rsidRPr="00F37E92">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F7F0" id="AutoShape 286" o:spid="_x0000_s1584" type="#_x0000_t116" style="position:absolute;left:0;text-align:left;margin-left:55.05pt;margin-top:366.9pt;width:51.45pt;height:18.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">
                      <v:textbox>
                        <w:txbxContent>
                          <w:p w14:paraId="7DC303D1" w14:textId="77777777" w:rsidR="00262BE5" w:rsidRPr="00F37E92" w:rsidRDefault="00262BE5" w:rsidP="008B5DAF">
                            <w:pPr>
                              <w:jc w:val="center"/>
                              <w:rPr>
                                <w:rFonts w:ascii="Arial" w:hAnsi="Arial" w:cs="Arial"/>
                                <w:sz w:val="10"/>
                                <w:szCs w:val="10"/>
                              </w:rPr>
                            </w:pPr>
                            <w:r w:rsidRPr="00F37E92">
                              <w:rPr>
                                <w:rFonts w:ascii="Arial" w:hAnsi="Arial" w:cs="Arial"/>
                                <w:sz w:val="10"/>
                                <w:szCs w:val="10"/>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94528" behindDoc="0" locked="0" layoutInCell="1" allowOverlap="1" wp14:anchorId="65228C79" wp14:editId="7A874782">
                      <wp:simplePos x="0" y="0"/>
                      <wp:positionH relativeFrom="column">
                        <wp:posOffset>46355</wp:posOffset>
                      </wp:positionH>
                      <wp:positionV relativeFrom="paragraph">
                        <wp:posOffset>1399540</wp:posOffset>
                      </wp:positionV>
                      <wp:extent cx="1937385" cy="356235"/>
                      <wp:effectExtent l="0" t="0" r="5715" b="5715"/>
                      <wp:wrapNone/>
                      <wp:docPr id="130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356235"/>
                              </a:xfrm>
                              <a:prstGeom prst="rect">
                                <a:avLst/>
                              </a:prstGeom>
                              <a:solidFill>
                                <a:srgbClr val="FFFFFF"/>
                              </a:solidFill>
                              <a:ln w="9525">
                                <a:solidFill>
                                  <a:srgbClr val="000000"/>
                                </a:solidFill>
                                <a:miter lim="800000"/>
                                <a:headEnd/>
                                <a:tailEnd/>
                              </a:ln>
                            </wps:spPr>
                            <wps:txbx>
                              <w:txbxContent>
                                <w:p w14:paraId="02304E3A" w14:textId="5A39AC28" w:rsidR="00262BE5" w:rsidRPr="00F37E92" w:rsidRDefault="00262BE5" w:rsidP="008B5DAF">
                                  <w:pPr>
                                    <w:jc w:val="both"/>
                                    <w:rPr>
                                      <w:rFonts w:ascii="Arial" w:hAnsi="Arial" w:cs="Arial"/>
                                      <w:sz w:val="10"/>
                                      <w:szCs w:val="10"/>
                                    </w:rPr>
                                  </w:pPr>
                                  <w:r w:rsidRPr="00F37E92">
                                    <w:rPr>
                                      <w:rFonts w:ascii="Arial" w:hAnsi="Arial" w:cs="Arial"/>
                                      <w:sz w:val="10"/>
                                      <w:szCs w:val="10"/>
                                    </w:rPr>
                                    <w:t>LLEVAN A CABO, CON LA PARTICIPACIÓN DEL SUBDIRECTOR DE CUENTA PÚBLICA, EL PROGRAMA DE REUNIONES DE ASISTENCIA TÉCNICA CON LAS UR CENTRALES.</w:t>
                                  </w:r>
                                </w:p>
                                <w:p w14:paraId="1235AB7D" w14:textId="77777777" w:rsidR="00262BE5" w:rsidRPr="00F37E92" w:rsidRDefault="00262BE5" w:rsidP="008B5DAF">
                                  <w:pPr>
                                    <w:jc w:val="both"/>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28C79" id="Rectangle 192" o:spid="_x0000_s1585" style="position:absolute;left:0;text-align:left;margin-left:3.65pt;margin-top:110.2pt;width:152.55pt;height:28.0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">
                      <v:textbox inset=".5mm,.3mm,.5mm,.3mm">
                        <w:txbxContent>
                          <w:p w14:paraId="02304E3A" w14:textId="5A39AC28" w:rsidR="00262BE5" w:rsidRPr="00F37E92" w:rsidRDefault="00262BE5" w:rsidP="008B5DAF">
                            <w:pPr>
                              <w:jc w:val="both"/>
                              <w:rPr>
                                <w:rFonts w:ascii="Arial" w:hAnsi="Arial" w:cs="Arial"/>
                                <w:sz w:val="10"/>
                                <w:szCs w:val="10"/>
                              </w:rPr>
                            </w:pPr>
                            <w:r w:rsidRPr="00F37E92">
                              <w:rPr>
                                <w:rFonts w:ascii="Arial" w:hAnsi="Arial" w:cs="Arial"/>
                                <w:sz w:val="10"/>
                                <w:szCs w:val="10"/>
                              </w:rPr>
                              <w:t>LLEVAN A CABO, CON LA PARTICIPACIÓN DEL SUBDIRECTOR DE CUENTA PÚBLICA, EL PROGRAMA DE REUNIONES DE ASISTENCIA TÉCNICA CON LAS UR CENTRALES.</w:t>
                            </w:r>
                          </w:p>
                          <w:p w14:paraId="1235AB7D" w14:textId="77777777" w:rsidR="00262BE5" w:rsidRPr="00F37E92" w:rsidRDefault="00262BE5" w:rsidP="008B5DAF">
                            <w:pPr>
                              <w:jc w:val="both"/>
                              <w:rPr>
                                <w:rFonts w:ascii="Arial" w:hAnsi="Arial" w:cs="Arial"/>
                                <w:sz w:val="10"/>
                                <w:szCs w:val="10"/>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05792" behindDoc="0" locked="0" layoutInCell="1" allowOverlap="1" wp14:anchorId="7973F970" wp14:editId="14AF3625">
                      <wp:simplePos x="0" y="0"/>
                      <wp:positionH relativeFrom="column">
                        <wp:posOffset>1529080</wp:posOffset>
                      </wp:positionH>
                      <wp:positionV relativeFrom="paragraph">
                        <wp:posOffset>2821940</wp:posOffset>
                      </wp:positionV>
                      <wp:extent cx="225425" cy="116840"/>
                      <wp:effectExtent l="0" t="0" r="0" b="0"/>
                      <wp:wrapNone/>
                      <wp:docPr id="130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53C7" w14:textId="77777777" w:rsidR="00262BE5" w:rsidRPr="00AC54C3" w:rsidRDefault="00262BE5" w:rsidP="008B5DAF">
                                  <w:pPr>
                                    <w:jc w:val="center"/>
                                    <w:rPr>
                                      <w:rFonts w:ascii="Arial Narrow" w:hAnsi="Arial Narrow" w:cs="Arial"/>
                                      <w:color w:val="000000"/>
                                      <w:sz w:val="14"/>
                                      <w:szCs w:val="14"/>
                                      <w:lang w:val="es-ES"/>
                                    </w:rPr>
                                  </w:pPr>
                                  <w:r w:rsidRPr="00AC54C3">
                                    <w:rPr>
                                      <w:rFonts w:ascii="Arial Narrow" w:hAnsi="Arial Narrow" w:cs="Arial"/>
                                      <w:color w:val="000000"/>
                                      <w:sz w:val="14"/>
                                      <w:szCs w:val="14"/>
                                      <w:lang w:val="es-E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F970" id="Rectangle 204" o:spid="_x0000_s1586" style="position:absolute;left:0;text-align:left;margin-left:120.4pt;margin-top:222.2pt;width:17.75pt;height:9.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" filled="f" stroked="f">
                      <v:textbox inset=".5mm,.3mm,.5mm,.3mm">
                        <w:txbxContent>
                          <w:p w14:paraId="21E853C7" w14:textId="77777777" w:rsidR="00262BE5" w:rsidRPr="00AC54C3" w:rsidRDefault="00262BE5" w:rsidP="008B5DAF">
                            <w:pPr>
                              <w:jc w:val="center"/>
                              <w:rPr>
                                <w:rFonts w:ascii="Arial Narrow" w:hAnsi="Arial Narrow" w:cs="Arial"/>
                                <w:color w:val="000000"/>
                                <w:sz w:val="14"/>
                                <w:szCs w:val="14"/>
                                <w:lang w:val="es-ES"/>
                              </w:rPr>
                            </w:pPr>
                            <w:r w:rsidRPr="00AC54C3">
                              <w:rPr>
                                <w:rFonts w:ascii="Arial Narrow" w:hAnsi="Arial Narrow" w:cs="Arial"/>
                                <w:color w:val="000000"/>
                                <w:sz w:val="14"/>
                                <w:szCs w:val="14"/>
                                <w:lang w:val="es-ES"/>
                              </w:rPr>
                              <w:t>NO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04768" behindDoc="0" locked="0" layoutInCell="1" allowOverlap="1" wp14:anchorId="713524B6" wp14:editId="0E580B04">
                      <wp:simplePos x="0" y="0"/>
                      <wp:positionH relativeFrom="column">
                        <wp:posOffset>344805</wp:posOffset>
                      </wp:positionH>
                      <wp:positionV relativeFrom="paragraph">
                        <wp:posOffset>2819400</wp:posOffset>
                      </wp:positionV>
                      <wp:extent cx="161925" cy="120650"/>
                      <wp:effectExtent l="0" t="0" r="0" b="0"/>
                      <wp:wrapNone/>
                      <wp:docPr id="130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D242" w14:textId="77777777" w:rsidR="00262BE5" w:rsidRPr="00AC54C3" w:rsidRDefault="00262BE5" w:rsidP="008B5DAF">
                                  <w:pPr>
                                    <w:jc w:val="center"/>
                                    <w:rPr>
                                      <w:rFonts w:ascii="Arial Narrow" w:hAnsi="Arial Narrow" w:cs="Arial"/>
                                      <w:color w:val="000000"/>
                                      <w:sz w:val="14"/>
                                      <w:szCs w:val="14"/>
                                      <w:lang w:val="es-ES"/>
                                    </w:rPr>
                                  </w:pPr>
                                  <w:r w:rsidRPr="00AC54C3">
                                    <w:rPr>
                                      <w:rFonts w:ascii="Arial Narrow" w:hAnsi="Arial Narrow" w:cs="Arial"/>
                                      <w:color w:val="000000"/>
                                      <w:sz w:val="14"/>
                                      <w:szCs w:val="14"/>
                                      <w:lang w:val="es-E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524B6" id="Rectangle 203" o:spid="_x0000_s1587" style="position:absolute;left:0;text-align:left;margin-left:27.15pt;margin-top:222pt;width:12.75pt;height:9.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" filled="f" stroked="f">
                      <v:textbox inset=".5mm,.3mm,.5mm,.3mm">
                        <w:txbxContent>
                          <w:p w14:paraId="5DE7D242" w14:textId="77777777" w:rsidR="00262BE5" w:rsidRPr="00AC54C3" w:rsidRDefault="00262BE5" w:rsidP="008B5DAF">
                            <w:pPr>
                              <w:jc w:val="center"/>
                              <w:rPr>
                                <w:rFonts w:ascii="Arial Narrow" w:hAnsi="Arial Narrow" w:cs="Arial"/>
                                <w:color w:val="000000"/>
                                <w:sz w:val="14"/>
                                <w:szCs w:val="14"/>
                                <w:lang w:val="es-ES"/>
                              </w:rPr>
                            </w:pPr>
                            <w:r w:rsidRPr="00AC54C3">
                              <w:rPr>
                                <w:rFonts w:ascii="Arial Narrow" w:hAnsi="Arial Narrow" w:cs="Arial"/>
                                <w:color w:val="000000"/>
                                <w:sz w:val="14"/>
                                <w:szCs w:val="14"/>
                                <w:lang w:val="es-ES"/>
                              </w:rPr>
                              <w:t>SI</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00672" behindDoc="0" locked="0" layoutInCell="1" allowOverlap="1" wp14:anchorId="1ECE5108" wp14:editId="2E745C5C">
                      <wp:simplePos x="0" y="0"/>
                      <wp:positionH relativeFrom="column">
                        <wp:posOffset>384175</wp:posOffset>
                      </wp:positionH>
                      <wp:positionV relativeFrom="paragraph">
                        <wp:posOffset>2593340</wp:posOffset>
                      </wp:positionV>
                      <wp:extent cx="1257300" cy="852170"/>
                      <wp:effectExtent l="19050" t="19050" r="0" b="24130"/>
                      <wp:wrapNone/>
                      <wp:docPr id="1309"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52170"/>
                              </a:xfrm>
                              <a:prstGeom prst="flowChartDecision">
                                <a:avLst/>
                              </a:prstGeom>
                              <a:solidFill>
                                <a:srgbClr val="FFFFFF"/>
                              </a:solidFill>
                              <a:ln w="9525">
                                <a:solidFill>
                                  <a:srgbClr val="000000"/>
                                </a:solidFill>
                                <a:miter lim="800000"/>
                                <a:headEnd/>
                                <a:tailEnd/>
                              </a:ln>
                            </wps:spPr>
                            <wps:txbx>
                              <w:txbxContent>
                                <w:p w14:paraId="64F76727" w14:textId="4D8534A5"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 xml:space="preserve">¿LA INFORMACIÓN CUMPLE CON LAS </w:t>
                                  </w:r>
                                  <w:r w:rsidR="002C02D1" w:rsidRPr="00F37E92">
                                    <w:rPr>
                                      <w:rFonts w:ascii="Arial" w:hAnsi="Arial" w:cs="Arial"/>
                                      <w:sz w:val="10"/>
                                      <w:szCs w:val="10"/>
                                      <w:lang w:val="es-MX"/>
                                    </w:rPr>
                                    <w:t>CARACTERÍSTICAS</w:t>
                                  </w:r>
                                  <w:r w:rsidRPr="00F37E92">
                                    <w:rPr>
                                      <w:rFonts w:ascii="Arial" w:hAnsi="Arial" w:cs="Arial"/>
                                      <w:sz w:val="10"/>
                                      <w:szCs w:val="10"/>
                                      <w:lang w:val="es-MX"/>
                                    </w:rPr>
                                    <w:t xml:space="preserve"> REQUERIDAS?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E5108" id="AutoShape 199" o:spid="_x0000_s1588" type="#_x0000_t110" style="position:absolute;left:0;text-align:left;margin-left:30.25pt;margin-top:204.2pt;width:99pt;height:67.1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">
                      <v:textbox inset="0,0,0,0">
                        <w:txbxContent>
                          <w:p w14:paraId="64F76727" w14:textId="4D8534A5"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 xml:space="preserve">¿LA INFORMACIÓN CUMPLE CON LAS </w:t>
                            </w:r>
                            <w:r w:rsidR="002C02D1" w:rsidRPr="00F37E92">
                              <w:rPr>
                                <w:rFonts w:ascii="Arial" w:hAnsi="Arial" w:cs="Arial"/>
                                <w:sz w:val="10"/>
                                <w:szCs w:val="10"/>
                                <w:lang w:val="es-MX"/>
                              </w:rPr>
                              <w:t>CARACTERÍSTICAS</w:t>
                            </w:r>
                            <w:r w:rsidRPr="00F37E92">
                              <w:rPr>
                                <w:rFonts w:ascii="Arial" w:hAnsi="Arial" w:cs="Arial"/>
                                <w:sz w:val="10"/>
                                <w:szCs w:val="10"/>
                                <w:lang w:val="es-MX"/>
                              </w:rPr>
                              <w:t xml:space="preserve"> REQUERIDAS?</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27296" behindDoc="0" locked="0" layoutInCell="1" allowOverlap="1" wp14:anchorId="6C075D92" wp14:editId="7FDF5151">
                      <wp:simplePos x="0" y="0"/>
                      <wp:positionH relativeFrom="column">
                        <wp:posOffset>922020</wp:posOffset>
                      </wp:positionH>
                      <wp:positionV relativeFrom="paragraph">
                        <wp:posOffset>311150</wp:posOffset>
                      </wp:positionV>
                      <wp:extent cx="270510" cy="187325"/>
                      <wp:effectExtent l="0" t="0" r="0" b="22225"/>
                      <wp:wrapNone/>
                      <wp:docPr id="1310"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7325"/>
                              </a:xfrm>
                              <a:prstGeom prst="flowChartOffpageConnector">
                                <a:avLst/>
                              </a:prstGeom>
                              <a:solidFill>
                                <a:srgbClr val="FFFFFF"/>
                              </a:solidFill>
                              <a:ln w="9525">
                                <a:solidFill>
                                  <a:srgbClr val="000000"/>
                                </a:solidFill>
                                <a:miter lim="800000"/>
                                <a:headEnd/>
                                <a:tailEnd/>
                              </a:ln>
                            </wps:spPr>
                            <wps:txbx>
                              <w:txbxContent>
                                <w:p w14:paraId="7ED93886" w14:textId="77777777" w:rsidR="00262BE5" w:rsidRPr="00F37E92" w:rsidRDefault="00262BE5" w:rsidP="008B5DAF">
                                  <w:pPr>
                                    <w:jc w:val="center"/>
                                    <w:rPr>
                                      <w:rFonts w:ascii="Arial" w:hAnsi="Arial" w:cs="Arial"/>
                                      <w:sz w:val="10"/>
                                      <w:szCs w:val="10"/>
                                    </w:rPr>
                                  </w:pPr>
                                  <w:r w:rsidRPr="00F37E92">
                                    <w:rPr>
                                      <w:rFonts w:ascii="Arial" w:hAnsi="Arial" w:cs="Arial"/>
                                      <w:sz w:val="10"/>
                                      <w:szCs w:val="1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75D92" id="AutoShape 270" o:spid="_x0000_s1589" type="#_x0000_t177" style="position:absolute;left:0;text-align:left;margin-left:72.6pt;margin-top:24.5pt;width:21.3pt;height:14.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">
                      <v:textbox>
                        <w:txbxContent>
                          <w:p w14:paraId="7ED93886" w14:textId="77777777" w:rsidR="00262BE5" w:rsidRPr="00F37E92" w:rsidRDefault="00262BE5" w:rsidP="008B5DAF">
                            <w:pPr>
                              <w:jc w:val="center"/>
                              <w:rPr>
                                <w:rFonts w:ascii="Arial" w:hAnsi="Arial" w:cs="Arial"/>
                                <w:sz w:val="10"/>
                                <w:szCs w:val="10"/>
                              </w:rPr>
                            </w:pPr>
                            <w:r w:rsidRPr="00F37E92">
                              <w:rPr>
                                <w:rFonts w:ascii="Arial" w:hAnsi="Arial" w:cs="Arial"/>
                                <w:sz w:val="10"/>
                                <w:szCs w:val="10"/>
                              </w:rPr>
                              <w:t>A</w:t>
                            </w:r>
                          </w:p>
                        </w:txbxContent>
                      </v:textbox>
                    </v:shape>
                  </w:pict>
                </mc:Fallback>
              </mc:AlternateContent>
            </w:r>
            <w:r>
              <w:rPr>
                <w:rFonts w:ascii="Arial Narrow" w:hAnsi="Arial Narrow" w:cs="Arial"/>
                <w:noProof/>
                <w:sz w:val="22"/>
                <w:szCs w:val="22"/>
                <w:lang w:val="es-MX" w:eastAsia="es-MX"/>
              </w:rPr>
              <mc:AlternateContent>
                <mc:Choice Requires="wps">
                  <w:drawing>
                    <wp:anchor distT="4294967295" distB="4294967295" distL="114299" distR="114299" simplePos="0" relativeHeight="252726272" behindDoc="0" locked="0" layoutInCell="1" allowOverlap="1" wp14:anchorId="719D96AF" wp14:editId="48876307">
                      <wp:simplePos x="0" y="0"/>
                      <wp:positionH relativeFrom="column">
                        <wp:posOffset>1396364</wp:posOffset>
                      </wp:positionH>
                      <wp:positionV relativeFrom="paragraph">
                        <wp:posOffset>413384</wp:posOffset>
                      </wp:positionV>
                      <wp:extent cx="0" cy="0"/>
                      <wp:effectExtent l="0" t="0" r="0" b="0"/>
                      <wp:wrapNone/>
                      <wp:docPr id="1311"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9D27E" id="AutoShape 261" o:spid="_x0000_s1026" type="#_x0000_t32" style="position:absolute;margin-left:109.95pt;margin-top:32.55pt;width:0;height:0;z-index:2527262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xjMAIAAFwEAAAOAAAAZHJzL2Uyb0RvYy54bWysVMGO2jAQvVfqP1i+QxIWK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88384" behindDoc="0" locked="0" layoutInCell="1" allowOverlap="1" wp14:anchorId="45AAA019" wp14:editId="161310AB">
                      <wp:simplePos x="0" y="0"/>
                      <wp:positionH relativeFrom="column">
                        <wp:posOffset>1019175</wp:posOffset>
                      </wp:positionH>
                      <wp:positionV relativeFrom="paragraph">
                        <wp:posOffset>1699895</wp:posOffset>
                      </wp:positionV>
                      <wp:extent cx="3348990" cy="152400"/>
                      <wp:effectExtent l="19050" t="0" r="60960" b="76200"/>
                      <wp:wrapNone/>
                      <wp:docPr id="1312"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8990" cy="152400"/>
                              </a:xfrm>
                              <a:prstGeom prst="bentConnector3">
                                <a:avLst>
                                  <a:gd name="adj1" fmla="val -1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12A53" id="AutoShape 228" o:spid="_x0000_s1026" type="#_x0000_t34" style="position:absolute;margin-left:80.25pt;margin-top:133.85pt;width:263.7pt;height:12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" adj="-33">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25248" behindDoc="0" locked="0" layoutInCell="1" allowOverlap="1" wp14:anchorId="3DCCC7E8" wp14:editId="3A71032C">
                      <wp:simplePos x="0" y="0"/>
                      <wp:positionH relativeFrom="column">
                        <wp:posOffset>1982470</wp:posOffset>
                      </wp:positionH>
                      <wp:positionV relativeFrom="paragraph">
                        <wp:posOffset>311150</wp:posOffset>
                      </wp:positionV>
                      <wp:extent cx="3335655" cy="1209675"/>
                      <wp:effectExtent l="38100" t="0" r="17145" b="66675"/>
                      <wp:wrapNone/>
                      <wp:docPr id="1313"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335655" cy="1209675"/>
                              </a:xfrm>
                              <a:prstGeom prst="bentConnector3">
                                <a:avLst>
                                  <a:gd name="adj1" fmla="val 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8F181" id="AutoShape 227" o:spid="_x0000_s1026" type="#_x0000_t34" style="position:absolute;margin-left:156.1pt;margin-top:24.5pt;width:262.65pt;height:95.25pt;rotation:180;flip:y;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" adj="4">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724224" behindDoc="0" locked="0" layoutInCell="1" allowOverlap="1" wp14:anchorId="741DED8A" wp14:editId="38D6E6CC">
                      <wp:simplePos x="0" y="0"/>
                      <wp:positionH relativeFrom="column">
                        <wp:posOffset>2042795</wp:posOffset>
                      </wp:positionH>
                      <wp:positionV relativeFrom="paragraph">
                        <wp:posOffset>3648074</wp:posOffset>
                      </wp:positionV>
                      <wp:extent cx="299085" cy="0"/>
                      <wp:effectExtent l="0" t="76200" r="5715" b="76200"/>
                      <wp:wrapNone/>
                      <wp:docPr id="1314"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9C4A2" id="AutoShape 226" o:spid="_x0000_s1026" type="#_x0000_t32" style="position:absolute;margin-left:160.85pt;margin-top:287.25pt;width:23.55pt;height:0;z-index:25272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N8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">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2710912" behindDoc="0" locked="0" layoutInCell="1" allowOverlap="1" wp14:anchorId="3B2EB44E" wp14:editId="1723BDE0">
                      <wp:simplePos x="0" y="0"/>
                      <wp:positionH relativeFrom="column">
                        <wp:posOffset>2042795</wp:posOffset>
                      </wp:positionH>
                      <wp:positionV relativeFrom="paragraph">
                        <wp:posOffset>3380104</wp:posOffset>
                      </wp:positionV>
                      <wp:extent cx="2325370" cy="0"/>
                      <wp:effectExtent l="0" t="76200" r="0" b="76200"/>
                      <wp:wrapNone/>
                      <wp:docPr id="1315"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5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41DD5" id="AutoShape 213" o:spid="_x0000_s1026" type="#_x0000_t32" style="position:absolute;margin-left:160.85pt;margin-top:266.15pt;width:183.1pt;height:0;z-index:25271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vGOAIAAGI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03744" behindDoc="0" locked="0" layoutInCell="1" allowOverlap="1" wp14:anchorId="09C7E0D7" wp14:editId="1AF34700">
                      <wp:simplePos x="0" y="0"/>
                      <wp:positionH relativeFrom="column">
                        <wp:posOffset>1396365</wp:posOffset>
                      </wp:positionH>
                      <wp:positionV relativeFrom="paragraph">
                        <wp:posOffset>3261995</wp:posOffset>
                      </wp:positionV>
                      <wp:extent cx="646430" cy="577850"/>
                      <wp:effectExtent l="0" t="0" r="1270" b="0"/>
                      <wp:wrapNone/>
                      <wp:docPr id="1316"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77850"/>
                              </a:xfrm>
                              <a:prstGeom prst="rect">
                                <a:avLst/>
                              </a:prstGeom>
                              <a:solidFill>
                                <a:srgbClr val="FFFFFF"/>
                              </a:solidFill>
                              <a:ln w="9525">
                                <a:solidFill>
                                  <a:srgbClr val="000000"/>
                                </a:solidFill>
                                <a:miter lim="800000"/>
                                <a:headEnd/>
                                <a:tailEnd/>
                              </a:ln>
                            </wps:spPr>
                            <wps:txbx>
                              <w:txbxContent>
                                <w:p w14:paraId="1BF67B0A" w14:textId="77777777" w:rsidR="00262BE5" w:rsidRPr="00B92BB4" w:rsidRDefault="00262BE5" w:rsidP="008B5DAF">
                                  <w:pPr>
                                    <w:jc w:val="both"/>
                                    <w:rPr>
                                      <w:rFonts w:ascii="Arial" w:hAnsi="Arial" w:cs="Arial"/>
                                      <w:color w:val="000000"/>
                                      <w:sz w:val="10"/>
                                      <w:szCs w:val="10"/>
                                      <w:lang w:val="es-ES"/>
                                    </w:rPr>
                                  </w:pPr>
                                  <w:r w:rsidRPr="00B92BB4">
                                    <w:rPr>
                                      <w:rFonts w:ascii="Arial" w:hAnsi="Arial" w:cs="Arial"/>
                                      <w:color w:val="000000"/>
                                      <w:sz w:val="10"/>
                                      <w:szCs w:val="10"/>
                                      <w:lang w:val="es-ES"/>
                                    </w:rPr>
                                    <w:t>SOLICITAN A LA URC</w:t>
                                  </w:r>
                                  <w:r>
                                    <w:rPr>
                                      <w:rFonts w:ascii="Arial" w:hAnsi="Arial" w:cs="Arial"/>
                                      <w:color w:val="000000"/>
                                      <w:sz w:val="10"/>
                                      <w:szCs w:val="10"/>
                                      <w:lang w:val="es-ES"/>
                                    </w:rPr>
                                    <w:t xml:space="preserve"> </w:t>
                                  </w:r>
                                  <w:r w:rsidRPr="00B92BB4">
                                    <w:rPr>
                                      <w:rFonts w:ascii="Arial" w:hAnsi="Arial" w:cs="Arial"/>
                                      <w:color w:val="000000"/>
                                      <w:sz w:val="10"/>
                                      <w:szCs w:val="10"/>
                                      <w:lang w:val="es-ES"/>
                                    </w:rPr>
                                    <w:t xml:space="preserve">RESPECTIVA </w:t>
                                  </w:r>
                                  <w:r>
                                    <w:rPr>
                                      <w:rFonts w:ascii="Arial" w:hAnsi="Arial" w:cs="Arial"/>
                                      <w:color w:val="000000"/>
                                      <w:sz w:val="10"/>
                                      <w:szCs w:val="10"/>
                                      <w:lang w:val="es-ES"/>
                                    </w:rPr>
                                    <w:t xml:space="preserve">O ÁREA INTERNA DE LA DGPOP </w:t>
                                  </w:r>
                                  <w:r w:rsidRPr="00B92BB4">
                                    <w:rPr>
                                      <w:rFonts w:ascii="Arial" w:hAnsi="Arial" w:cs="Arial"/>
                                      <w:color w:val="000000"/>
                                      <w:sz w:val="10"/>
                                      <w:szCs w:val="10"/>
                                      <w:lang w:val="es-ES"/>
                                    </w:rPr>
                                    <w:t>LAS ACLARACIONES Y/O AJUSTES NECESARIOS</w:t>
                                  </w:r>
                                  <w:r>
                                    <w:rPr>
                                      <w:rFonts w:ascii="Arial" w:hAnsi="Arial" w:cs="Arial"/>
                                      <w:color w:val="000000"/>
                                      <w:sz w:val="10"/>
                                      <w:szCs w:val="10"/>
                                      <w:lang w:val="es-ES"/>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7E0D7" id="Rectangle 202" o:spid="_x0000_s1590" style="position:absolute;left:0;text-align:left;margin-left:109.95pt;margin-top:256.85pt;width:50.9pt;height:45.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">
                      <v:textbox inset=".5mm,.3mm,.5mm,.3mm">
                        <w:txbxContent>
                          <w:p w14:paraId="1BF67B0A" w14:textId="77777777" w:rsidR="00262BE5" w:rsidRPr="00B92BB4" w:rsidRDefault="00262BE5" w:rsidP="008B5DAF">
                            <w:pPr>
                              <w:jc w:val="both"/>
                              <w:rPr>
                                <w:rFonts w:ascii="Arial" w:hAnsi="Arial" w:cs="Arial"/>
                                <w:color w:val="000000"/>
                                <w:sz w:val="10"/>
                                <w:szCs w:val="10"/>
                                <w:lang w:val="es-ES"/>
                              </w:rPr>
                            </w:pPr>
                            <w:r w:rsidRPr="00B92BB4">
                              <w:rPr>
                                <w:rFonts w:ascii="Arial" w:hAnsi="Arial" w:cs="Arial"/>
                                <w:color w:val="000000"/>
                                <w:sz w:val="10"/>
                                <w:szCs w:val="10"/>
                                <w:lang w:val="es-ES"/>
                              </w:rPr>
                              <w:t>SOLICITAN A LA URC</w:t>
                            </w:r>
                            <w:r>
                              <w:rPr>
                                <w:rFonts w:ascii="Arial" w:hAnsi="Arial" w:cs="Arial"/>
                                <w:color w:val="000000"/>
                                <w:sz w:val="10"/>
                                <w:szCs w:val="10"/>
                                <w:lang w:val="es-ES"/>
                              </w:rPr>
                              <w:t xml:space="preserve"> </w:t>
                            </w:r>
                            <w:r w:rsidRPr="00B92BB4">
                              <w:rPr>
                                <w:rFonts w:ascii="Arial" w:hAnsi="Arial" w:cs="Arial"/>
                                <w:color w:val="000000"/>
                                <w:sz w:val="10"/>
                                <w:szCs w:val="10"/>
                                <w:lang w:val="es-ES"/>
                              </w:rPr>
                              <w:t xml:space="preserve">RESPECTIVA </w:t>
                            </w:r>
                            <w:r>
                              <w:rPr>
                                <w:rFonts w:ascii="Arial" w:hAnsi="Arial" w:cs="Arial"/>
                                <w:color w:val="000000"/>
                                <w:sz w:val="10"/>
                                <w:szCs w:val="10"/>
                                <w:lang w:val="es-ES"/>
                              </w:rPr>
                              <w:t xml:space="preserve">O ÁREA INTERNA DE LA DGPOP </w:t>
                            </w:r>
                            <w:r w:rsidRPr="00B92BB4">
                              <w:rPr>
                                <w:rFonts w:ascii="Arial" w:hAnsi="Arial" w:cs="Arial"/>
                                <w:color w:val="000000"/>
                                <w:sz w:val="10"/>
                                <w:szCs w:val="10"/>
                                <w:lang w:val="es-ES"/>
                              </w:rPr>
                              <w:t>LAS ACLARACIONES Y/O AJUSTES NECESARIOS</w:t>
                            </w:r>
                            <w:r>
                              <w:rPr>
                                <w:rFonts w:ascii="Arial" w:hAnsi="Arial" w:cs="Arial"/>
                                <w:color w:val="000000"/>
                                <w:sz w:val="10"/>
                                <w:szCs w:val="10"/>
                                <w:lang w:val="es-ES"/>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715008" behindDoc="0" locked="0" layoutInCell="1" allowOverlap="1" wp14:anchorId="54095D0A" wp14:editId="6EBCB988">
                      <wp:simplePos x="0" y="0"/>
                      <wp:positionH relativeFrom="column">
                        <wp:posOffset>1013459</wp:posOffset>
                      </wp:positionH>
                      <wp:positionV relativeFrom="paragraph">
                        <wp:posOffset>4349115</wp:posOffset>
                      </wp:positionV>
                      <wp:extent cx="0" cy="320675"/>
                      <wp:effectExtent l="76200" t="0" r="57150" b="41275"/>
                      <wp:wrapNone/>
                      <wp:docPr id="131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8C5E6" id="AutoShape 217" o:spid="_x0000_s1026" type="#_x0000_t32" style="position:absolute;margin-left:79.8pt;margin-top:342.45pt;width:0;height:25.25pt;z-index:25271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07840" behindDoc="0" locked="0" layoutInCell="1" allowOverlap="1" wp14:anchorId="064326AC" wp14:editId="5A14B004">
                      <wp:simplePos x="0" y="0"/>
                      <wp:positionH relativeFrom="column">
                        <wp:posOffset>53340</wp:posOffset>
                      </wp:positionH>
                      <wp:positionV relativeFrom="paragraph">
                        <wp:posOffset>4040505</wp:posOffset>
                      </wp:positionV>
                      <wp:extent cx="1929130" cy="308610"/>
                      <wp:effectExtent l="0" t="0" r="0" b="0"/>
                      <wp:wrapNone/>
                      <wp:docPr id="131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308610"/>
                              </a:xfrm>
                              <a:prstGeom prst="rect">
                                <a:avLst/>
                              </a:prstGeom>
                              <a:solidFill>
                                <a:srgbClr val="FFFFFF"/>
                              </a:solidFill>
                              <a:ln w="9525">
                                <a:solidFill>
                                  <a:srgbClr val="000000"/>
                                </a:solidFill>
                                <a:miter lim="800000"/>
                                <a:headEnd/>
                                <a:tailEnd/>
                              </a:ln>
                            </wps:spPr>
                            <wps:txbx>
                              <w:txbxContent>
                                <w:p w14:paraId="3D439C4B" w14:textId="687F2A28" w:rsidR="00262BE5" w:rsidRPr="00B92BB4" w:rsidRDefault="00262BE5" w:rsidP="008B5DAF">
                                  <w:pPr>
                                    <w:jc w:val="both"/>
                                    <w:rPr>
                                      <w:rFonts w:ascii="Arial" w:hAnsi="Arial" w:cs="Arial"/>
                                      <w:sz w:val="10"/>
                                      <w:szCs w:val="10"/>
                                      <w:lang w:val="es-MX"/>
                                    </w:rPr>
                                  </w:pPr>
                                  <w:r w:rsidRPr="00B92BB4">
                                    <w:rPr>
                                      <w:rFonts w:ascii="Arial" w:hAnsi="Arial" w:cs="Arial"/>
                                      <w:sz w:val="10"/>
                                      <w:szCs w:val="10"/>
                                      <w:lang w:val="es-MX"/>
                                    </w:rPr>
                                    <w:t xml:space="preserve">RECIBEN </w:t>
                                  </w:r>
                                  <w:r>
                                    <w:rPr>
                                      <w:rFonts w:ascii="Arial" w:hAnsi="Arial" w:cs="Arial"/>
                                      <w:sz w:val="10"/>
                                      <w:szCs w:val="10"/>
                                      <w:lang w:val="es-MX"/>
                                    </w:rPr>
                                    <w:t>LA INFORMACIÓN</w:t>
                                  </w:r>
                                  <w:r w:rsidRPr="00B92BB4">
                                    <w:rPr>
                                      <w:rFonts w:ascii="Arial" w:hAnsi="Arial" w:cs="Arial"/>
                                      <w:sz w:val="10"/>
                                      <w:szCs w:val="10"/>
                                      <w:lang w:val="es-MX"/>
                                    </w:rPr>
                                    <w:t xml:space="preserve"> Y LLEVAN A CABO SU DEPÓSITO EN EL SISTEMA </w:t>
                                  </w:r>
                                  <w:r>
                                    <w:rPr>
                                      <w:rFonts w:ascii="Arial" w:hAnsi="Arial" w:cs="Arial"/>
                                      <w:sz w:val="10"/>
                                      <w:szCs w:val="10"/>
                                      <w:lang w:val="es-MX"/>
                                    </w:rPr>
                                    <w:t>INFORMÁTICO ESTABLECIDO POR</w:t>
                                  </w:r>
                                  <w:r w:rsidRPr="00B92BB4">
                                    <w:rPr>
                                      <w:rFonts w:ascii="Arial" w:hAnsi="Arial" w:cs="Arial"/>
                                      <w:sz w:val="10"/>
                                      <w:szCs w:val="10"/>
                                      <w:lang w:val="es-MX"/>
                                    </w:rPr>
                                    <w:t xml:space="preserve"> LA SHCP</w:t>
                                  </w:r>
                                  <w:r>
                                    <w:rPr>
                                      <w:rFonts w:ascii="Arial" w:hAnsi="Arial" w:cs="Arial"/>
                                      <w:sz w:val="10"/>
                                      <w:szCs w:val="10"/>
                                      <w:lang w:val="es-MX"/>
                                    </w:rPr>
                                    <w:t>.</w:t>
                                  </w:r>
                                  <w:r w:rsidRPr="00B92BB4">
                                    <w:rPr>
                                      <w:rFonts w:ascii="Arial" w:hAnsi="Arial" w:cs="Arial"/>
                                      <w:sz w:val="10"/>
                                      <w:szCs w:val="10"/>
                                      <w:lang w:val="es-MX"/>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326AC" id="Rectangle 206" o:spid="_x0000_s1591" style="position:absolute;left:0;text-align:left;margin-left:4.2pt;margin-top:318.15pt;width:151.9pt;height:24.3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">
                      <v:textbox inset=".5mm,.3mm,.5mm,.3mm">
                        <w:txbxContent>
                          <w:p w14:paraId="3D439C4B" w14:textId="687F2A28" w:rsidR="00262BE5" w:rsidRPr="00B92BB4" w:rsidRDefault="00262BE5" w:rsidP="008B5DAF">
                            <w:pPr>
                              <w:jc w:val="both"/>
                              <w:rPr>
                                <w:rFonts w:ascii="Arial" w:hAnsi="Arial" w:cs="Arial"/>
                                <w:sz w:val="10"/>
                                <w:szCs w:val="10"/>
                                <w:lang w:val="es-MX"/>
                              </w:rPr>
                            </w:pPr>
                            <w:r w:rsidRPr="00B92BB4">
                              <w:rPr>
                                <w:rFonts w:ascii="Arial" w:hAnsi="Arial" w:cs="Arial"/>
                                <w:sz w:val="10"/>
                                <w:szCs w:val="10"/>
                                <w:lang w:val="es-MX"/>
                              </w:rPr>
                              <w:t xml:space="preserve">RECIBEN </w:t>
                            </w:r>
                            <w:r>
                              <w:rPr>
                                <w:rFonts w:ascii="Arial" w:hAnsi="Arial" w:cs="Arial"/>
                                <w:sz w:val="10"/>
                                <w:szCs w:val="10"/>
                                <w:lang w:val="es-MX"/>
                              </w:rPr>
                              <w:t>LA INFORMACIÓN</w:t>
                            </w:r>
                            <w:r w:rsidRPr="00B92BB4">
                              <w:rPr>
                                <w:rFonts w:ascii="Arial" w:hAnsi="Arial" w:cs="Arial"/>
                                <w:sz w:val="10"/>
                                <w:szCs w:val="10"/>
                                <w:lang w:val="es-MX"/>
                              </w:rPr>
                              <w:t xml:space="preserve"> Y LLEVAN A CABO SU DEPÓSITO EN EL SISTEMA </w:t>
                            </w:r>
                            <w:r>
                              <w:rPr>
                                <w:rFonts w:ascii="Arial" w:hAnsi="Arial" w:cs="Arial"/>
                                <w:sz w:val="10"/>
                                <w:szCs w:val="10"/>
                                <w:lang w:val="es-MX"/>
                              </w:rPr>
                              <w:t>INFORMÁTICO ESTABLECIDO POR</w:t>
                            </w:r>
                            <w:r w:rsidRPr="00B92BB4">
                              <w:rPr>
                                <w:rFonts w:ascii="Arial" w:hAnsi="Arial" w:cs="Arial"/>
                                <w:sz w:val="10"/>
                                <w:szCs w:val="10"/>
                                <w:lang w:val="es-MX"/>
                              </w:rPr>
                              <w:t xml:space="preserve"> LA SHCP</w:t>
                            </w:r>
                            <w:r>
                              <w:rPr>
                                <w:rFonts w:ascii="Arial" w:hAnsi="Arial" w:cs="Arial"/>
                                <w:sz w:val="10"/>
                                <w:szCs w:val="10"/>
                                <w:lang w:val="es-MX"/>
                              </w:rPr>
                              <w:t>.</w:t>
                            </w:r>
                            <w:r w:rsidRPr="00B92BB4">
                              <w:rPr>
                                <w:rFonts w:ascii="Arial" w:hAnsi="Arial" w:cs="Arial"/>
                                <w:sz w:val="10"/>
                                <w:szCs w:val="10"/>
                                <w:lang w:val="es-MX"/>
                              </w:rPr>
                              <w:t xml:space="preserv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90432" behindDoc="0" locked="0" layoutInCell="1" allowOverlap="1" wp14:anchorId="592F4663" wp14:editId="7C8F41FD">
                      <wp:simplePos x="0" y="0"/>
                      <wp:positionH relativeFrom="column">
                        <wp:posOffset>1522730</wp:posOffset>
                      </wp:positionH>
                      <wp:positionV relativeFrom="paragraph">
                        <wp:posOffset>3024505</wp:posOffset>
                      </wp:positionV>
                      <wp:extent cx="238760" cy="236220"/>
                      <wp:effectExtent l="0" t="0" r="46990" b="30480"/>
                      <wp:wrapNone/>
                      <wp:docPr id="1319"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8760" cy="236220"/>
                              </a:xfrm>
                              <a:prstGeom prst="bentConnector3">
                                <a:avLst>
                                  <a:gd name="adj1" fmla="val 26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A535F" id="AutoShape 212" o:spid="_x0000_s1026" type="#_x0000_t34" style="position:absolute;margin-left:119.9pt;margin-top:238.15pt;width:18.8pt;height:18.6pt;rotation:90;flip:x;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" adj="57">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89408" behindDoc="0" locked="0" layoutInCell="1" allowOverlap="1" wp14:anchorId="05AC1CC2" wp14:editId="2017403C">
                      <wp:simplePos x="0" y="0"/>
                      <wp:positionH relativeFrom="column">
                        <wp:posOffset>276225</wp:posOffset>
                      </wp:positionH>
                      <wp:positionV relativeFrom="paragraph">
                        <wp:posOffset>3059430</wp:posOffset>
                      </wp:positionV>
                      <wp:extent cx="255270" cy="182880"/>
                      <wp:effectExtent l="38100" t="57150" r="0" b="64770"/>
                      <wp:wrapNone/>
                      <wp:docPr id="132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270" cy="182880"/>
                              </a:xfrm>
                              <a:prstGeom prst="bentConnector3">
                                <a:avLst>
                                  <a:gd name="adj1" fmla="val -2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14FB0" id="AutoShape 211" o:spid="_x0000_s1026" type="#_x0000_t34" style="position:absolute;margin-left:21.75pt;margin-top:240.9pt;width:20.1pt;height:14.4pt;rotation:90;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" adj="-645">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02720" behindDoc="0" locked="0" layoutInCell="1" allowOverlap="1" wp14:anchorId="36D7FB52" wp14:editId="641CB3AD">
                      <wp:simplePos x="0" y="0"/>
                      <wp:positionH relativeFrom="column">
                        <wp:posOffset>-12700</wp:posOffset>
                      </wp:positionH>
                      <wp:positionV relativeFrom="paragraph">
                        <wp:posOffset>3261995</wp:posOffset>
                      </wp:positionV>
                      <wp:extent cx="640080" cy="571500"/>
                      <wp:effectExtent l="0" t="0" r="7620" b="0"/>
                      <wp:wrapNone/>
                      <wp:docPr id="132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71500"/>
                              </a:xfrm>
                              <a:prstGeom prst="rect">
                                <a:avLst/>
                              </a:prstGeom>
                              <a:solidFill>
                                <a:srgbClr val="FFFFFF"/>
                              </a:solidFill>
                              <a:ln w="9525">
                                <a:solidFill>
                                  <a:srgbClr val="000000"/>
                                </a:solidFill>
                                <a:miter lim="800000"/>
                                <a:headEnd/>
                                <a:tailEnd/>
                              </a:ln>
                            </wps:spPr>
                            <wps:txbx>
                              <w:txbxContent>
                                <w:p w14:paraId="6CC14894" w14:textId="77777777" w:rsidR="00262BE5" w:rsidRPr="00B92BB4" w:rsidRDefault="00262BE5" w:rsidP="008B5DAF">
                                  <w:pPr>
                                    <w:jc w:val="both"/>
                                    <w:rPr>
                                      <w:rFonts w:ascii="Arial" w:hAnsi="Arial" w:cs="Arial"/>
                                      <w:color w:val="000000"/>
                                      <w:sz w:val="10"/>
                                      <w:szCs w:val="10"/>
                                      <w:lang w:val="es-ES"/>
                                    </w:rPr>
                                  </w:pPr>
                                  <w:r w:rsidRPr="00B92BB4">
                                    <w:rPr>
                                      <w:rFonts w:ascii="Arial" w:hAnsi="Arial" w:cs="Arial"/>
                                      <w:color w:val="000000"/>
                                      <w:sz w:val="10"/>
                                      <w:szCs w:val="10"/>
                                      <w:lang w:val="es-ES"/>
                                    </w:rPr>
                                    <w:t>PROCEDEN A SU PROCESAMIENTO, CONFORME A LO REQUERIDO POR LA SHCP Y TURNAN</w:t>
                                  </w:r>
                                  <w:r>
                                    <w:rPr>
                                      <w:rFonts w:ascii="Arial" w:hAnsi="Arial" w:cs="Arial"/>
                                      <w:color w:val="000000"/>
                                      <w:sz w:val="10"/>
                                      <w:szCs w:val="10"/>
                                      <w:lang w:val="es-ES"/>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7FB52" id="Rectangle 201" o:spid="_x0000_s1592" style="position:absolute;left:0;text-align:left;margin-left:-1pt;margin-top:256.85pt;width:50.4pt;height:4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">
                      <v:textbox inset=".5mm,.3mm,.5mm,.3mm">
                        <w:txbxContent>
                          <w:p w14:paraId="6CC14894" w14:textId="77777777" w:rsidR="00262BE5" w:rsidRPr="00B92BB4" w:rsidRDefault="00262BE5" w:rsidP="008B5DAF">
                            <w:pPr>
                              <w:jc w:val="both"/>
                              <w:rPr>
                                <w:rFonts w:ascii="Arial" w:hAnsi="Arial" w:cs="Arial"/>
                                <w:color w:val="000000"/>
                                <w:sz w:val="10"/>
                                <w:szCs w:val="10"/>
                                <w:lang w:val="es-ES"/>
                              </w:rPr>
                            </w:pPr>
                            <w:r w:rsidRPr="00B92BB4">
                              <w:rPr>
                                <w:rFonts w:ascii="Arial" w:hAnsi="Arial" w:cs="Arial"/>
                                <w:color w:val="000000"/>
                                <w:sz w:val="10"/>
                                <w:szCs w:val="10"/>
                                <w:lang w:val="es-ES"/>
                              </w:rPr>
                              <w:t>PROCEDEN A SU PROCESAMIENTO, CONFORME A LO REQUERIDO POR LA SHCP Y TURNAN</w:t>
                            </w:r>
                            <w:r>
                              <w:rPr>
                                <w:rFonts w:ascii="Arial" w:hAnsi="Arial" w:cs="Arial"/>
                                <w:color w:val="000000"/>
                                <w:sz w:val="10"/>
                                <w:szCs w:val="10"/>
                                <w:lang w:val="es-ES"/>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701696" behindDoc="0" locked="0" layoutInCell="1" allowOverlap="1" wp14:anchorId="16D13F26" wp14:editId="021B246A">
                      <wp:simplePos x="0" y="0"/>
                      <wp:positionH relativeFrom="column">
                        <wp:posOffset>1013459</wp:posOffset>
                      </wp:positionH>
                      <wp:positionV relativeFrom="paragraph">
                        <wp:posOffset>2317750</wp:posOffset>
                      </wp:positionV>
                      <wp:extent cx="0" cy="281305"/>
                      <wp:effectExtent l="76200" t="0" r="38100" b="42545"/>
                      <wp:wrapNone/>
                      <wp:docPr id="132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F4CF7" id="Line 200" o:spid="_x0000_s1026" style="position:absolute;z-index:25270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8pt,182.5pt" to="79.8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99648" behindDoc="0" locked="0" layoutInCell="1" allowOverlap="1" wp14:anchorId="74705DC8" wp14:editId="1FA09B4A">
                      <wp:simplePos x="0" y="0"/>
                      <wp:positionH relativeFrom="column">
                        <wp:posOffset>53340</wp:posOffset>
                      </wp:positionH>
                      <wp:positionV relativeFrom="paragraph">
                        <wp:posOffset>1998980</wp:posOffset>
                      </wp:positionV>
                      <wp:extent cx="1929130" cy="318770"/>
                      <wp:effectExtent l="0" t="0" r="0" b="5080"/>
                      <wp:wrapNone/>
                      <wp:docPr id="132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318770"/>
                              </a:xfrm>
                              <a:prstGeom prst="rect">
                                <a:avLst/>
                              </a:prstGeom>
                              <a:solidFill>
                                <a:srgbClr val="FFFFFF"/>
                              </a:solidFill>
                              <a:ln w="9525">
                                <a:solidFill>
                                  <a:srgbClr val="000000"/>
                                </a:solidFill>
                                <a:miter lim="800000"/>
                                <a:headEnd/>
                                <a:tailEnd/>
                              </a:ln>
                            </wps:spPr>
                            <wps:txbx>
                              <w:txbxContent>
                                <w:p w14:paraId="7ADEFBE0" w14:textId="77777777" w:rsidR="00262BE5" w:rsidRPr="00023161" w:rsidRDefault="00262BE5" w:rsidP="008B5DAF">
                                  <w:pPr>
                                    <w:jc w:val="both"/>
                                    <w:rPr>
                                      <w:rFonts w:ascii="Arial" w:hAnsi="Arial" w:cs="Arial"/>
                                      <w:sz w:val="12"/>
                                      <w:szCs w:val="12"/>
                                    </w:rPr>
                                  </w:pPr>
                                  <w:r w:rsidRPr="00B92BB4">
                                    <w:rPr>
                                      <w:rFonts w:ascii="Arial" w:hAnsi="Arial" w:cs="Arial"/>
                                      <w:sz w:val="10"/>
                                      <w:szCs w:val="10"/>
                                    </w:rPr>
                                    <w:t>RECIBEN LA INFORMACIÓN Y PROCEDEN A SU ANÁLISIS ESPEC</w:t>
                                  </w:r>
                                  <w:r>
                                    <w:rPr>
                                      <w:rFonts w:ascii="Arial" w:hAnsi="Arial" w:cs="Arial"/>
                                      <w:sz w:val="10"/>
                                      <w:szCs w:val="10"/>
                                    </w:rPr>
                                    <w:t>Í</w:t>
                                  </w:r>
                                  <w:r w:rsidRPr="00B92BB4">
                                    <w:rPr>
                                      <w:rFonts w:ascii="Arial" w:hAnsi="Arial" w:cs="Arial"/>
                                      <w:sz w:val="10"/>
                                      <w:szCs w:val="10"/>
                                    </w:rPr>
                                    <w:t>FICO A FIN DE DETERMINAR SI CUMPLE CON LAS CARACTERÍSTICAS</w:t>
                                  </w:r>
                                  <w:r w:rsidRPr="00023161">
                                    <w:rPr>
                                      <w:rFonts w:ascii="Arial" w:hAnsi="Arial" w:cs="Arial"/>
                                      <w:sz w:val="12"/>
                                      <w:szCs w:val="12"/>
                                    </w:rPr>
                                    <w:t xml:space="preserve"> </w:t>
                                  </w:r>
                                  <w:r w:rsidRPr="00B92BB4">
                                    <w:rPr>
                                      <w:rFonts w:ascii="Arial" w:hAnsi="Arial" w:cs="Arial"/>
                                      <w:sz w:val="10"/>
                                      <w:szCs w:val="10"/>
                                    </w:rPr>
                                    <w:t>REQUERIDAS</w:t>
                                  </w:r>
                                  <w:r>
                                    <w:rPr>
                                      <w:rFonts w:ascii="Arial" w:hAnsi="Arial" w:cs="Arial"/>
                                      <w:sz w:val="10"/>
                                      <w:szCs w:val="10"/>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05DC8" id="Rectangle 198" o:spid="_x0000_s1593" style="position:absolute;left:0;text-align:left;margin-left:4.2pt;margin-top:157.4pt;width:151.9pt;height:25.1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">
                      <v:textbox inset=".5mm,.3mm,.5mm,.3mm">
                        <w:txbxContent>
                          <w:p w14:paraId="7ADEFBE0" w14:textId="77777777" w:rsidR="00262BE5" w:rsidRPr="00023161" w:rsidRDefault="00262BE5" w:rsidP="008B5DAF">
                            <w:pPr>
                              <w:jc w:val="both"/>
                              <w:rPr>
                                <w:rFonts w:ascii="Arial" w:hAnsi="Arial" w:cs="Arial"/>
                                <w:sz w:val="12"/>
                                <w:szCs w:val="12"/>
                              </w:rPr>
                            </w:pPr>
                            <w:r w:rsidRPr="00B92BB4">
                              <w:rPr>
                                <w:rFonts w:ascii="Arial" w:hAnsi="Arial" w:cs="Arial"/>
                                <w:sz w:val="10"/>
                                <w:szCs w:val="10"/>
                              </w:rPr>
                              <w:t>RECIBEN LA INFORMACIÓN Y PROCEDEN A SU ANÁLISIS ESPEC</w:t>
                            </w:r>
                            <w:r>
                              <w:rPr>
                                <w:rFonts w:ascii="Arial" w:hAnsi="Arial" w:cs="Arial"/>
                                <w:sz w:val="10"/>
                                <w:szCs w:val="10"/>
                              </w:rPr>
                              <w:t>Í</w:t>
                            </w:r>
                            <w:r w:rsidRPr="00B92BB4">
                              <w:rPr>
                                <w:rFonts w:ascii="Arial" w:hAnsi="Arial" w:cs="Arial"/>
                                <w:sz w:val="10"/>
                                <w:szCs w:val="10"/>
                              </w:rPr>
                              <w:t>FICO A FIN DE DETERMINAR SI CUMPLE CON LAS CARACTERÍSTICAS</w:t>
                            </w:r>
                            <w:r w:rsidRPr="00023161">
                              <w:rPr>
                                <w:rFonts w:ascii="Arial" w:hAnsi="Arial" w:cs="Arial"/>
                                <w:sz w:val="12"/>
                                <w:szCs w:val="12"/>
                              </w:rPr>
                              <w:t xml:space="preserve"> </w:t>
                            </w:r>
                            <w:r w:rsidRPr="00B92BB4">
                              <w:rPr>
                                <w:rFonts w:ascii="Arial" w:hAnsi="Arial" w:cs="Arial"/>
                                <w:sz w:val="10"/>
                                <w:szCs w:val="10"/>
                              </w:rPr>
                              <w:t>REQUERIDAS</w:t>
                            </w:r>
                            <w:r>
                              <w:rPr>
                                <w:rFonts w:ascii="Arial" w:hAnsi="Arial" w:cs="Arial"/>
                                <w:sz w:val="10"/>
                                <w:szCs w:val="10"/>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693504" behindDoc="0" locked="0" layoutInCell="1" allowOverlap="1" wp14:anchorId="15CABEB7" wp14:editId="486923D6">
                      <wp:simplePos x="0" y="0"/>
                      <wp:positionH relativeFrom="column">
                        <wp:posOffset>1033779</wp:posOffset>
                      </wp:positionH>
                      <wp:positionV relativeFrom="paragraph">
                        <wp:posOffset>498475</wp:posOffset>
                      </wp:positionV>
                      <wp:extent cx="0" cy="149225"/>
                      <wp:effectExtent l="76200" t="0" r="38100" b="41275"/>
                      <wp:wrapNone/>
                      <wp:docPr id="1324"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668EF" id="Line 191" o:spid="_x0000_s1026" style="position:absolute;z-index:25269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4pt,39.25pt" to="8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92480" behindDoc="0" locked="0" layoutInCell="1" allowOverlap="1" wp14:anchorId="1E032C1A" wp14:editId="4703244C">
                      <wp:simplePos x="0" y="0"/>
                      <wp:positionH relativeFrom="column">
                        <wp:posOffset>53340</wp:posOffset>
                      </wp:positionH>
                      <wp:positionV relativeFrom="paragraph">
                        <wp:posOffset>650875</wp:posOffset>
                      </wp:positionV>
                      <wp:extent cx="1937385" cy="530225"/>
                      <wp:effectExtent l="0" t="0" r="5715" b="3175"/>
                      <wp:wrapNone/>
                      <wp:docPr id="13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530225"/>
                              </a:xfrm>
                              <a:prstGeom prst="rect">
                                <a:avLst/>
                              </a:prstGeom>
                              <a:solidFill>
                                <a:srgbClr val="FFFFFF"/>
                              </a:solidFill>
                              <a:ln w="9525">
                                <a:solidFill>
                                  <a:srgbClr val="000000"/>
                                </a:solidFill>
                                <a:miter lim="800000"/>
                                <a:headEnd/>
                                <a:tailEnd/>
                              </a:ln>
                            </wps:spPr>
                            <wps:txbx>
                              <w:txbxContent>
                                <w:p w14:paraId="41ADE2D2" w14:textId="1DD4337F" w:rsidR="00262BE5" w:rsidRPr="00F37E92" w:rsidRDefault="00262BE5" w:rsidP="008B5DAF">
                                  <w:pPr>
                                    <w:jc w:val="both"/>
                                    <w:rPr>
                                      <w:rFonts w:ascii="Arial" w:hAnsi="Arial" w:cs="Arial"/>
                                      <w:sz w:val="10"/>
                                      <w:szCs w:val="10"/>
                                    </w:rPr>
                                  </w:pPr>
                                  <w:r w:rsidRPr="00F37E92">
                                    <w:rPr>
                                      <w:rFonts w:ascii="Arial" w:hAnsi="Arial" w:cs="Arial"/>
                                      <w:sz w:val="10"/>
                                      <w:szCs w:val="10"/>
                                    </w:rPr>
                                    <w:t xml:space="preserve">PREPARAN EN MEDIOS MAGNÉTICOS LOS REQUERIMIENTOS DE INFORMACIÓN </w:t>
                                  </w:r>
                                  <w:r w:rsidR="002C02D1" w:rsidRPr="00F37E92">
                                    <w:rPr>
                                      <w:rFonts w:ascii="Arial" w:hAnsi="Arial" w:cs="Arial"/>
                                      <w:sz w:val="10"/>
                                      <w:szCs w:val="10"/>
                                    </w:rPr>
                                    <w:t>PROGRAMÁTICA</w:t>
                                  </w:r>
                                  <w:r w:rsidRPr="00F37E92">
                                    <w:rPr>
                                      <w:rFonts w:ascii="Arial" w:hAnsi="Arial" w:cs="Arial"/>
                                      <w:sz w:val="10"/>
                                      <w:szCs w:val="10"/>
                                    </w:rPr>
                                    <w:t xml:space="preserve"> QUE SE SOLICITARÁN A LAS URC´s, Y EN SU CASO, LOS ADECÚAN PARA UNA MEJOR COMPRENSIÓN Y APLICACIÓN. </w:t>
                                  </w:r>
                                  <w:r w:rsidR="002C02D1" w:rsidRPr="00F37E92">
                                    <w:rPr>
                                      <w:rFonts w:ascii="Arial" w:hAnsi="Arial" w:cs="Arial"/>
                                      <w:sz w:val="10"/>
                                      <w:szCs w:val="10"/>
                                    </w:rPr>
                                    <w:t>ASIMISMO</w:t>
                                  </w:r>
                                  <w:r w:rsidRPr="00F37E92">
                                    <w:rPr>
                                      <w:rFonts w:ascii="Arial" w:hAnsi="Arial" w:cs="Arial"/>
                                      <w:sz w:val="10"/>
                                      <w:szCs w:val="10"/>
                                    </w:rPr>
                                    <w:t xml:space="preserve"> PREPARAN PROGRAMA DE ASISTENCIA TÉCNICA DE LA CUENTA PÚBLICA Y TURNAN.</w:t>
                                  </w:r>
                                </w:p>
                                <w:p w14:paraId="46E36D8D" w14:textId="77777777" w:rsidR="00262BE5" w:rsidRPr="00F37E92" w:rsidRDefault="00262BE5" w:rsidP="008B5DAF">
                                  <w:pPr>
                                    <w:jc w:val="both"/>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32C1A" id="Rectangle 190" o:spid="_x0000_s1594" style="position:absolute;left:0;text-align:left;margin-left:4.2pt;margin-top:51.25pt;width:152.55pt;height:41.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">
                      <v:textbox inset=".5mm,.3mm,.5mm,.3mm">
                        <w:txbxContent>
                          <w:p w14:paraId="41ADE2D2" w14:textId="1DD4337F" w:rsidR="00262BE5" w:rsidRPr="00F37E92" w:rsidRDefault="00262BE5" w:rsidP="008B5DAF">
                            <w:pPr>
                              <w:jc w:val="both"/>
                              <w:rPr>
                                <w:rFonts w:ascii="Arial" w:hAnsi="Arial" w:cs="Arial"/>
                                <w:sz w:val="10"/>
                                <w:szCs w:val="10"/>
                              </w:rPr>
                            </w:pPr>
                            <w:r w:rsidRPr="00F37E92">
                              <w:rPr>
                                <w:rFonts w:ascii="Arial" w:hAnsi="Arial" w:cs="Arial"/>
                                <w:sz w:val="10"/>
                                <w:szCs w:val="10"/>
                              </w:rPr>
                              <w:t xml:space="preserve">PREPARAN EN MEDIOS MAGNÉTICOS LOS REQUERIMIENTOS DE INFORMACIÓN </w:t>
                            </w:r>
                            <w:r w:rsidR="002C02D1" w:rsidRPr="00F37E92">
                              <w:rPr>
                                <w:rFonts w:ascii="Arial" w:hAnsi="Arial" w:cs="Arial"/>
                                <w:sz w:val="10"/>
                                <w:szCs w:val="10"/>
                              </w:rPr>
                              <w:t>PROGRAMÁTICA</w:t>
                            </w:r>
                            <w:r w:rsidRPr="00F37E92">
                              <w:rPr>
                                <w:rFonts w:ascii="Arial" w:hAnsi="Arial" w:cs="Arial"/>
                                <w:sz w:val="10"/>
                                <w:szCs w:val="10"/>
                              </w:rPr>
                              <w:t xml:space="preserve"> QUE SE SOLICITARÁN A LAS URC´s, Y EN SU CASO, LOS ADECÚAN PARA UNA MEJOR COMPRENSIÓN Y APLICACIÓN. </w:t>
                            </w:r>
                            <w:r w:rsidR="002C02D1" w:rsidRPr="00F37E92">
                              <w:rPr>
                                <w:rFonts w:ascii="Arial" w:hAnsi="Arial" w:cs="Arial"/>
                                <w:sz w:val="10"/>
                                <w:szCs w:val="10"/>
                              </w:rPr>
                              <w:t>ASIMISMO</w:t>
                            </w:r>
                            <w:r w:rsidRPr="00F37E92">
                              <w:rPr>
                                <w:rFonts w:ascii="Arial" w:hAnsi="Arial" w:cs="Arial"/>
                                <w:sz w:val="10"/>
                                <w:szCs w:val="10"/>
                              </w:rPr>
                              <w:t xml:space="preserve"> PREPARAN PROGRAMA DE ASISTENCIA TÉCNICA DE LA CUENTA PÚBLICA Y TURNAN.</w:t>
                            </w:r>
                          </w:p>
                          <w:p w14:paraId="46E36D8D" w14:textId="77777777" w:rsidR="00262BE5" w:rsidRPr="00F37E92" w:rsidRDefault="00262BE5" w:rsidP="008B5DAF">
                            <w:pPr>
                              <w:jc w:val="both"/>
                              <w:rPr>
                                <w:rFonts w:ascii="Arial" w:hAnsi="Arial" w:cs="Arial"/>
                                <w:sz w:val="10"/>
                                <w:szCs w:val="10"/>
                              </w:rPr>
                            </w:pPr>
                          </w:p>
                        </w:txbxContent>
                      </v:textbox>
                    </v:rect>
                  </w:pict>
                </mc:Fallback>
              </mc:AlternateContent>
            </w:r>
          </w:p>
        </w:tc>
        <w:tc>
          <w:tcPr>
            <w:tcW w:w="3133" w:type="dxa"/>
          </w:tcPr>
          <w:p w14:paraId="5B88B67F" w14:textId="7329F25C" w:rsidR="008B5DAF" w:rsidRPr="005A1EC5" w:rsidRDefault="00E41E42" w:rsidP="008B5DAF">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719104" behindDoc="0" locked="0" layoutInCell="1" allowOverlap="1" wp14:anchorId="7ABFAF11" wp14:editId="50414612">
                      <wp:simplePos x="0" y="0"/>
                      <wp:positionH relativeFrom="column">
                        <wp:posOffset>721360</wp:posOffset>
                      </wp:positionH>
                      <wp:positionV relativeFrom="paragraph">
                        <wp:posOffset>3959860</wp:posOffset>
                      </wp:positionV>
                      <wp:extent cx="300355" cy="136525"/>
                      <wp:effectExtent l="0" t="0" r="4445" b="0"/>
                      <wp:wrapNone/>
                      <wp:docPr id="1326"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136525"/>
                              </a:xfrm>
                              <a:prstGeom prst="ellipse">
                                <a:avLst/>
                              </a:prstGeom>
                              <a:solidFill>
                                <a:srgbClr val="FFFFFF"/>
                              </a:solidFill>
                              <a:ln w="9525">
                                <a:solidFill>
                                  <a:srgbClr val="000000"/>
                                </a:solidFill>
                                <a:round/>
                                <a:headEnd/>
                                <a:tailEnd/>
                              </a:ln>
                            </wps:spPr>
                            <wps:txbx>
                              <w:txbxContent>
                                <w:p w14:paraId="6611ABB4" w14:textId="77777777"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BFAF11" id="Oval 221" o:spid="_x0000_s1595" style="position:absolute;left:0;text-align:left;margin-left:56.8pt;margin-top:311.8pt;width:23.65pt;height:10.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">
                      <v:textbox inset=".5mm,.3mm,.5mm,.3mm">
                        <w:txbxContent>
                          <w:p w14:paraId="6611ABB4" w14:textId="77777777"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723200" behindDoc="0" locked="0" layoutInCell="1" allowOverlap="1" wp14:anchorId="26AC2646" wp14:editId="01E88091">
                      <wp:simplePos x="0" y="0"/>
                      <wp:positionH relativeFrom="column">
                        <wp:posOffset>880744</wp:posOffset>
                      </wp:positionH>
                      <wp:positionV relativeFrom="paragraph">
                        <wp:posOffset>3801110</wp:posOffset>
                      </wp:positionV>
                      <wp:extent cx="0" cy="158750"/>
                      <wp:effectExtent l="76200" t="0" r="38100" b="31750"/>
                      <wp:wrapNone/>
                      <wp:docPr id="1327"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89506" id="AutoShape 225" o:spid="_x0000_s1026" type="#_x0000_t32" style="position:absolute;margin-left:69.35pt;margin-top:299.3pt;width:0;height:12.5pt;z-index:25272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18080" behindDoc="0" locked="0" layoutInCell="1" allowOverlap="1" wp14:anchorId="35451217" wp14:editId="15C29F8E">
                      <wp:simplePos x="0" y="0"/>
                      <wp:positionH relativeFrom="column">
                        <wp:posOffset>91440</wp:posOffset>
                      </wp:positionH>
                      <wp:positionV relativeFrom="paragraph">
                        <wp:posOffset>3533775</wp:posOffset>
                      </wp:positionV>
                      <wp:extent cx="1688465" cy="267335"/>
                      <wp:effectExtent l="0" t="0" r="6985" b="0"/>
                      <wp:wrapNone/>
                      <wp:docPr id="132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267335"/>
                              </a:xfrm>
                              <a:prstGeom prst="rect">
                                <a:avLst/>
                              </a:prstGeom>
                              <a:solidFill>
                                <a:srgbClr val="FFFFFF"/>
                              </a:solidFill>
                              <a:ln w="9525">
                                <a:solidFill>
                                  <a:srgbClr val="000000"/>
                                </a:solidFill>
                                <a:miter lim="800000"/>
                                <a:headEnd/>
                                <a:tailEnd/>
                              </a:ln>
                            </wps:spPr>
                            <wps:txbx>
                              <w:txbxContent>
                                <w:p w14:paraId="2B10D8A7" w14:textId="77777777" w:rsidR="00262BE5" w:rsidRPr="00B92BB4" w:rsidRDefault="00262BE5" w:rsidP="008B5DAF">
                                  <w:pPr>
                                    <w:jc w:val="both"/>
                                    <w:rPr>
                                      <w:rFonts w:ascii="Arial" w:hAnsi="Arial" w:cs="Arial"/>
                                      <w:color w:val="000000"/>
                                      <w:sz w:val="10"/>
                                      <w:szCs w:val="10"/>
                                      <w:lang w:val="es-ES"/>
                                    </w:rPr>
                                  </w:pPr>
                                  <w:r w:rsidRPr="00B92BB4">
                                    <w:rPr>
                                      <w:rFonts w:ascii="Arial" w:hAnsi="Arial" w:cs="Arial"/>
                                      <w:color w:val="000000"/>
                                      <w:sz w:val="10"/>
                                      <w:szCs w:val="10"/>
                                      <w:lang w:val="es-ES"/>
                                    </w:rPr>
                                    <w:t xml:space="preserve">LLEVAN A CABO LA SOLVENTACIÓN DE LAS OBSERVACIONES Y/O ACLARACIONES </w:t>
                                  </w:r>
                                  <w:r>
                                    <w:rPr>
                                      <w:rFonts w:ascii="Arial" w:hAnsi="Arial" w:cs="Arial"/>
                                      <w:color w:val="000000"/>
                                      <w:sz w:val="10"/>
                                      <w:szCs w:val="10"/>
                                      <w:lang w:val="es-ES"/>
                                    </w:rPr>
                                    <w:t xml:space="preserve">DE LA INFORMACIÓN PROGRAMÁTICA </w:t>
                                  </w:r>
                                  <w:r w:rsidRPr="00B92BB4">
                                    <w:rPr>
                                      <w:rFonts w:ascii="Arial" w:hAnsi="Arial" w:cs="Arial"/>
                                      <w:color w:val="000000"/>
                                      <w:sz w:val="10"/>
                                      <w:szCs w:val="10"/>
                                      <w:lang w:val="es-ES"/>
                                    </w:rPr>
                                    <w:t>Y REMITEN</w:t>
                                  </w:r>
                                  <w:r>
                                    <w:rPr>
                                      <w:rFonts w:ascii="Arial" w:hAnsi="Arial" w:cs="Arial"/>
                                      <w:color w:val="000000"/>
                                      <w:sz w:val="10"/>
                                      <w:szCs w:val="10"/>
                                      <w:lang w:val="es-ES"/>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51217" id="Rectangle 220" o:spid="_x0000_s1596" style="position:absolute;left:0;text-align:left;margin-left:7.2pt;margin-top:278.25pt;width:132.95pt;height:21.0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">
                      <v:textbox inset=".5mm,.3mm,.5mm,.3mm">
                        <w:txbxContent>
                          <w:p w14:paraId="2B10D8A7" w14:textId="77777777" w:rsidR="00262BE5" w:rsidRPr="00B92BB4" w:rsidRDefault="00262BE5" w:rsidP="008B5DAF">
                            <w:pPr>
                              <w:jc w:val="both"/>
                              <w:rPr>
                                <w:rFonts w:ascii="Arial" w:hAnsi="Arial" w:cs="Arial"/>
                                <w:color w:val="000000"/>
                                <w:sz w:val="10"/>
                                <w:szCs w:val="10"/>
                                <w:lang w:val="es-ES"/>
                              </w:rPr>
                            </w:pPr>
                            <w:r w:rsidRPr="00B92BB4">
                              <w:rPr>
                                <w:rFonts w:ascii="Arial" w:hAnsi="Arial" w:cs="Arial"/>
                                <w:color w:val="000000"/>
                                <w:sz w:val="10"/>
                                <w:szCs w:val="10"/>
                                <w:lang w:val="es-ES"/>
                              </w:rPr>
                              <w:t xml:space="preserve">LLEVAN A CABO LA SOLVENTACIÓN DE LAS OBSERVACIONES Y/O ACLARACIONES </w:t>
                            </w:r>
                            <w:r>
                              <w:rPr>
                                <w:rFonts w:ascii="Arial" w:hAnsi="Arial" w:cs="Arial"/>
                                <w:color w:val="000000"/>
                                <w:sz w:val="10"/>
                                <w:szCs w:val="10"/>
                                <w:lang w:val="es-ES"/>
                              </w:rPr>
                              <w:t xml:space="preserve">DE LA INFORMACIÓN PROGRAMÁTICA </w:t>
                            </w:r>
                            <w:r w:rsidRPr="00B92BB4">
                              <w:rPr>
                                <w:rFonts w:ascii="Arial" w:hAnsi="Arial" w:cs="Arial"/>
                                <w:color w:val="000000"/>
                                <w:sz w:val="10"/>
                                <w:szCs w:val="10"/>
                                <w:lang w:val="es-ES"/>
                              </w:rPr>
                              <w:t>Y REMITEN</w:t>
                            </w:r>
                            <w:r>
                              <w:rPr>
                                <w:rFonts w:ascii="Arial" w:hAnsi="Arial" w:cs="Arial"/>
                                <w:color w:val="000000"/>
                                <w:sz w:val="10"/>
                                <w:szCs w:val="10"/>
                                <w:lang w:val="es-ES"/>
                              </w:rPr>
                              <w:t>.</w:t>
                            </w:r>
                          </w:p>
                        </w:txbxContent>
                      </v:textbox>
                    </v:rect>
                  </w:pict>
                </mc:Fallback>
              </mc:AlternateContent>
            </w:r>
          </w:p>
        </w:tc>
        <w:tc>
          <w:tcPr>
            <w:tcW w:w="3556" w:type="dxa"/>
          </w:tcPr>
          <w:p w14:paraId="26CE0CF1" w14:textId="4158E6F5" w:rsidR="008B5DAF" w:rsidRPr="005A1EC5" w:rsidRDefault="00E41E42" w:rsidP="008B5DAF">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97600" behindDoc="0" locked="0" layoutInCell="1" allowOverlap="1" wp14:anchorId="35D3BAD9" wp14:editId="7D084556">
                      <wp:simplePos x="0" y="0"/>
                      <wp:positionH relativeFrom="column">
                        <wp:posOffset>106680</wp:posOffset>
                      </wp:positionH>
                      <wp:positionV relativeFrom="paragraph">
                        <wp:posOffset>130175</wp:posOffset>
                      </wp:positionV>
                      <wp:extent cx="1887855" cy="180975"/>
                      <wp:effectExtent l="0" t="0" r="0" b="9525"/>
                      <wp:wrapNone/>
                      <wp:docPr id="133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180975"/>
                              </a:xfrm>
                              <a:prstGeom prst="rect">
                                <a:avLst/>
                              </a:prstGeom>
                              <a:solidFill>
                                <a:srgbClr val="FFFFFF"/>
                              </a:solidFill>
                              <a:ln w="9525">
                                <a:solidFill>
                                  <a:srgbClr val="000000"/>
                                </a:solidFill>
                                <a:miter lim="800000"/>
                                <a:headEnd/>
                                <a:tailEnd/>
                              </a:ln>
                            </wps:spPr>
                            <wps:txbx>
                              <w:txbxContent>
                                <w:p w14:paraId="7B92AA66" w14:textId="77777777" w:rsidR="00262BE5" w:rsidRPr="00B92BB4" w:rsidRDefault="00262BE5" w:rsidP="008B5DAF">
                                  <w:pPr>
                                    <w:jc w:val="both"/>
                                    <w:rPr>
                                      <w:rFonts w:ascii="Arial" w:hAnsi="Arial" w:cs="Arial"/>
                                      <w:sz w:val="10"/>
                                      <w:szCs w:val="10"/>
                                      <w:lang w:val="es-MX"/>
                                    </w:rPr>
                                  </w:pPr>
                                  <w:r w:rsidRPr="00B92BB4">
                                    <w:rPr>
                                      <w:rFonts w:ascii="Arial" w:hAnsi="Arial" w:cs="Arial"/>
                                      <w:sz w:val="10"/>
                                      <w:szCs w:val="10"/>
                                      <w:lang w:val="es-MX"/>
                                    </w:rPr>
                                    <w:t>RECIBEN OFICIO CIRCULAR</w:t>
                                  </w:r>
                                  <w:r>
                                    <w:rPr>
                                      <w:rFonts w:ascii="Arial" w:hAnsi="Arial" w:cs="Arial"/>
                                      <w:sz w:val="10"/>
                                      <w:szCs w:val="10"/>
                                      <w:lang w:val="es-MX"/>
                                    </w:rPr>
                                    <w:t xml:space="preserve"> Y</w:t>
                                  </w:r>
                                  <w:r w:rsidRPr="00B92BB4">
                                    <w:rPr>
                                      <w:rFonts w:ascii="Arial" w:hAnsi="Arial" w:cs="Arial"/>
                                      <w:sz w:val="10"/>
                                      <w:szCs w:val="10"/>
                                      <w:lang w:val="es-MX"/>
                                    </w:rPr>
                                    <w:t xml:space="preserve"> </w:t>
                                  </w:r>
                                  <w:r>
                                    <w:rPr>
                                      <w:rFonts w:ascii="Arial" w:hAnsi="Arial" w:cs="Arial"/>
                                      <w:sz w:val="10"/>
                                      <w:szCs w:val="10"/>
                                      <w:lang w:val="es-MX"/>
                                    </w:rPr>
                                    <w:t>ACUDEN A LA REUNIÓN DE ASISTENCIA TÉCNICA.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3BAD9" id="Rectangle 196" o:spid="_x0000_s1597" style="position:absolute;left:0;text-align:left;margin-left:8.4pt;margin-top:10.25pt;width:148.65pt;height:14.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">
                      <v:textbox inset=".5mm,.3mm,.5mm,.3mm">
                        <w:txbxContent>
                          <w:p w14:paraId="7B92AA66" w14:textId="77777777" w:rsidR="00262BE5" w:rsidRPr="00B92BB4" w:rsidRDefault="00262BE5" w:rsidP="008B5DAF">
                            <w:pPr>
                              <w:jc w:val="both"/>
                              <w:rPr>
                                <w:rFonts w:ascii="Arial" w:hAnsi="Arial" w:cs="Arial"/>
                                <w:sz w:val="10"/>
                                <w:szCs w:val="10"/>
                                <w:lang w:val="es-MX"/>
                              </w:rPr>
                            </w:pPr>
                            <w:r w:rsidRPr="00B92BB4">
                              <w:rPr>
                                <w:rFonts w:ascii="Arial" w:hAnsi="Arial" w:cs="Arial"/>
                                <w:sz w:val="10"/>
                                <w:szCs w:val="10"/>
                                <w:lang w:val="es-MX"/>
                              </w:rPr>
                              <w:t>RECIBEN OFICIO CIRCULAR</w:t>
                            </w:r>
                            <w:r>
                              <w:rPr>
                                <w:rFonts w:ascii="Arial" w:hAnsi="Arial" w:cs="Arial"/>
                                <w:sz w:val="10"/>
                                <w:szCs w:val="10"/>
                                <w:lang w:val="es-MX"/>
                              </w:rPr>
                              <w:t xml:space="preserve"> Y</w:t>
                            </w:r>
                            <w:r w:rsidRPr="00B92BB4">
                              <w:rPr>
                                <w:rFonts w:ascii="Arial" w:hAnsi="Arial" w:cs="Arial"/>
                                <w:sz w:val="10"/>
                                <w:szCs w:val="10"/>
                                <w:lang w:val="es-MX"/>
                              </w:rPr>
                              <w:t xml:space="preserve"> </w:t>
                            </w:r>
                            <w:r>
                              <w:rPr>
                                <w:rFonts w:ascii="Arial" w:hAnsi="Arial" w:cs="Arial"/>
                                <w:sz w:val="10"/>
                                <w:szCs w:val="10"/>
                                <w:lang w:val="es-MX"/>
                              </w:rPr>
                              <w:t>ACUDEN A LA REUNIÓN DE ASISTENCIA TÉCNICA.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98624" behindDoc="0" locked="0" layoutInCell="1" allowOverlap="1" wp14:anchorId="16B3DD0B" wp14:editId="4A8470DD">
                      <wp:simplePos x="0" y="0"/>
                      <wp:positionH relativeFrom="column">
                        <wp:posOffset>934720</wp:posOffset>
                      </wp:positionH>
                      <wp:positionV relativeFrom="paragraph">
                        <wp:posOffset>2120900</wp:posOffset>
                      </wp:positionV>
                      <wp:extent cx="300355" cy="136525"/>
                      <wp:effectExtent l="0" t="0" r="4445" b="0"/>
                      <wp:wrapNone/>
                      <wp:docPr id="1329"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136525"/>
                              </a:xfrm>
                              <a:prstGeom prst="ellipse">
                                <a:avLst/>
                              </a:prstGeom>
                              <a:solidFill>
                                <a:srgbClr val="FFFFFF"/>
                              </a:solidFill>
                              <a:ln w="9525">
                                <a:solidFill>
                                  <a:srgbClr val="000000"/>
                                </a:solidFill>
                                <a:round/>
                                <a:headEnd/>
                                <a:tailEnd/>
                              </a:ln>
                            </wps:spPr>
                            <wps:txbx>
                              <w:txbxContent>
                                <w:p w14:paraId="4BABAB69" w14:textId="77777777"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3DD0B" id="_x0000_s1598" style="position:absolute;left:0;text-align:left;margin-left:73.6pt;margin-top:167pt;width:23.65pt;height:10.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">
                      <v:textbox inset=".5mm,.3mm,.5mm,.3mm">
                        <w:txbxContent>
                          <w:p w14:paraId="4BABAB69" w14:textId="77777777"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721152" behindDoc="0" locked="0" layoutInCell="1" allowOverlap="1" wp14:anchorId="0D33AA0B" wp14:editId="341CE97C">
                      <wp:simplePos x="0" y="0"/>
                      <wp:positionH relativeFrom="column">
                        <wp:posOffset>1087754</wp:posOffset>
                      </wp:positionH>
                      <wp:positionV relativeFrom="paragraph">
                        <wp:posOffset>1971675</wp:posOffset>
                      </wp:positionV>
                      <wp:extent cx="0" cy="156845"/>
                      <wp:effectExtent l="76200" t="0" r="38100" b="33655"/>
                      <wp:wrapNone/>
                      <wp:docPr id="133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FA377" id="AutoShape 223" o:spid="_x0000_s1026" type="#_x0000_t32" style="position:absolute;margin-left:85.65pt;margin-top:155.25pt;width:0;height:12.35pt;z-index:25272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20128" behindDoc="0" locked="0" layoutInCell="1" allowOverlap="1" wp14:anchorId="120F2092" wp14:editId="33369409">
                      <wp:simplePos x="0" y="0"/>
                      <wp:positionH relativeFrom="column">
                        <wp:posOffset>137795</wp:posOffset>
                      </wp:positionH>
                      <wp:positionV relativeFrom="paragraph">
                        <wp:posOffset>1699895</wp:posOffset>
                      </wp:positionV>
                      <wp:extent cx="1887855" cy="276860"/>
                      <wp:effectExtent l="0" t="0" r="0" b="8890"/>
                      <wp:wrapNone/>
                      <wp:docPr id="133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76860"/>
                              </a:xfrm>
                              <a:prstGeom prst="rect">
                                <a:avLst/>
                              </a:prstGeom>
                              <a:solidFill>
                                <a:srgbClr val="FFFFFF"/>
                              </a:solidFill>
                              <a:ln w="9525">
                                <a:solidFill>
                                  <a:srgbClr val="000000"/>
                                </a:solidFill>
                                <a:miter lim="800000"/>
                                <a:headEnd/>
                                <a:tailEnd/>
                              </a:ln>
                            </wps:spPr>
                            <wps:txbx>
                              <w:txbxContent>
                                <w:p w14:paraId="713BFC60" w14:textId="78FBAD4D" w:rsidR="00262BE5" w:rsidRPr="00B92BB4" w:rsidRDefault="00262BE5" w:rsidP="008B5DAF">
                                  <w:pPr>
                                    <w:jc w:val="both"/>
                                    <w:rPr>
                                      <w:rFonts w:ascii="Arial" w:hAnsi="Arial" w:cs="Arial"/>
                                      <w:sz w:val="10"/>
                                      <w:szCs w:val="10"/>
                                      <w:lang w:val="es-MX"/>
                                    </w:rPr>
                                  </w:pPr>
                                  <w:r w:rsidRPr="00B92BB4">
                                    <w:rPr>
                                      <w:rFonts w:ascii="Arial" w:hAnsi="Arial" w:cs="Arial"/>
                                      <w:sz w:val="10"/>
                                      <w:szCs w:val="10"/>
                                      <w:lang w:val="es-MX"/>
                                    </w:rPr>
                                    <w:t xml:space="preserve">PROCEDEN A ELABORAR CONFORME A REQUERIMIENTOS LA INFORMACIÓN </w:t>
                                  </w:r>
                                  <w:r>
                                    <w:rPr>
                                      <w:rFonts w:ascii="Arial" w:hAnsi="Arial" w:cs="Arial"/>
                                      <w:sz w:val="10"/>
                                      <w:szCs w:val="10"/>
                                      <w:lang w:val="es-MX"/>
                                    </w:rPr>
                                    <w:t xml:space="preserve">PROGRAMÁTICA </w:t>
                                  </w:r>
                                  <w:r w:rsidRPr="00B92BB4">
                                    <w:rPr>
                                      <w:rFonts w:ascii="Arial" w:hAnsi="Arial" w:cs="Arial"/>
                                      <w:sz w:val="10"/>
                                      <w:szCs w:val="10"/>
                                      <w:lang w:val="es-MX"/>
                                    </w:rPr>
                                    <w:t>QUE SE LES SOLICITÓ Y ENVÍAN</w:t>
                                  </w:r>
                                  <w:r>
                                    <w:rPr>
                                      <w:rFonts w:ascii="Arial" w:hAnsi="Arial" w:cs="Arial"/>
                                      <w:sz w:val="10"/>
                                      <w:szCs w:val="10"/>
                                      <w:lang w:val="es-MX"/>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F2092" id="Rectangle 222" o:spid="_x0000_s1599" style="position:absolute;left:0;text-align:left;margin-left:10.85pt;margin-top:133.85pt;width:148.65pt;height:21.8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">
                      <v:textbox inset=".5mm,.3mm,.5mm,.3mm">
                        <w:txbxContent>
                          <w:p w14:paraId="713BFC60" w14:textId="78FBAD4D" w:rsidR="00262BE5" w:rsidRPr="00B92BB4" w:rsidRDefault="00262BE5" w:rsidP="008B5DAF">
                            <w:pPr>
                              <w:jc w:val="both"/>
                              <w:rPr>
                                <w:rFonts w:ascii="Arial" w:hAnsi="Arial" w:cs="Arial"/>
                                <w:sz w:val="10"/>
                                <w:szCs w:val="10"/>
                                <w:lang w:val="es-MX"/>
                              </w:rPr>
                            </w:pPr>
                            <w:r w:rsidRPr="00B92BB4">
                              <w:rPr>
                                <w:rFonts w:ascii="Arial" w:hAnsi="Arial" w:cs="Arial"/>
                                <w:sz w:val="10"/>
                                <w:szCs w:val="10"/>
                                <w:lang w:val="es-MX"/>
                              </w:rPr>
                              <w:t xml:space="preserve">PROCEDEN A ELABORAR CONFORME A REQUERIMIENTOS LA INFORMACIÓN </w:t>
                            </w:r>
                            <w:r>
                              <w:rPr>
                                <w:rFonts w:ascii="Arial" w:hAnsi="Arial" w:cs="Arial"/>
                                <w:sz w:val="10"/>
                                <w:szCs w:val="10"/>
                                <w:lang w:val="es-MX"/>
                              </w:rPr>
                              <w:t xml:space="preserve">PROGRAMÁTICA </w:t>
                            </w:r>
                            <w:r w:rsidRPr="00B92BB4">
                              <w:rPr>
                                <w:rFonts w:ascii="Arial" w:hAnsi="Arial" w:cs="Arial"/>
                                <w:sz w:val="10"/>
                                <w:szCs w:val="10"/>
                                <w:lang w:val="es-MX"/>
                              </w:rPr>
                              <w:t>QUE SE LES SOLICITÓ Y ENVÍAN</w:t>
                            </w:r>
                            <w:r>
                              <w:rPr>
                                <w:rFonts w:ascii="Arial" w:hAnsi="Arial" w:cs="Arial"/>
                                <w:sz w:val="10"/>
                                <w:szCs w:val="10"/>
                                <w:lang w:val="es-MX"/>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11936" behindDoc="0" locked="0" layoutInCell="1" allowOverlap="1" wp14:anchorId="696139D5" wp14:editId="2C4500D7">
                      <wp:simplePos x="0" y="0"/>
                      <wp:positionH relativeFrom="column">
                        <wp:posOffset>819150</wp:posOffset>
                      </wp:positionH>
                      <wp:positionV relativeFrom="paragraph">
                        <wp:posOffset>3648075</wp:posOffset>
                      </wp:positionV>
                      <wp:extent cx="300355" cy="136525"/>
                      <wp:effectExtent l="0" t="0" r="4445" b="0"/>
                      <wp:wrapNone/>
                      <wp:docPr id="1333"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136525"/>
                              </a:xfrm>
                              <a:prstGeom prst="ellipse">
                                <a:avLst/>
                              </a:prstGeom>
                              <a:solidFill>
                                <a:srgbClr val="FFFFFF"/>
                              </a:solidFill>
                              <a:ln w="9525">
                                <a:solidFill>
                                  <a:srgbClr val="000000"/>
                                </a:solidFill>
                                <a:round/>
                                <a:headEnd/>
                                <a:tailEnd/>
                              </a:ln>
                            </wps:spPr>
                            <wps:txbx>
                              <w:txbxContent>
                                <w:p w14:paraId="3A0A81BD" w14:textId="77777777"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6139D5" id="Oval 214" o:spid="_x0000_s1600" style="position:absolute;left:0;text-align:left;margin-left:64.5pt;margin-top:287.25pt;width:23.65pt;height:10.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">
                      <v:textbox inset=".5mm,.3mm,.5mm,.3mm">
                        <w:txbxContent>
                          <w:p w14:paraId="3A0A81BD" w14:textId="77777777" w:rsidR="00262BE5" w:rsidRPr="00F37E92" w:rsidRDefault="00262BE5" w:rsidP="008B5DAF">
                            <w:pPr>
                              <w:jc w:val="center"/>
                              <w:rPr>
                                <w:rFonts w:ascii="Arial" w:hAnsi="Arial" w:cs="Arial"/>
                                <w:sz w:val="10"/>
                                <w:szCs w:val="10"/>
                                <w:lang w:val="es-MX"/>
                              </w:rPr>
                            </w:pPr>
                            <w:r w:rsidRPr="00F37E92">
                              <w:rPr>
                                <w:rFonts w:ascii="Arial" w:hAnsi="Arial" w:cs="Arial"/>
                                <w:sz w:val="10"/>
                                <w:szCs w:val="10"/>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722176" behindDoc="0" locked="0" layoutInCell="1" allowOverlap="1" wp14:anchorId="51F49471" wp14:editId="3FA6A335">
                      <wp:simplePos x="0" y="0"/>
                      <wp:positionH relativeFrom="column">
                        <wp:posOffset>972819</wp:posOffset>
                      </wp:positionH>
                      <wp:positionV relativeFrom="paragraph">
                        <wp:posOffset>3500120</wp:posOffset>
                      </wp:positionV>
                      <wp:extent cx="0" cy="147955"/>
                      <wp:effectExtent l="76200" t="0" r="38100" b="42545"/>
                      <wp:wrapNone/>
                      <wp:docPr id="1334"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26C54" id="AutoShape 224" o:spid="_x0000_s1026" type="#_x0000_t32" style="position:absolute;margin-left:76.6pt;margin-top:275.6pt;width:0;height:11.65pt;z-index:25272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A9NQIAAGE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16032" behindDoc="0" locked="0" layoutInCell="1" allowOverlap="1" wp14:anchorId="2EEF9AC1" wp14:editId="485F7BA6">
                      <wp:simplePos x="0" y="0"/>
                      <wp:positionH relativeFrom="column">
                        <wp:posOffset>137795</wp:posOffset>
                      </wp:positionH>
                      <wp:positionV relativeFrom="paragraph">
                        <wp:posOffset>3232785</wp:posOffset>
                      </wp:positionV>
                      <wp:extent cx="1688465" cy="267335"/>
                      <wp:effectExtent l="0" t="0" r="6985" b="0"/>
                      <wp:wrapNone/>
                      <wp:docPr id="133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267335"/>
                              </a:xfrm>
                              <a:prstGeom prst="rect">
                                <a:avLst/>
                              </a:prstGeom>
                              <a:solidFill>
                                <a:srgbClr val="FFFFFF"/>
                              </a:solidFill>
                              <a:ln w="9525">
                                <a:solidFill>
                                  <a:srgbClr val="000000"/>
                                </a:solidFill>
                                <a:miter lim="800000"/>
                                <a:headEnd/>
                                <a:tailEnd/>
                              </a:ln>
                            </wps:spPr>
                            <wps:txbx>
                              <w:txbxContent>
                                <w:p w14:paraId="2907DA71" w14:textId="10125D80" w:rsidR="00262BE5" w:rsidRPr="00B92BB4" w:rsidRDefault="00262BE5" w:rsidP="008B5DAF">
                                  <w:pPr>
                                    <w:jc w:val="both"/>
                                    <w:rPr>
                                      <w:rFonts w:ascii="Arial" w:hAnsi="Arial" w:cs="Arial"/>
                                      <w:color w:val="000000"/>
                                      <w:sz w:val="10"/>
                                      <w:szCs w:val="10"/>
                                      <w:lang w:val="es-ES"/>
                                    </w:rPr>
                                  </w:pPr>
                                  <w:r w:rsidRPr="00B92BB4">
                                    <w:rPr>
                                      <w:rFonts w:ascii="Arial" w:hAnsi="Arial" w:cs="Arial"/>
                                      <w:color w:val="000000"/>
                                      <w:sz w:val="10"/>
                                      <w:szCs w:val="10"/>
                                      <w:lang w:val="es-ES"/>
                                    </w:rPr>
                                    <w:t>LLEVAN A CABO LA SOLVENTACIÓN DE LAS OBSERVACIONES Y/O ACLARACIONES</w:t>
                                  </w:r>
                                  <w:r>
                                    <w:rPr>
                                      <w:rFonts w:ascii="Arial" w:hAnsi="Arial" w:cs="Arial"/>
                                      <w:color w:val="000000"/>
                                      <w:sz w:val="10"/>
                                      <w:szCs w:val="10"/>
                                      <w:lang w:val="es-ES"/>
                                    </w:rPr>
                                    <w:t xml:space="preserve"> DE LA INFORMACIÓN </w:t>
                                  </w:r>
                                  <w:r w:rsidR="002C02D1">
                                    <w:rPr>
                                      <w:rFonts w:ascii="Arial" w:hAnsi="Arial" w:cs="Arial"/>
                                      <w:color w:val="000000"/>
                                      <w:sz w:val="10"/>
                                      <w:szCs w:val="10"/>
                                      <w:lang w:val="es-ES"/>
                                    </w:rPr>
                                    <w:t>PROGRAMÁTICA</w:t>
                                  </w:r>
                                  <w:r w:rsidRPr="00B92BB4">
                                    <w:rPr>
                                      <w:rFonts w:ascii="Arial" w:hAnsi="Arial" w:cs="Arial"/>
                                      <w:color w:val="000000"/>
                                      <w:sz w:val="10"/>
                                      <w:szCs w:val="10"/>
                                      <w:lang w:val="es-ES"/>
                                    </w:rPr>
                                    <w:t xml:space="preserve"> Y REMITEN</w:t>
                                  </w:r>
                                  <w:r>
                                    <w:rPr>
                                      <w:rFonts w:ascii="Arial" w:hAnsi="Arial" w:cs="Arial"/>
                                      <w:color w:val="000000"/>
                                      <w:sz w:val="10"/>
                                      <w:szCs w:val="10"/>
                                      <w:lang w:val="es-ES"/>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F9AC1" id="Rectangle 218" o:spid="_x0000_s1601" style="position:absolute;left:0;text-align:left;margin-left:10.85pt;margin-top:254.55pt;width:132.95pt;height:21.0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">
                      <v:textbox inset=".5mm,.3mm,.5mm,.3mm">
                        <w:txbxContent>
                          <w:p w14:paraId="2907DA71" w14:textId="10125D80" w:rsidR="00262BE5" w:rsidRPr="00B92BB4" w:rsidRDefault="00262BE5" w:rsidP="008B5DAF">
                            <w:pPr>
                              <w:jc w:val="both"/>
                              <w:rPr>
                                <w:rFonts w:ascii="Arial" w:hAnsi="Arial" w:cs="Arial"/>
                                <w:color w:val="000000"/>
                                <w:sz w:val="10"/>
                                <w:szCs w:val="10"/>
                                <w:lang w:val="es-ES"/>
                              </w:rPr>
                            </w:pPr>
                            <w:r w:rsidRPr="00B92BB4">
                              <w:rPr>
                                <w:rFonts w:ascii="Arial" w:hAnsi="Arial" w:cs="Arial"/>
                                <w:color w:val="000000"/>
                                <w:sz w:val="10"/>
                                <w:szCs w:val="10"/>
                                <w:lang w:val="es-ES"/>
                              </w:rPr>
                              <w:t>LLEVAN A CABO LA SOLVENTACIÓN DE LAS OBSERVACIONES Y/O ACLARACIONES</w:t>
                            </w:r>
                            <w:r>
                              <w:rPr>
                                <w:rFonts w:ascii="Arial" w:hAnsi="Arial" w:cs="Arial"/>
                                <w:color w:val="000000"/>
                                <w:sz w:val="10"/>
                                <w:szCs w:val="10"/>
                                <w:lang w:val="es-ES"/>
                              </w:rPr>
                              <w:t xml:space="preserve"> DE LA INFORMACIÓN </w:t>
                            </w:r>
                            <w:r w:rsidR="002C02D1">
                              <w:rPr>
                                <w:rFonts w:ascii="Arial" w:hAnsi="Arial" w:cs="Arial"/>
                                <w:color w:val="000000"/>
                                <w:sz w:val="10"/>
                                <w:szCs w:val="10"/>
                                <w:lang w:val="es-ES"/>
                              </w:rPr>
                              <w:t>PROGRAMÁTICA</w:t>
                            </w:r>
                            <w:r w:rsidRPr="00B92BB4">
                              <w:rPr>
                                <w:rFonts w:ascii="Arial" w:hAnsi="Arial" w:cs="Arial"/>
                                <w:color w:val="000000"/>
                                <w:sz w:val="10"/>
                                <w:szCs w:val="10"/>
                                <w:lang w:val="es-ES"/>
                              </w:rPr>
                              <w:t xml:space="preserve"> Y REMITEN</w:t>
                            </w:r>
                            <w:r>
                              <w:rPr>
                                <w:rFonts w:ascii="Arial" w:hAnsi="Arial" w:cs="Arial"/>
                                <w:color w:val="000000"/>
                                <w:sz w:val="10"/>
                                <w:szCs w:val="10"/>
                                <w:lang w:val="es-ES"/>
                              </w:rPr>
                              <w:t>.</w:t>
                            </w:r>
                          </w:p>
                        </w:txbxContent>
                      </v:textbox>
                    </v:rect>
                  </w:pict>
                </mc:Fallback>
              </mc:AlternateContent>
            </w:r>
          </w:p>
        </w:tc>
      </w:tr>
    </w:tbl>
    <w:p w14:paraId="46A9A93F" w14:textId="77777777" w:rsidR="008B5DAF" w:rsidRPr="008B5DAF" w:rsidRDefault="008B5DAF" w:rsidP="008B5DAF">
      <w:pPr>
        <w:sectPr w:rsidR="008B5DAF" w:rsidRPr="008B5DAF" w:rsidSect="008B5DAF">
          <w:footerReference w:type="default" r:id="rId38"/>
          <w:pgSz w:w="15842" w:h="12242" w:orient="landscape" w:code="1"/>
          <w:pgMar w:top="1134" w:right="1418" w:bottom="1134" w:left="1418" w:header="709" w:footer="4" w:gutter="0"/>
          <w:cols w:space="708"/>
          <w:docGrid w:linePitch="360"/>
        </w:sectPr>
      </w:pPr>
    </w:p>
    <w:p w14:paraId="75CEBE8F" w14:textId="40848BBD" w:rsidR="00320EE1" w:rsidRPr="00BC2C88" w:rsidRDefault="00320EE1" w:rsidP="00AF528A">
      <w:pPr>
        <w:keepNext/>
        <w:keepLines/>
        <w:spacing w:before="200" w:line="340" w:lineRule="exact"/>
        <w:ind w:left="851" w:hanging="851"/>
        <w:outlineLvl w:val="1"/>
        <w:rPr>
          <w:rFonts w:ascii="Arial Black" w:hAnsi="Arial Black"/>
          <w:bCs/>
          <w:color w:val="808080"/>
          <w:sz w:val="32"/>
          <w:szCs w:val="26"/>
        </w:rPr>
      </w:pPr>
      <w:bookmarkStart w:id="362" w:name="_Toc125391819"/>
      <w:r>
        <w:rPr>
          <w:rFonts w:ascii="Arial Black" w:hAnsi="Arial Black"/>
          <w:bCs/>
          <w:color w:val="808080"/>
          <w:sz w:val="32"/>
          <w:szCs w:val="26"/>
        </w:rPr>
        <w:lastRenderedPageBreak/>
        <w:t>8</w:t>
      </w:r>
      <w:r w:rsidRPr="00BC2C88">
        <w:rPr>
          <w:rFonts w:ascii="Arial Black" w:hAnsi="Arial Black"/>
          <w:bCs/>
          <w:color w:val="808080"/>
          <w:sz w:val="32"/>
          <w:szCs w:val="26"/>
        </w:rPr>
        <w:t>.1</w:t>
      </w:r>
      <w:r w:rsidR="00845EE7">
        <w:rPr>
          <w:rFonts w:ascii="Arial Black" w:hAnsi="Arial Black"/>
          <w:bCs/>
          <w:color w:val="808080"/>
          <w:sz w:val="32"/>
          <w:szCs w:val="26"/>
        </w:rPr>
        <w:t>6</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OPERACIÓN DE LOS SISTEMAS PARA LA CUENTA PÚBLICA FEDERAL Y EL AVANCE DE GESTIÓN FINANCIERA</w:t>
      </w:r>
      <w:r w:rsidR="000E7480">
        <w:rPr>
          <w:rFonts w:ascii="Arial Black" w:hAnsi="Arial Black"/>
          <w:bCs/>
          <w:color w:val="808080"/>
          <w:sz w:val="32"/>
          <w:szCs w:val="26"/>
        </w:rPr>
        <w:t xml:space="preserve"> </w:t>
      </w:r>
      <w:r w:rsidR="00AF528A">
        <w:rPr>
          <w:rFonts w:ascii="Arial Black" w:hAnsi="Arial Black"/>
          <w:bCs/>
          <w:color w:val="808080"/>
          <w:sz w:val="32"/>
          <w:szCs w:val="26"/>
        </w:rPr>
        <w:t>(</w:t>
      </w:r>
      <w:r w:rsidR="000E7480">
        <w:rPr>
          <w:rFonts w:ascii="Arial Black" w:hAnsi="Arial Black"/>
          <w:bCs/>
          <w:color w:val="808080"/>
          <w:sz w:val="32"/>
          <w:szCs w:val="26"/>
        </w:rPr>
        <w:t>MO-710-PR17</w:t>
      </w:r>
      <w:r w:rsidR="00AF528A">
        <w:rPr>
          <w:rFonts w:ascii="Arial Black" w:hAnsi="Arial Black"/>
          <w:bCs/>
          <w:color w:val="808080"/>
          <w:sz w:val="32"/>
          <w:szCs w:val="26"/>
        </w:rPr>
        <w:t>)</w:t>
      </w:r>
      <w:r w:rsidR="000E7480">
        <w:rPr>
          <w:rFonts w:ascii="Arial Black" w:hAnsi="Arial Black"/>
          <w:bCs/>
          <w:color w:val="808080"/>
          <w:sz w:val="32"/>
          <w:szCs w:val="26"/>
        </w:rPr>
        <w:t>.</w:t>
      </w:r>
      <w:bookmarkEnd w:id="362"/>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340"/>
        <w:gridCol w:w="610"/>
        <w:gridCol w:w="2410"/>
        <w:gridCol w:w="709"/>
        <w:gridCol w:w="231"/>
        <w:gridCol w:w="1980"/>
      </w:tblGrid>
      <w:tr w:rsidR="008B5DAF" w14:paraId="37D40262" w14:textId="77777777" w:rsidTr="008B5DAF">
        <w:trPr>
          <w:trHeight w:val="446"/>
        </w:trPr>
        <w:tc>
          <w:tcPr>
            <w:tcW w:w="1728" w:type="dxa"/>
            <w:shd w:val="clear" w:color="auto" w:fill="E0E0E0"/>
            <w:vAlign w:val="center"/>
          </w:tcPr>
          <w:p w14:paraId="17716AA3" w14:textId="77777777" w:rsidR="008B5DAF" w:rsidRDefault="008B5DAF" w:rsidP="008B5DAF">
            <w:pPr>
              <w:jc w:val="center"/>
              <w:rPr>
                <w:rFonts w:ascii="Arial Narrow" w:hAnsi="Arial Narrow" w:cs="Arial"/>
                <w:b/>
                <w:sz w:val="22"/>
                <w:szCs w:val="22"/>
              </w:rPr>
            </w:pPr>
            <w:r>
              <w:rPr>
                <w:rFonts w:ascii="Arial Narrow" w:hAnsi="Arial Narrow" w:cs="Arial"/>
                <w:b/>
                <w:sz w:val="22"/>
                <w:szCs w:val="22"/>
              </w:rPr>
              <w:t>OBJETIVO:</w:t>
            </w:r>
          </w:p>
        </w:tc>
        <w:tc>
          <w:tcPr>
            <w:tcW w:w="8280" w:type="dxa"/>
            <w:gridSpan w:val="6"/>
            <w:vAlign w:val="center"/>
          </w:tcPr>
          <w:p w14:paraId="7514BE43" w14:textId="66ED0E5B" w:rsidR="008B5DAF" w:rsidRPr="002066A7" w:rsidRDefault="008B5DAF" w:rsidP="008B5DAF">
            <w:pPr>
              <w:jc w:val="both"/>
              <w:rPr>
                <w:rFonts w:ascii="Arial Narrow" w:hAnsi="Arial Narrow" w:cs="Arial"/>
              </w:rPr>
            </w:pPr>
            <w:r w:rsidRPr="002066A7">
              <w:rPr>
                <w:rFonts w:ascii="Arial Narrow" w:hAnsi="Arial Narrow" w:cs="Arial"/>
              </w:rPr>
              <w:t xml:space="preserve">Elaborar la Cuenta Pública Federal, y Avance de Gestión Financiera, mediante la creación de bases de datos que contienen las diferentes tablas en las que se encuentra toda la información, para la integración presupuestal, con base a los lineamientos que establece la Ley Federal de Presupuesto y Responsabilidad </w:t>
            </w:r>
            <w:r w:rsidR="00896AF3" w:rsidRPr="002066A7">
              <w:rPr>
                <w:rFonts w:ascii="Arial Narrow" w:hAnsi="Arial Narrow" w:cs="Arial"/>
              </w:rPr>
              <w:t>Hacendaria</w:t>
            </w:r>
            <w:r w:rsidRPr="002066A7">
              <w:rPr>
                <w:rFonts w:ascii="Arial Narrow" w:hAnsi="Arial Narrow" w:cs="Arial"/>
              </w:rPr>
              <w:t>.</w:t>
            </w:r>
          </w:p>
        </w:tc>
      </w:tr>
      <w:tr w:rsidR="008B5DAF" w14:paraId="7BAB3E70" w14:textId="77777777" w:rsidTr="008B5DAF">
        <w:trPr>
          <w:cantSplit/>
          <w:trHeight w:val="411"/>
        </w:trPr>
        <w:tc>
          <w:tcPr>
            <w:tcW w:w="1728" w:type="dxa"/>
            <w:vMerge w:val="restart"/>
            <w:shd w:val="clear" w:color="auto" w:fill="E0E0E0"/>
            <w:vAlign w:val="center"/>
          </w:tcPr>
          <w:p w14:paraId="5B6C2EC2" w14:textId="77777777" w:rsidR="008B5DAF" w:rsidRDefault="008B5DAF" w:rsidP="008B5DAF">
            <w:pPr>
              <w:jc w:val="center"/>
              <w:rPr>
                <w:rFonts w:ascii="Arial Narrow" w:hAnsi="Arial Narrow" w:cs="Arial"/>
                <w:b/>
                <w:sz w:val="22"/>
                <w:szCs w:val="22"/>
              </w:rPr>
            </w:pPr>
            <w:r>
              <w:rPr>
                <w:rFonts w:ascii="Arial Narrow" w:hAnsi="Arial Narrow" w:cs="Arial"/>
                <w:b/>
                <w:sz w:val="22"/>
                <w:szCs w:val="22"/>
              </w:rPr>
              <w:t>INDICADOR DE DESEMPEÑO</w:t>
            </w:r>
          </w:p>
        </w:tc>
        <w:tc>
          <w:tcPr>
            <w:tcW w:w="2950" w:type="dxa"/>
            <w:gridSpan w:val="2"/>
            <w:shd w:val="clear" w:color="auto" w:fill="E0E0E0"/>
            <w:vAlign w:val="center"/>
          </w:tcPr>
          <w:p w14:paraId="604ABB6A" w14:textId="77777777" w:rsidR="008B5DAF" w:rsidRDefault="008B5DAF" w:rsidP="008B5DAF">
            <w:pPr>
              <w:jc w:val="center"/>
              <w:rPr>
                <w:rFonts w:ascii="Arial Narrow" w:hAnsi="Arial Narrow" w:cs="Arial"/>
                <w:sz w:val="22"/>
                <w:szCs w:val="22"/>
              </w:rPr>
            </w:pPr>
            <w:r>
              <w:rPr>
                <w:rFonts w:ascii="Arial Narrow" w:hAnsi="Arial Narrow" w:cs="Arial"/>
                <w:sz w:val="22"/>
                <w:szCs w:val="22"/>
              </w:rPr>
              <w:t>Nombre:</w:t>
            </w:r>
          </w:p>
        </w:tc>
        <w:tc>
          <w:tcPr>
            <w:tcW w:w="2410" w:type="dxa"/>
            <w:shd w:val="clear" w:color="auto" w:fill="E0E0E0"/>
            <w:vAlign w:val="center"/>
          </w:tcPr>
          <w:p w14:paraId="2E04C3C6" w14:textId="77777777" w:rsidR="008B5DAF" w:rsidRDefault="008B5DAF" w:rsidP="008B5DAF">
            <w:pPr>
              <w:jc w:val="center"/>
              <w:rPr>
                <w:rFonts w:ascii="Arial Narrow" w:hAnsi="Arial Narrow" w:cs="Arial"/>
                <w:sz w:val="22"/>
                <w:szCs w:val="22"/>
              </w:rPr>
            </w:pPr>
            <w:r>
              <w:rPr>
                <w:rFonts w:ascii="Arial Narrow" w:hAnsi="Arial Narrow" w:cs="Arial"/>
                <w:sz w:val="22"/>
                <w:szCs w:val="22"/>
              </w:rPr>
              <w:t>Fórmula:</w:t>
            </w:r>
          </w:p>
        </w:tc>
        <w:tc>
          <w:tcPr>
            <w:tcW w:w="709" w:type="dxa"/>
            <w:shd w:val="clear" w:color="auto" w:fill="E0E0E0"/>
            <w:vAlign w:val="center"/>
          </w:tcPr>
          <w:p w14:paraId="07D75CD9" w14:textId="77777777" w:rsidR="008B5DAF" w:rsidRDefault="008B5DAF" w:rsidP="008B5DAF">
            <w:pPr>
              <w:jc w:val="center"/>
              <w:rPr>
                <w:rFonts w:ascii="Arial Narrow" w:hAnsi="Arial Narrow" w:cs="Arial"/>
                <w:sz w:val="22"/>
                <w:szCs w:val="22"/>
              </w:rPr>
            </w:pPr>
            <w:r>
              <w:rPr>
                <w:rFonts w:ascii="Arial Narrow" w:hAnsi="Arial Narrow" w:cs="Arial"/>
                <w:sz w:val="22"/>
                <w:szCs w:val="22"/>
              </w:rPr>
              <w:t>Meta:</w:t>
            </w:r>
          </w:p>
        </w:tc>
        <w:tc>
          <w:tcPr>
            <w:tcW w:w="2211" w:type="dxa"/>
            <w:gridSpan w:val="2"/>
            <w:shd w:val="clear" w:color="auto" w:fill="E0E0E0"/>
          </w:tcPr>
          <w:p w14:paraId="6C11A31B" w14:textId="77777777" w:rsidR="008B5DAF" w:rsidRDefault="008B5DAF" w:rsidP="008B5DAF">
            <w:pPr>
              <w:jc w:val="center"/>
              <w:rPr>
                <w:rFonts w:ascii="Arial Narrow" w:hAnsi="Arial Narrow" w:cs="Arial"/>
                <w:sz w:val="22"/>
                <w:szCs w:val="22"/>
              </w:rPr>
            </w:pPr>
            <w:r>
              <w:rPr>
                <w:rFonts w:ascii="Arial Narrow" w:hAnsi="Arial Narrow" w:cs="Arial"/>
                <w:sz w:val="22"/>
                <w:szCs w:val="22"/>
              </w:rPr>
              <w:t>Frecuencia de Medición</w:t>
            </w:r>
          </w:p>
        </w:tc>
      </w:tr>
      <w:tr w:rsidR="008B5DAF" w14:paraId="615BA73E" w14:textId="77777777" w:rsidTr="008B5DAF">
        <w:trPr>
          <w:cantSplit/>
          <w:trHeight w:val="599"/>
        </w:trPr>
        <w:tc>
          <w:tcPr>
            <w:tcW w:w="1728" w:type="dxa"/>
            <w:vMerge/>
          </w:tcPr>
          <w:p w14:paraId="738743CC" w14:textId="77777777" w:rsidR="008B5DAF" w:rsidRDefault="008B5DAF" w:rsidP="008B5DAF">
            <w:pPr>
              <w:jc w:val="both"/>
              <w:rPr>
                <w:rFonts w:ascii="Arial Narrow" w:hAnsi="Arial Narrow" w:cs="Arial"/>
                <w:sz w:val="22"/>
                <w:szCs w:val="22"/>
              </w:rPr>
            </w:pPr>
          </w:p>
        </w:tc>
        <w:tc>
          <w:tcPr>
            <w:tcW w:w="2950" w:type="dxa"/>
            <w:gridSpan w:val="2"/>
            <w:vAlign w:val="center"/>
          </w:tcPr>
          <w:p w14:paraId="2740E5B8" w14:textId="77777777" w:rsidR="008B5DAF" w:rsidRPr="00B018C4" w:rsidRDefault="008B5DAF" w:rsidP="008B5DAF">
            <w:pPr>
              <w:jc w:val="center"/>
              <w:rPr>
                <w:rFonts w:ascii="Arial Narrow" w:hAnsi="Arial Narrow" w:cs="Arial"/>
                <w:sz w:val="18"/>
                <w:szCs w:val="18"/>
              </w:rPr>
            </w:pPr>
            <w:r w:rsidRPr="00B018C4">
              <w:rPr>
                <w:rFonts w:ascii="Arial Narrow" w:hAnsi="Arial Narrow" w:cs="Arial"/>
                <w:sz w:val="18"/>
                <w:szCs w:val="18"/>
              </w:rPr>
              <w:t>Elaboración de la Cuenta Pública Federal y Avance de Gestión Financiera</w:t>
            </w:r>
          </w:p>
        </w:tc>
        <w:tc>
          <w:tcPr>
            <w:tcW w:w="2410" w:type="dxa"/>
            <w:vAlign w:val="center"/>
          </w:tcPr>
          <w:p w14:paraId="7FB97A03" w14:textId="77777777" w:rsidR="008B5DAF" w:rsidRPr="00B018C4" w:rsidRDefault="008B5DAF" w:rsidP="008B5DAF">
            <w:pPr>
              <w:jc w:val="center"/>
              <w:rPr>
                <w:rFonts w:ascii="Arial Narrow" w:hAnsi="Arial Narrow" w:cs="Arial"/>
                <w:sz w:val="18"/>
                <w:szCs w:val="18"/>
              </w:rPr>
            </w:pPr>
            <w:r w:rsidRPr="00B018C4">
              <w:rPr>
                <w:rFonts w:ascii="Arial Narrow" w:hAnsi="Arial Narrow" w:cs="Arial"/>
                <w:sz w:val="18"/>
                <w:szCs w:val="18"/>
              </w:rPr>
              <w:t>(Informes entregados / Informes solicitados) x 100</w:t>
            </w:r>
          </w:p>
        </w:tc>
        <w:tc>
          <w:tcPr>
            <w:tcW w:w="709" w:type="dxa"/>
            <w:vAlign w:val="center"/>
          </w:tcPr>
          <w:p w14:paraId="098AD1CF" w14:textId="77777777" w:rsidR="008B5DAF" w:rsidRPr="00B018C4" w:rsidRDefault="008B5DAF" w:rsidP="008B5DAF">
            <w:pPr>
              <w:jc w:val="center"/>
              <w:rPr>
                <w:rFonts w:ascii="Arial Narrow" w:hAnsi="Arial Narrow" w:cs="Arial"/>
                <w:sz w:val="18"/>
                <w:szCs w:val="18"/>
              </w:rPr>
            </w:pPr>
            <w:r w:rsidRPr="00B018C4">
              <w:rPr>
                <w:rFonts w:ascii="Arial Narrow" w:hAnsi="Arial Narrow" w:cs="Arial"/>
                <w:sz w:val="18"/>
                <w:szCs w:val="18"/>
              </w:rPr>
              <w:t>100%</w:t>
            </w:r>
          </w:p>
        </w:tc>
        <w:tc>
          <w:tcPr>
            <w:tcW w:w="2211" w:type="dxa"/>
            <w:gridSpan w:val="2"/>
            <w:vAlign w:val="center"/>
          </w:tcPr>
          <w:p w14:paraId="2D9FAA79" w14:textId="77777777" w:rsidR="008B5DAF" w:rsidRPr="00B018C4" w:rsidRDefault="008B5DAF" w:rsidP="008B5DAF">
            <w:pPr>
              <w:jc w:val="center"/>
              <w:rPr>
                <w:rFonts w:ascii="Arial Narrow" w:hAnsi="Arial Narrow" w:cs="Arial"/>
                <w:sz w:val="18"/>
                <w:szCs w:val="18"/>
              </w:rPr>
            </w:pPr>
            <w:r w:rsidRPr="00B018C4">
              <w:rPr>
                <w:rFonts w:ascii="Arial Narrow" w:hAnsi="Arial Narrow" w:cs="Arial"/>
                <w:sz w:val="18"/>
                <w:szCs w:val="18"/>
              </w:rPr>
              <w:t>Anual y Semestral</w:t>
            </w:r>
          </w:p>
        </w:tc>
      </w:tr>
      <w:tr w:rsidR="008B5DAF" w14:paraId="7065ACF4" w14:textId="77777777" w:rsidTr="008B5DAF">
        <w:tc>
          <w:tcPr>
            <w:tcW w:w="10008" w:type="dxa"/>
            <w:gridSpan w:val="7"/>
            <w:shd w:val="clear" w:color="auto" w:fill="E0E0E0"/>
          </w:tcPr>
          <w:p w14:paraId="142BD3B6" w14:textId="77777777" w:rsidR="008B5DAF" w:rsidRDefault="008B5DAF" w:rsidP="008B5DAF">
            <w:pPr>
              <w:jc w:val="center"/>
              <w:rPr>
                <w:rFonts w:ascii="Arial Narrow" w:hAnsi="Arial Narrow" w:cs="Arial"/>
                <w:b/>
                <w:sz w:val="22"/>
                <w:szCs w:val="22"/>
              </w:rPr>
            </w:pPr>
            <w:r>
              <w:rPr>
                <w:rFonts w:ascii="Arial Narrow" w:hAnsi="Arial Narrow" w:cs="Arial"/>
                <w:b/>
                <w:sz w:val="22"/>
                <w:szCs w:val="22"/>
              </w:rPr>
              <w:t>MAPA DEL PROCESO</w:t>
            </w:r>
          </w:p>
        </w:tc>
      </w:tr>
      <w:tr w:rsidR="008B5DAF" w:rsidRPr="005551E0" w14:paraId="42EE9993" w14:textId="77777777" w:rsidTr="008B5DAF">
        <w:trPr>
          <w:trHeight w:val="277"/>
        </w:trPr>
        <w:tc>
          <w:tcPr>
            <w:tcW w:w="4068" w:type="dxa"/>
            <w:gridSpan w:val="2"/>
          </w:tcPr>
          <w:p w14:paraId="07A9038E" w14:textId="77777777" w:rsidR="008B5DAF" w:rsidRPr="005551E0" w:rsidRDefault="008B5DAF" w:rsidP="008B5DAF">
            <w:pPr>
              <w:jc w:val="center"/>
              <w:rPr>
                <w:rFonts w:ascii="Arial Narrow" w:hAnsi="Arial Narrow" w:cs="Arial"/>
                <w:noProof/>
                <w:sz w:val="18"/>
                <w:szCs w:val="18"/>
              </w:rPr>
            </w:pPr>
            <w:r w:rsidRPr="005551E0">
              <w:rPr>
                <w:rFonts w:ascii="Arial Narrow" w:hAnsi="Arial Narrow" w:cs="Arial"/>
                <w:noProof/>
                <w:sz w:val="18"/>
                <w:szCs w:val="18"/>
              </w:rPr>
              <w:t>SUBIRECCIÓN DE PROCESAMIENTO DE INFORMACIÓN Y SISTEMAS PRESUPESTALES/</w:t>
            </w:r>
            <w:r w:rsidRPr="005551E0">
              <w:rPr>
                <w:rFonts w:ascii="Arial Narrow" w:hAnsi="Arial Narrow" w:cs="Arial"/>
                <w:sz w:val="18"/>
                <w:szCs w:val="18"/>
              </w:rPr>
              <w:t xml:space="preserve"> DEPARTAMENTO DE OPERACION</w:t>
            </w:r>
            <w:r>
              <w:rPr>
                <w:rFonts w:ascii="Arial Narrow" w:hAnsi="Arial Narrow" w:cs="Arial"/>
                <w:sz w:val="18"/>
                <w:szCs w:val="18"/>
              </w:rPr>
              <w:t>ES</w:t>
            </w:r>
            <w:r w:rsidRPr="005551E0">
              <w:rPr>
                <w:rFonts w:ascii="Arial Narrow" w:hAnsi="Arial Narrow" w:cs="Arial"/>
                <w:sz w:val="18"/>
                <w:szCs w:val="18"/>
              </w:rPr>
              <w:t xml:space="preserve"> </w:t>
            </w:r>
            <w:r>
              <w:rPr>
                <w:rFonts w:ascii="Arial Narrow" w:hAnsi="Arial Narrow" w:cs="Arial"/>
                <w:sz w:val="18"/>
                <w:szCs w:val="18"/>
              </w:rPr>
              <w:t>DE</w:t>
            </w:r>
            <w:r w:rsidRPr="005551E0">
              <w:rPr>
                <w:rFonts w:ascii="Arial Narrow" w:hAnsi="Arial Narrow" w:cs="Arial"/>
                <w:sz w:val="18"/>
                <w:szCs w:val="18"/>
              </w:rPr>
              <w:t xml:space="preserve"> SISTEMAS PRESUPUESTAL</w:t>
            </w:r>
            <w:r>
              <w:rPr>
                <w:rFonts w:ascii="Arial Narrow" w:hAnsi="Arial Narrow" w:cs="Arial"/>
                <w:sz w:val="18"/>
                <w:szCs w:val="18"/>
              </w:rPr>
              <w:t>ES</w:t>
            </w:r>
          </w:p>
        </w:tc>
        <w:tc>
          <w:tcPr>
            <w:tcW w:w="3960" w:type="dxa"/>
            <w:gridSpan w:val="4"/>
          </w:tcPr>
          <w:p w14:paraId="79FA1C40" w14:textId="77777777" w:rsidR="008B5DAF" w:rsidRPr="005551E0" w:rsidRDefault="008B5DAF" w:rsidP="008B5DAF">
            <w:pPr>
              <w:jc w:val="center"/>
              <w:rPr>
                <w:rFonts w:ascii="Arial Narrow" w:hAnsi="Arial Narrow" w:cs="Arial"/>
                <w:noProof/>
                <w:sz w:val="18"/>
                <w:szCs w:val="18"/>
              </w:rPr>
            </w:pPr>
          </w:p>
          <w:p w14:paraId="0B1AAFE6" w14:textId="77777777" w:rsidR="008B5DAF" w:rsidRPr="005551E0" w:rsidRDefault="008B5DAF" w:rsidP="008B5DAF">
            <w:pPr>
              <w:jc w:val="center"/>
              <w:rPr>
                <w:rFonts w:ascii="Arial Narrow" w:hAnsi="Arial Narrow" w:cs="Arial"/>
                <w:sz w:val="18"/>
                <w:szCs w:val="18"/>
              </w:rPr>
            </w:pPr>
            <w:r w:rsidRPr="005551E0">
              <w:rPr>
                <w:rFonts w:ascii="Arial Narrow" w:hAnsi="Arial Narrow" w:cs="Arial"/>
                <w:sz w:val="18"/>
                <w:szCs w:val="18"/>
              </w:rPr>
              <w:t>ÁREAS RESPONSABLES DE LA DGPOP</w:t>
            </w:r>
          </w:p>
          <w:p w14:paraId="19DACCB8" w14:textId="77777777" w:rsidR="008B5DAF" w:rsidRPr="005551E0" w:rsidRDefault="008B5DAF" w:rsidP="008B5DAF">
            <w:pPr>
              <w:jc w:val="center"/>
              <w:rPr>
                <w:rFonts w:ascii="Arial Narrow" w:hAnsi="Arial Narrow" w:cs="Arial"/>
                <w:noProof/>
                <w:sz w:val="18"/>
                <w:szCs w:val="18"/>
              </w:rPr>
            </w:pPr>
          </w:p>
        </w:tc>
        <w:tc>
          <w:tcPr>
            <w:tcW w:w="1980" w:type="dxa"/>
          </w:tcPr>
          <w:p w14:paraId="79EC713A" w14:textId="77777777" w:rsidR="008B5DAF" w:rsidRPr="005551E0" w:rsidRDefault="008B5DAF" w:rsidP="008B5DAF">
            <w:pPr>
              <w:jc w:val="center"/>
              <w:rPr>
                <w:rFonts w:ascii="Arial Narrow" w:hAnsi="Arial Narrow" w:cs="Arial"/>
                <w:sz w:val="18"/>
                <w:szCs w:val="18"/>
              </w:rPr>
            </w:pPr>
          </w:p>
          <w:p w14:paraId="7EC0BBB9" w14:textId="77777777" w:rsidR="008B5DAF" w:rsidRPr="005551E0" w:rsidRDefault="008B5DAF" w:rsidP="008B5DAF">
            <w:pPr>
              <w:jc w:val="center"/>
              <w:rPr>
                <w:rFonts w:ascii="Arial Narrow" w:hAnsi="Arial Narrow" w:cs="Arial"/>
                <w:sz w:val="18"/>
                <w:szCs w:val="18"/>
              </w:rPr>
            </w:pPr>
            <w:r w:rsidRPr="005551E0">
              <w:rPr>
                <w:rFonts w:ascii="Arial Narrow" w:hAnsi="Arial Narrow" w:cs="Arial"/>
                <w:sz w:val="18"/>
                <w:szCs w:val="18"/>
              </w:rPr>
              <w:t>SHCP</w:t>
            </w:r>
          </w:p>
        </w:tc>
      </w:tr>
      <w:tr w:rsidR="008B5DAF" w14:paraId="4AC6C745" w14:textId="77777777" w:rsidTr="008B5DAF">
        <w:trPr>
          <w:trHeight w:val="7606"/>
        </w:trPr>
        <w:tc>
          <w:tcPr>
            <w:tcW w:w="4068" w:type="dxa"/>
            <w:gridSpan w:val="2"/>
          </w:tcPr>
          <w:p w14:paraId="56866F7F" w14:textId="4B848040" w:rsidR="008B5DAF" w:rsidRDefault="00E41E42" w:rsidP="008B5DAF">
            <w:pPr>
              <w:jc w:val="center"/>
              <w:rPr>
                <w:rFonts w:ascii="Arial Narrow" w:hAnsi="Arial Narrow" w:cs="Arial"/>
                <w:sz w:val="22"/>
                <w:szCs w:val="22"/>
              </w:rPr>
            </w:pPr>
            <w:r>
              <w:rPr>
                <w:rFonts w:ascii="Arial Narrow" w:hAnsi="Arial Narrow" w:cs="Arial"/>
                <w:noProof/>
                <w:lang w:val="es-MX" w:eastAsia="es-MX"/>
              </w:rPr>
              <mc:AlternateContent>
                <mc:Choice Requires="wps">
                  <w:drawing>
                    <wp:anchor distT="0" distB="0" distL="114300" distR="114300" simplePos="0" relativeHeight="252657664" behindDoc="0" locked="0" layoutInCell="1" allowOverlap="1" wp14:anchorId="3910A093" wp14:editId="088E05E3">
                      <wp:simplePos x="0" y="0"/>
                      <wp:positionH relativeFrom="column">
                        <wp:posOffset>808355</wp:posOffset>
                      </wp:positionH>
                      <wp:positionV relativeFrom="paragraph">
                        <wp:posOffset>53340</wp:posOffset>
                      </wp:positionV>
                      <wp:extent cx="791845" cy="234315"/>
                      <wp:effectExtent l="0" t="0" r="8255" b="0"/>
                      <wp:wrapNone/>
                      <wp:docPr id="1262" name="Terminad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4315"/>
                              </a:xfrm>
                              <a:prstGeom prst="flowChartTermina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76BEF" w14:textId="77777777" w:rsidR="00262BE5" w:rsidRDefault="00262BE5" w:rsidP="008B5DAF">
                                  <w:pPr>
                                    <w:pStyle w:val="Encabezado"/>
                                    <w:tabs>
                                      <w:tab w:val="clear" w:pos="4252"/>
                                      <w:tab w:val="clear" w:pos="8504"/>
                                    </w:tabs>
                                    <w:jc w:val="center"/>
                                    <w:rPr>
                                      <w:rFonts w:ascii="Arial Narrow" w:hAnsi="Arial Narrow"/>
                                      <w:sz w:val="12"/>
                                    </w:rPr>
                                  </w:pPr>
                                  <w:r>
                                    <w:rPr>
                                      <w:rFonts w:ascii="Arial Narrow" w:hAnsi="Arial Narrow"/>
                                      <w:sz w:val="12"/>
                                    </w:rPr>
                                    <w:t>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0A093" id="Terminador 31" o:spid="_x0000_s1602" type="#_x0000_t116" style="position:absolute;left:0;text-align:left;margin-left:63.65pt;margin-top:4.2pt;width:62.35pt;height:18.4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">
                      <v:textbox inset=".5mm,.3mm,.5mm,.3mm">
                        <w:txbxContent>
                          <w:p w14:paraId="04776BEF" w14:textId="77777777" w:rsidR="00262BE5" w:rsidRDefault="00262BE5" w:rsidP="008B5DAF">
                            <w:pPr>
                              <w:pStyle w:val="Encabezado"/>
                              <w:tabs>
                                <w:tab w:val="clear" w:pos="4252"/>
                                <w:tab w:val="clear" w:pos="8504"/>
                              </w:tabs>
                              <w:jc w:val="center"/>
                              <w:rPr>
                                <w:rFonts w:ascii="Arial Narrow" w:hAnsi="Arial Narrow"/>
                                <w:sz w:val="12"/>
                              </w:rPr>
                            </w:pPr>
                            <w:r>
                              <w:rPr>
                                <w:rFonts w:ascii="Arial Narrow" w:hAnsi="Arial Narrow"/>
                                <w:sz w:val="12"/>
                              </w:rPr>
                              <w:t>INICIO</w:t>
                            </w:r>
                          </w:p>
                        </w:txbxContent>
                      </v:textbox>
                    </v:shape>
                  </w:pict>
                </mc:Fallback>
              </mc:AlternateContent>
            </w:r>
          </w:p>
          <w:p w14:paraId="7E7045D5" w14:textId="4931E170" w:rsidR="008B5DAF" w:rsidRDefault="00E41E42" w:rsidP="008B5DAF">
            <w:pPr>
              <w:rPr>
                <w:rFonts w:ascii="Arial Narrow" w:hAnsi="Arial Narrow" w:cs="Arial"/>
                <w:sz w:val="22"/>
              </w:rPr>
            </w:pPr>
            <w:r>
              <w:rPr>
                <w:rFonts w:ascii="Arial Narrow" w:hAnsi="Arial Narrow" w:cs="Arial"/>
                <w:noProof/>
                <w:lang w:val="es-MX" w:eastAsia="es-MX"/>
              </w:rPr>
              <mc:AlternateContent>
                <mc:Choice Requires="wps">
                  <w:drawing>
                    <wp:anchor distT="0" distB="0" distL="114299" distR="114299" simplePos="0" relativeHeight="252658688" behindDoc="0" locked="0" layoutInCell="1" allowOverlap="1" wp14:anchorId="4DED05A9" wp14:editId="31273BE7">
                      <wp:simplePos x="0" y="0"/>
                      <wp:positionH relativeFrom="column">
                        <wp:posOffset>1200149</wp:posOffset>
                      </wp:positionH>
                      <wp:positionV relativeFrom="paragraph">
                        <wp:posOffset>149225</wp:posOffset>
                      </wp:positionV>
                      <wp:extent cx="0" cy="179705"/>
                      <wp:effectExtent l="76200" t="0" r="38100" b="29845"/>
                      <wp:wrapNone/>
                      <wp:docPr id="1263"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56F7AC" id="Conector recto 30" o:spid="_x0000_s1026" style="position:absolute;z-index:25265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11.75pt" to="9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">
                      <v:stroke endarrow="block"/>
                    </v:line>
                  </w:pict>
                </mc:Fallback>
              </mc:AlternateContent>
            </w:r>
          </w:p>
          <w:p w14:paraId="3433EF65" w14:textId="77777777" w:rsidR="008B5DAF" w:rsidRDefault="008B5DAF" w:rsidP="008B5DAF">
            <w:pPr>
              <w:pStyle w:val="Encabezado"/>
              <w:tabs>
                <w:tab w:val="clear" w:pos="4252"/>
                <w:tab w:val="clear" w:pos="8504"/>
                <w:tab w:val="left" w:pos="4140"/>
              </w:tabs>
              <w:rPr>
                <w:rFonts w:ascii="Arial Narrow" w:hAnsi="Arial Narrow" w:cs="Arial"/>
                <w:noProof/>
                <w:sz w:val="22"/>
                <w:lang w:val="es-ES"/>
              </w:rPr>
            </w:pPr>
          </w:p>
          <w:p w14:paraId="4773C8A3" w14:textId="02DFF33E" w:rsidR="008B5DAF" w:rsidRDefault="00E41E42" w:rsidP="008B5DAF">
            <w:pPr>
              <w:tabs>
                <w:tab w:val="left" w:pos="4140"/>
              </w:tabs>
              <w:rPr>
                <w:rFonts w:ascii="Arial Narrow" w:hAnsi="Arial Narrow" w:cs="Arial"/>
                <w:sz w:val="22"/>
              </w:rPr>
            </w:pPr>
            <w:r>
              <w:rPr>
                <w:rFonts w:ascii="Arial Narrow" w:hAnsi="Arial Narrow"/>
                <w:noProof/>
                <w:szCs w:val="22"/>
                <w:lang w:val="es-MX" w:eastAsia="es-MX"/>
              </w:rPr>
              <mc:AlternateContent>
                <mc:Choice Requires="wps">
                  <w:drawing>
                    <wp:anchor distT="0" distB="0" distL="114300" distR="114300" simplePos="0" relativeHeight="252656640" behindDoc="0" locked="0" layoutInCell="1" allowOverlap="1" wp14:anchorId="18FF1191" wp14:editId="7E6BA683">
                      <wp:simplePos x="0" y="0"/>
                      <wp:positionH relativeFrom="column">
                        <wp:posOffset>350520</wp:posOffset>
                      </wp:positionH>
                      <wp:positionV relativeFrom="paragraph">
                        <wp:posOffset>10795</wp:posOffset>
                      </wp:positionV>
                      <wp:extent cx="1716405" cy="448310"/>
                      <wp:effectExtent l="0" t="0" r="0" b="8890"/>
                      <wp:wrapNone/>
                      <wp:docPr id="1264"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4483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2671BE" w14:textId="3CE73858" w:rsidR="00262BE5" w:rsidRPr="000249DE" w:rsidRDefault="00262BE5" w:rsidP="008B5DAF">
                                  <w:pPr>
                                    <w:jc w:val="both"/>
                                    <w:rPr>
                                      <w:rFonts w:ascii="Arial" w:hAnsi="Arial" w:cs="Arial"/>
                                      <w:sz w:val="11"/>
                                      <w:szCs w:val="11"/>
                                    </w:rPr>
                                  </w:pPr>
                                  <w:r w:rsidRPr="000249DE">
                                    <w:rPr>
                                      <w:rFonts w:ascii="Arial" w:hAnsi="Arial" w:cs="Arial"/>
                                      <w:sz w:val="11"/>
                                      <w:szCs w:val="11"/>
                                    </w:rPr>
                                    <w:t xml:space="preserve">CREA LA BASE DE DATOS CON SUS DIFERENTES TABLAS QUE </w:t>
                                  </w:r>
                                  <w:r w:rsidR="002C02D1" w:rsidRPr="000249DE">
                                    <w:rPr>
                                      <w:rFonts w:ascii="Arial" w:hAnsi="Arial" w:cs="Arial"/>
                                      <w:sz w:val="11"/>
                                      <w:szCs w:val="11"/>
                                    </w:rPr>
                                    <w:t>CONTENDRÁN</w:t>
                                  </w:r>
                                  <w:r w:rsidRPr="000249DE">
                                    <w:rPr>
                                      <w:rFonts w:ascii="Arial" w:hAnsi="Arial" w:cs="Arial"/>
                                      <w:sz w:val="11"/>
                                      <w:szCs w:val="11"/>
                                    </w:rPr>
                                    <w:t xml:space="preserve"> LA INFORMACIÓN </w:t>
                                  </w:r>
                                  <w:r w:rsidR="002C02D1" w:rsidRPr="000249DE">
                                    <w:rPr>
                                      <w:rFonts w:ascii="Arial" w:hAnsi="Arial" w:cs="Arial"/>
                                      <w:sz w:val="11"/>
                                      <w:szCs w:val="11"/>
                                    </w:rPr>
                                    <w:t>EXTRAÍDA</w:t>
                                  </w:r>
                                  <w:r w:rsidRPr="000249DE">
                                    <w:rPr>
                                      <w:rFonts w:ascii="Arial" w:hAnsi="Arial" w:cs="Arial"/>
                                      <w:sz w:val="11"/>
                                      <w:szCs w:val="11"/>
                                    </w:rPr>
                                    <w:t xml:space="preserve"> DE LOS SISTEMAS SIA Y SIAFF </w:t>
                                  </w:r>
                                </w:p>
                                <w:p w14:paraId="4DE642A4" w14:textId="77777777" w:rsidR="00262BE5" w:rsidRPr="000249DE" w:rsidRDefault="00262BE5" w:rsidP="008B5DAF">
                                  <w:pPr>
                                    <w:jc w:val="center"/>
                                    <w:rPr>
                                      <w:rFonts w:ascii="Arial" w:hAnsi="Arial" w:cs="Arial"/>
                                      <w:sz w:val="11"/>
                                      <w:szCs w:val="11"/>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F1191" id="Rectángulo 29" o:spid="_x0000_s1603" style="position:absolute;margin-left:27.6pt;margin-top:.85pt;width:135.15pt;height:35.3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">
                      <v:textbox inset=".5mm,.3mm,.5mm,.3mm">
                        <w:txbxContent>
                          <w:p w14:paraId="302671BE" w14:textId="3CE73858" w:rsidR="00262BE5" w:rsidRPr="000249DE" w:rsidRDefault="00262BE5" w:rsidP="008B5DAF">
                            <w:pPr>
                              <w:jc w:val="both"/>
                              <w:rPr>
                                <w:rFonts w:ascii="Arial" w:hAnsi="Arial" w:cs="Arial"/>
                                <w:sz w:val="11"/>
                                <w:szCs w:val="11"/>
                              </w:rPr>
                            </w:pPr>
                            <w:r w:rsidRPr="000249DE">
                              <w:rPr>
                                <w:rFonts w:ascii="Arial" w:hAnsi="Arial" w:cs="Arial"/>
                                <w:sz w:val="11"/>
                                <w:szCs w:val="11"/>
                              </w:rPr>
                              <w:t xml:space="preserve">CREA LA BASE DE DATOS CON SUS DIFERENTES TABLAS QUE </w:t>
                            </w:r>
                            <w:r w:rsidR="002C02D1" w:rsidRPr="000249DE">
                              <w:rPr>
                                <w:rFonts w:ascii="Arial" w:hAnsi="Arial" w:cs="Arial"/>
                                <w:sz w:val="11"/>
                                <w:szCs w:val="11"/>
                              </w:rPr>
                              <w:t>CONTENDRÁN</w:t>
                            </w:r>
                            <w:r w:rsidRPr="000249DE">
                              <w:rPr>
                                <w:rFonts w:ascii="Arial" w:hAnsi="Arial" w:cs="Arial"/>
                                <w:sz w:val="11"/>
                                <w:szCs w:val="11"/>
                              </w:rPr>
                              <w:t xml:space="preserve"> LA INFORMACIÓN </w:t>
                            </w:r>
                            <w:r w:rsidR="002C02D1" w:rsidRPr="000249DE">
                              <w:rPr>
                                <w:rFonts w:ascii="Arial" w:hAnsi="Arial" w:cs="Arial"/>
                                <w:sz w:val="11"/>
                                <w:szCs w:val="11"/>
                              </w:rPr>
                              <w:t>EXTRAÍDA</w:t>
                            </w:r>
                            <w:r w:rsidRPr="000249DE">
                              <w:rPr>
                                <w:rFonts w:ascii="Arial" w:hAnsi="Arial" w:cs="Arial"/>
                                <w:sz w:val="11"/>
                                <w:szCs w:val="11"/>
                              </w:rPr>
                              <w:t xml:space="preserve"> DE LOS SISTEMAS SIA Y SIAFF </w:t>
                            </w:r>
                          </w:p>
                          <w:p w14:paraId="4DE642A4" w14:textId="77777777" w:rsidR="00262BE5" w:rsidRPr="000249DE" w:rsidRDefault="00262BE5" w:rsidP="008B5DAF">
                            <w:pPr>
                              <w:jc w:val="center"/>
                              <w:rPr>
                                <w:rFonts w:ascii="Arial" w:hAnsi="Arial" w:cs="Arial"/>
                                <w:sz w:val="11"/>
                                <w:szCs w:val="11"/>
                              </w:rPr>
                            </w:pPr>
                          </w:p>
                        </w:txbxContent>
                      </v:textbox>
                    </v:rect>
                  </w:pict>
                </mc:Fallback>
              </mc:AlternateContent>
            </w:r>
          </w:p>
          <w:p w14:paraId="3FE4F1FA" w14:textId="77777777" w:rsidR="008B5DAF" w:rsidRDefault="008B5DAF" w:rsidP="008B5DAF">
            <w:pPr>
              <w:pStyle w:val="Encabezado"/>
              <w:tabs>
                <w:tab w:val="clear" w:pos="4252"/>
                <w:tab w:val="clear" w:pos="8504"/>
                <w:tab w:val="left" w:pos="4140"/>
              </w:tabs>
              <w:rPr>
                <w:rFonts w:ascii="Arial Narrow" w:hAnsi="Arial Narrow"/>
                <w:noProof/>
                <w:sz w:val="22"/>
                <w:lang w:val="es-ES"/>
              </w:rPr>
            </w:pPr>
          </w:p>
          <w:p w14:paraId="4D23D8B7" w14:textId="25A8EF23" w:rsidR="008B5DAF" w:rsidRDefault="00E41E42" w:rsidP="008B5DAF">
            <w:pPr>
              <w:pStyle w:val="Encabezado"/>
              <w:tabs>
                <w:tab w:val="clear" w:pos="4252"/>
                <w:tab w:val="clear" w:pos="8504"/>
              </w:tabs>
              <w:rPr>
                <w:rFonts w:ascii="Arial Narrow" w:hAnsi="Arial Narrow"/>
                <w:noProof/>
                <w:sz w:val="22"/>
                <w:lang w:val="es-ES"/>
              </w:rPr>
            </w:pPr>
            <w:r>
              <w:rPr>
                <w:rFonts w:cs="Arial"/>
                <w:noProof/>
                <w:szCs w:val="24"/>
                <w:lang w:val="es-MX" w:eastAsia="es-MX"/>
              </w:rPr>
              <mc:AlternateContent>
                <mc:Choice Requires="wps">
                  <w:drawing>
                    <wp:anchor distT="0" distB="0" distL="114299" distR="114299" simplePos="0" relativeHeight="252662784" behindDoc="0" locked="0" layoutInCell="1" allowOverlap="1" wp14:anchorId="0C51B41B" wp14:editId="25A0D21A">
                      <wp:simplePos x="0" y="0"/>
                      <wp:positionH relativeFrom="column">
                        <wp:posOffset>1200149</wp:posOffset>
                      </wp:positionH>
                      <wp:positionV relativeFrom="paragraph">
                        <wp:posOffset>130810</wp:posOffset>
                      </wp:positionV>
                      <wp:extent cx="0" cy="179705"/>
                      <wp:effectExtent l="76200" t="0" r="38100" b="29845"/>
                      <wp:wrapNone/>
                      <wp:docPr id="1265"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043B0B" id="Conector recto 28" o:spid="_x0000_s1026" style="position:absolute;z-index:25266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10.3pt" to="9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">
                      <v:stroke endarrow="block"/>
                    </v:line>
                  </w:pict>
                </mc:Fallback>
              </mc:AlternateContent>
            </w:r>
          </w:p>
          <w:p w14:paraId="733DB699" w14:textId="77777777" w:rsidR="008B5DAF" w:rsidRDefault="008B5DAF" w:rsidP="008B5DAF">
            <w:pPr>
              <w:rPr>
                <w:lang w:val="es-ES"/>
              </w:rPr>
            </w:pPr>
          </w:p>
          <w:p w14:paraId="21930EC9" w14:textId="281AADB6" w:rsidR="008B5DAF" w:rsidRDefault="00E41E42" w:rsidP="008B5DAF">
            <w:pPr>
              <w:rPr>
                <w:lang w:val="es-ES"/>
              </w:rPr>
            </w:pPr>
            <w:r>
              <w:rPr>
                <w:rFonts w:cs="Arial"/>
                <w:noProof/>
                <w:szCs w:val="24"/>
                <w:lang w:val="es-MX" w:eastAsia="es-MX"/>
              </w:rPr>
              <mc:AlternateContent>
                <mc:Choice Requires="wps">
                  <w:drawing>
                    <wp:anchor distT="0" distB="0" distL="114300" distR="114300" simplePos="0" relativeHeight="252655616" behindDoc="0" locked="0" layoutInCell="1" allowOverlap="1" wp14:anchorId="35772DC6" wp14:editId="0BCF3B18">
                      <wp:simplePos x="0" y="0"/>
                      <wp:positionH relativeFrom="column">
                        <wp:posOffset>365760</wp:posOffset>
                      </wp:positionH>
                      <wp:positionV relativeFrom="paragraph">
                        <wp:posOffset>5715</wp:posOffset>
                      </wp:positionV>
                      <wp:extent cx="1705610" cy="456565"/>
                      <wp:effectExtent l="0" t="0" r="8890" b="635"/>
                      <wp:wrapNone/>
                      <wp:docPr id="1266"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4565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19A908" w14:textId="3DD7342A" w:rsidR="00262BE5" w:rsidRPr="000249DE" w:rsidRDefault="00262BE5" w:rsidP="008B5DAF">
                                  <w:pPr>
                                    <w:pStyle w:val="Textoindependiente3"/>
                                    <w:jc w:val="both"/>
                                    <w:rPr>
                                      <w:sz w:val="11"/>
                                      <w:szCs w:val="11"/>
                                    </w:rPr>
                                  </w:pPr>
                                  <w:r w:rsidRPr="000249DE">
                                    <w:rPr>
                                      <w:sz w:val="11"/>
                                      <w:szCs w:val="11"/>
                                    </w:rPr>
                                    <w:t xml:space="preserve">CARGA Y PROCESAMIENTO DE LA INFORMACIÓN PREVIAMENTE </w:t>
                                  </w:r>
                                  <w:r w:rsidR="002C02D1" w:rsidRPr="000249DE">
                                    <w:rPr>
                                      <w:sz w:val="11"/>
                                      <w:szCs w:val="11"/>
                                    </w:rPr>
                                    <w:t>EXT</w:t>
                                  </w:r>
                                  <w:r w:rsidR="002C02D1">
                                    <w:rPr>
                                      <w:sz w:val="11"/>
                                      <w:szCs w:val="11"/>
                                    </w:rPr>
                                    <w:t>R</w:t>
                                  </w:r>
                                  <w:r w:rsidR="002C02D1" w:rsidRPr="000249DE">
                                    <w:rPr>
                                      <w:sz w:val="11"/>
                                      <w:szCs w:val="11"/>
                                    </w:rPr>
                                    <w:t>AÍDA</w:t>
                                  </w:r>
                                  <w:r w:rsidRPr="000249DE">
                                    <w:rPr>
                                      <w:sz w:val="11"/>
                                      <w:szCs w:val="11"/>
                                    </w:rPr>
                                    <w:t xml:space="preserve"> DE LOS SISTEMAS ANTES MENCIONADOS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72DC6" id="Rectángulo 27" o:spid="_x0000_s1604" style="position:absolute;margin-left:28.8pt;margin-top:.45pt;width:134.3pt;height:35.9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">
                      <v:textbox inset=".5mm,.3mm,.5mm,.3mm">
                        <w:txbxContent>
                          <w:p w14:paraId="6C19A908" w14:textId="3DD7342A" w:rsidR="00262BE5" w:rsidRPr="000249DE" w:rsidRDefault="00262BE5" w:rsidP="008B5DAF">
                            <w:pPr>
                              <w:pStyle w:val="Textoindependiente3"/>
                              <w:jc w:val="both"/>
                              <w:rPr>
                                <w:sz w:val="11"/>
                                <w:szCs w:val="11"/>
                              </w:rPr>
                            </w:pPr>
                            <w:r w:rsidRPr="000249DE">
                              <w:rPr>
                                <w:sz w:val="11"/>
                                <w:szCs w:val="11"/>
                              </w:rPr>
                              <w:t xml:space="preserve">CARGA Y PROCESAMIENTO DE LA INFORMACIÓN PREVIAMENTE </w:t>
                            </w:r>
                            <w:r w:rsidR="002C02D1" w:rsidRPr="000249DE">
                              <w:rPr>
                                <w:sz w:val="11"/>
                                <w:szCs w:val="11"/>
                              </w:rPr>
                              <w:t>EXT</w:t>
                            </w:r>
                            <w:r w:rsidR="002C02D1">
                              <w:rPr>
                                <w:sz w:val="11"/>
                                <w:szCs w:val="11"/>
                              </w:rPr>
                              <w:t>R</w:t>
                            </w:r>
                            <w:r w:rsidR="002C02D1" w:rsidRPr="000249DE">
                              <w:rPr>
                                <w:sz w:val="11"/>
                                <w:szCs w:val="11"/>
                              </w:rPr>
                              <w:t>AÍDA</w:t>
                            </w:r>
                            <w:r w:rsidRPr="000249DE">
                              <w:rPr>
                                <w:sz w:val="11"/>
                                <w:szCs w:val="11"/>
                              </w:rPr>
                              <w:t xml:space="preserve"> DE LOS SISTEMAS ANTES MENCIONADOS</w:t>
                            </w:r>
                          </w:p>
                        </w:txbxContent>
                      </v:textbox>
                    </v:rect>
                  </w:pict>
                </mc:Fallback>
              </mc:AlternateContent>
            </w:r>
          </w:p>
          <w:p w14:paraId="21AAEA98" w14:textId="77777777" w:rsidR="008B5DAF" w:rsidRDefault="008B5DAF" w:rsidP="008B5DAF">
            <w:pPr>
              <w:rPr>
                <w:lang w:val="es-ES"/>
              </w:rPr>
            </w:pPr>
          </w:p>
          <w:p w14:paraId="34F69E30" w14:textId="77777777" w:rsidR="008B5DAF" w:rsidRDefault="008B5DAF" w:rsidP="008B5DAF">
            <w:pPr>
              <w:rPr>
                <w:lang w:val="es-ES"/>
              </w:rPr>
            </w:pPr>
          </w:p>
          <w:p w14:paraId="741F7086" w14:textId="3F016B6F" w:rsidR="008B5DAF" w:rsidRDefault="00E41E42" w:rsidP="008B5DAF">
            <w:pPr>
              <w:rPr>
                <w:lang w:val="es-ES"/>
              </w:rPr>
            </w:pPr>
            <w:r>
              <w:rPr>
                <w:rFonts w:cs="Arial"/>
                <w:noProof/>
                <w:szCs w:val="24"/>
                <w:lang w:val="es-MX" w:eastAsia="es-MX"/>
              </w:rPr>
              <mc:AlternateContent>
                <mc:Choice Requires="wps">
                  <w:drawing>
                    <wp:anchor distT="0" distB="0" distL="114299" distR="114299" simplePos="0" relativeHeight="252663808" behindDoc="0" locked="0" layoutInCell="1" allowOverlap="1" wp14:anchorId="3823E716" wp14:editId="468A3433">
                      <wp:simplePos x="0" y="0"/>
                      <wp:positionH relativeFrom="column">
                        <wp:posOffset>1200149</wp:posOffset>
                      </wp:positionH>
                      <wp:positionV relativeFrom="paragraph">
                        <wp:posOffset>16510</wp:posOffset>
                      </wp:positionV>
                      <wp:extent cx="0" cy="179705"/>
                      <wp:effectExtent l="76200" t="0" r="38100" b="29845"/>
                      <wp:wrapNone/>
                      <wp:docPr id="1267"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87AAF" id="Conector recto 26" o:spid="_x0000_s1026" style="position:absolute;z-index:25266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1.3pt" to="9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">
                      <v:stroke endarrow="block"/>
                    </v:line>
                  </w:pict>
                </mc:Fallback>
              </mc:AlternateContent>
            </w:r>
          </w:p>
          <w:p w14:paraId="752CC3C1" w14:textId="40096906" w:rsidR="008B5DAF" w:rsidRDefault="00E41E42" w:rsidP="008B5DAF">
            <w:pPr>
              <w:rPr>
                <w:lang w:val="es-ES"/>
              </w:rPr>
            </w:pPr>
            <w:r>
              <w:rPr>
                <w:rFonts w:ascii="Arial Narrow" w:hAnsi="Arial Narrow" w:cs="Arial"/>
                <w:noProof/>
                <w:szCs w:val="22"/>
                <w:lang w:val="es-MX" w:eastAsia="es-MX"/>
              </w:rPr>
              <mc:AlternateContent>
                <mc:Choice Requires="wps">
                  <w:drawing>
                    <wp:anchor distT="0" distB="0" distL="114300" distR="114300" simplePos="0" relativeHeight="252659712" behindDoc="0" locked="0" layoutInCell="1" allowOverlap="1" wp14:anchorId="54650EE2" wp14:editId="108B0347">
                      <wp:simplePos x="0" y="0"/>
                      <wp:positionH relativeFrom="column">
                        <wp:posOffset>360680</wp:posOffset>
                      </wp:positionH>
                      <wp:positionV relativeFrom="paragraph">
                        <wp:posOffset>88265</wp:posOffset>
                      </wp:positionV>
                      <wp:extent cx="1715770" cy="323850"/>
                      <wp:effectExtent l="0" t="0" r="0" b="0"/>
                      <wp:wrapNone/>
                      <wp:docPr id="1268"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12635D" w14:textId="4D89E264" w:rsidR="00262BE5" w:rsidRPr="000249DE" w:rsidRDefault="00262BE5" w:rsidP="008B5DAF">
                                  <w:pPr>
                                    <w:jc w:val="both"/>
                                    <w:rPr>
                                      <w:rFonts w:ascii="Arial" w:hAnsi="Arial"/>
                                      <w:sz w:val="11"/>
                                      <w:szCs w:val="11"/>
                                    </w:rPr>
                                  </w:pPr>
                                  <w:r w:rsidRPr="000249DE">
                                    <w:rPr>
                                      <w:rFonts w:ascii="Arial" w:hAnsi="Arial"/>
                                      <w:sz w:val="11"/>
                                      <w:szCs w:val="11"/>
                                    </w:rPr>
                                    <w:t>ANALIZA Y VALIDA LA INFORMACIÓN YA CONCENTRADA EN LA BASE DE DATOS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50EE2" id="_x0000_s1605" style="position:absolute;margin-left:28.4pt;margin-top:6.95pt;width:135.1pt;height:25.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">
                      <v:textbox inset=".5mm,.3mm,.5mm,.3mm">
                        <w:txbxContent>
                          <w:p w14:paraId="7312635D" w14:textId="4D89E264" w:rsidR="00262BE5" w:rsidRPr="000249DE" w:rsidRDefault="00262BE5" w:rsidP="008B5DAF">
                            <w:pPr>
                              <w:jc w:val="both"/>
                              <w:rPr>
                                <w:rFonts w:ascii="Arial" w:hAnsi="Arial"/>
                                <w:sz w:val="11"/>
                                <w:szCs w:val="11"/>
                              </w:rPr>
                            </w:pPr>
                            <w:r w:rsidRPr="000249DE">
                              <w:rPr>
                                <w:rFonts w:ascii="Arial" w:hAnsi="Arial"/>
                                <w:sz w:val="11"/>
                                <w:szCs w:val="11"/>
                              </w:rPr>
                              <w:t>ANALIZA Y VALIDA LA INFORMACIÓN YA CONCENTRADA EN LA BASE DE DATOS</w:t>
                            </w:r>
                          </w:p>
                        </w:txbxContent>
                      </v:textbox>
                    </v:rect>
                  </w:pict>
                </mc:Fallback>
              </mc:AlternateContent>
            </w:r>
          </w:p>
          <w:p w14:paraId="515EC5B6" w14:textId="1FAAC46A" w:rsidR="008B5DAF" w:rsidRDefault="00E41E42" w:rsidP="008B5DAF">
            <w:pPr>
              <w:rPr>
                <w:lang w:val="es-ES"/>
              </w:rPr>
            </w:pPr>
            <w:r>
              <w:rPr>
                <w:noProof/>
                <w:lang w:val="es-MX" w:eastAsia="es-MX"/>
              </w:rPr>
              <mc:AlternateContent>
                <mc:Choice Requires="wps">
                  <w:drawing>
                    <wp:anchor distT="4294967295" distB="4294967295" distL="114300" distR="114300" simplePos="0" relativeHeight="251598817" behindDoc="0" locked="0" layoutInCell="1" allowOverlap="1" wp14:anchorId="43F8D06A" wp14:editId="338F688D">
                      <wp:simplePos x="0" y="0"/>
                      <wp:positionH relativeFrom="column">
                        <wp:posOffset>2071370</wp:posOffset>
                      </wp:positionH>
                      <wp:positionV relativeFrom="paragraph">
                        <wp:posOffset>112394</wp:posOffset>
                      </wp:positionV>
                      <wp:extent cx="963930" cy="0"/>
                      <wp:effectExtent l="0" t="76200" r="7620" b="76200"/>
                      <wp:wrapNone/>
                      <wp:docPr id="1269"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3A888F" id="Conector recto 24" o:spid="_x0000_s1026" style="position:absolute;z-index:2515988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1pt,8.85pt" to="23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">
                      <v:stroke endarrow="block"/>
                    </v:line>
                  </w:pict>
                </mc:Fallback>
              </mc:AlternateContent>
            </w:r>
          </w:p>
          <w:p w14:paraId="3BD3C809" w14:textId="12F2BD6C" w:rsidR="008B5DAF" w:rsidRDefault="00E41E42" w:rsidP="008B5DAF">
            <w:pPr>
              <w:rPr>
                <w:lang w:val="es-ES"/>
              </w:rPr>
            </w:pPr>
            <w:r>
              <w:rPr>
                <w:rFonts w:ascii="Arial Narrow" w:hAnsi="Arial Narrow" w:cs="Arial"/>
                <w:noProof/>
                <w:lang w:val="es-MX" w:eastAsia="es-MX"/>
              </w:rPr>
              <mc:AlternateContent>
                <mc:Choice Requires="wps">
                  <w:drawing>
                    <wp:anchor distT="0" distB="0" distL="114299" distR="114299" simplePos="0" relativeHeight="252682240" behindDoc="0" locked="0" layoutInCell="1" allowOverlap="1" wp14:anchorId="3B6043F5" wp14:editId="207DBE1A">
                      <wp:simplePos x="0" y="0"/>
                      <wp:positionH relativeFrom="column">
                        <wp:posOffset>1188084</wp:posOffset>
                      </wp:positionH>
                      <wp:positionV relativeFrom="paragraph">
                        <wp:posOffset>130810</wp:posOffset>
                      </wp:positionV>
                      <wp:extent cx="0" cy="179705"/>
                      <wp:effectExtent l="76200" t="38100" r="38100" b="10795"/>
                      <wp:wrapNone/>
                      <wp:docPr id="1270"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80605F" id="Conector recto 23" o:spid="_x0000_s1026" style="position:absolute;z-index:25268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55pt,10.3pt" to="93.5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">
                      <v:stroke startarrow="block"/>
                    </v:line>
                  </w:pict>
                </mc:Fallback>
              </mc:AlternateContent>
            </w:r>
          </w:p>
          <w:p w14:paraId="46ADD0D8" w14:textId="77777777" w:rsidR="008B5DAF" w:rsidRDefault="008B5DAF" w:rsidP="008B5DAF">
            <w:pPr>
              <w:rPr>
                <w:lang w:val="es-ES"/>
              </w:rPr>
            </w:pPr>
          </w:p>
          <w:p w14:paraId="1531C490" w14:textId="439D4D84" w:rsidR="008B5DAF" w:rsidRDefault="00E41E42" w:rsidP="008B5DAF">
            <w:pPr>
              <w:rPr>
                <w:lang w:val="es-ES"/>
              </w:rPr>
            </w:pPr>
            <w:r>
              <w:rPr>
                <w:rFonts w:ascii="Arial Narrow" w:hAnsi="Arial Narrow" w:cs="Arial"/>
                <w:noProof/>
                <w:szCs w:val="22"/>
                <w:lang w:val="es-MX" w:eastAsia="es-MX"/>
              </w:rPr>
              <mc:AlternateContent>
                <mc:Choice Requires="wps">
                  <w:drawing>
                    <wp:anchor distT="0" distB="0" distL="114300" distR="114300" simplePos="0" relativeHeight="252664832" behindDoc="0" locked="0" layoutInCell="1" allowOverlap="1" wp14:anchorId="771BD27C" wp14:editId="469E57DB">
                      <wp:simplePos x="0" y="0"/>
                      <wp:positionH relativeFrom="column">
                        <wp:posOffset>342900</wp:posOffset>
                      </wp:positionH>
                      <wp:positionV relativeFrom="paragraph">
                        <wp:posOffset>18415</wp:posOffset>
                      </wp:positionV>
                      <wp:extent cx="1714500" cy="377825"/>
                      <wp:effectExtent l="0" t="0" r="0" b="3175"/>
                      <wp:wrapNone/>
                      <wp:docPr id="1271"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778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F70C85" w14:textId="3BDFECE9" w:rsidR="00262BE5" w:rsidRPr="000249DE" w:rsidRDefault="00262BE5" w:rsidP="008B5DAF">
                                  <w:pPr>
                                    <w:pStyle w:val="Textoindependiente3"/>
                                    <w:jc w:val="both"/>
                                    <w:rPr>
                                      <w:sz w:val="11"/>
                                      <w:szCs w:val="11"/>
                                    </w:rPr>
                                  </w:pPr>
                                  <w:r w:rsidRPr="000249DE">
                                    <w:rPr>
                                      <w:sz w:val="11"/>
                                      <w:szCs w:val="11"/>
                                    </w:rPr>
                                    <w:t>ENTREGA AL ÁREA RESPONSABLE LA INFORMACIÓN PARA ACLARAR Y CORREGIR ERRORES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BD27C" id="Rectángulo 22" o:spid="_x0000_s1606" style="position:absolute;margin-left:27pt;margin-top:1.45pt;width:135pt;height:29.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">
                      <v:textbox inset=".5mm,.3mm,.5mm,.3mm">
                        <w:txbxContent>
                          <w:p w14:paraId="39F70C85" w14:textId="3BDFECE9" w:rsidR="00262BE5" w:rsidRPr="000249DE" w:rsidRDefault="00262BE5" w:rsidP="008B5DAF">
                            <w:pPr>
                              <w:pStyle w:val="Textoindependiente3"/>
                              <w:jc w:val="both"/>
                              <w:rPr>
                                <w:sz w:val="11"/>
                                <w:szCs w:val="11"/>
                              </w:rPr>
                            </w:pPr>
                            <w:r w:rsidRPr="000249DE">
                              <w:rPr>
                                <w:sz w:val="11"/>
                                <w:szCs w:val="11"/>
                              </w:rPr>
                              <w:t>ENTREGA AL ÁREA RESPONSABLE LA INFORMACIÓN PARA ACLARAR Y CORREGIR ERRORES</w:t>
                            </w:r>
                          </w:p>
                        </w:txbxContent>
                      </v:textbox>
                    </v:rect>
                  </w:pict>
                </mc:Fallback>
              </mc:AlternateContent>
            </w:r>
          </w:p>
          <w:p w14:paraId="314E96D7" w14:textId="3117390F" w:rsidR="008B5DAF" w:rsidRDefault="00E41E42" w:rsidP="008B5DAF">
            <w:pPr>
              <w:rPr>
                <w:lang w:val="es-ES"/>
              </w:rPr>
            </w:pPr>
            <w:r>
              <w:rPr>
                <w:noProof/>
                <w:lang w:val="es-MX" w:eastAsia="es-MX"/>
              </w:rPr>
              <mc:AlternateContent>
                <mc:Choice Requires="wps">
                  <w:drawing>
                    <wp:anchor distT="4294967295" distB="4294967295" distL="114300" distR="114300" simplePos="0" relativeHeight="252668928" behindDoc="0" locked="0" layoutInCell="1" allowOverlap="1" wp14:anchorId="0166E001" wp14:editId="1B4E9783">
                      <wp:simplePos x="0" y="0"/>
                      <wp:positionH relativeFrom="column">
                        <wp:posOffset>2057400</wp:posOffset>
                      </wp:positionH>
                      <wp:positionV relativeFrom="paragraph">
                        <wp:posOffset>100964</wp:posOffset>
                      </wp:positionV>
                      <wp:extent cx="1714500" cy="0"/>
                      <wp:effectExtent l="38100" t="76200" r="0" b="76200"/>
                      <wp:wrapNone/>
                      <wp:docPr id="1272"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35F679" id="Conector recto 21" o:spid="_x0000_s1026" style="position:absolute;flip:x;z-index:25266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7.95pt" to="29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">
                      <v:stroke endarrow="block"/>
                    </v:line>
                  </w:pict>
                </mc:Fallback>
              </mc:AlternateContent>
            </w:r>
            <w:r w:rsidR="008B5DAF">
              <w:rPr>
                <w:lang w:val="es-ES"/>
              </w:rPr>
              <w:t xml:space="preserve">                                                                                                                                                          </w:t>
            </w:r>
          </w:p>
          <w:p w14:paraId="2EFD775F" w14:textId="77777777" w:rsidR="008B5DAF" w:rsidRDefault="008B5DAF" w:rsidP="008B5DAF">
            <w:pPr>
              <w:rPr>
                <w:lang w:val="es-ES"/>
              </w:rPr>
            </w:pPr>
          </w:p>
          <w:p w14:paraId="4CD93301" w14:textId="77777777" w:rsidR="008B5DAF" w:rsidRDefault="008B5DAF" w:rsidP="008B5DAF">
            <w:pPr>
              <w:rPr>
                <w:lang w:val="es-ES"/>
              </w:rPr>
            </w:pPr>
          </w:p>
          <w:p w14:paraId="43868FBF" w14:textId="77777777" w:rsidR="008B5DAF" w:rsidRDefault="008B5DAF" w:rsidP="008B5DAF">
            <w:pPr>
              <w:rPr>
                <w:lang w:val="es-ES"/>
              </w:rPr>
            </w:pPr>
          </w:p>
          <w:p w14:paraId="1C4558D2" w14:textId="2978E87D" w:rsidR="008B5DAF" w:rsidRDefault="00E41E42" w:rsidP="008B5DAF">
            <w:pPr>
              <w:rPr>
                <w:lang w:val="es-ES"/>
              </w:rPr>
            </w:pPr>
            <w:r>
              <w:rPr>
                <w:rFonts w:ascii="Arial Narrow" w:hAnsi="Arial Narrow" w:cs="Arial"/>
                <w:noProof/>
                <w:lang w:val="es-MX" w:eastAsia="es-MX"/>
              </w:rPr>
              <mc:AlternateContent>
                <mc:Choice Requires="wps">
                  <w:drawing>
                    <wp:anchor distT="0" distB="0" distL="114300" distR="114300" simplePos="0" relativeHeight="252675072" behindDoc="0" locked="0" layoutInCell="1" allowOverlap="1" wp14:anchorId="62AC2AB4" wp14:editId="70E8AE70">
                      <wp:simplePos x="0" y="0"/>
                      <wp:positionH relativeFrom="column">
                        <wp:posOffset>363220</wp:posOffset>
                      </wp:positionH>
                      <wp:positionV relativeFrom="paragraph">
                        <wp:posOffset>-6985</wp:posOffset>
                      </wp:positionV>
                      <wp:extent cx="1715770" cy="323850"/>
                      <wp:effectExtent l="0" t="0" r="0" b="0"/>
                      <wp:wrapNone/>
                      <wp:docPr id="1273"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ECF3C8" w14:textId="33E03A74" w:rsidR="00262BE5" w:rsidRPr="000249DE" w:rsidRDefault="00262BE5" w:rsidP="008B5DAF">
                                  <w:pPr>
                                    <w:jc w:val="both"/>
                                    <w:rPr>
                                      <w:rFonts w:ascii="Arial" w:hAnsi="Arial"/>
                                      <w:sz w:val="11"/>
                                      <w:szCs w:val="11"/>
                                    </w:rPr>
                                  </w:pPr>
                                  <w:r w:rsidRPr="000249DE">
                                    <w:rPr>
                                      <w:rFonts w:ascii="Arial" w:hAnsi="Arial"/>
                                      <w:sz w:val="11"/>
                                      <w:szCs w:val="11"/>
                                    </w:rPr>
                                    <w:t xml:space="preserve">EFECTÚA PROCESOS DE </w:t>
                                  </w:r>
                                  <w:r w:rsidR="002C02D1" w:rsidRPr="000249DE">
                                    <w:rPr>
                                      <w:rFonts w:ascii="Arial" w:hAnsi="Arial"/>
                                      <w:sz w:val="11"/>
                                      <w:szCs w:val="11"/>
                                    </w:rPr>
                                    <w:t>GENERACIÓN</w:t>
                                  </w:r>
                                  <w:r w:rsidRPr="000249DE">
                                    <w:rPr>
                                      <w:rFonts w:ascii="Arial" w:hAnsi="Arial"/>
                                      <w:sz w:val="11"/>
                                      <w:szCs w:val="11"/>
                                    </w:rPr>
                                    <w:t xml:space="preserve"> DE LA INFORMACIÓN A </w:t>
                                  </w:r>
                                  <w:r w:rsidR="002C02D1" w:rsidRPr="000249DE">
                                    <w:rPr>
                                      <w:rFonts w:ascii="Arial" w:hAnsi="Arial"/>
                                      <w:sz w:val="11"/>
                                      <w:szCs w:val="11"/>
                                    </w:rPr>
                                    <w:t>TRAVÉ</w:t>
                                  </w:r>
                                  <w:r w:rsidR="002C02D1">
                                    <w:rPr>
                                      <w:rFonts w:ascii="Arial" w:hAnsi="Arial"/>
                                      <w:sz w:val="11"/>
                                      <w:szCs w:val="11"/>
                                    </w:rPr>
                                    <w:t>S</w:t>
                                  </w:r>
                                  <w:r w:rsidRPr="000249DE">
                                    <w:rPr>
                                      <w:rFonts w:ascii="Arial" w:hAnsi="Arial"/>
                                      <w:sz w:val="11"/>
                                      <w:szCs w:val="11"/>
                                    </w:rPr>
                                    <w:t xml:space="preserve"> DE DIFERENTES REPORTES</w:t>
                                  </w:r>
                                </w:p>
                                <w:p w14:paraId="30510065" w14:textId="77777777" w:rsidR="00262BE5" w:rsidRDefault="00262BE5" w:rsidP="008B5DAF">
                                  <w:pPr>
                                    <w:rPr>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C2AB4" id="Rectángulo 20" o:spid="_x0000_s1607" style="position:absolute;margin-left:28.6pt;margin-top:-.55pt;width:135.1pt;height:25.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">
                      <v:textbox inset=".5mm,.3mm,.5mm,.3mm">
                        <w:txbxContent>
                          <w:p w14:paraId="2FECF3C8" w14:textId="33E03A74" w:rsidR="00262BE5" w:rsidRPr="000249DE" w:rsidRDefault="00262BE5" w:rsidP="008B5DAF">
                            <w:pPr>
                              <w:jc w:val="both"/>
                              <w:rPr>
                                <w:rFonts w:ascii="Arial" w:hAnsi="Arial"/>
                                <w:sz w:val="11"/>
                                <w:szCs w:val="11"/>
                              </w:rPr>
                            </w:pPr>
                            <w:r w:rsidRPr="000249DE">
                              <w:rPr>
                                <w:rFonts w:ascii="Arial" w:hAnsi="Arial"/>
                                <w:sz w:val="11"/>
                                <w:szCs w:val="11"/>
                              </w:rPr>
                              <w:t xml:space="preserve">EFECTÚA PROCESOS DE </w:t>
                            </w:r>
                            <w:r w:rsidR="002C02D1" w:rsidRPr="000249DE">
                              <w:rPr>
                                <w:rFonts w:ascii="Arial" w:hAnsi="Arial"/>
                                <w:sz w:val="11"/>
                                <w:szCs w:val="11"/>
                              </w:rPr>
                              <w:t>GENERACIÓN</w:t>
                            </w:r>
                            <w:r w:rsidRPr="000249DE">
                              <w:rPr>
                                <w:rFonts w:ascii="Arial" w:hAnsi="Arial"/>
                                <w:sz w:val="11"/>
                                <w:szCs w:val="11"/>
                              </w:rPr>
                              <w:t xml:space="preserve"> DE LA INFORMACIÓN A </w:t>
                            </w:r>
                            <w:r w:rsidR="002C02D1" w:rsidRPr="000249DE">
                              <w:rPr>
                                <w:rFonts w:ascii="Arial" w:hAnsi="Arial"/>
                                <w:sz w:val="11"/>
                                <w:szCs w:val="11"/>
                              </w:rPr>
                              <w:t>TRAVÉ</w:t>
                            </w:r>
                            <w:r w:rsidR="002C02D1">
                              <w:rPr>
                                <w:rFonts w:ascii="Arial" w:hAnsi="Arial"/>
                                <w:sz w:val="11"/>
                                <w:szCs w:val="11"/>
                              </w:rPr>
                              <w:t>S</w:t>
                            </w:r>
                            <w:r w:rsidRPr="000249DE">
                              <w:rPr>
                                <w:rFonts w:ascii="Arial" w:hAnsi="Arial"/>
                                <w:sz w:val="11"/>
                                <w:szCs w:val="11"/>
                              </w:rPr>
                              <w:t xml:space="preserve"> DE DIFERENTES REPORTES</w:t>
                            </w:r>
                          </w:p>
                          <w:p w14:paraId="30510065" w14:textId="77777777" w:rsidR="00262BE5" w:rsidRDefault="00262BE5" w:rsidP="008B5DAF">
                            <w:pPr>
                              <w:rPr>
                                <w:sz w:val="12"/>
                                <w:szCs w:val="12"/>
                              </w:rPr>
                            </w:pPr>
                          </w:p>
                        </w:txbxContent>
                      </v:textbox>
                    </v:rect>
                  </w:pict>
                </mc:Fallback>
              </mc:AlternateContent>
            </w:r>
          </w:p>
          <w:p w14:paraId="2B6D403D" w14:textId="6AB1B449" w:rsidR="008B5DAF" w:rsidRDefault="00E41E42" w:rsidP="008B5DAF">
            <w:pPr>
              <w:tabs>
                <w:tab w:val="left" w:pos="4215"/>
              </w:tabs>
              <w:rPr>
                <w:lang w:val="es-ES"/>
              </w:rPr>
            </w:pPr>
            <w:r>
              <w:rPr>
                <w:noProof/>
                <w:lang w:val="es-MX" w:eastAsia="es-MX"/>
              </w:rPr>
              <mc:AlternateContent>
                <mc:Choice Requires="wps">
                  <w:drawing>
                    <wp:anchor distT="4294967295" distB="4294967295" distL="114300" distR="114300" simplePos="0" relativeHeight="252670976" behindDoc="0" locked="0" layoutInCell="1" allowOverlap="1" wp14:anchorId="01EF18E8" wp14:editId="22F6A201">
                      <wp:simplePos x="0" y="0"/>
                      <wp:positionH relativeFrom="column">
                        <wp:posOffset>2075815</wp:posOffset>
                      </wp:positionH>
                      <wp:positionV relativeFrom="paragraph">
                        <wp:posOffset>59054</wp:posOffset>
                      </wp:positionV>
                      <wp:extent cx="2722880" cy="0"/>
                      <wp:effectExtent l="38100" t="76200" r="0" b="76200"/>
                      <wp:wrapNone/>
                      <wp:docPr id="1274"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28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927AA" id="Conector recto 19" o:spid="_x0000_s1026" style="position:absolute;flip:x;z-index:25267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45pt,4.65pt" to="377.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">
                      <v:stroke endarrow="block"/>
                    </v:line>
                  </w:pict>
                </mc:Fallback>
              </mc:AlternateContent>
            </w:r>
            <w:r w:rsidR="008B5DAF">
              <w:rPr>
                <w:lang w:val="es-ES"/>
              </w:rPr>
              <w:t xml:space="preserve">               </w:t>
            </w:r>
            <w:r w:rsidR="008B5DAF">
              <w:rPr>
                <w:lang w:val="es-ES"/>
              </w:rPr>
              <w:tab/>
            </w:r>
          </w:p>
          <w:p w14:paraId="194636BC" w14:textId="676DF09A" w:rsidR="008B5DAF" w:rsidRDefault="00E41E42" w:rsidP="008B5DAF">
            <w:pPr>
              <w:tabs>
                <w:tab w:val="left" w:pos="3960"/>
              </w:tabs>
              <w:rPr>
                <w:lang w:val="es-ES"/>
              </w:rPr>
            </w:pPr>
            <w:r>
              <w:rPr>
                <w:rFonts w:ascii="Arial Narrow" w:hAnsi="Arial Narrow" w:cs="Arial"/>
                <w:noProof/>
                <w:lang w:val="es-MX" w:eastAsia="es-MX"/>
              </w:rPr>
              <mc:AlternateContent>
                <mc:Choice Requires="wps">
                  <w:drawing>
                    <wp:anchor distT="4294967295" distB="4294967295" distL="114300" distR="114300" simplePos="0" relativeHeight="252679168" behindDoc="0" locked="0" layoutInCell="1" allowOverlap="1" wp14:anchorId="4C9B2F3B" wp14:editId="34ACE22F">
                      <wp:simplePos x="0" y="0"/>
                      <wp:positionH relativeFrom="column">
                        <wp:posOffset>2057400</wp:posOffset>
                      </wp:positionH>
                      <wp:positionV relativeFrom="paragraph">
                        <wp:posOffset>1061084</wp:posOffset>
                      </wp:positionV>
                      <wp:extent cx="3086100" cy="0"/>
                      <wp:effectExtent l="0" t="76200" r="0" b="76200"/>
                      <wp:wrapNone/>
                      <wp:docPr id="1275"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B8F504" id="Conector recto 18" o:spid="_x0000_s1026" style="position:absolute;z-index:25267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83.55pt" to="40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665856" behindDoc="0" locked="0" layoutInCell="1" allowOverlap="1" wp14:anchorId="786FD80E" wp14:editId="09754BB1">
                      <wp:simplePos x="0" y="0"/>
                      <wp:positionH relativeFrom="column">
                        <wp:posOffset>342900</wp:posOffset>
                      </wp:positionH>
                      <wp:positionV relativeFrom="paragraph">
                        <wp:posOffset>882015</wp:posOffset>
                      </wp:positionV>
                      <wp:extent cx="1714500" cy="457200"/>
                      <wp:effectExtent l="0" t="0" r="0" b="0"/>
                      <wp:wrapNone/>
                      <wp:docPr id="1276"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F0C337" w14:textId="5319D7AB" w:rsidR="00262BE5" w:rsidRDefault="00262BE5" w:rsidP="008B5DAF">
                                  <w:pPr>
                                    <w:jc w:val="both"/>
                                    <w:rPr>
                                      <w:rFonts w:ascii="Arial" w:hAnsi="Arial"/>
                                      <w:sz w:val="12"/>
                                    </w:rPr>
                                  </w:pPr>
                                  <w:r w:rsidRPr="000249DE">
                                    <w:rPr>
                                      <w:rFonts w:ascii="Arial" w:hAnsi="Arial"/>
                                      <w:sz w:val="11"/>
                                      <w:szCs w:val="11"/>
                                    </w:rPr>
                                    <w:t>CARGA Y APLICA LA INFORMACIÓN AL SISTEMA PIPP PARA EL CUMPLIMIENTO CON LA SECRETAR</w:t>
                                  </w:r>
                                  <w:r>
                                    <w:rPr>
                                      <w:rFonts w:ascii="Arial" w:hAnsi="Arial"/>
                                      <w:sz w:val="11"/>
                                      <w:szCs w:val="11"/>
                                    </w:rPr>
                                    <w:t>Í</w:t>
                                  </w:r>
                                  <w:r w:rsidRPr="000249DE">
                                    <w:rPr>
                                      <w:rFonts w:ascii="Arial" w:hAnsi="Arial"/>
                                      <w:sz w:val="11"/>
                                      <w:szCs w:val="11"/>
                                    </w:rPr>
                                    <w:t xml:space="preserve">A DE HACIENDA Y </w:t>
                                  </w:r>
                                  <w:r w:rsidR="002C02D1" w:rsidRPr="000249DE">
                                    <w:rPr>
                                      <w:rFonts w:ascii="Arial" w:hAnsi="Arial"/>
                                      <w:sz w:val="11"/>
                                      <w:szCs w:val="11"/>
                                    </w:rPr>
                                    <w:t>CRÉDITO</w:t>
                                  </w:r>
                                  <w:r w:rsidRPr="000249DE">
                                    <w:rPr>
                                      <w:rFonts w:ascii="Arial" w:hAnsi="Arial"/>
                                      <w:sz w:val="11"/>
                                      <w:szCs w:val="11"/>
                                    </w:rPr>
                                    <w:t xml:space="preserve"> PÚBLICO</w:t>
                                  </w:r>
                                  <w:r>
                                    <w:rPr>
                                      <w:rFonts w:ascii="Arial" w:hAnsi="Arial"/>
                                      <w:sz w:val="12"/>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FD80E" id="Rectángulo 17" o:spid="_x0000_s1608" style="position:absolute;margin-left:27pt;margin-top:69.45pt;width:135pt;height:36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">
                      <v:textbox inset=".5mm,.3mm,.5mm,.3mm">
                        <w:txbxContent>
                          <w:p w14:paraId="57F0C337" w14:textId="5319D7AB" w:rsidR="00262BE5" w:rsidRDefault="00262BE5" w:rsidP="008B5DAF">
                            <w:pPr>
                              <w:jc w:val="both"/>
                              <w:rPr>
                                <w:rFonts w:ascii="Arial" w:hAnsi="Arial"/>
                                <w:sz w:val="12"/>
                              </w:rPr>
                            </w:pPr>
                            <w:r w:rsidRPr="000249DE">
                              <w:rPr>
                                <w:rFonts w:ascii="Arial" w:hAnsi="Arial"/>
                                <w:sz w:val="11"/>
                                <w:szCs w:val="11"/>
                              </w:rPr>
                              <w:t>CARGA Y APLICA LA INFORMACIÓN AL SISTEMA PIPP PARA EL CUMPLIMIENTO CON LA SECRETAR</w:t>
                            </w:r>
                            <w:r>
                              <w:rPr>
                                <w:rFonts w:ascii="Arial" w:hAnsi="Arial"/>
                                <w:sz w:val="11"/>
                                <w:szCs w:val="11"/>
                              </w:rPr>
                              <w:t>Í</w:t>
                            </w:r>
                            <w:r w:rsidRPr="000249DE">
                              <w:rPr>
                                <w:rFonts w:ascii="Arial" w:hAnsi="Arial"/>
                                <w:sz w:val="11"/>
                                <w:szCs w:val="11"/>
                              </w:rPr>
                              <w:t xml:space="preserve">A DE HACIENDA Y </w:t>
                            </w:r>
                            <w:r w:rsidR="002C02D1" w:rsidRPr="000249DE">
                              <w:rPr>
                                <w:rFonts w:ascii="Arial" w:hAnsi="Arial"/>
                                <w:sz w:val="11"/>
                                <w:szCs w:val="11"/>
                              </w:rPr>
                              <w:t>CRÉDITO</w:t>
                            </w:r>
                            <w:r w:rsidRPr="000249DE">
                              <w:rPr>
                                <w:rFonts w:ascii="Arial" w:hAnsi="Arial"/>
                                <w:sz w:val="11"/>
                                <w:szCs w:val="11"/>
                              </w:rPr>
                              <w:t xml:space="preserve"> PÚBLICO</w:t>
                            </w:r>
                            <w:r>
                              <w:rPr>
                                <w:rFonts w:ascii="Arial" w:hAnsi="Arial"/>
                                <w:sz w:val="12"/>
                              </w:rPr>
                              <w:t>.</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681216" behindDoc="0" locked="0" layoutInCell="1" allowOverlap="1" wp14:anchorId="75C077F6" wp14:editId="522ABDF3">
                      <wp:simplePos x="0" y="0"/>
                      <wp:positionH relativeFrom="column">
                        <wp:posOffset>1143000</wp:posOffset>
                      </wp:positionH>
                      <wp:positionV relativeFrom="paragraph">
                        <wp:posOffset>596265</wp:posOffset>
                      </wp:positionV>
                      <wp:extent cx="1270" cy="285115"/>
                      <wp:effectExtent l="76200" t="0" r="55880" b="38735"/>
                      <wp:wrapNone/>
                      <wp:docPr id="1277"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51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D174B0" id="Conector recto 16" o:spid="_x0000_s1026" style="position:absolute;flip:x;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6.95pt" to="90.1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676096" behindDoc="0" locked="0" layoutInCell="1" allowOverlap="1" wp14:anchorId="73C70157" wp14:editId="2354FD81">
                      <wp:simplePos x="0" y="0"/>
                      <wp:positionH relativeFrom="column">
                        <wp:posOffset>363220</wp:posOffset>
                      </wp:positionH>
                      <wp:positionV relativeFrom="paragraph">
                        <wp:posOffset>253365</wp:posOffset>
                      </wp:positionV>
                      <wp:extent cx="1715770" cy="323850"/>
                      <wp:effectExtent l="0" t="0" r="0" b="0"/>
                      <wp:wrapNone/>
                      <wp:docPr id="1278"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B263C4" w14:textId="7B2066C3" w:rsidR="00262BE5" w:rsidRPr="000249DE" w:rsidRDefault="00262BE5" w:rsidP="008B5DAF">
                                  <w:pPr>
                                    <w:jc w:val="both"/>
                                    <w:rPr>
                                      <w:sz w:val="11"/>
                                      <w:szCs w:val="11"/>
                                    </w:rPr>
                                  </w:pPr>
                                  <w:r w:rsidRPr="000249DE">
                                    <w:rPr>
                                      <w:rFonts w:ascii="Arial" w:hAnsi="Arial"/>
                                      <w:sz w:val="11"/>
                                      <w:szCs w:val="11"/>
                                    </w:rPr>
                                    <w:t xml:space="preserve">ENVÍA INFORMACIÓN A LAS DIFERENTES </w:t>
                                  </w:r>
                                  <w:r w:rsidR="002C02D1" w:rsidRPr="000249DE">
                                    <w:rPr>
                                      <w:rFonts w:ascii="Arial" w:hAnsi="Arial"/>
                                      <w:sz w:val="11"/>
                                      <w:szCs w:val="11"/>
                                    </w:rPr>
                                    <w:t>ÁREAS</w:t>
                                  </w:r>
                                  <w:r w:rsidRPr="000249DE">
                                    <w:rPr>
                                      <w:rFonts w:ascii="Arial" w:hAnsi="Arial"/>
                                      <w:sz w:val="11"/>
                                      <w:szCs w:val="11"/>
                                    </w:rPr>
                                    <w:t xml:space="preserve"> INTERNAS DE LA DGPOP.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70157" id="Rectángulo 15" o:spid="_x0000_s1609" style="position:absolute;margin-left:28.6pt;margin-top:19.95pt;width:135.1pt;height:25.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">
                      <v:textbox inset=".5mm,.3mm,.5mm,.3mm">
                        <w:txbxContent>
                          <w:p w14:paraId="5EB263C4" w14:textId="7B2066C3" w:rsidR="00262BE5" w:rsidRPr="000249DE" w:rsidRDefault="00262BE5" w:rsidP="008B5DAF">
                            <w:pPr>
                              <w:jc w:val="both"/>
                              <w:rPr>
                                <w:sz w:val="11"/>
                                <w:szCs w:val="11"/>
                              </w:rPr>
                            </w:pPr>
                            <w:r w:rsidRPr="000249DE">
                              <w:rPr>
                                <w:rFonts w:ascii="Arial" w:hAnsi="Arial"/>
                                <w:sz w:val="11"/>
                                <w:szCs w:val="11"/>
                              </w:rPr>
                              <w:t xml:space="preserve">ENVÍA INFORMACIÓN A LAS DIFERENTES </w:t>
                            </w:r>
                            <w:r w:rsidR="002C02D1" w:rsidRPr="000249DE">
                              <w:rPr>
                                <w:rFonts w:ascii="Arial" w:hAnsi="Arial"/>
                                <w:sz w:val="11"/>
                                <w:szCs w:val="11"/>
                              </w:rPr>
                              <w:t>ÁREAS</w:t>
                            </w:r>
                            <w:r w:rsidRPr="000249DE">
                              <w:rPr>
                                <w:rFonts w:ascii="Arial" w:hAnsi="Arial"/>
                                <w:sz w:val="11"/>
                                <w:szCs w:val="11"/>
                              </w:rPr>
                              <w:t xml:space="preserve"> INTERNAS DE LA DGPOP.</w:t>
                            </w:r>
                          </w:p>
                        </w:txbxContent>
                      </v:textbox>
                    </v:rect>
                  </w:pict>
                </mc:Fallback>
              </mc:AlternateContent>
            </w:r>
            <w:r>
              <w:rPr>
                <w:noProof/>
                <w:lang w:val="es-MX" w:eastAsia="es-MX"/>
              </w:rPr>
              <mc:AlternateContent>
                <mc:Choice Requires="wps">
                  <w:drawing>
                    <wp:anchor distT="0" distB="0" distL="114299" distR="114299" simplePos="0" relativeHeight="252674048" behindDoc="0" locked="0" layoutInCell="1" allowOverlap="1" wp14:anchorId="348B52E1" wp14:editId="26D2F38F">
                      <wp:simplePos x="0" y="0"/>
                      <wp:positionH relativeFrom="column">
                        <wp:posOffset>1200149</wp:posOffset>
                      </wp:positionH>
                      <wp:positionV relativeFrom="paragraph">
                        <wp:posOffset>24765</wp:posOffset>
                      </wp:positionV>
                      <wp:extent cx="0" cy="228600"/>
                      <wp:effectExtent l="76200" t="0" r="38100" b="38100"/>
                      <wp:wrapNone/>
                      <wp:docPr id="1279"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9F0EB3" id="Conector recto 14" o:spid="_x0000_s1026" style="position:absolute;z-index:25267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1.95pt" to="9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">
                      <v:stroke endarrow="block"/>
                    </v:line>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2667904" behindDoc="0" locked="0" layoutInCell="1" allowOverlap="1" wp14:anchorId="5FF74758" wp14:editId="02805C41">
                      <wp:simplePos x="0" y="0"/>
                      <wp:positionH relativeFrom="column">
                        <wp:posOffset>2057400</wp:posOffset>
                      </wp:positionH>
                      <wp:positionV relativeFrom="paragraph">
                        <wp:posOffset>510539</wp:posOffset>
                      </wp:positionV>
                      <wp:extent cx="914400" cy="0"/>
                      <wp:effectExtent l="0" t="76200" r="0" b="76200"/>
                      <wp:wrapNone/>
                      <wp:docPr id="1280"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2AC21" id="Conector recto 13" o:spid="_x0000_s1026" style="position:absolute;z-index:25266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40.2pt" to="23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">
                      <v:stroke endarrow="block"/>
                    </v:line>
                  </w:pict>
                </mc:Fallback>
              </mc:AlternateContent>
            </w:r>
            <w:r w:rsidR="008B5DAF">
              <w:rPr>
                <w:lang w:val="es-ES"/>
              </w:rPr>
              <w:t xml:space="preserve">                        </w:t>
            </w:r>
          </w:p>
        </w:tc>
        <w:tc>
          <w:tcPr>
            <w:tcW w:w="3960" w:type="dxa"/>
            <w:gridSpan w:val="4"/>
          </w:tcPr>
          <w:p w14:paraId="35AE8438" w14:textId="77777777" w:rsidR="008B5DAF" w:rsidRDefault="008B5DAF" w:rsidP="008B5DAF">
            <w:pPr>
              <w:overflowPunct/>
              <w:autoSpaceDE/>
              <w:autoSpaceDN/>
              <w:adjustRightInd/>
              <w:textAlignment w:val="auto"/>
              <w:rPr>
                <w:lang w:val="es-ES"/>
              </w:rPr>
            </w:pPr>
          </w:p>
          <w:p w14:paraId="03131B7C" w14:textId="77777777" w:rsidR="008B5DAF" w:rsidRDefault="008B5DAF" w:rsidP="008B5DAF">
            <w:pPr>
              <w:overflowPunct/>
              <w:autoSpaceDE/>
              <w:autoSpaceDN/>
              <w:adjustRightInd/>
              <w:textAlignment w:val="auto"/>
              <w:rPr>
                <w:lang w:val="es-ES"/>
              </w:rPr>
            </w:pPr>
          </w:p>
          <w:p w14:paraId="0F120DEF" w14:textId="77777777" w:rsidR="008B5DAF" w:rsidRDefault="008B5DAF" w:rsidP="008B5DAF">
            <w:pPr>
              <w:overflowPunct/>
              <w:autoSpaceDE/>
              <w:autoSpaceDN/>
              <w:adjustRightInd/>
              <w:textAlignment w:val="auto"/>
              <w:rPr>
                <w:lang w:val="es-ES"/>
              </w:rPr>
            </w:pPr>
          </w:p>
          <w:p w14:paraId="42AD51E8" w14:textId="77777777" w:rsidR="008B5DAF" w:rsidRDefault="008B5DAF" w:rsidP="008B5DAF">
            <w:pPr>
              <w:overflowPunct/>
              <w:autoSpaceDE/>
              <w:autoSpaceDN/>
              <w:adjustRightInd/>
              <w:textAlignment w:val="auto"/>
              <w:rPr>
                <w:lang w:val="es-ES"/>
              </w:rPr>
            </w:pPr>
          </w:p>
          <w:p w14:paraId="0E2C1816" w14:textId="77777777" w:rsidR="008B5DAF" w:rsidRDefault="008B5DAF" w:rsidP="008B5DAF">
            <w:pPr>
              <w:overflowPunct/>
              <w:autoSpaceDE/>
              <w:autoSpaceDN/>
              <w:adjustRightInd/>
              <w:textAlignment w:val="auto"/>
              <w:rPr>
                <w:lang w:val="es-ES"/>
              </w:rPr>
            </w:pPr>
          </w:p>
          <w:p w14:paraId="4CA4BF8F" w14:textId="77777777" w:rsidR="008B5DAF" w:rsidRDefault="008B5DAF" w:rsidP="008B5DAF">
            <w:pPr>
              <w:overflowPunct/>
              <w:autoSpaceDE/>
              <w:autoSpaceDN/>
              <w:adjustRightInd/>
              <w:textAlignment w:val="auto"/>
              <w:rPr>
                <w:lang w:val="es-ES"/>
              </w:rPr>
            </w:pPr>
          </w:p>
          <w:p w14:paraId="6755BA4C" w14:textId="77777777" w:rsidR="008B5DAF" w:rsidRDefault="008B5DAF" w:rsidP="008B5DAF">
            <w:pPr>
              <w:overflowPunct/>
              <w:autoSpaceDE/>
              <w:autoSpaceDN/>
              <w:adjustRightInd/>
              <w:textAlignment w:val="auto"/>
              <w:rPr>
                <w:lang w:val="es-ES"/>
              </w:rPr>
            </w:pPr>
          </w:p>
          <w:p w14:paraId="5ED8DE48" w14:textId="77777777" w:rsidR="008B5DAF" w:rsidRDefault="008B5DAF" w:rsidP="008B5DAF">
            <w:pPr>
              <w:overflowPunct/>
              <w:autoSpaceDE/>
              <w:autoSpaceDN/>
              <w:adjustRightInd/>
              <w:textAlignment w:val="auto"/>
              <w:rPr>
                <w:lang w:val="es-ES"/>
              </w:rPr>
            </w:pPr>
          </w:p>
          <w:p w14:paraId="40D466D8" w14:textId="77777777" w:rsidR="008B5DAF" w:rsidRDefault="008B5DAF" w:rsidP="008B5DAF">
            <w:pPr>
              <w:overflowPunct/>
              <w:autoSpaceDE/>
              <w:autoSpaceDN/>
              <w:adjustRightInd/>
              <w:textAlignment w:val="auto"/>
              <w:rPr>
                <w:lang w:val="es-ES"/>
              </w:rPr>
            </w:pPr>
          </w:p>
          <w:p w14:paraId="2F7A3B85" w14:textId="77777777" w:rsidR="008B5DAF" w:rsidRDefault="008B5DAF" w:rsidP="008B5DAF">
            <w:pPr>
              <w:tabs>
                <w:tab w:val="left" w:pos="3960"/>
              </w:tabs>
              <w:rPr>
                <w:rFonts w:ascii="Arial" w:hAnsi="Arial" w:cs="Arial"/>
                <w:noProof/>
                <w:sz w:val="12"/>
                <w:szCs w:val="22"/>
              </w:rPr>
            </w:pPr>
            <w:r>
              <w:rPr>
                <w:rFonts w:ascii="Arial" w:hAnsi="Arial" w:cs="Arial"/>
                <w:noProof/>
                <w:sz w:val="12"/>
                <w:szCs w:val="22"/>
              </w:rPr>
              <w:t xml:space="preserve">                  </w:t>
            </w:r>
          </w:p>
          <w:p w14:paraId="7F4A28FE" w14:textId="77777777" w:rsidR="008B5DAF" w:rsidRDefault="008B5DAF" w:rsidP="008B5DAF">
            <w:pPr>
              <w:tabs>
                <w:tab w:val="left" w:pos="3960"/>
              </w:tabs>
              <w:rPr>
                <w:rFonts w:ascii="Arial" w:hAnsi="Arial" w:cs="Arial"/>
                <w:noProof/>
                <w:sz w:val="12"/>
                <w:szCs w:val="22"/>
              </w:rPr>
            </w:pPr>
            <w:r>
              <w:rPr>
                <w:rFonts w:ascii="Arial" w:hAnsi="Arial" w:cs="Arial"/>
                <w:noProof/>
                <w:sz w:val="12"/>
                <w:szCs w:val="22"/>
              </w:rPr>
              <w:t xml:space="preserve">             </w:t>
            </w:r>
          </w:p>
          <w:p w14:paraId="5B1383A5" w14:textId="77777777" w:rsidR="008B5DAF" w:rsidRDefault="008B5DAF" w:rsidP="008B5DAF">
            <w:pPr>
              <w:tabs>
                <w:tab w:val="left" w:pos="3960"/>
              </w:tabs>
              <w:rPr>
                <w:rFonts w:ascii="Arial" w:hAnsi="Arial" w:cs="Arial"/>
                <w:noProof/>
                <w:sz w:val="12"/>
                <w:szCs w:val="22"/>
              </w:rPr>
            </w:pPr>
          </w:p>
          <w:p w14:paraId="16AE3606" w14:textId="77777777" w:rsidR="008B5DAF" w:rsidRDefault="008B5DAF" w:rsidP="008B5DAF">
            <w:pPr>
              <w:tabs>
                <w:tab w:val="left" w:pos="3960"/>
              </w:tabs>
              <w:rPr>
                <w:rFonts w:ascii="Arial" w:hAnsi="Arial" w:cs="Arial"/>
                <w:noProof/>
                <w:sz w:val="12"/>
                <w:szCs w:val="22"/>
              </w:rPr>
            </w:pPr>
          </w:p>
          <w:p w14:paraId="345B38EE" w14:textId="4336D3EC" w:rsidR="008B5DAF" w:rsidRDefault="00E41E42" w:rsidP="008B5DAF">
            <w:pPr>
              <w:tabs>
                <w:tab w:val="left" w:pos="3960"/>
              </w:tabs>
              <w:rPr>
                <w:rFonts w:ascii="Arial" w:hAnsi="Arial" w:cs="Arial"/>
                <w:noProof/>
                <w:sz w:val="12"/>
                <w:szCs w:val="22"/>
              </w:rPr>
            </w:pPr>
            <w:r>
              <w:rPr>
                <w:rFonts w:ascii="Arial Narrow" w:hAnsi="Arial Narrow" w:cs="Arial"/>
                <w:noProof/>
                <w:szCs w:val="22"/>
                <w:lang w:val="es-MX" w:eastAsia="es-MX"/>
              </w:rPr>
              <mc:AlternateContent>
                <mc:Choice Requires="wps">
                  <w:drawing>
                    <wp:anchor distT="0" distB="0" distL="114300" distR="114300" simplePos="0" relativeHeight="252661760" behindDoc="0" locked="0" layoutInCell="1" allowOverlap="1" wp14:anchorId="2C78F15B" wp14:editId="7DF1E04D">
                      <wp:simplePos x="0" y="0"/>
                      <wp:positionH relativeFrom="column">
                        <wp:posOffset>391795</wp:posOffset>
                      </wp:positionH>
                      <wp:positionV relativeFrom="paragraph">
                        <wp:posOffset>57785</wp:posOffset>
                      </wp:positionV>
                      <wp:extent cx="1597025" cy="455295"/>
                      <wp:effectExtent l="38100" t="19050" r="3175" b="20955"/>
                      <wp:wrapNone/>
                      <wp:docPr id="1281" name="Decisió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455295"/>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4941E8" w14:textId="03C7D6CB" w:rsidR="00262BE5" w:rsidRDefault="00262BE5" w:rsidP="008B5DAF">
                                  <w:pPr>
                                    <w:pStyle w:val="Remite"/>
                                    <w:overflowPunct w:val="0"/>
                                    <w:autoSpaceDE w:val="0"/>
                                    <w:autoSpaceDN w:val="0"/>
                                    <w:adjustRightInd w:val="0"/>
                                    <w:textAlignment w:val="baseline"/>
                                    <w:rPr>
                                      <w:rFonts w:ascii="Arial" w:eastAsia="Times New Roman" w:hAnsi="Arial"/>
                                      <w:spacing w:val="0"/>
                                      <w:sz w:val="12"/>
                                      <w:lang w:val="es-ES_tradnl" w:eastAsia="es-ES"/>
                                    </w:rPr>
                                  </w:pPr>
                                  <w:r>
                                    <w:rPr>
                                      <w:rFonts w:ascii="Arial" w:eastAsia="Times New Roman" w:hAnsi="Arial"/>
                                      <w:spacing w:val="0"/>
                                      <w:sz w:val="12"/>
                                      <w:lang w:val="es-ES_tradnl" w:eastAsia="es-ES"/>
                                    </w:rPr>
                                    <w:t>¿</w:t>
                                  </w:r>
                                  <w:r w:rsidR="002C02D1">
                                    <w:rPr>
                                      <w:rFonts w:ascii="Arial" w:eastAsia="Times New Roman" w:hAnsi="Arial"/>
                                      <w:spacing w:val="0"/>
                                      <w:sz w:val="12"/>
                                      <w:lang w:val="es-ES_tradnl" w:eastAsia="es-ES"/>
                                    </w:rPr>
                                    <w:t>VALIDACIÓN</w:t>
                                  </w:r>
                                  <w:r>
                                    <w:rPr>
                                      <w:rFonts w:ascii="Arial" w:eastAsia="Times New Roman" w:hAnsi="Arial"/>
                                      <w:spacing w:val="0"/>
                                      <w:sz w:val="12"/>
                                      <w:lang w:val="es-ES_tradnl" w:eastAsia="es-ES"/>
                                    </w:rPr>
                                    <w:t xml:space="preserve"> CORRECTA?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8F15B" id="_x0000_s1610" type="#_x0000_t110" style="position:absolute;margin-left:30.85pt;margin-top:4.55pt;width:125.75pt;height:35.8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">
                      <v:textbox inset=".5mm,.3mm,.5mm,.3mm">
                        <w:txbxContent>
                          <w:p w14:paraId="2B4941E8" w14:textId="03C7D6CB" w:rsidR="00262BE5" w:rsidRDefault="00262BE5" w:rsidP="008B5DAF">
                            <w:pPr>
                              <w:pStyle w:val="Remite"/>
                              <w:overflowPunct w:val="0"/>
                              <w:autoSpaceDE w:val="0"/>
                              <w:autoSpaceDN w:val="0"/>
                              <w:adjustRightInd w:val="0"/>
                              <w:textAlignment w:val="baseline"/>
                              <w:rPr>
                                <w:rFonts w:ascii="Arial" w:eastAsia="Times New Roman" w:hAnsi="Arial"/>
                                <w:spacing w:val="0"/>
                                <w:sz w:val="12"/>
                                <w:lang w:val="es-ES_tradnl" w:eastAsia="es-ES"/>
                              </w:rPr>
                            </w:pPr>
                            <w:r>
                              <w:rPr>
                                <w:rFonts w:ascii="Arial" w:eastAsia="Times New Roman" w:hAnsi="Arial"/>
                                <w:spacing w:val="0"/>
                                <w:sz w:val="12"/>
                                <w:lang w:val="es-ES_tradnl" w:eastAsia="es-ES"/>
                              </w:rPr>
                              <w:t>¿</w:t>
                            </w:r>
                            <w:r w:rsidR="002C02D1">
                              <w:rPr>
                                <w:rFonts w:ascii="Arial" w:eastAsia="Times New Roman" w:hAnsi="Arial"/>
                                <w:spacing w:val="0"/>
                                <w:sz w:val="12"/>
                                <w:lang w:val="es-ES_tradnl" w:eastAsia="es-ES"/>
                              </w:rPr>
                              <w:t>VALIDACIÓN</w:t>
                            </w:r>
                            <w:r>
                              <w:rPr>
                                <w:rFonts w:ascii="Arial" w:eastAsia="Times New Roman" w:hAnsi="Arial"/>
                                <w:spacing w:val="0"/>
                                <w:sz w:val="12"/>
                                <w:lang w:val="es-ES_tradnl" w:eastAsia="es-ES"/>
                              </w:rPr>
                              <w:t xml:space="preserve"> CORRECTA?</w:t>
                            </w:r>
                          </w:p>
                        </w:txbxContent>
                      </v:textbox>
                    </v:shape>
                  </w:pict>
                </mc:Fallback>
              </mc:AlternateContent>
            </w:r>
            <w:r w:rsidR="008B5DAF">
              <w:rPr>
                <w:rFonts w:ascii="Arial" w:hAnsi="Arial" w:cs="Arial"/>
                <w:noProof/>
                <w:sz w:val="12"/>
                <w:szCs w:val="22"/>
              </w:rPr>
              <w:t xml:space="preserve"> </w:t>
            </w:r>
          </w:p>
          <w:p w14:paraId="2AA3D782" w14:textId="77777777" w:rsidR="008B5DAF" w:rsidRDefault="008B5DAF" w:rsidP="008B5DAF">
            <w:pPr>
              <w:tabs>
                <w:tab w:val="left" w:pos="3960"/>
              </w:tabs>
              <w:ind w:left="2912"/>
              <w:rPr>
                <w:rFonts w:ascii="Arial" w:hAnsi="Arial" w:cs="Arial"/>
                <w:noProof/>
                <w:sz w:val="12"/>
                <w:szCs w:val="22"/>
              </w:rPr>
            </w:pPr>
            <w:r>
              <w:rPr>
                <w:rFonts w:ascii="Arial" w:hAnsi="Arial" w:cs="Arial"/>
                <w:noProof/>
                <w:sz w:val="12"/>
                <w:szCs w:val="22"/>
              </w:rPr>
              <w:t xml:space="preserve">      SI</w:t>
            </w:r>
          </w:p>
          <w:p w14:paraId="6A8F4FEB" w14:textId="77777777" w:rsidR="008B5DAF" w:rsidRDefault="008B5DAF" w:rsidP="008B5DAF">
            <w:pPr>
              <w:tabs>
                <w:tab w:val="left" w:pos="3960"/>
              </w:tabs>
              <w:rPr>
                <w:rFonts w:ascii="Arial" w:hAnsi="Arial" w:cs="Arial"/>
                <w:noProof/>
                <w:sz w:val="12"/>
                <w:szCs w:val="22"/>
              </w:rPr>
            </w:pPr>
          </w:p>
          <w:p w14:paraId="16F9E555" w14:textId="1DD32FE9" w:rsidR="008B5DAF" w:rsidRDefault="00E41E42" w:rsidP="008B5DAF">
            <w:pPr>
              <w:tabs>
                <w:tab w:val="left" w:pos="3960"/>
              </w:tabs>
              <w:rPr>
                <w:rFonts w:ascii="Arial" w:hAnsi="Arial" w:cs="Arial"/>
                <w:noProof/>
                <w:sz w:val="12"/>
                <w:szCs w:val="22"/>
              </w:rPr>
            </w:pPr>
            <w:r>
              <w:rPr>
                <w:rFonts w:ascii="Arial" w:hAnsi="Arial" w:cs="Arial"/>
                <w:noProof/>
                <w:szCs w:val="22"/>
                <w:lang w:val="es-MX" w:eastAsia="es-MX"/>
              </w:rPr>
              <mc:AlternateContent>
                <mc:Choice Requires="wps">
                  <w:drawing>
                    <wp:anchor distT="4294967295" distB="4294967295" distL="114300" distR="114300" simplePos="0" relativeHeight="252683264" behindDoc="0" locked="0" layoutInCell="1" allowOverlap="1" wp14:anchorId="36D00999" wp14:editId="4FA591B2">
                      <wp:simplePos x="0" y="0"/>
                      <wp:positionH relativeFrom="column">
                        <wp:posOffset>1988820</wp:posOffset>
                      </wp:positionH>
                      <wp:positionV relativeFrom="paragraph">
                        <wp:posOffset>24129</wp:posOffset>
                      </wp:positionV>
                      <wp:extent cx="228600" cy="0"/>
                      <wp:effectExtent l="0" t="0" r="0" b="0"/>
                      <wp:wrapNone/>
                      <wp:docPr id="1282"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9F1B5B" id="Conector recto 11" o:spid="_x0000_s1026" style="position:absolute;z-index:25268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6pt,1.9pt" to="174.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"/>
                  </w:pict>
                </mc:Fallback>
              </mc:AlternateContent>
            </w:r>
            <w:r>
              <w:rPr>
                <w:rFonts w:ascii="Arial" w:hAnsi="Arial" w:cs="Arial"/>
                <w:noProof/>
                <w:szCs w:val="22"/>
                <w:lang w:val="es-MX" w:eastAsia="es-MX"/>
              </w:rPr>
              <mc:AlternateContent>
                <mc:Choice Requires="wps">
                  <w:drawing>
                    <wp:anchor distT="0" distB="0" distL="114299" distR="114299" simplePos="0" relativeHeight="252672000" behindDoc="0" locked="0" layoutInCell="1" allowOverlap="1" wp14:anchorId="660D0EBE" wp14:editId="79FA9714">
                      <wp:simplePos x="0" y="0"/>
                      <wp:positionH relativeFrom="column">
                        <wp:posOffset>2220594</wp:posOffset>
                      </wp:positionH>
                      <wp:positionV relativeFrom="paragraph">
                        <wp:posOffset>22860</wp:posOffset>
                      </wp:positionV>
                      <wp:extent cx="0" cy="571500"/>
                      <wp:effectExtent l="0" t="0" r="19050" b="0"/>
                      <wp:wrapNone/>
                      <wp:docPr id="1283"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9FEE1E" id="Conector recto 10" o:spid="_x0000_s1026" style="position:absolute;z-index:25267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4.85pt,1.8pt" to="174.8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"/>
                  </w:pict>
                </mc:Fallback>
              </mc:AlternateContent>
            </w:r>
          </w:p>
          <w:p w14:paraId="0BDFA421" w14:textId="2E97D892" w:rsidR="008B5DAF" w:rsidRDefault="00E41E42" w:rsidP="008B5DAF">
            <w:pPr>
              <w:tabs>
                <w:tab w:val="left" w:pos="3960"/>
              </w:tabs>
              <w:rPr>
                <w:rFonts w:ascii="Arial" w:hAnsi="Arial" w:cs="Arial"/>
                <w:noProof/>
                <w:sz w:val="12"/>
                <w:szCs w:val="22"/>
              </w:rPr>
            </w:pPr>
            <w:r>
              <w:rPr>
                <w:rFonts w:ascii="Arial" w:hAnsi="Arial" w:cs="Arial"/>
                <w:noProof/>
                <w:sz w:val="12"/>
                <w:szCs w:val="22"/>
                <w:lang w:val="es-MX" w:eastAsia="es-MX"/>
              </w:rPr>
              <mc:AlternateContent>
                <mc:Choice Requires="wps">
                  <w:drawing>
                    <wp:anchor distT="0" distB="0" distL="114299" distR="114299" simplePos="0" relativeHeight="252686336" behindDoc="0" locked="0" layoutInCell="1" allowOverlap="1" wp14:anchorId="1DFB78E6" wp14:editId="0F6847D1">
                      <wp:simplePos x="0" y="0"/>
                      <wp:positionH relativeFrom="column">
                        <wp:posOffset>1188719</wp:posOffset>
                      </wp:positionH>
                      <wp:positionV relativeFrom="paragraph">
                        <wp:posOffset>162560</wp:posOffset>
                      </wp:positionV>
                      <wp:extent cx="0" cy="344170"/>
                      <wp:effectExtent l="0" t="0" r="19050" b="17780"/>
                      <wp:wrapNone/>
                      <wp:docPr id="128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73FA5" id="Conector recto de flecha 9" o:spid="_x0000_s1026" type="#_x0000_t32" style="position:absolute;margin-left:93.6pt;margin-top:12.8pt;width:0;height:27.1pt;z-index:25268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"/>
                  </w:pict>
                </mc:Fallback>
              </mc:AlternateContent>
            </w:r>
            <w:r w:rsidR="008B5DAF">
              <w:rPr>
                <w:rFonts w:ascii="Arial" w:hAnsi="Arial" w:cs="Arial"/>
                <w:noProof/>
                <w:sz w:val="12"/>
                <w:szCs w:val="22"/>
              </w:rPr>
              <w:br/>
            </w:r>
          </w:p>
          <w:p w14:paraId="1DA84CF3" w14:textId="77777777" w:rsidR="008B5DAF" w:rsidRDefault="008B5DAF" w:rsidP="008B5DAF">
            <w:pPr>
              <w:tabs>
                <w:tab w:val="left" w:pos="3960"/>
              </w:tabs>
              <w:rPr>
                <w:rFonts w:ascii="Arial" w:hAnsi="Arial" w:cs="Arial"/>
                <w:noProof/>
                <w:sz w:val="12"/>
                <w:szCs w:val="22"/>
              </w:rPr>
            </w:pPr>
            <w:r>
              <w:rPr>
                <w:rFonts w:ascii="Arial" w:hAnsi="Arial" w:cs="Arial"/>
                <w:noProof/>
                <w:sz w:val="12"/>
                <w:szCs w:val="22"/>
              </w:rPr>
              <w:t xml:space="preserve">                         </w:t>
            </w:r>
          </w:p>
          <w:p w14:paraId="5C9CBA47" w14:textId="77777777" w:rsidR="008B5DAF" w:rsidRDefault="008B5DAF" w:rsidP="008B5DAF">
            <w:pPr>
              <w:tabs>
                <w:tab w:val="left" w:pos="3960"/>
              </w:tabs>
              <w:rPr>
                <w:rFonts w:ascii="Arial Narrow" w:hAnsi="Arial Narrow" w:cs="Arial"/>
                <w:noProof/>
                <w:sz w:val="24"/>
                <w:szCs w:val="22"/>
              </w:rPr>
            </w:pPr>
            <w:r>
              <w:rPr>
                <w:rFonts w:ascii="Arial" w:hAnsi="Arial" w:cs="Arial"/>
                <w:noProof/>
                <w:sz w:val="12"/>
                <w:szCs w:val="22"/>
              </w:rPr>
              <w:t xml:space="preserve">                                              NO</w:t>
            </w:r>
          </w:p>
          <w:p w14:paraId="03A311E2" w14:textId="3AA2A24A" w:rsidR="008B5DAF" w:rsidRDefault="00E41E42" w:rsidP="008B5DAF">
            <w:pPr>
              <w:tabs>
                <w:tab w:val="left" w:pos="3960"/>
              </w:tabs>
              <w:rPr>
                <w:lang w:val="es-ES"/>
              </w:rPr>
            </w:pPr>
            <w:r>
              <w:rPr>
                <w:noProof/>
                <w:lang w:val="es-MX" w:eastAsia="es-MX"/>
              </w:rPr>
              <mc:AlternateContent>
                <mc:Choice Requires="wps">
                  <w:drawing>
                    <wp:anchor distT="0" distB="0" distL="114300" distR="114300" simplePos="0" relativeHeight="252673024" behindDoc="0" locked="0" layoutInCell="1" allowOverlap="1" wp14:anchorId="5359DC48" wp14:editId="73590F08">
                      <wp:simplePos x="0" y="0"/>
                      <wp:positionH relativeFrom="column">
                        <wp:posOffset>388620</wp:posOffset>
                      </wp:positionH>
                      <wp:positionV relativeFrom="paragraph">
                        <wp:posOffset>1232535</wp:posOffset>
                      </wp:positionV>
                      <wp:extent cx="1600200" cy="296545"/>
                      <wp:effectExtent l="0" t="0" r="0" b="8255"/>
                      <wp:wrapNone/>
                      <wp:docPr id="1285"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65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2AFEC4" w14:textId="6DA7F930" w:rsidR="00262BE5" w:rsidRDefault="00262BE5" w:rsidP="008B5DAF">
                                  <w:pPr>
                                    <w:jc w:val="both"/>
                                    <w:rPr>
                                      <w:rFonts w:ascii="Arial" w:hAnsi="Arial"/>
                                      <w:sz w:val="12"/>
                                    </w:rPr>
                                  </w:pPr>
                                  <w:r w:rsidRPr="000249DE">
                                    <w:rPr>
                                      <w:rFonts w:ascii="Arial" w:hAnsi="Arial"/>
                                      <w:sz w:val="11"/>
                                      <w:szCs w:val="11"/>
                                    </w:rPr>
                                    <w:t xml:space="preserve">RECIBE LA INFORMACIÓN LAS </w:t>
                                  </w:r>
                                  <w:r w:rsidR="002C02D1" w:rsidRPr="000249DE">
                                    <w:rPr>
                                      <w:rFonts w:ascii="Arial" w:hAnsi="Arial"/>
                                      <w:sz w:val="11"/>
                                      <w:szCs w:val="11"/>
                                    </w:rPr>
                                    <w:t>ÁREAS</w:t>
                                  </w:r>
                                  <w:r w:rsidRPr="000249DE">
                                    <w:rPr>
                                      <w:rFonts w:ascii="Arial" w:hAnsi="Arial"/>
                                      <w:sz w:val="11"/>
                                      <w:szCs w:val="11"/>
                                    </w:rPr>
                                    <w:t xml:space="preserve"> RESPONSABLE</w:t>
                                  </w:r>
                                  <w:r>
                                    <w:rPr>
                                      <w:rFonts w:ascii="Arial" w:hAnsi="Arial"/>
                                      <w:sz w:val="11"/>
                                      <w:szCs w:val="11"/>
                                    </w:rPr>
                                    <w:t>S</w:t>
                                  </w:r>
                                  <w:r w:rsidRPr="000249DE">
                                    <w:rPr>
                                      <w:rFonts w:ascii="Arial" w:hAnsi="Arial"/>
                                      <w:sz w:val="11"/>
                                      <w:szCs w:val="11"/>
                                    </w:rPr>
                                    <w:t xml:space="preserve"> DE LA DGPOP</w:t>
                                  </w:r>
                                  <w:r>
                                    <w:rPr>
                                      <w:rFonts w:ascii="Arial" w:hAnsi="Arial"/>
                                      <w:sz w:val="12"/>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9DC48" id="Rectángulo 8" o:spid="_x0000_s1611" style="position:absolute;margin-left:30.6pt;margin-top:97.05pt;width:126pt;height:23.3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">
                      <v:textbox inset=".5mm,.3mm,.5mm,.3mm">
                        <w:txbxContent>
                          <w:p w14:paraId="1B2AFEC4" w14:textId="6DA7F930" w:rsidR="00262BE5" w:rsidRDefault="00262BE5" w:rsidP="008B5DAF">
                            <w:pPr>
                              <w:jc w:val="both"/>
                              <w:rPr>
                                <w:rFonts w:ascii="Arial" w:hAnsi="Arial"/>
                                <w:sz w:val="12"/>
                              </w:rPr>
                            </w:pPr>
                            <w:r w:rsidRPr="000249DE">
                              <w:rPr>
                                <w:rFonts w:ascii="Arial" w:hAnsi="Arial"/>
                                <w:sz w:val="11"/>
                                <w:szCs w:val="11"/>
                              </w:rPr>
                              <w:t xml:space="preserve">RECIBE LA INFORMACIÓN LAS </w:t>
                            </w:r>
                            <w:r w:rsidR="002C02D1" w:rsidRPr="000249DE">
                              <w:rPr>
                                <w:rFonts w:ascii="Arial" w:hAnsi="Arial"/>
                                <w:sz w:val="11"/>
                                <w:szCs w:val="11"/>
                              </w:rPr>
                              <w:t>ÁREAS</w:t>
                            </w:r>
                            <w:r w:rsidRPr="000249DE">
                              <w:rPr>
                                <w:rFonts w:ascii="Arial" w:hAnsi="Arial"/>
                                <w:sz w:val="11"/>
                                <w:szCs w:val="11"/>
                              </w:rPr>
                              <w:t xml:space="preserve"> RESPONSABLE</w:t>
                            </w:r>
                            <w:r>
                              <w:rPr>
                                <w:rFonts w:ascii="Arial" w:hAnsi="Arial"/>
                                <w:sz w:val="11"/>
                                <w:szCs w:val="11"/>
                              </w:rPr>
                              <w:t>S</w:t>
                            </w:r>
                            <w:r w:rsidRPr="000249DE">
                              <w:rPr>
                                <w:rFonts w:ascii="Arial" w:hAnsi="Arial"/>
                                <w:sz w:val="11"/>
                                <w:szCs w:val="11"/>
                              </w:rPr>
                              <w:t xml:space="preserve"> DE LA DGPOP</w:t>
                            </w:r>
                            <w:r>
                              <w:rPr>
                                <w:rFonts w:ascii="Arial" w:hAnsi="Arial"/>
                                <w:sz w:val="12"/>
                              </w:rPr>
                              <w:t>.</w:t>
                            </w:r>
                          </w:p>
                        </w:txbxContent>
                      </v:textbox>
                    </v:rect>
                  </w:pict>
                </mc:Fallback>
              </mc:AlternateContent>
            </w:r>
            <w:r>
              <w:rPr>
                <w:noProof/>
                <w:lang w:val="es-MX" w:eastAsia="es-MX"/>
              </w:rPr>
              <mc:AlternateContent>
                <mc:Choice Requires="wps">
                  <w:drawing>
                    <wp:anchor distT="0" distB="0" distL="114299" distR="114299" simplePos="0" relativeHeight="252685312" behindDoc="0" locked="0" layoutInCell="1" allowOverlap="1" wp14:anchorId="39648FFF" wp14:editId="7A23C3CF">
                      <wp:simplePos x="0" y="0"/>
                      <wp:positionH relativeFrom="column">
                        <wp:posOffset>2217419</wp:posOffset>
                      </wp:positionH>
                      <wp:positionV relativeFrom="paragraph">
                        <wp:posOffset>156210</wp:posOffset>
                      </wp:positionV>
                      <wp:extent cx="0" cy="686435"/>
                      <wp:effectExtent l="0" t="0" r="19050" b="18415"/>
                      <wp:wrapNone/>
                      <wp:docPr id="128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AFB17" id="Conector recto de flecha 7" o:spid="_x0000_s1026" type="#_x0000_t32" style="position:absolute;margin-left:174.6pt;margin-top:12.3pt;width:0;height:54.05pt;z-index:25268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"/>
                  </w:pict>
                </mc:Fallback>
              </mc:AlternateContent>
            </w:r>
            <w:r>
              <w:rPr>
                <w:noProof/>
                <w:lang w:val="es-MX" w:eastAsia="es-MX"/>
              </w:rPr>
              <mc:AlternateContent>
                <mc:Choice Requires="wps">
                  <w:drawing>
                    <wp:anchor distT="4294967295" distB="4294967295" distL="114300" distR="114300" simplePos="0" relativeHeight="252684288" behindDoc="0" locked="0" layoutInCell="1" allowOverlap="1" wp14:anchorId="61F4FB4F" wp14:editId="21B4EF6F">
                      <wp:simplePos x="0" y="0"/>
                      <wp:positionH relativeFrom="column">
                        <wp:posOffset>1988820</wp:posOffset>
                      </wp:positionH>
                      <wp:positionV relativeFrom="paragraph">
                        <wp:posOffset>1814829</wp:posOffset>
                      </wp:positionV>
                      <wp:extent cx="571500" cy="0"/>
                      <wp:effectExtent l="0" t="76200" r="0" b="76200"/>
                      <wp:wrapNone/>
                      <wp:docPr id="1287"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0B1D4D" id="Conector recto 6" o:spid="_x0000_s1026" style="position:absolute;z-index:25268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6pt,142.9pt" to="201.6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66880" behindDoc="0" locked="0" layoutInCell="1" allowOverlap="1" wp14:anchorId="0E59DF18" wp14:editId="1D9BC9F4">
                      <wp:simplePos x="0" y="0"/>
                      <wp:positionH relativeFrom="column">
                        <wp:posOffset>388620</wp:posOffset>
                      </wp:positionH>
                      <wp:positionV relativeFrom="paragraph">
                        <wp:posOffset>1708785</wp:posOffset>
                      </wp:positionV>
                      <wp:extent cx="1600200" cy="226695"/>
                      <wp:effectExtent l="0" t="0" r="0" b="1905"/>
                      <wp:wrapNone/>
                      <wp:docPr id="128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66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E97446" w14:textId="77777777" w:rsidR="00262BE5" w:rsidRDefault="00262BE5" w:rsidP="008B5DAF">
                                  <w:pPr>
                                    <w:jc w:val="both"/>
                                    <w:rPr>
                                      <w:rFonts w:ascii="Arial" w:hAnsi="Arial"/>
                                      <w:sz w:val="12"/>
                                    </w:rPr>
                                  </w:pPr>
                                  <w:r w:rsidRPr="000249DE">
                                    <w:rPr>
                                      <w:rFonts w:ascii="Arial" w:hAnsi="Arial"/>
                                      <w:sz w:val="11"/>
                                      <w:szCs w:val="11"/>
                                    </w:rPr>
                                    <w:t>CARGA Y APLICA LA INFORMACI</w:t>
                                  </w:r>
                                  <w:r>
                                    <w:rPr>
                                      <w:rFonts w:ascii="Arial" w:hAnsi="Arial"/>
                                      <w:sz w:val="11"/>
                                      <w:szCs w:val="11"/>
                                    </w:rPr>
                                    <w:t>Ó</w:t>
                                  </w:r>
                                  <w:r w:rsidRPr="000249DE">
                                    <w:rPr>
                                      <w:rFonts w:ascii="Arial" w:hAnsi="Arial"/>
                                      <w:sz w:val="11"/>
                                      <w:szCs w:val="11"/>
                                    </w:rPr>
                                    <w:t>N EN EL SISTEMA SII DE HACIENDA</w:t>
                                  </w:r>
                                  <w:r>
                                    <w:rPr>
                                      <w:rFonts w:ascii="Arial" w:hAnsi="Arial"/>
                                      <w:sz w:val="12"/>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9DF18" id="_x0000_s1612" style="position:absolute;margin-left:30.6pt;margin-top:134.55pt;width:126pt;height:17.8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">
                      <v:textbox inset=".5mm,.3mm,.5mm,.3mm">
                        <w:txbxContent>
                          <w:p w14:paraId="4FE97446" w14:textId="77777777" w:rsidR="00262BE5" w:rsidRDefault="00262BE5" w:rsidP="008B5DAF">
                            <w:pPr>
                              <w:jc w:val="both"/>
                              <w:rPr>
                                <w:rFonts w:ascii="Arial" w:hAnsi="Arial"/>
                                <w:sz w:val="12"/>
                              </w:rPr>
                            </w:pPr>
                            <w:r w:rsidRPr="000249DE">
                              <w:rPr>
                                <w:rFonts w:ascii="Arial" w:hAnsi="Arial"/>
                                <w:sz w:val="11"/>
                                <w:szCs w:val="11"/>
                              </w:rPr>
                              <w:t>CARGA Y APLICA LA INFORMACI</w:t>
                            </w:r>
                            <w:r>
                              <w:rPr>
                                <w:rFonts w:ascii="Arial" w:hAnsi="Arial"/>
                                <w:sz w:val="11"/>
                                <w:szCs w:val="11"/>
                              </w:rPr>
                              <w:t>Ó</w:t>
                            </w:r>
                            <w:r w:rsidRPr="000249DE">
                              <w:rPr>
                                <w:rFonts w:ascii="Arial" w:hAnsi="Arial"/>
                                <w:sz w:val="11"/>
                                <w:szCs w:val="11"/>
                              </w:rPr>
                              <w:t>N EN EL SISTEMA SII DE HACIENDA</w:t>
                            </w:r>
                            <w:r>
                              <w:rPr>
                                <w:rFonts w:ascii="Arial" w:hAnsi="Arial"/>
                                <w:sz w:val="12"/>
                              </w:rPr>
                              <w:t>.</w:t>
                            </w:r>
                          </w:p>
                        </w:txbxContent>
                      </v:textbox>
                    </v:rect>
                  </w:pict>
                </mc:Fallback>
              </mc:AlternateContent>
            </w:r>
            <w:r>
              <w:rPr>
                <w:noProof/>
                <w:lang w:val="es-MX" w:eastAsia="es-MX"/>
              </w:rPr>
              <mc:AlternateContent>
                <mc:Choice Requires="wps">
                  <w:drawing>
                    <wp:anchor distT="0" distB="0" distL="114299" distR="114299" simplePos="0" relativeHeight="252677120" behindDoc="0" locked="0" layoutInCell="1" allowOverlap="1" wp14:anchorId="28D04395" wp14:editId="252DA7BF">
                      <wp:simplePos x="0" y="0"/>
                      <wp:positionH relativeFrom="column">
                        <wp:posOffset>1188719</wp:posOffset>
                      </wp:positionH>
                      <wp:positionV relativeFrom="paragraph">
                        <wp:posOffset>1529080</wp:posOffset>
                      </wp:positionV>
                      <wp:extent cx="0" cy="179705"/>
                      <wp:effectExtent l="76200" t="0" r="38100" b="29845"/>
                      <wp:wrapNone/>
                      <wp:docPr id="128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2825F6" id="Conector recto 4" o:spid="_x0000_s1026" style="position:absolute;z-index:25267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20.4pt" to="93.6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">
                      <v:stroke endarrow="block"/>
                    </v:line>
                  </w:pict>
                </mc:Fallback>
              </mc:AlternateContent>
            </w:r>
          </w:p>
        </w:tc>
        <w:tc>
          <w:tcPr>
            <w:tcW w:w="1980" w:type="dxa"/>
          </w:tcPr>
          <w:p w14:paraId="21F1C7A5" w14:textId="77777777" w:rsidR="008B5DAF" w:rsidRDefault="008B5DAF" w:rsidP="008B5DAF">
            <w:pPr>
              <w:jc w:val="center"/>
              <w:rPr>
                <w:rFonts w:ascii="Arial Narrow" w:hAnsi="Arial Narrow" w:cs="Arial"/>
                <w:sz w:val="22"/>
                <w:szCs w:val="22"/>
              </w:rPr>
            </w:pPr>
          </w:p>
          <w:p w14:paraId="5384D5CA" w14:textId="77777777" w:rsidR="008B5DAF" w:rsidRDefault="008B5DAF" w:rsidP="008B5DAF">
            <w:pPr>
              <w:jc w:val="center"/>
              <w:rPr>
                <w:rFonts w:ascii="Arial Narrow" w:hAnsi="Arial Narrow" w:cs="Arial"/>
                <w:sz w:val="22"/>
                <w:szCs w:val="22"/>
              </w:rPr>
            </w:pPr>
          </w:p>
          <w:p w14:paraId="2A0A7FD9" w14:textId="77777777" w:rsidR="008B5DAF" w:rsidRDefault="008B5DAF" w:rsidP="008B5DAF">
            <w:pPr>
              <w:jc w:val="center"/>
              <w:rPr>
                <w:rFonts w:ascii="Arial Narrow" w:hAnsi="Arial Narrow" w:cs="Arial"/>
                <w:sz w:val="22"/>
                <w:szCs w:val="22"/>
              </w:rPr>
            </w:pPr>
          </w:p>
          <w:p w14:paraId="6FD77D06" w14:textId="77777777" w:rsidR="008B5DAF" w:rsidRDefault="008B5DAF" w:rsidP="008B5DAF">
            <w:pPr>
              <w:jc w:val="center"/>
              <w:rPr>
                <w:rFonts w:ascii="Arial Narrow" w:hAnsi="Arial Narrow" w:cs="Arial"/>
                <w:sz w:val="22"/>
                <w:szCs w:val="22"/>
              </w:rPr>
            </w:pPr>
          </w:p>
          <w:p w14:paraId="38E43D2D" w14:textId="77777777" w:rsidR="008B5DAF" w:rsidRDefault="008B5DAF" w:rsidP="008B5DAF">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270BB3B4" w14:textId="77777777" w:rsidR="008B5DAF" w:rsidRDefault="008B5DAF" w:rsidP="008B5DAF">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06F9B764" w14:textId="77777777" w:rsidR="008B5DAF" w:rsidRDefault="008B5DAF" w:rsidP="008B5DAF">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34FD373E" w14:textId="77777777" w:rsidR="008B5DAF" w:rsidRDefault="008B5DAF" w:rsidP="008B5DAF">
            <w:pPr>
              <w:pStyle w:val="Remite"/>
              <w:tabs>
                <w:tab w:val="left" w:pos="792"/>
                <w:tab w:val="left" w:pos="972"/>
              </w:tabs>
              <w:overflowPunct w:val="0"/>
              <w:autoSpaceDE w:val="0"/>
              <w:autoSpaceDN w:val="0"/>
              <w:adjustRightInd w:val="0"/>
              <w:jc w:val="left"/>
              <w:textAlignment w:val="baseline"/>
              <w:rPr>
                <w:rFonts w:ascii="Arial Narrow" w:eastAsia="Times New Roman" w:hAnsi="Arial Narrow" w:cs="Arial"/>
                <w:noProof/>
                <w:spacing w:val="0"/>
                <w:sz w:val="22"/>
                <w:szCs w:val="22"/>
                <w:lang w:eastAsia="es-ES"/>
              </w:rPr>
            </w:pPr>
          </w:p>
          <w:p w14:paraId="713D1D09" w14:textId="77777777" w:rsidR="008B5DAF" w:rsidRDefault="008B5DAF" w:rsidP="008B5DAF">
            <w:pPr>
              <w:pStyle w:val="Remite"/>
              <w:tabs>
                <w:tab w:val="left" w:pos="792"/>
                <w:tab w:val="left" w:pos="972"/>
              </w:tabs>
              <w:overflowPunct w:val="0"/>
              <w:autoSpaceDE w:val="0"/>
              <w:autoSpaceDN w:val="0"/>
              <w:adjustRightInd w:val="0"/>
              <w:jc w:val="left"/>
              <w:textAlignment w:val="baseline"/>
              <w:rPr>
                <w:rFonts w:ascii="Arial Narrow" w:eastAsia="Times New Roman" w:hAnsi="Arial Narrow" w:cs="Arial"/>
                <w:noProof/>
                <w:spacing w:val="0"/>
                <w:sz w:val="22"/>
                <w:szCs w:val="22"/>
                <w:lang w:eastAsia="es-ES"/>
              </w:rPr>
            </w:pPr>
          </w:p>
          <w:p w14:paraId="508FE877" w14:textId="77777777" w:rsidR="008B5DAF" w:rsidRDefault="008B5DAF" w:rsidP="008B5DAF">
            <w:pPr>
              <w:pStyle w:val="Remite"/>
              <w:tabs>
                <w:tab w:val="left" w:pos="792"/>
                <w:tab w:val="left" w:pos="972"/>
              </w:tabs>
              <w:overflowPunct w:val="0"/>
              <w:autoSpaceDE w:val="0"/>
              <w:autoSpaceDN w:val="0"/>
              <w:adjustRightInd w:val="0"/>
              <w:jc w:val="left"/>
              <w:textAlignment w:val="baseline"/>
              <w:rPr>
                <w:rFonts w:ascii="Arial" w:eastAsia="Times New Roman" w:hAnsi="Arial" w:cs="Arial"/>
                <w:noProof/>
                <w:spacing w:val="0"/>
                <w:sz w:val="12"/>
                <w:szCs w:val="22"/>
                <w:lang w:eastAsia="es-ES"/>
              </w:rPr>
            </w:pPr>
            <w:r>
              <w:rPr>
                <w:rFonts w:ascii="Arial Narrow" w:eastAsia="Times New Roman" w:hAnsi="Arial Narrow" w:cs="Arial"/>
                <w:noProof/>
                <w:spacing w:val="0"/>
                <w:sz w:val="22"/>
                <w:szCs w:val="22"/>
                <w:lang w:eastAsia="es-ES"/>
              </w:rPr>
              <w:t xml:space="preserve">                                   </w:t>
            </w:r>
          </w:p>
          <w:p w14:paraId="3BD6035C" w14:textId="77777777" w:rsidR="008B5DAF" w:rsidRDefault="008B5DAF" w:rsidP="008B5DAF">
            <w:pPr>
              <w:pStyle w:val="Remite"/>
              <w:tabs>
                <w:tab w:val="left" w:pos="792"/>
                <w:tab w:val="left" w:pos="972"/>
              </w:tabs>
              <w:overflowPunct w:val="0"/>
              <w:autoSpaceDE w:val="0"/>
              <w:autoSpaceDN w:val="0"/>
              <w:adjustRightInd w:val="0"/>
              <w:jc w:val="left"/>
              <w:textAlignment w:val="baseline"/>
              <w:rPr>
                <w:rFonts w:ascii="Arial Narrow" w:eastAsia="Times New Roman" w:hAnsi="Arial Narrow" w:cs="Arial"/>
                <w:noProof/>
                <w:spacing w:val="0"/>
                <w:sz w:val="22"/>
                <w:szCs w:val="22"/>
                <w:lang w:eastAsia="es-ES"/>
              </w:rPr>
            </w:pPr>
          </w:p>
          <w:p w14:paraId="1C4BAA01" w14:textId="77777777" w:rsidR="008B5DAF" w:rsidRDefault="008B5DAF" w:rsidP="008B5DAF">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1DC5AA14" w14:textId="77777777" w:rsidR="008B5DAF" w:rsidRDefault="008B5DAF" w:rsidP="008B5DAF">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431A8035" w14:textId="77777777" w:rsidR="008B5DAF" w:rsidRDefault="008B5DAF" w:rsidP="008B5DAF">
            <w:pPr>
              <w:pStyle w:val="Remite"/>
              <w:tabs>
                <w:tab w:val="left" w:pos="792"/>
                <w:tab w:val="left" w:pos="972"/>
              </w:tabs>
              <w:overflowPunct w:val="0"/>
              <w:autoSpaceDE w:val="0"/>
              <w:autoSpaceDN w:val="0"/>
              <w:adjustRightInd w:val="0"/>
              <w:jc w:val="left"/>
              <w:textAlignment w:val="baseline"/>
              <w:rPr>
                <w:rFonts w:ascii="Arial Narrow" w:eastAsia="Times New Roman" w:hAnsi="Arial Narrow" w:cs="Arial"/>
                <w:noProof/>
                <w:spacing w:val="0"/>
                <w:sz w:val="22"/>
                <w:szCs w:val="22"/>
                <w:lang w:eastAsia="es-ES"/>
              </w:rPr>
            </w:pPr>
          </w:p>
          <w:p w14:paraId="6AB53AE8" w14:textId="77777777" w:rsidR="008B5DAF" w:rsidRDefault="008B5DAF" w:rsidP="008B5DAF">
            <w:pPr>
              <w:pStyle w:val="Remite"/>
              <w:tabs>
                <w:tab w:val="left" w:pos="792"/>
                <w:tab w:val="left" w:pos="972"/>
              </w:tabs>
              <w:overflowPunct w:val="0"/>
              <w:autoSpaceDE w:val="0"/>
              <w:autoSpaceDN w:val="0"/>
              <w:adjustRightInd w:val="0"/>
              <w:jc w:val="left"/>
              <w:textAlignment w:val="baseline"/>
              <w:rPr>
                <w:rFonts w:ascii="Arial" w:eastAsia="Times New Roman" w:hAnsi="Arial" w:cs="Arial"/>
                <w:noProof/>
                <w:spacing w:val="0"/>
                <w:sz w:val="12"/>
                <w:szCs w:val="22"/>
                <w:lang w:eastAsia="es-ES"/>
              </w:rPr>
            </w:pPr>
            <w:r>
              <w:rPr>
                <w:rFonts w:ascii="Arial Narrow" w:eastAsia="Times New Roman" w:hAnsi="Arial Narrow" w:cs="Arial"/>
                <w:noProof/>
                <w:spacing w:val="0"/>
                <w:sz w:val="22"/>
                <w:szCs w:val="22"/>
                <w:lang w:eastAsia="es-ES"/>
              </w:rPr>
              <w:t xml:space="preserve">                                   </w:t>
            </w:r>
          </w:p>
          <w:p w14:paraId="45A1C553" w14:textId="77777777" w:rsidR="008B5DAF" w:rsidRDefault="008B5DAF" w:rsidP="008B5DAF">
            <w:pPr>
              <w:pStyle w:val="Remite"/>
              <w:tabs>
                <w:tab w:val="left" w:pos="792"/>
                <w:tab w:val="left" w:pos="972"/>
              </w:tabs>
              <w:overflowPunct w:val="0"/>
              <w:autoSpaceDE w:val="0"/>
              <w:autoSpaceDN w:val="0"/>
              <w:adjustRightInd w:val="0"/>
              <w:jc w:val="left"/>
              <w:textAlignment w:val="baseline"/>
              <w:rPr>
                <w:rFonts w:ascii="Arial" w:eastAsia="Times New Roman" w:hAnsi="Arial" w:cs="Arial"/>
                <w:noProof/>
                <w:spacing w:val="0"/>
                <w:sz w:val="12"/>
                <w:szCs w:val="22"/>
                <w:lang w:eastAsia="es-ES"/>
              </w:rPr>
            </w:pPr>
          </w:p>
          <w:p w14:paraId="6A1BE255" w14:textId="78E35725" w:rsidR="008B5DAF" w:rsidRDefault="00E41E42" w:rsidP="008B5DAF">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r>
              <w:rPr>
                <w:rFonts w:ascii="Arial Narrow" w:hAnsi="Arial Narrow" w:cs="Arial"/>
                <w:noProof/>
                <w:szCs w:val="22"/>
                <w:lang w:val="es-MX" w:eastAsia="es-MX"/>
              </w:rPr>
              <mc:AlternateContent>
                <mc:Choice Requires="wps">
                  <w:drawing>
                    <wp:anchor distT="0" distB="0" distL="114300" distR="114300" simplePos="0" relativeHeight="252680192" behindDoc="0" locked="0" layoutInCell="1" allowOverlap="1" wp14:anchorId="58BD76E1" wp14:editId="1D664EA2">
                      <wp:simplePos x="0" y="0"/>
                      <wp:positionH relativeFrom="column">
                        <wp:posOffset>572770</wp:posOffset>
                      </wp:positionH>
                      <wp:positionV relativeFrom="paragraph">
                        <wp:posOffset>2025015</wp:posOffset>
                      </wp:positionV>
                      <wp:extent cx="3175" cy="122555"/>
                      <wp:effectExtent l="76200" t="0" r="53975" b="29845"/>
                      <wp:wrapNone/>
                      <wp:docPr id="1291"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225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A09461" id="Conector recto 2"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59.45pt" to="45.3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">
                      <v:stroke endarrow="block"/>
                    </v:line>
                  </w:pict>
                </mc:Fallback>
              </mc:AlternateContent>
            </w:r>
            <w:r>
              <w:rPr>
                <w:rFonts w:cs="Arial"/>
                <w:noProof/>
                <w:szCs w:val="24"/>
                <w:lang w:val="es-MX" w:eastAsia="es-MX"/>
              </w:rPr>
              <mc:AlternateContent>
                <mc:Choice Requires="wps">
                  <w:drawing>
                    <wp:anchor distT="0" distB="0" distL="114300" distR="114300" simplePos="0" relativeHeight="252660736" behindDoc="0" locked="0" layoutInCell="1" allowOverlap="1" wp14:anchorId="77868813" wp14:editId="41C3AC9F">
                      <wp:simplePos x="0" y="0"/>
                      <wp:positionH relativeFrom="column">
                        <wp:posOffset>187325</wp:posOffset>
                      </wp:positionH>
                      <wp:positionV relativeFrom="paragraph">
                        <wp:posOffset>2147570</wp:posOffset>
                      </wp:positionV>
                      <wp:extent cx="791845" cy="234315"/>
                      <wp:effectExtent l="0" t="0" r="8255" b="0"/>
                      <wp:wrapNone/>
                      <wp:docPr id="1290"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4315"/>
                              </a:xfrm>
                              <a:prstGeom prst="flowChartTermina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746AC" w14:textId="77777777" w:rsidR="00262BE5" w:rsidRDefault="00262BE5" w:rsidP="008B5DAF">
                                  <w:pPr>
                                    <w:pStyle w:val="Textoindependiente2"/>
                                    <w:rPr>
                                      <w:rFonts w:ascii="Arial Narrow" w:hAnsi="Arial Narrow"/>
                                      <w:sz w:val="12"/>
                                    </w:rPr>
                                  </w:pPr>
                                  <w:r>
                                    <w:rPr>
                                      <w:rFonts w:ascii="Arial Narrow" w:hAnsi="Arial Narrow"/>
                                      <w:sz w:val="12"/>
                                    </w:rPr>
                                    <w:t>FIN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68813" id="Terminador 3" o:spid="_x0000_s1613" type="#_x0000_t116" style="position:absolute;left:0;text-align:left;margin-left:14.75pt;margin-top:169.1pt;width:62.35pt;height:18.4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">
                      <v:textbox inset=".5mm,.3mm,.5mm,.3mm">
                        <w:txbxContent>
                          <w:p w14:paraId="0FE746AC" w14:textId="77777777" w:rsidR="00262BE5" w:rsidRDefault="00262BE5" w:rsidP="008B5DAF">
                            <w:pPr>
                              <w:pStyle w:val="Textoindependiente2"/>
                              <w:rPr>
                                <w:rFonts w:ascii="Arial Narrow" w:hAnsi="Arial Narrow"/>
                                <w:sz w:val="12"/>
                              </w:rPr>
                            </w:pPr>
                            <w:r>
                              <w:rPr>
                                <w:rFonts w:ascii="Arial Narrow" w:hAnsi="Arial Narrow"/>
                                <w:sz w:val="12"/>
                              </w:rPr>
                              <w:t>FIN</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78144" behindDoc="0" locked="0" layoutInCell="1" allowOverlap="1" wp14:anchorId="7F1F4825" wp14:editId="664C5DCA">
                      <wp:simplePos x="0" y="0"/>
                      <wp:positionH relativeFrom="column">
                        <wp:posOffset>45720</wp:posOffset>
                      </wp:positionH>
                      <wp:positionV relativeFrom="paragraph">
                        <wp:posOffset>1623695</wp:posOffset>
                      </wp:positionV>
                      <wp:extent cx="1028700" cy="401320"/>
                      <wp:effectExtent l="0" t="0" r="0" b="0"/>
                      <wp:wrapNone/>
                      <wp:docPr id="129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01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4BE6B7" w14:textId="77777777" w:rsidR="00262BE5" w:rsidRDefault="00262BE5" w:rsidP="008B5DAF">
                                  <w:pPr>
                                    <w:jc w:val="center"/>
                                    <w:rPr>
                                      <w:rFonts w:ascii="Arial" w:hAnsi="Arial"/>
                                      <w:sz w:val="12"/>
                                    </w:rPr>
                                  </w:pPr>
                                </w:p>
                                <w:p w14:paraId="54DEC1BD" w14:textId="77777777" w:rsidR="00262BE5" w:rsidRDefault="00262BE5" w:rsidP="008B5DAF">
                                  <w:pPr>
                                    <w:jc w:val="both"/>
                                    <w:rPr>
                                      <w:rFonts w:ascii="Arial" w:hAnsi="Arial"/>
                                      <w:sz w:val="12"/>
                                    </w:rPr>
                                  </w:pPr>
                                  <w:r w:rsidRPr="000249DE">
                                    <w:rPr>
                                      <w:rFonts w:ascii="Arial" w:hAnsi="Arial"/>
                                      <w:sz w:val="11"/>
                                      <w:szCs w:val="11"/>
                                    </w:rPr>
                                    <w:t>RECIBE LA INFORMACI</w:t>
                                  </w:r>
                                  <w:r>
                                    <w:rPr>
                                      <w:rFonts w:ascii="Arial" w:hAnsi="Arial"/>
                                      <w:sz w:val="11"/>
                                      <w:szCs w:val="11"/>
                                    </w:rPr>
                                    <w:t>Ó</w:t>
                                  </w:r>
                                  <w:r w:rsidRPr="000249DE">
                                    <w:rPr>
                                      <w:rFonts w:ascii="Arial" w:hAnsi="Arial"/>
                                      <w:sz w:val="11"/>
                                      <w:szCs w:val="11"/>
                                    </w:rPr>
                                    <w:t>N</w:t>
                                  </w:r>
                                  <w:r>
                                    <w:rPr>
                                      <w:rFonts w:ascii="Arial" w:hAnsi="Arial"/>
                                      <w:sz w:val="12"/>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4825" id="Rectángulo 1" o:spid="_x0000_s1614" style="position:absolute;left:0;text-align:left;margin-left:3.6pt;margin-top:127.85pt;width:81pt;height:31.6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">
                      <v:textbox inset=".5mm,.3mm,.5mm,.3mm">
                        <w:txbxContent>
                          <w:p w14:paraId="224BE6B7" w14:textId="77777777" w:rsidR="00262BE5" w:rsidRDefault="00262BE5" w:rsidP="008B5DAF">
                            <w:pPr>
                              <w:jc w:val="center"/>
                              <w:rPr>
                                <w:rFonts w:ascii="Arial" w:hAnsi="Arial"/>
                                <w:sz w:val="12"/>
                              </w:rPr>
                            </w:pPr>
                          </w:p>
                          <w:p w14:paraId="54DEC1BD" w14:textId="77777777" w:rsidR="00262BE5" w:rsidRDefault="00262BE5" w:rsidP="008B5DAF">
                            <w:pPr>
                              <w:jc w:val="both"/>
                              <w:rPr>
                                <w:rFonts w:ascii="Arial" w:hAnsi="Arial"/>
                                <w:sz w:val="12"/>
                              </w:rPr>
                            </w:pPr>
                            <w:r w:rsidRPr="000249DE">
                              <w:rPr>
                                <w:rFonts w:ascii="Arial" w:hAnsi="Arial"/>
                                <w:sz w:val="11"/>
                                <w:szCs w:val="11"/>
                              </w:rPr>
                              <w:t>RECIBE LA INFORMACI</w:t>
                            </w:r>
                            <w:r>
                              <w:rPr>
                                <w:rFonts w:ascii="Arial" w:hAnsi="Arial"/>
                                <w:sz w:val="11"/>
                                <w:szCs w:val="11"/>
                              </w:rPr>
                              <w:t>Ó</w:t>
                            </w:r>
                            <w:r w:rsidRPr="000249DE">
                              <w:rPr>
                                <w:rFonts w:ascii="Arial" w:hAnsi="Arial"/>
                                <w:sz w:val="11"/>
                                <w:szCs w:val="11"/>
                              </w:rPr>
                              <w:t>N</w:t>
                            </w:r>
                            <w:r>
                              <w:rPr>
                                <w:rFonts w:ascii="Arial" w:hAnsi="Arial"/>
                                <w:sz w:val="12"/>
                              </w:rPr>
                              <w:t>.</w:t>
                            </w:r>
                          </w:p>
                        </w:txbxContent>
                      </v:textbox>
                    </v:rect>
                  </w:pict>
                </mc:Fallback>
              </mc:AlternateContent>
            </w:r>
          </w:p>
        </w:tc>
      </w:tr>
    </w:tbl>
    <w:p w14:paraId="46D78D97" w14:textId="77777777" w:rsidR="00320EE1" w:rsidRPr="008B5DAF" w:rsidRDefault="00320EE1" w:rsidP="00320EE1">
      <w:pPr>
        <w:spacing w:line="240" w:lineRule="exact"/>
        <w:ind w:left="1134" w:right="51"/>
        <w:contextualSpacing/>
        <w:jc w:val="both"/>
        <w:textAlignment w:val="auto"/>
        <w:rPr>
          <w:rFonts w:ascii="Garamond" w:hAnsi="Garamond" w:cs="Garamond"/>
          <w:sz w:val="4"/>
          <w:szCs w:val="4"/>
        </w:rPr>
      </w:pPr>
    </w:p>
    <w:p w14:paraId="565FA66E" w14:textId="77777777" w:rsidR="00320EE1" w:rsidRPr="008B5DAF" w:rsidRDefault="00320EE1" w:rsidP="00320EE1">
      <w:pPr>
        <w:pStyle w:val="Ttulo1"/>
        <w:numPr>
          <w:ilvl w:val="0"/>
          <w:numId w:val="0"/>
        </w:numPr>
        <w:jc w:val="both"/>
        <w:rPr>
          <w:rFonts w:ascii="Garamond" w:hAnsi="Garamond" w:cs="Garamond"/>
          <w:sz w:val="4"/>
          <w:szCs w:val="4"/>
        </w:rPr>
        <w:sectPr w:rsidR="00320EE1" w:rsidRPr="008B5DAF" w:rsidSect="00A10FC1">
          <w:headerReference w:type="default" r:id="rId39"/>
          <w:footerReference w:type="default" r:id="rId40"/>
          <w:pgSz w:w="12242" w:h="15842" w:code="1"/>
          <w:pgMar w:top="1418" w:right="1134" w:bottom="1134" w:left="1134" w:header="709" w:footer="488" w:gutter="0"/>
          <w:cols w:space="708"/>
          <w:docGrid w:linePitch="360"/>
        </w:sectPr>
      </w:pPr>
    </w:p>
    <w:p w14:paraId="2E80BC3A" w14:textId="4A33C2DE" w:rsidR="00320EE1" w:rsidRPr="00BC2C88" w:rsidRDefault="00320EE1" w:rsidP="00F31588">
      <w:pPr>
        <w:keepNext/>
        <w:keepLines/>
        <w:spacing w:before="200" w:line="-320" w:lineRule="auto"/>
        <w:ind w:left="851" w:hanging="851"/>
        <w:outlineLvl w:val="1"/>
        <w:rPr>
          <w:rFonts w:ascii="Arial Black" w:hAnsi="Arial Black"/>
          <w:bCs/>
          <w:color w:val="808080"/>
          <w:sz w:val="32"/>
          <w:szCs w:val="26"/>
        </w:rPr>
      </w:pPr>
      <w:bookmarkStart w:id="363" w:name="_Toc125391820"/>
      <w:r>
        <w:rPr>
          <w:rFonts w:ascii="Arial Black" w:hAnsi="Arial Black"/>
          <w:bCs/>
          <w:color w:val="808080"/>
          <w:sz w:val="32"/>
          <w:szCs w:val="26"/>
        </w:rPr>
        <w:lastRenderedPageBreak/>
        <w:t>8</w:t>
      </w:r>
      <w:r w:rsidRPr="00BC2C88">
        <w:rPr>
          <w:rFonts w:ascii="Arial Black" w:hAnsi="Arial Black"/>
          <w:bCs/>
          <w:color w:val="808080"/>
          <w:sz w:val="32"/>
          <w:szCs w:val="26"/>
        </w:rPr>
        <w:t>.1</w:t>
      </w:r>
      <w:r w:rsidR="00845EE7">
        <w:rPr>
          <w:rFonts w:ascii="Arial Black" w:hAnsi="Arial Black"/>
          <w:bCs/>
          <w:color w:val="808080"/>
          <w:sz w:val="32"/>
          <w:szCs w:val="26"/>
        </w:rPr>
        <w:t>7</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PARA LA ELABORACIÓN DE INFORMES PRESUPUESTALES</w:t>
      </w:r>
      <w:r w:rsidR="008C42DD">
        <w:rPr>
          <w:rFonts w:ascii="Arial Black" w:hAnsi="Arial Black"/>
          <w:bCs/>
          <w:color w:val="808080"/>
          <w:sz w:val="32"/>
          <w:szCs w:val="26"/>
        </w:rPr>
        <w:t xml:space="preserve"> </w:t>
      </w:r>
      <w:r w:rsidR="00AF528A">
        <w:rPr>
          <w:rFonts w:ascii="Arial Black" w:hAnsi="Arial Black"/>
          <w:bCs/>
          <w:color w:val="808080"/>
          <w:sz w:val="32"/>
          <w:szCs w:val="26"/>
        </w:rPr>
        <w:t>(</w:t>
      </w:r>
      <w:r w:rsidR="008C42DD">
        <w:rPr>
          <w:rFonts w:ascii="Arial Black" w:hAnsi="Arial Black"/>
          <w:bCs/>
          <w:color w:val="808080"/>
          <w:sz w:val="32"/>
          <w:szCs w:val="26"/>
        </w:rPr>
        <w:t>MO-710-PR18</w:t>
      </w:r>
      <w:r w:rsidR="00AF528A">
        <w:rPr>
          <w:rFonts w:ascii="Arial Black" w:hAnsi="Arial Black"/>
          <w:bCs/>
          <w:color w:val="808080"/>
          <w:sz w:val="32"/>
          <w:szCs w:val="26"/>
        </w:rPr>
        <w:t>)</w:t>
      </w:r>
      <w:r w:rsidR="008C42DD">
        <w:rPr>
          <w:rFonts w:ascii="Arial Black" w:hAnsi="Arial Black"/>
          <w:bCs/>
          <w:color w:val="808080"/>
          <w:sz w:val="32"/>
          <w:szCs w:val="26"/>
        </w:rPr>
        <w:t>.</w:t>
      </w:r>
      <w:bookmarkEnd w:id="363"/>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340"/>
        <w:gridCol w:w="1980"/>
        <w:gridCol w:w="1040"/>
        <w:gridCol w:w="708"/>
        <w:gridCol w:w="2269"/>
      </w:tblGrid>
      <w:tr w:rsidR="002E1D7C" w14:paraId="0FCDB8B6" w14:textId="77777777" w:rsidTr="002E1D7C">
        <w:trPr>
          <w:trHeight w:val="446"/>
        </w:trPr>
        <w:tc>
          <w:tcPr>
            <w:tcW w:w="1728" w:type="dxa"/>
            <w:shd w:val="clear" w:color="auto" w:fill="E0E0E0"/>
            <w:vAlign w:val="center"/>
          </w:tcPr>
          <w:p w14:paraId="1BC1D6FD" w14:textId="77777777" w:rsidR="002E1D7C" w:rsidRDefault="002E1D7C" w:rsidP="002E1D7C">
            <w:pPr>
              <w:jc w:val="center"/>
              <w:rPr>
                <w:rFonts w:ascii="Arial Narrow" w:hAnsi="Arial Narrow" w:cs="Arial"/>
                <w:b/>
                <w:sz w:val="22"/>
                <w:szCs w:val="22"/>
              </w:rPr>
            </w:pPr>
            <w:r>
              <w:rPr>
                <w:rFonts w:ascii="Arial Narrow" w:hAnsi="Arial Narrow" w:cs="Arial"/>
                <w:b/>
                <w:sz w:val="22"/>
                <w:szCs w:val="22"/>
              </w:rPr>
              <w:t>OBJETIVO:</w:t>
            </w:r>
          </w:p>
        </w:tc>
        <w:tc>
          <w:tcPr>
            <w:tcW w:w="8337" w:type="dxa"/>
            <w:gridSpan w:val="5"/>
            <w:vAlign w:val="center"/>
          </w:tcPr>
          <w:p w14:paraId="76615A2F" w14:textId="77777777" w:rsidR="002E1D7C" w:rsidRPr="002066A7" w:rsidRDefault="002E1D7C" w:rsidP="002E1D7C">
            <w:pPr>
              <w:jc w:val="both"/>
              <w:rPr>
                <w:rFonts w:ascii="Arial Narrow" w:hAnsi="Arial Narrow" w:cs="Arial"/>
                <w:sz w:val="22"/>
                <w:szCs w:val="22"/>
              </w:rPr>
            </w:pPr>
            <w:r w:rsidRPr="002066A7">
              <w:rPr>
                <w:rFonts w:ascii="Arial Narrow" w:hAnsi="Arial Narrow" w:cs="Arial"/>
                <w:sz w:val="22"/>
                <w:szCs w:val="22"/>
              </w:rPr>
              <w:t>Elaborar Informes Presupuestales sobre el Estado del Ejercicio del Presupuesto de la Secretaría, integrando y analizando la información solicitada a las áreas responsables, con el fin de cumplir los requerimientos de información de la Oficialía Mayor, la Dirección General de Programación, Organización y Presupuesto y la Secretaría de Hacienda y Crédito Público.</w:t>
            </w:r>
          </w:p>
        </w:tc>
      </w:tr>
      <w:tr w:rsidR="002E1D7C" w14:paraId="75B85A75" w14:textId="77777777" w:rsidTr="002E1D7C">
        <w:trPr>
          <w:cantSplit/>
          <w:trHeight w:val="411"/>
        </w:trPr>
        <w:tc>
          <w:tcPr>
            <w:tcW w:w="1728" w:type="dxa"/>
            <w:vMerge w:val="restart"/>
            <w:shd w:val="clear" w:color="auto" w:fill="E0E0E0"/>
            <w:vAlign w:val="center"/>
          </w:tcPr>
          <w:p w14:paraId="6233C680" w14:textId="77777777" w:rsidR="002E1D7C" w:rsidRDefault="002E1D7C" w:rsidP="002E1D7C">
            <w:pPr>
              <w:jc w:val="center"/>
              <w:rPr>
                <w:rFonts w:ascii="Arial Narrow" w:hAnsi="Arial Narrow" w:cs="Arial"/>
                <w:b/>
                <w:sz w:val="22"/>
                <w:szCs w:val="22"/>
              </w:rPr>
            </w:pPr>
            <w:r>
              <w:rPr>
                <w:rFonts w:ascii="Arial Narrow" w:hAnsi="Arial Narrow" w:cs="Arial"/>
                <w:b/>
                <w:sz w:val="22"/>
                <w:szCs w:val="22"/>
              </w:rPr>
              <w:t>INDICADOR DE DESEMPEÑO</w:t>
            </w:r>
          </w:p>
        </w:tc>
        <w:tc>
          <w:tcPr>
            <w:tcW w:w="2340" w:type="dxa"/>
            <w:shd w:val="clear" w:color="auto" w:fill="E0E0E0"/>
            <w:vAlign w:val="center"/>
          </w:tcPr>
          <w:p w14:paraId="77531907" w14:textId="77777777" w:rsidR="002E1D7C" w:rsidRDefault="002E1D7C" w:rsidP="002E1D7C">
            <w:pPr>
              <w:jc w:val="center"/>
              <w:rPr>
                <w:rFonts w:ascii="Arial Narrow" w:hAnsi="Arial Narrow" w:cs="Arial"/>
                <w:sz w:val="22"/>
                <w:szCs w:val="22"/>
              </w:rPr>
            </w:pPr>
            <w:r>
              <w:rPr>
                <w:rFonts w:ascii="Arial Narrow" w:hAnsi="Arial Narrow" w:cs="Arial"/>
                <w:sz w:val="22"/>
                <w:szCs w:val="22"/>
              </w:rPr>
              <w:t>Nombre:</w:t>
            </w:r>
          </w:p>
        </w:tc>
        <w:tc>
          <w:tcPr>
            <w:tcW w:w="3020" w:type="dxa"/>
            <w:gridSpan w:val="2"/>
            <w:shd w:val="clear" w:color="auto" w:fill="E0E0E0"/>
            <w:vAlign w:val="center"/>
          </w:tcPr>
          <w:p w14:paraId="49F41D66" w14:textId="77777777" w:rsidR="002E1D7C" w:rsidRDefault="002E1D7C" w:rsidP="002E1D7C">
            <w:pPr>
              <w:jc w:val="center"/>
              <w:rPr>
                <w:rFonts w:ascii="Arial Narrow" w:hAnsi="Arial Narrow" w:cs="Arial"/>
                <w:sz w:val="22"/>
                <w:szCs w:val="22"/>
              </w:rPr>
            </w:pPr>
            <w:r>
              <w:rPr>
                <w:rFonts w:ascii="Arial Narrow" w:hAnsi="Arial Narrow" w:cs="Arial"/>
                <w:sz w:val="22"/>
                <w:szCs w:val="22"/>
              </w:rPr>
              <w:t>Fórmula:</w:t>
            </w:r>
          </w:p>
        </w:tc>
        <w:tc>
          <w:tcPr>
            <w:tcW w:w="708" w:type="dxa"/>
            <w:shd w:val="clear" w:color="auto" w:fill="E0E0E0"/>
            <w:vAlign w:val="center"/>
          </w:tcPr>
          <w:p w14:paraId="3518B5A3" w14:textId="77777777" w:rsidR="002E1D7C" w:rsidRDefault="002E1D7C" w:rsidP="002E1D7C">
            <w:pPr>
              <w:jc w:val="center"/>
              <w:rPr>
                <w:rFonts w:ascii="Arial Narrow" w:hAnsi="Arial Narrow" w:cs="Arial"/>
                <w:sz w:val="22"/>
                <w:szCs w:val="22"/>
              </w:rPr>
            </w:pPr>
            <w:r>
              <w:rPr>
                <w:rFonts w:ascii="Arial Narrow" w:hAnsi="Arial Narrow" w:cs="Arial"/>
                <w:sz w:val="22"/>
                <w:szCs w:val="22"/>
              </w:rPr>
              <w:t>Meta:</w:t>
            </w:r>
          </w:p>
        </w:tc>
        <w:tc>
          <w:tcPr>
            <w:tcW w:w="2269" w:type="dxa"/>
            <w:shd w:val="clear" w:color="auto" w:fill="E0E0E0"/>
          </w:tcPr>
          <w:p w14:paraId="0FFCF10E" w14:textId="77777777" w:rsidR="002E1D7C" w:rsidRDefault="002E1D7C" w:rsidP="002E1D7C">
            <w:pPr>
              <w:jc w:val="center"/>
              <w:rPr>
                <w:rFonts w:ascii="Arial Narrow" w:hAnsi="Arial Narrow" w:cs="Arial"/>
                <w:sz w:val="22"/>
                <w:szCs w:val="22"/>
              </w:rPr>
            </w:pPr>
            <w:r>
              <w:rPr>
                <w:rFonts w:ascii="Arial Narrow" w:hAnsi="Arial Narrow" w:cs="Arial"/>
                <w:sz w:val="22"/>
                <w:szCs w:val="22"/>
              </w:rPr>
              <w:t>Frecuencia de Medición</w:t>
            </w:r>
          </w:p>
        </w:tc>
      </w:tr>
      <w:tr w:rsidR="002E1D7C" w14:paraId="0DA377E7" w14:textId="77777777" w:rsidTr="002E1D7C">
        <w:trPr>
          <w:cantSplit/>
          <w:trHeight w:val="599"/>
        </w:trPr>
        <w:tc>
          <w:tcPr>
            <w:tcW w:w="1728" w:type="dxa"/>
            <w:vMerge/>
          </w:tcPr>
          <w:p w14:paraId="3C73396F" w14:textId="77777777" w:rsidR="002E1D7C" w:rsidRDefault="002E1D7C" w:rsidP="002E1D7C">
            <w:pPr>
              <w:jc w:val="both"/>
              <w:rPr>
                <w:rFonts w:ascii="Arial Narrow" w:hAnsi="Arial Narrow" w:cs="Arial"/>
                <w:sz w:val="22"/>
                <w:szCs w:val="22"/>
              </w:rPr>
            </w:pPr>
          </w:p>
        </w:tc>
        <w:tc>
          <w:tcPr>
            <w:tcW w:w="2340" w:type="dxa"/>
            <w:vAlign w:val="center"/>
          </w:tcPr>
          <w:p w14:paraId="2B6F25C7" w14:textId="77777777" w:rsidR="002E1D7C" w:rsidRDefault="002E1D7C" w:rsidP="002E1D7C">
            <w:pPr>
              <w:jc w:val="center"/>
              <w:rPr>
                <w:rFonts w:ascii="Arial Narrow" w:hAnsi="Arial Narrow" w:cs="Arial"/>
                <w:sz w:val="22"/>
                <w:szCs w:val="22"/>
              </w:rPr>
            </w:pPr>
            <w:r>
              <w:rPr>
                <w:rFonts w:ascii="Arial Narrow" w:hAnsi="Arial Narrow" w:cs="Arial"/>
                <w:sz w:val="22"/>
                <w:szCs w:val="22"/>
              </w:rPr>
              <w:t xml:space="preserve">Elaboración de informes presupuestales </w:t>
            </w:r>
          </w:p>
        </w:tc>
        <w:tc>
          <w:tcPr>
            <w:tcW w:w="3020" w:type="dxa"/>
            <w:gridSpan w:val="2"/>
            <w:vAlign w:val="center"/>
          </w:tcPr>
          <w:p w14:paraId="6208FD96" w14:textId="77777777" w:rsidR="002E1D7C" w:rsidRDefault="002E1D7C" w:rsidP="002E1D7C">
            <w:pPr>
              <w:jc w:val="center"/>
              <w:rPr>
                <w:rFonts w:ascii="Arial Narrow" w:hAnsi="Arial Narrow" w:cs="Arial"/>
                <w:sz w:val="22"/>
                <w:szCs w:val="22"/>
              </w:rPr>
            </w:pPr>
            <w:r>
              <w:rPr>
                <w:rFonts w:ascii="Arial Narrow" w:hAnsi="Arial Narrow" w:cs="Arial"/>
                <w:sz w:val="22"/>
                <w:szCs w:val="22"/>
              </w:rPr>
              <w:t>(Informes entregados / Informes solicitados) x 100</w:t>
            </w:r>
          </w:p>
        </w:tc>
        <w:tc>
          <w:tcPr>
            <w:tcW w:w="708" w:type="dxa"/>
            <w:vAlign w:val="center"/>
          </w:tcPr>
          <w:p w14:paraId="0DF54979" w14:textId="77777777" w:rsidR="002E1D7C" w:rsidRDefault="002E1D7C" w:rsidP="002E1D7C">
            <w:pPr>
              <w:jc w:val="center"/>
              <w:rPr>
                <w:rFonts w:ascii="Arial Narrow" w:hAnsi="Arial Narrow" w:cs="Arial"/>
                <w:sz w:val="22"/>
                <w:szCs w:val="22"/>
              </w:rPr>
            </w:pPr>
            <w:r>
              <w:rPr>
                <w:rFonts w:ascii="Arial Narrow" w:hAnsi="Arial Narrow" w:cs="Arial"/>
                <w:sz w:val="22"/>
                <w:szCs w:val="22"/>
              </w:rPr>
              <w:t>100%</w:t>
            </w:r>
          </w:p>
        </w:tc>
        <w:tc>
          <w:tcPr>
            <w:tcW w:w="2269" w:type="dxa"/>
            <w:vAlign w:val="center"/>
          </w:tcPr>
          <w:p w14:paraId="1610629A" w14:textId="77777777" w:rsidR="002E1D7C" w:rsidRDefault="002E1D7C" w:rsidP="002E1D7C">
            <w:pPr>
              <w:jc w:val="center"/>
              <w:rPr>
                <w:rFonts w:ascii="Arial Narrow" w:hAnsi="Arial Narrow" w:cs="Arial"/>
                <w:sz w:val="22"/>
                <w:szCs w:val="22"/>
              </w:rPr>
            </w:pPr>
            <w:r>
              <w:rPr>
                <w:rFonts w:ascii="Arial Narrow" w:hAnsi="Arial Narrow" w:cs="Arial"/>
                <w:sz w:val="22"/>
                <w:szCs w:val="22"/>
              </w:rPr>
              <w:t>Mensual</w:t>
            </w:r>
          </w:p>
        </w:tc>
      </w:tr>
      <w:tr w:rsidR="002E1D7C" w14:paraId="3020DDDF" w14:textId="77777777" w:rsidTr="002E1D7C">
        <w:tc>
          <w:tcPr>
            <w:tcW w:w="10065" w:type="dxa"/>
            <w:gridSpan w:val="6"/>
            <w:shd w:val="clear" w:color="auto" w:fill="E0E0E0"/>
          </w:tcPr>
          <w:p w14:paraId="533B971C" w14:textId="77777777" w:rsidR="002E1D7C" w:rsidRDefault="002E1D7C" w:rsidP="002E1D7C">
            <w:pPr>
              <w:jc w:val="center"/>
              <w:rPr>
                <w:rFonts w:ascii="Arial Narrow" w:hAnsi="Arial Narrow" w:cs="Arial"/>
                <w:b/>
                <w:sz w:val="22"/>
                <w:szCs w:val="22"/>
              </w:rPr>
            </w:pPr>
            <w:r>
              <w:rPr>
                <w:rFonts w:ascii="Arial Narrow" w:hAnsi="Arial Narrow" w:cs="Arial"/>
                <w:b/>
                <w:sz w:val="22"/>
                <w:szCs w:val="22"/>
              </w:rPr>
              <w:t>MAPA DEL PROCESO</w:t>
            </w:r>
          </w:p>
        </w:tc>
      </w:tr>
      <w:tr w:rsidR="002E1D7C" w:rsidRPr="00B97918" w14:paraId="4A0C8E3D" w14:textId="77777777" w:rsidTr="002E1D7C">
        <w:trPr>
          <w:trHeight w:val="434"/>
        </w:trPr>
        <w:tc>
          <w:tcPr>
            <w:tcW w:w="6048" w:type="dxa"/>
            <w:gridSpan w:val="3"/>
          </w:tcPr>
          <w:p w14:paraId="77EC7F89" w14:textId="77777777" w:rsidR="002E1D7C" w:rsidRPr="00B97918" w:rsidRDefault="002E1D7C" w:rsidP="002E1D7C">
            <w:pPr>
              <w:jc w:val="center"/>
              <w:rPr>
                <w:rFonts w:ascii="Arial Narrow" w:hAnsi="Arial Narrow" w:cs="Arial"/>
                <w:noProof/>
                <w:sz w:val="18"/>
                <w:szCs w:val="18"/>
              </w:rPr>
            </w:pPr>
            <w:r w:rsidRPr="00B97918">
              <w:rPr>
                <w:rFonts w:ascii="Arial Narrow" w:hAnsi="Arial Narrow" w:cs="Arial"/>
                <w:noProof/>
                <w:sz w:val="18"/>
                <w:szCs w:val="18"/>
              </w:rPr>
              <w:t>SUBIRECCIÓN DE INTEGRACIÓN DE INFORMACIÓN/</w:t>
            </w:r>
            <w:r w:rsidRPr="00B97918">
              <w:rPr>
                <w:rFonts w:ascii="Arial Narrow" w:hAnsi="Arial Narrow" w:cs="Arial"/>
                <w:sz w:val="18"/>
                <w:szCs w:val="18"/>
              </w:rPr>
              <w:t xml:space="preserve"> DEPARTAMENTO DE ANÁLISIS Y SEGUIMIENTO PRESUPUESTAL (DASP)</w:t>
            </w:r>
          </w:p>
        </w:tc>
        <w:tc>
          <w:tcPr>
            <w:tcW w:w="4017" w:type="dxa"/>
            <w:gridSpan w:val="3"/>
            <w:vAlign w:val="center"/>
          </w:tcPr>
          <w:p w14:paraId="46E5AE91" w14:textId="77777777" w:rsidR="002E1D7C" w:rsidRPr="00B97918" w:rsidRDefault="002E1D7C" w:rsidP="002E1D7C">
            <w:pPr>
              <w:jc w:val="center"/>
              <w:rPr>
                <w:rFonts w:ascii="Arial Narrow" w:hAnsi="Arial Narrow" w:cs="Arial"/>
                <w:sz w:val="18"/>
                <w:szCs w:val="18"/>
              </w:rPr>
            </w:pPr>
          </w:p>
          <w:p w14:paraId="7466DDFE" w14:textId="77777777" w:rsidR="002E1D7C" w:rsidRPr="00B97918" w:rsidRDefault="002E1D7C" w:rsidP="002E1D7C">
            <w:pPr>
              <w:jc w:val="center"/>
              <w:rPr>
                <w:rFonts w:ascii="Arial Narrow" w:hAnsi="Arial Narrow" w:cs="Arial"/>
                <w:sz w:val="18"/>
                <w:szCs w:val="18"/>
              </w:rPr>
            </w:pPr>
            <w:r w:rsidRPr="00B97918">
              <w:rPr>
                <w:rFonts w:ascii="Arial Narrow" w:hAnsi="Arial Narrow" w:cs="Arial"/>
                <w:sz w:val="18"/>
                <w:szCs w:val="18"/>
              </w:rPr>
              <w:t>ÁREAS RESPONSABLES DE LA DGPOP</w:t>
            </w:r>
          </w:p>
          <w:p w14:paraId="295F5A01" w14:textId="77777777" w:rsidR="002E1D7C" w:rsidRPr="00B97918" w:rsidRDefault="002E1D7C" w:rsidP="002E1D7C">
            <w:pPr>
              <w:jc w:val="center"/>
              <w:rPr>
                <w:rFonts w:ascii="Arial Narrow" w:hAnsi="Arial Narrow" w:cs="Arial"/>
                <w:sz w:val="18"/>
                <w:szCs w:val="18"/>
              </w:rPr>
            </w:pPr>
          </w:p>
        </w:tc>
      </w:tr>
      <w:tr w:rsidR="002E1D7C" w14:paraId="48F30720" w14:textId="77777777" w:rsidTr="002E1D7C">
        <w:trPr>
          <w:trHeight w:val="8157"/>
        </w:trPr>
        <w:tc>
          <w:tcPr>
            <w:tcW w:w="6048" w:type="dxa"/>
            <w:gridSpan w:val="3"/>
          </w:tcPr>
          <w:p w14:paraId="5EB984A3" w14:textId="24366B97" w:rsidR="002E1D7C" w:rsidRDefault="00E41E42" w:rsidP="002E1D7C">
            <w:pPr>
              <w:jc w:val="center"/>
              <w:rPr>
                <w:rFonts w:ascii="Arial Narrow" w:hAnsi="Arial Narrow" w:cs="Arial"/>
                <w:sz w:val="22"/>
                <w:szCs w:val="22"/>
              </w:rPr>
            </w:pPr>
            <w:r>
              <w:rPr>
                <w:rFonts w:ascii="Arial Narrow" w:hAnsi="Arial Narrow" w:cs="Arial"/>
                <w:noProof/>
                <w:lang w:val="es-MX" w:eastAsia="es-MX"/>
              </w:rPr>
              <mc:AlternateContent>
                <mc:Choice Requires="wps">
                  <w:drawing>
                    <wp:anchor distT="0" distB="0" distL="114300" distR="114300" simplePos="0" relativeHeight="252738560" behindDoc="0" locked="0" layoutInCell="1" allowOverlap="1" wp14:anchorId="6E1FAE65" wp14:editId="1B08306C">
                      <wp:simplePos x="0" y="0"/>
                      <wp:positionH relativeFrom="column">
                        <wp:posOffset>1155700</wp:posOffset>
                      </wp:positionH>
                      <wp:positionV relativeFrom="paragraph">
                        <wp:posOffset>81280</wp:posOffset>
                      </wp:positionV>
                      <wp:extent cx="791845" cy="234315"/>
                      <wp:effectExtent l="0" t="0" r="8255" b="0"/>
                      <wp:wrapNone/>
                      <wp:docPr id="1336" name="Terminador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4315"/>
                              </a:xfrm>
                              <a:prstGeom prst="flowChartTermina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813660" w14:textId="77777777" w:rsidR="00262BE5" w:rsidRPr="00BD4AF3" w:rsidRDefault="00262BE5" w:rsidP="002E1D7C">
                                  <w:pPr>
                                    <w:pStyle w:val="Encabezado"/>
                                    <w:tabs>
                                      <w:tab w:val="clear" w:pos="4252"/>
                                      <w:tab w:val="clear" w:pos="8504"/>
                                    </w:tabs>
                                    <w:jc w:val="center"/>
                                    <w:rPr>
                                      <w:rFonts w:ascii="Arial" w:hAnsi="Arial" w:cs="Arial"/>
                                      <w:sz w:val="10"/>
                                      <w:szCs w:val="10"/>
                                    </w:rPr>
                                  </w:pPr>
                                  <w:r w:rsidRPr="00BD4AF3">
                                    <w:rPr>
                                      <w:rFonts w:ascii="Arial" w:hAnsi="Arial" w:cs="Arial"/>
                                      <w:sz w:val="10"/>
                                      <w:szCs w:val="10"/>
                                    </w:rPr>
                                    <w:t>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FAE65" id="Terminador 62" o:spid="_x0000_s1615" type="#_x0000_t116" style="position:absolute;left:0;text-align:left;margin-left:91pt;margin-top:6.4pt;width:62.35pt;height:18.4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">
                      <v:textbox inset=".5mm,.3mm,.5mm,.3mm">
                        <w:txbxContent>
                          <w:p w14:paraId="2A813660" w14:textId="77777777" w:rsidR="00262BE5" w:rsidRPr="00BD4AF3" w:rsidRDefault="00262BE5" w:rsidP="002E1D7C">
                            <w:pPr>
                              <w:pStyle w:val="Encabezado"/>
                              <w:tabs>
                                <w:tab w:val="clear" w:pos="4252"/>
                                <w:tab w:val="clear" w:pos="8504"/>
                              </w:tabs>
                              <w:jc w:val="center"/>
                              <w:rPr>
                                <w:rFonts w:ascii="Arial" w:hAnsi="Arial" w:cs="Arial"/>
                                <w:sz w:val="10"/>
                                <w:szCs w:val="10"/>
                              </w:rPr>
                            </w:pPr>
                            <w:r w:rsidRPr="00BD4AF3">
                              <w:rPr>
                                <w:rFonts w:ascii="Arial" w:hAnsi="Arial" w:cs="Arial"/>
                                <w:sz w:val="10"/>
                                <w:szCs w:val="10"/>
                              </w:rPr>
                              <w:t>INICIO</w:t>
                            </w:r>
                          </w:p>
                        </w:txbxContent>
                      </v:textbox>
                    </v:shape>
                  </w:pict>
                </mc:Fallback>
              </mc:AlternateContent>
            </w:r>
          </w:p>
          <w:p w14:paraId="0E225030" w14:textId="77777777" w:rsidR="002E1D7C" w:rsidRDefault="002E1D7C" w:rsidP="002E1D7C">
            <w:pPr>
              <w:rPr>
                <w:rFonts w:ascii="Arial Narrow" w:hAnsi="Arial Narrow" w:cs="Arial"/>
                <w:sz w:val="22"/>
              </w:rPr>
            </w:pPr>
          </w:p>
          <w:p w14:paraId="556AF549" w14:textId="7B2A8246" w:rsidR="002E1D7C" w:rsidRDefault="00E41E42" w:rsidP="002E1D7C">
            <w:pPr>
              <w:pStyle w:val="Encabezado"/>
              <w:tabs>
                <w:tab w:val="clear" w:pos="4252"/>
                <w:tab w:val="clear" w:pos="8504"/>
                <w:tab w:val="left" w:pos="4140"/>
              </w:tabs>
              <w:rPr>
                <w:rFonts w:ascii="Arial Narrow" w:hAnsi="Arial Narrow" w:cs="Arial"/>
                <w:noProof/>
                <w:sz w:val="22"/>
                <w:lang w:val="es-ES"/>
              </w:rPr>
            </w:pPr>
            <w:r>
              <w:rPr>
                <w:rFonts w:ascii="Arial Narrow" w:hAnsi="Arial Narrow" w:cs="Arial"/>
                <w:noProof/>
                <w:lang w:val="es-MX" w:eastAsia="es-MX"/>
              </w:rPr>
              <mc:AlternateContent>
                <mc:Choice Requires="wps">
                  <w:drawing>
                    <wp:anchor distT="0" distB="0" distL="114299" distR="114299" simplePos="0" relativeHeight="252739584" behindDoc="0" locked="0" layoutInCell="1" allowOverlap="1" wp14:anchorId="50725BBE" wp14:editId="0C2B7B6B">
                      <wp:simplePos x="0" y="0"/>
                      <wp:positionH relativeFrom="column">
                        <wp:posOffset>1559559</wp:posOffset>
                      </wp:positionH>
                      <wp:positionV relativeFrom="paragraph">
                        <wp:posOffset>8255</wp:posOffset>
                      </wp:positionV>
                      <wp:extent cx="0" cy="179705"/>
                      <wp:effectExtent l="76200" t="0" r="38100" b="29845"/>
                      <wp:wrapNone/>
                      <wp:docPr id="1337"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A605A2" id="Conector recto 61" o:spid="_x0000_s1026" style="position:absolute;z-index:25273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8pt,.65pt" to="1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">
                      <v:stroke endarrow="block"/>
                    </v:line>
                  </w:pict>
                </mc:Fallback>
              </mc:AlternateContent>
            </w:r>
          </w:p>
          <w:p w14:paraId="0350E609" w14:textId="10F32464" w:rsidR="002E1D7C" w:rsidRDefault="00E41E42" w:rsidP="002E1D7C">
            <w:pPr>
              <w:tabs>
                <w:tab w:val="left" w:pos="4140"/>
              </w:tabs>
              <w:rPr>
                <w:rFonts w:ascii="Arial Narrow" w:hAnsi="Arial Narrow" w:cs="Arial"/>
                <w:sz w:val="22"/>
              </w:rPr>
            </w:pPr>
            <w:r>
              <w:rPr>
                <w:rFonts w:ascii="Arial Narrow" w:hAnsi="Arial Narrow"/>
                <w:noProof/>
                <w:szCs w:val="22"/>
                <w:lang w:val="es-MX" w:eastAsia="es-MX"/>
              </w:rPr>
              <mc:AlternateContent>
                <mc:Choice Requires="wps">
                  <w:drawing>
                    <wp:anchor distT="0" distB="0" distL="114300" distR="114300" simplePos="0" relativeHeight="252737536" behindDoc="0" locked="0" layoutInCell="1" allowOverlap="1" wp14:anchorId="4E365606" wp14:editId="06EB6E4D">
                      <wp:simplePos x="0" y="0"/>
                      <wp:positionH relativeFrom="column">
                        <wp:posOffset>683895</wp:posOffset>
                      </wp:positionH>
                      <wp:positionV relativeFrom="paragraph">
                        <wp:posOffset>39370</wp:posOffset>
                      </wp:positionV>
                      <wp:extent cx="1716405" cy="396240"/>
                      <wp:effectExtent l="0" t="0" r="0" b="3810"/>
                      <wp:wrapNone/>
                      <wp:docPr id="1338"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3962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1C0BA3" w14:textId="77777777" w:rsidR="00262BE5" w:rsidRDefault="00262BE5" w:rsidP="002E1D7C">
                                  <w:pPr>
                                    <w:jc w:val="center"/>
                                    <w:rPr>
                                      <w:rFonts w:ascii="Arial" w:hAnsi="Arial" w:cs="Arial"/>
                                      <w:sz w:val="10"/>
                                      <w:szCs w:val="10"/>
                                    </w:rPr>
                                  </w:pPr>
                                </w:p>
                                <w:p w14:paraId="13F7284F" w14:textId="77777777" w:rsidR="00262BE5" w:rsidRPr="00BD4AF3" w:rsidRDefault="00262BE5" w:rsidP="002E1D7C">
                                  <w:pPr>
                                    <w:jc w:val="both"/>
                                    <w:rPr>
                                      <w:rFonts w:ascii="Arial" w:hAnsi="Arial" w:cs="Arial"/>
                                      <w:sz w:val="10"/>
                                      <w:szCs w:val="10"/>
                                    </w:rPr>
                                  </w:pPr>
                                  <w:r w:rsidRPr="00BD4AF3">
                                    <w:rPr>
                                      <w:rFonts w:ascii="Arial" w:hAnsi="Arial" w:cs="Arial"/>
                                      <w:sz w:val="10"/>
                                      <w:szCs w:val="10"/>
                                    </w:rPr>
                                    <w:t>RECIBE Y ANALIZA EL REQUERIMIENTO DE INFORME SOLICITADO.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65606" id="Rectángulo 60" o:spid="_x0000_s1616" style="position:absolute;margin-left:53.85pt;margin-top:3.1pt;width:135.15pt;height:31.2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">
                      <v:textbox inset=".5mm,.3mm,.5mm,.3mm">
                        <w:txbxContent>
                          <w:p w14:paraId="091C0BA3" w14:textId="77777777" w:rsidR="00262BE5" w:rsidRDefault="00262BE5" w:rsidP="002E1D7C">
                            <w:pPr>
                              <w:jc w:val="center"/>
                              <w:rPr>
                                <w:rFonts w:ascii="Arial" w:hAnsi="Arial" w:cs="Arial"/>
                                <w:sz w:val="10"/>
                                <w:szCs w:val="10"/>
                              </w:rPr>
                            </w:pPr>
                          </w:p>
                          <w:p w14:paraId="13F7284F" w14:textId="77777777" w:rsidR="00262BE5" w:rsidRPr="00BD4AF3" w:rsidRDefault="00262BE5" w:rsidP="002E1D7C">
                            <w:pPr>
                              <w:jc w:val="both"/>
                              <w:rPr>
                                <w:rFonts w:ascii="Arial" w:hAnsi="Arial" w:cs="Arial"/>
                                <w:sz w:val="10"/>
                                <w:szCs w:val="10"/>
                              </w:rPr>
                            </w:pPr>
                            <w:r w:rsidRPr="00BD4AF3">
                              <w:rPr>
                                <w:rFonts w:ascii="Arial" w:hAnsi="Arial" w:cs="Arial"/>
                                <w:sz w:val="10"/>
                                <w:szCs w:val="10"/>
                              </w:rPr>
                              <w:t>RECIBE Y ANALIZA EL REQUERIMIENTO DE INFORME SOLICITADO.</w:t>
                            </w:r>
                          </w:p>
                        </w:txbxContent>
                      </v:textbox>
                    </v:rect>
                  </w:pict>
                </mc:Fallback>
              </mc:AlternateContent>
            </w:r>
          </w:p>
          <w:p w14:paraId="5195AC0E" w14:textId="77777777" w:rsidR="002E1D7C" w:rsidRDefault="002E1D7C" w:rsidP="002E1D7C">
            <w:pPr>
              <w:pStyle w:val="Encabezado"/>
              <w:tabs>
                <w:tab w:val="clear" w:pos="4252"/>
                <w:tab w:val="clear" w:pos="8504"/>
                <w:tab w:val="left" w:pos="4140"/>
              </w:tabs>
              <w:rPr>
                <w:rFonts w:ascii="Arial Narrow" w:hAnsi="Arial Narrow"/>
                <w:noProof/>
                <w:sz w:val="22"/>
                <w:lang w:val="es-ES"/>
              </w:rPr>
            </w:pPr>
          </w:p>
          <w:p w14:paraId="75F6652F" w14:textId="27D318FB" w:rsidR="002E1D7C" w:rsidRDefault="00E41E42" w:rsidP="002E1D7C">
            <w:pPr>
              <w:pStyle w:val="Encabezado"/>
              <w:tabs>
                <w:tab w:val="clear" w:pos="4252"/>
                <w:tab w:val="clear" w:pos="8504"/>
              </w:tabs>
              <w:rPr>
                <w:rFonts w:ascii="Arial Narrow" w:hAnsi="Arial Narrow"/>
                <w:noProof/>
                <w:sz w:val="22"/>
                <w:lang w:val="es-ES"/>
              </w:rPr>
            </w:pPr>
            <w:r>
              <w:rPr>
                <w:rFonts w:ascii="Garamond" w:hAnsi="Garamond" w:cs="Arial"/>
                <w:noProof/>
                <w:szCs w:val="24"/>
                <w:lang w:val="es-MX" w:eastAsia="es-MX"/>
              </w:rPr>
              <mc:AlternateContent>
                <mc:Choice Requires="wps">
                  <w:drawing>
                    <wp:anchor distT="4294967295" distB="4294967295" distL="114300" distR="114300" simplePos="0" relativeHeight="252760064" behindDoc="0" locked="0" layoutInCell="1" allowOverlap="1" wp14:anchorId="158F0165" wp14:editId="2F0682C2">
                      <wp:simplePos x="0" y="0"/>
                      <wp:positionH relativeFrom="column">
                        <wp:posOffset>2411095</wp:posOffset>
                      </wp:positionH>
                      <wp:positionV relativeFrom="paragraph">
                        <wp:posOffset>1127124</wp:posOffset>
                      </wp:positionV>
                      <wp:extent cx="1835785" cy="0"/>
                      <wp:effectExtent l="0" t="76200" r="0" b="76200"/>
                      <wp:wrapNone/>
                      <wp:docPr id="1339" name="Conector rec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7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72B31B" id="Conector recto 59" o:spid="_x0000_s1026" style="position:absolute;z-index:25276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85pt,88.75pt" to="334.4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">
                      <v:stroke endarrow="block"/>
                    </v:line>
                  </w:pict>
                </mc:Fallback>
              </mc:AlternateContent>
            </w:r>
            <w:r>
              <w:rPr>
                <w:rFonts w:cs="Arial"/>
                <w:noProof/>
                <w:szCs w:val="24"/>
                <w:lang w:val="es-MX" w:eastAsia="es-MX"/>
              </w:rPr>
              <mc:AlternateContent>
                <mc:Choice Requires="wps">
                  <w:drawing>
                    <wp:anchor distT="0" distB="0" distL="114299" distR="114299" simplePos="0" relativeHeight="252746752" behindDoc="0" locked="0" layoutInCell="1" allowOverlap="1" wp14:anchorId="2A3531AC" wp14:editId="1FD8A52C">
                      <wp:simplePos x="0" y="0"/>
                      <wp:positionH relativeFrom="column">
                        <wp:posOffset>1574799</wp:posOffset>
                      </wp:positionH>
                      <wp:positionV relativeFrom="paragraph">
                        <wp:posOffset>123825</wp:posOffset>
                      </wp:positionV>
                      <wp:extent cx="0" cy="179705"/>
                      <wp:effectExtent l="76200" t="0" r="38100" b="29845"/>
                      <wp:wrapNone/>
                      <wp:docPr id="1340"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922CB6" id="Conector recto 58" o:spid="_x0000_s1026" style="position:absolute;z-index:25274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pt,9.75pt" to="12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41632" behindDoc="0" locked="0" layoutInCell="1" allowOverlap="1" wp14:anchorId="55BF4CE1" wp14:editId="28E91A06">
                      <wp:simplePos x="0" y="0"/>
                      <wp:positionH relativeFrom="column">
                        <wp:posOffset>745490</wp:posOffset>
                      </wp:positionH>
                      <wp:positionV relativeFrom="paragraph">
                        <wp:posOffset>973455</wp:posOffset>
                      </wp:positionV>
                      <wp:extent cx="1656080" cy="323850"/>
                      <wp:effectExtent l="0" t="0" r="1270" b="0"/>
                      <wp:wrapNone/>
                      <wp:docPr id="1342"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2AD47" w14:textId="77777777" w:rsidR="00262BE5" w:rsidRDefault="00262BE5" w:rsidP="002E1D7C">
                                  <w:pPr>
                                    <w:jc w:val="center"/>
                                    <w:rPr>
                                      <w:rFonts w:ascii="Arial" w:hAnsi="Arial" w:cs="Arial"/>
                                      <w:sz w:val="10"/>
                                      <w:szCs w:val="10"/>
                                    </w:rPr>
                                  </w:pPr>
                                </w:p>
                                <w:p w14:paraId="30EE2960" w14:textId="0AAF2ACA" w:rsidR="00262BE5" w:rsidRPr="00BD4AF3" w:rsidRDefault="00262BE5" w:rsidP="002E1D7C">
                                  <w:pPr>
                                    <w:jc w:val="both"/>
                                    <w:rPr>
                                      <w:rFonts w:ascii="Arial" w:hAnsi="Arial" w:cs="Arial"/>
                                      <w:sz w:val="10"/>
                                      <w:szCs w:val="10"/>
                                    </w:rPr>
                                  </w:pPr>
                                  <w:r w:rsidRPr="00BD4AF3">
                                    <w:rPr>
                                      <w:rFonts w:ascii="Arial" w:hAnsi="Arial" w:cs="Arial"/>
                                      <w:sz w:val="10"/>
                                      <w:szCs w:val="10"/>
                                    </w:rPr>
                                    <w:t>ELABORA EL REQUERIMIENTO DE INFORMACIÓN Y SUS RESPECTIVOS LINEAMIENTOS DE ENTREGA Y ENVÍA.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F4CE1" id="Rectángulo 56" o:spid="_x0000_s1617" style="position:absolute;margin-left:58.7pt;margin-top:76.65pt;width:130.4pt;height:25.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">
                      <v:textbox inset=".5mm,.3mm,.5mm,.3mm">
                        <w:txbxContent>
                          <w:p w14:paraId="18F2AD47" w14:textId="77777777" w:rsidR="00262BE5" w:rsidRDefault="00262BE5" w:rsidP="002E1D7C">
                            <w:pPr>
                              <w:jc w:val="center"/>
                              <w:rPr>
                                <w:rFonts w:ascii="Arial" w:hAnsi="Arial" w:cs="Arial"/>
                                <w:sz w:val="10"/>
                                <w:szCs w:val="10"/>
                              </w:rPr>
                            </w:pPr>
                          </w:p>
                          <w:p w14:paraId="30EE2960" w14:textId="0AAF2ACA" w:rsidR="00262BE5" w:rsidRPr="00BD4AF3" w:rsidRDefault="00262BE5" w:rsidP="002E1D7C">
                            <w:pPr>
                              <w:jc w:val="both"/>
                              <w:rPr>
                                <w:rFonts w:ascii="Arial" w:hAnsi="Arial" w:cs="Arial"/>
                                <w:sz w:val="10"/>
                                <w:szCs w:val="10"/>
                              </w:rPr>
                            </w:pPr>
                            <w:r w:rsidRPr="00BD4AF3">
                              <w:rPr>
                                <w:rFonts w:ascii="Arial" w:hAnsi="Arial" w:cs="Arial"/>
                                <w:sz w:val="10"/>
                                <w:szCs w:val="10"/>
                              </w:rPr>
                              <w:t>ELABORA EL REQUERIMIENTO DE INFORMACIÓN Y SUS RESPECTIVOS LINEAMIENTOS DE ENTREGA Y ENVÍA.</w:t>
                            </w:r>
                          </w:p>
                        </w:txbxContent>
                      </v:textbox>
                    </v:rect>
                  </w:pict>
                </mc:Fallback>
              </mc:AlternateContent>
            </w:r>
            <w:r>
              <w:rPr>
                <w:rFonts w:cs="Arial"/>
                <w:noProof/>
                <w:szCs w:val="24"/>
                <w:lang w:val="es-MX" w:eastAsia="es-MX"/>
              </w:rPr>
              <mc:AlternateContent>
                <mc:Choice Requires="wps">
                  <w:drawing>
                    <wp:anchor distT="0" distB="0" distL="114300" distR="114300" simplePos="0" relativeHeight="252734464" behindDoc="0" locked="0" layoutInCell="1" allowOverlap="1" wp14:anchorId="26F532D3" wp14:editId="6E24FF1D">
                      <wp:simplePos x="0" y="0"/>
                      <wp:positionH relativeFrom="column">
                        <wp:posOffset>699135</wp:posOffset>
                      </wp:positionH>
                      <wp:positionV relativeFrom="paragraph">
                        <wp:posOffset>306705</wp:posOffset>
                      </wp:positionV>
                      <wp:extent cx="1705610" cy="456565"/>
                      <wp:effectExtent l="0" t="0" r="8890" b="635"/>
                      <wp:wrapNone/>
                      <wp:docPr id="1343"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4565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A8561C" w14:textId="77777777" w:rsidR="00262BE5" w:rsidRDefault="00262BE5" w:rsidP="002E1D7C">
                                  <w:pPr>
                                    <w:pStyle w:val="Textoindependiente3"/>
                                    <w:rPr>
                                      <w:rFonts w:cs="Arial"/>
                                      <w:sz w:val="10"/>
                                      <w:szCs w:val="10"/>
                                    </w:rPr>
                                  </w:pPr>
                                </w:p>
                                <w:p w14:paraId="35FC424B" w14:textId="5172C15C" w:rsidR="00262BE5" w:rsidRPr="00BD4AF3" w:rsidRDefault="00262BE5" w:rsidP="002E1D7C">
                                  <w:pPr>
                                    <w:pStyle w:val="Textoindependiente3"/>
                                    <w:jc w:val="both"/>
                                    <w:rPr>
                                      <w:rFonts w:cs="Arial"/>
                                      <w:sz w:val="10"/>
                                      <w:szCs w:val="10"/>
                                    </w:rPr>
                                  </w:pPr>
                                  <w:r w:rsidRPr="00BD4AF3">
                                    <w:rPr>
                                      <w:rFonts w:cs="Arial"/>
                                      <w:sz w:val="10"/>
                                      <w:szCs w:val="10"/>
                                    </w:rPr>
                                    <w:t>DETERMINA LAS ÁREAS A LAS QUE SE SOLICITAR</w:t>
                                  </w:r>
                                  <w:r>
                                    <w:rPr>
                                      <w:rFonts w:cs="Arial"/>
                                      <w:sz w:val="10"/>
                                      <w:szCs w:val="10"/>
                                    </w:rPr>
                                    <w:t xml:space="preserve">Á </w:t>
                                  </w:r>
                                  <w:r w:rsidRPr="00BD4AF3">
                                    <w:rPr>
                                      <w:rFonts w:cs="Arial"/>
                                      <w:sz w:val="10"/>
                                      <w:szCs w:val="10"/>
                                    </w:rPr>
                                    <w:t>INFORMACIÓN Y ELABORA CUADROS PARA EL SEGUIMIENTO DE LA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532D3" id="Rectángulo 55" o:spid="_x0000_s1618" style="position:absolute;margin-left:55.05pt;margin-top:24.15pt;width:134.3pt;height:35.9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">
                      <v:textbox inset=".5mm,.3mm,.5mm,.3mm">
                        <w:txbxContent>
                          <w:p w14:paraId="55A8561C" w14:textId="77777777" w:rsidR="00262BE5" w:rsidRDefault="00262BE5" w:rsidP="002E1D7C">
                            <w:pPr>
                              <w:pStyle w:val="Textoindependiente3"/>
                              <w:rPr>
                                <w:rFonts w:cs="Arial"/>
                                <w:sz w:val="10"/>
                                <w:szCs w:val="10"/>
                              </w:rPr>
                            </w:pPr>
                          </w:p>
                          <w:p w14:paraId="35FC424B" w14:textId="5172C15C" w:rsidR="00262BE5" w:rsidRPr="00BD4AF3" w:rsidRDefault="00262BE5" w:rsidP="002E1D7C">
                            <w:pPr>
                              <w:pStyle w:val="Textoindependiente3"/>
                              <w:jc w:val="both"/>
                              <w:rPr>
                                <w:rFonts w:cs="Arial"/>
                                <w:sz w:val="10"/>
                                <w:szCs w:val="10"/>
                              </w:rPr>
                            </w:pPr>
                            <w:r w:rsidRPr="00BD4AF3">
                              <w:rPr>
                                <w:rFonts w:cs="Arial"/>
                                <w:sz w:val="10"/>
                                <w:szCs w:val="10"/>
                              </w:rPr>
                              <w:t>DETERMINA LAS ÁREAS A LAS QUE SE SOLICITAR</w:t>
                            </w:r>
                            <w:r>
                              <w:rPr>
                                <w:rFonts w:cs="Arial"/>
                                <w:sz w:val="10"/>
                                <w:szCs w:val="10"/>
                              </w:rPr>
                              <w:t xml:space="preserve">Á </w:t>
                            </w:r>
                            <w:r w:rsidRPr="00BD4AF3">
                              <w:rPr>
                                <w:rFonts w:cs="Arial"/>
                                <w:sz w:val="10"/>
                                <w:szCs w:val="10"/>
                              </w:rPr>
                              <w:t>INFORMACIÓN Y ELABORA CUADROS PARA EL SEGUIMIENTO DE LA INFORMACIÓN.</w:t>
                            </w:r>
                          </w:p>
                        </w:txbxContent>
                      </v:textbox>
                    </v:rect>
                  </w:pict>
                </mc:Fallback>
              </mc:AlternateContent>
            </w:r>
          </w:p>
          <w:p w14:paraId="0894B397" w14:textId="77777777" w:rsidR="002E1D7C" w:rsidRDefault="002E1D7C" w:rsidP="002E1D7C">
            <w:pPr>
              <w:rPr>
                <w:lang w:val="es-ES"/>
              </w:rPr>
            </w:pPr>
          </w:p>
          <w:p w14:paraId="4BBA508B" w14:textId="77777777" w:rsidR="002E1D7C" w:rsidRDefault="002E1D7C" w:rsidP="002E1D7C">
            <w:pPr>
              <w:rPr>
                <w:lang w:val="es-ES"/>
              </w:rPr>
            </w:pPr>
          </w:p>
          <w:p w14:paraId="45B0B02C" w14:textId="77777777" w:rsidR="002E1D7C" w:rsidRDefault="002E1D7C" w:rsidP="002E1D7C">
            <w:pPr>
              <w:rPr>
                <w:lang w:val="es-ES"/>
              </w:rPr>
            </w:pPr>
          </w:p>
          <w:p w14:paraId="2663735C" w14:textId="77777777" w:rsidR="002E1D7C" w:rsidRDefault="002E1D7C" w:rsidP="002E1D7C">
            <w:pPr>
              <w:rPr>
                <w:lang w:val="es-ES"/>
              </w:rPr>
            </w:pPr>
          </w:p>
          <w:p w14:paraId="504D4F10" w14:textId="7557683E" w:rsidR="002E1D7C" w:rsidRDefault="00E41E42" w:rsidP="002E1D7C">
            <w:pPr>
              <w:rPr>
                <w:lang w:val="es-ES"/>
              </w:rPr>
            </w:pPr>
            <w:r>
              <w:rPr>
                <w:rFonts w:cs="Arial"/>
                <w:noProof/>
                <w:szCs w:val="24"/>
                <w:lang w:val="es-MX" w:eastAsia="es-MX"/>
              </w:rPr>
              <mc:AlternateContent>
                <mc:Choice Requires="wps">
                  <w:drawing>
                    <wp:anchor distT="0" distB="0" distL="114300" distR="114300" simplePos="0" relativeHeight="252747776" behindDoc="0" locked="0" layoutInCell="1" allowOverlap="1" wp14:anchorId="27AB8F63" wp14:editId="1C4DF25C">
                      <wp:simplePos x="0" y="0"/>
                      <wp:positionH relativeFrom="column">
                        <wp:posOffset>1571625</wp:posOffset>
                      </wp:positionH>
                      <wp:positionV relativeFrom="paragraph">
                        <wp:posOffset>16510</wp:posOffset>
                      </wp:positionV>
                      <wp:extent cx="6985" cy="205740"/>
                      <wp:effectExtent l="76200" t="0" r="50165" b="41910"/>
                      <wp:wrapNone/>
                      <wp:docPr id="1341"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05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ADC37" id="Conector recto 57" o:spid="_x0000_s1026" style="position:absolute;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1.3pt" to="124.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">
                      <v:stroke endarrow="block"/>
                    </v:line>
                  </w:pict>
                </mc:Fallback>
              </mc:AlternateContent>
            </w:r>
          </w:p>
          <w:p w14:paraId="40DEECF5" w14:textId="77777777" w:rsidR="002E1D7C" w:rsidRDefault="002E1D7C" w:rsidP="002E1D7C">
            <w:pPr>
              <w:rPr>
                <w:lang w:val="es-ES"/>
              </w:rPr>
            </w:pPr>
          </w:p>
          <w:p w14:paraId="43354C2B" w14:textId="77777777" w:rsidR="002E1D7C" w:rsidRDefault="002E1D7C" w:rsidP="002E1D7C">
            <w:pPr>
              <w:rPr>
                <w:lang w:val="es-ES"/>
              </w:rPr>
            </w:pPr>
          </w:p>
          <w:p w14:paraId="6EB7ED4D" w14:textId="77777777" w:rsidR="002E1D7C" w:rsidRDefault="002E1D7C" w:rsidP="002E1D7C">
            <w:pPr>
              <w:rPr>
                <w:lang w:val="es-ES"/>
              </w:rPr>
            </w:pPr>
          </w:p>
          <w:p w14:paraId="2117A174" w14:textId="77777777" w:rsidR="002E1D7C" w:rsidRDefault="002E1D7C" w:rsidP="002E1D7C">
            <w:pPr>
              <w:rPr>
                <w:lang w:val="es-ES"/>
              </w:rPr>
            </w:pPr>
          </w:p>
          <w:p w14:paraId="2299A9FF" w14:textId="77777777" w:rsidR="002E1D7C" w:rsidRDefault="002E1D7C" w:rsidP="002E1D7C">
            <w:pPr>
              <w:rPr>
                <w:lang w:val="es-ES"/>
              </w:rPr>
            </w:pPr>
          </w:p>
          <w:p w14:paraId="7C1B60B8" w14:textId="77777777" w:rsidR="002E1D7C" w:rsidRDefault="002E1D7C" w:rsidP="002E1D7C">
            <w:pPr>
              <w:rPr>
                <w:lang w:val="es-ES"/>
              </w:rPr>
            </w:pPr>
          </w:p>
          <w:p w14:paraId="415A5ED1" w14:textId="546F4BD8" w:rsidR="002E1D7C" w:rsidRDefault="00E41E42" w:rsidP="002E1D7C">
            <w:pPr>
              <w:rPr>
                <w:lang w:val="es-ES"/>
              </w:rPr>
            </w:pPr>
            <w:r>
              <w:rPr>
                <w:noProof/>
                <w:lang w:val="es-MX" w:eastAsia="es-MX"/>
              </w:rPr>
              <mc:AlternateContent>
                <mc:Choice Requires="wps">
                  <w:drawing>
                    <wp:anchor distT="0" distB="0" distL="114299" distR="114299" simplePos="0" relativeHeight="252762112" behindDoc="0" locked="0" layoutInCell="1" allowOverlap="1" wp14:anchorId="7BA88E6C" wp14:editId="2C550360">
                      <wp:simplePos x="0" y="0"/>
                      <wp:positionH relativeFrom="column">
                        <wp:posOffset>2900044</wp:posOffset>
                      </wp:positionH>
                      <wp:positionV relativeFrom="paragraph">
                        <wp:posOffset>133985</wp:posOffset>
                      </wp:positionV>
                      <wp:extent cx="0" cy="413385"/>
                      <wp:effectExtent l="0" t="0" r="19050" b="5715"/>
                      <wp:wrapNone/>
                      <wp:docPr id="1344" name="Conector recto de flech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3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E9764" id="Conector recto de flecha 54" o:spid="_x0000_s1026" type="#_x0000_t32" style="position:absolute;margin-left:228.35pt;margin-top:10.55pt;width:0;height:32.55pt;flip:y;z-index:25276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"/>
                  </w:pict>
                </mc:Fallback>
              </mc:AlternateContent>
            </w:r>
            <w:r>
              <w:rPr>
                <w:noProof/>
                <w:lang w:val="es-MX" w:eastAsia="es-MX"/>
              </w:rPr>
              <mc:AlternateContent>
                <mc:Choice Requires="wps">
                  <w:drawing>
                    <wp:anchor distT="0" distB="0" distL="114300" distR="114300" simplePos="0" relativeHeight="252735488" behindDoc="0" locked="0" layoutInCell="1" allowOverlap="1" wp14:anchorId="0C6CADB0" wp14:editId="566D4F79">
                      <wp:simplePos x="0" y="0"/>
                      <wp:positionH relativeFrom="column">
                        <wp:posOffset>779145</wp:posOffset>
                      </wp:positionH>
                      <wp:positionV relativeFrom="paragraph">
                        <wp:posOffset>43815</wp:posOffset>
                      </wp:positionV>
                      <wp:extent cx="1506855" cy="269240"/>
                      <wp:effectExtent l="0" t="0" r="0" b="0"/>
                      <wp:wrapNone/>
                      <wp:docPr id="1345"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2692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7457D" w14:textId="77777777" w:rsidR="00262BE5" w:rsidRDefault="00262BE5" w:rsidP="002E1D7C">
                                  <w:pPr>
                                    <w:jc w:val="center"/>
                                    <w:rPr>
                                      <w:rFonts w:ascii="Arial" w:hAnsi="Arial" w:cs="Arial"/>
                                      <w:sz w:val="10"/>
                                      <w:szCs w:val="10"/>
                                    </w:rPr>
                                  </w:pPr>
                                </w:p>
                                <w:p w14:paraId="4EB1C0C6" w14:textId="77777777" w:rsidR="00262BE5" w:rsidRPr="00BD4AF3" w:rsidRDefault="00262BE5" w:rsidP="002E1D7C">
                                  <w:pPr>
                                    <w:jc w:val="both"/>
                                    <w:rPr>
                                      <w:rFonts w:ascii="Arial" w:hAnsi="Arial" w:cs="Arial"/>
                                      <w:sz w:val="10"/>
                                      <w:szCs w:val="10"/>
                                    </w:rPr>
                                  </w:pPr>
                                  <w:r w:rsidRPr="00BD4AF3">
                                    <w:rPr>
                                      <w:rFonts w:ascii="Arial" w:hAnsi="Arial" w:cs="Arial"/>
                                      <w:sz w:val="10"/>
                                      <w:szCs w:val="10"/>
                                    </w:rPr>
                                    <w:t>RECIBE, INTEGRA, VERIFICA Y VALIDA LA INFORMACIÓN.</w:t>
                                  </w:r>
                                </w:p>
                                <w:p w14:paraId="143D4925" w14:textId="77777777" w:rsidR="00262BE5" w:rsidRPr="00BD4AF3" w:rsidRDefault="00262BE5" w:rsidP="002E1D7C">
                                  <w:pPr>
                                    <w:jc w:val="both"/>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CADB0" id="Rectángulo 53" o:spid="_x0000_s1619" style="position:absolute;margin-left:61.35pt;margin-top:3.45pt;width:118.65pt;height:21.2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">
                      <v:textbox inset=".5mm,.3mm,.5mm,.3mm">
                        <w:txbxContent>
                          <w:p w14:paraId="6477457D" w14:textId="77777777" w:rsidR="00262BE5" w:rsidRDefault="00262BE5" w:rsidP="002E1D7C">
                            <w:pPr>
                              <w:jc w:val="center"/>
                              <w:rPr>
                                <w:rFonts w:ascii="Arial" w:hAnsi="Arial" w:cs="Arial"/>
                                <w:sz w:val="10"/>
                                <w:szCs w:val="10"/>
                              </w:rPr>
                            </w:pPr>
                          </w:p>
                          <w:p w14:paraId="4EB1C0C6" w14:textId="77777777" w:rsidR="00262BE5" w:rsidRPr="00BD4AF3" w:rsidRDefault="00262BE5" w:rsidP="002E1D7C">
                            <w:pPr>
                              <w:jc w:val="both"/>
                              <w:rPr>
                                <w:rFonts w:ascii="Arial" w:hAnsi="Arial" w:cs="Arial"/>
                                <w:sz w:val="10"/>
                                <w:szCs w:val="10"/>
                              </w:rPr>
                            </w:pPr>
                            <w:r w:rsidRPr="00BD4AF3">
                              <w:rPr>
                                <w:rFonts w:ascii="Arial" w:hAnsi="Arial" w:cs="Arial"/>
                                <w:sz w:val="10"/>
                                <w:szCs w:val="10"/>
                              </w:rPr>
                              <w:t>RECIBE, INTEGRA, VERIFICA Y VALIDA LA INFORMACIÓN.</w:t>
                            </w:r>
                          </w:p>
                          <w:p w14:paraId="143D4925" w14:textId="77777777" w:rsidR="00262BE5" w:rsidRPr="00BD4AF3" w:rsidRDefault="00262BE5" w:rsidP="002E1D7C">
                            <w:pPr>
                              <w:jc w:val="both"/>
                              <w:rPr>
                                <w:rFonts w:ascii="Arial" w:hAnsi="Arial" w:cs="Arial"/>
                                <w:sz w:val="10"/>
                                <w:szCs w:val="10"/>
                              </w:rPr>
                            </w:pPr>
                          </w:p>
                        </w:txbxContent>
                      </v:textbox>
                    </v:rect>
                  </w:pict>
                </mc:Fallback>
              </mc:AlternateContent>
            </w:r>
          </w:p>
          <w:p w14:paraId="42F44806" w14:textId="3AF97B6A" w:rsidR="002E1D7C" w:rsidRDefault="00E41E42" w:rsidP="002E1D7C">
            <w:pPr>
              <w:rPr>
                <w:lang w:val="es-ES"/>
              </w:rPr>
            </w:pPr>
            <w:r>
              <w:rPr>
                <w:noProof/>
                <w:lang w:val="es-MX" w:eastAsia="es-MX"/>
              </w:rPr>
              <mc:AlternateContent>
                <mc:Choice Requires="wps">
                  <w:drawing>
                    <wp:anchor distT="4294967295" distB="4294967295" distL="114300" distR="114300" simplePos="0" relativeHeight="252763136" behindDoc="0" locked="0" layoutInCell="1" allowOverlap="1" wp14:anchorId="404FF481" wp14:editId="6267962F">
                      <wp:simplePos x="0" y="0"/>
                      <wp:positionH relativeFrom="column">
                        <wp:posOffset>2286000</wp:posOffset>
                      </wp:positionH>
                      <wp:positionV relativeFrom="paragraph">
                        <wp:posOffset>-11431</wp:posOffset>
                      </wp:positionV>
                      <wp:extent cx="614045" cy="0"/>
                      <wp:effectExtent l="38100" t="76200" r="0" b="76200"/>
                      <wp:wrapNone/>
                      <wp:docPr id="1346"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5A8D6" id="Conector recto de flecha 52" o:spid="_x0000_s1026" type="#_x0000_t32" style="position:absolute;margin-left:180pt;margin-top:-.9pt;width:48.35pt;height:0;flip:x;z-index:25276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">
                      <v:stroke endarrow="block"/>
                    </v:shape>
                  </w:pict>
                </mc:Fallback>
              </mc:AlternateContent>
            </w:r>
          </w:p>
          <w:p w14:paraId="307BEEB0" w14:textId="6D1CBA9A" w:rsidR="002E1D7C" w:rsidRDefault="00E41E42" w:rsidP="002E1D7C">
            <w:pPr>
              <w:rPr>
                <w:lang w:val="es-ES"/>
              </w:rPr>
            </w:pPr>
            <w:r>
              <w:rPr>
                <w:noProof/>
                <w:lang w:val="es-MX" w:eastAsia="es-MX"/>
              </w:rPr>
              <mc:AlternateContent>
                <mc:Choice Requires="wps">
                  <w:drawing>
                    <wp:anchor distT="0" distB="0" distL="114299" distR="114299" simplePos="0" relativeHeight="252749824" behindDoc="0" locked="0" layoutInCell="1" allowOverlap="1" wp14:anchorId="5663E236" wp14:editId="526E50C0">
                      <wp:simplePos x="0" y="0"/>
                      <wp:positionH relativeFrom="column">
                        <wp:posOffset>1534159</wp:posOffset>
                      </wp:positionH>
                      <wp:positionV relativeFrom="paragraph">
                        <wp:posOffset>24765</wp:posOffset>
                      </wp:positionV>
                      <wp:extent cx="0" cy="230505"/>
                      <wp:effectExtent l="76200" t="0" r="38100" b="36195"/>
                      <wp:wrapNone/>
                      <wp:docPr id="1347"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D086E" id="Conector recto 51" o:spid="_x0000_s1026" style="position:absolute;z-index:25274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8pt,1.95pt" to="120.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">
                      <v:stroke endarrow="block"/>
                    </v:line>
                  </w:pict>
                </mc:Fallback>
              </mc:AlternateContent>
            </w:r>
          </w:p>
          <w:p w14:paraId="1D80ADFB" w14:textId="1B6FA823" w:rsidR="002E1D7C" w:rsidRDefault="00E41E42" w:rsidP="002E1D7C">
            <w:pPr>
              <w:rPr>
                <w:lang w:val="es-ES"/>
              </w:rPr>
            </w:pPr>
            <w:r>
              <w:rPr>
                <w:rFonts w:ascii="Arial Narrow" w:hAnsi="Arial Narrow" w:cs="Arial"/>
                <w:noProof/>
                <w:szCs w:val="22"/>
                <w:lang w:val="es-MX" w:eastAsia="es-MX"/>
              </w:rPr>
              <mc:AlternateContent>
                <mc:Choice Requires="wps">
                  <w:drawing>
                    <wp:anchor distT="0" distB="0" distL="114300" distR="114300" simplePos="0" relativeHeight="252761088" behindDoc="0" locked="0" layoutInCell="1" allowOverlap="1" wp14:anchorId="50EA1A4B" wp14:editId="3071DE73">
                      <wp:simplePos x="0" y="0"/>
                      <wp:positionH relativeFrom="column">
                        <wp:posOffset>2900045</wp:posOffset>
                      </wp:positionH>
                      <wp:positionV relativeFrom="paragraph">
                        <wp:posOffset>109220</wp:posOffset>
                      </wp:positionV>
                      <wp:extent cx="1357630" cy="3175"/>
                      <wp:effectExtent l="0" t="0" r="0" b="15875"/>
                      <wp:wrapNone/>
                      <wp:docPr id="1348"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763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FB010" id="Conector recto de flecha 50" o:spid="_x0000_s1026" type="#_x0000_t32" style="position:absolute;margin-left:228.35pt;margin-top:8.6pt;width:106.9pt;height:.25pt;flip:x y;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43680" behindDoc="0" locked="0" layoutInCell="1" allowOverlap="1" wp14:anchorId="3FFF7F92" wp14:editId="4E650D5B">
                      <wp:simplePos x="0" y="0"/>
                      <wp:positionH relativeFrom="column">
                        <wp:posOffset>617220</wp:posOffset>
                      </wp:positionH>
                      <wp:positionV relativeFrom="paragraph">
                        <wp:posOffset>111760</wp:posOffset>
                      </wp:positionV>
                      <wp:extent cx="1830705" cy="800100"/>
                      <wp:effectExtent l="19050" t="19050" r="17145" b="19050"/>
                      <wp:wrapNone/>
                      <wp:docPr id="1349" name="Decisió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80010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E62A1" w14:textId="194A26BD" w:rsidR="00262BE5" w:rsidRPr="00BD4AF3" w:rsidRDefault="00262BE5" w:rsidP="002E1D7C">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sidRPr="00BD4AF3">
                                    <w:rPr>
                                      <w:rFonts w:ascii="Arial" w:eastAsia="Times New Roman" w:hAnsi="Arial" w:cs="Arial"/>
                                      <w:spacing w:val="0"/>
                                      <w:sz w:val="10"/>
                                      <w:szCs w:val="10"/>
                                      <w:lang w:val="es-ES_tradnl" w:eastAsia="es-ES"/>
                                    </w:rPr>
                                    <w:t>¿RESPUESTA CORRECTA AL REQUERIMIENTO?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F7F92" id="Decisión 49" o:spid="_x0000_s1620" type="#_x0000_t110" style="position:absolute;margin-left:48.6pt;margin-top:8.8pt;width:144.15pt;height:63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">
                      <v:textbox inset=".5mm,.3mm,.5mm,.3mm">
                        <w:txbxContent>
                          <w:p w14:paraId="3FCE62A1" w14:textId="194A26BD" w:rsidR="00262BE5" w:rsidRPr="00BD4AF3" w:rsidRDefault="00262BE5" w:rsidP="002E1D7C">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sidRPr="00BD4AF3">
                              <w:rPr>
                                <w:rFonts w:ascii="Arial" w:eastAsia="Times New Roman" w:hAnsi="Arial" w:cs="Arial"/>
                                <w:spacing w:val="0"/>
                                <w:sz w:val="10"/>
                                <w:szCs w:val="10"/>
                                <w:lang w:val="es-ES_tradnl" w:eastAsia="es-ES"/>
                              </w:rPr>
                              <w:t>¿RESPUESTA CORRECTA AL REQUERIMIENTO?</w:t>
                            </w:r>
                          </w:p>
                        </w:txbxContent>
                      </v:textbox>
                    </v:shape>
                  </w:pict>
                </mc:Fallback>
              </mc:AlternateContent>
            </w:r>
          </w:p>
          <w:p w14:paraId="6C9F3A11" w14:textId="77777777" w:rsidR="002E1D7C" w:rsidRDefault="002E1D7C" w:rsidP="002E1D7C">
            <w:pPr>
              <w:rPr>
                <w:lang w:val="es-ES"/>
              </w:rPr>
            </w:pPr>
          </w:p>
          <w:p w14:paraId="33838DBF" w14:textId="77777777" w:rsidR="002E1D7C" w:rsidRDefault="002E1D7C" w:rsidP="002E1D7C">
            <w:pPr>
              <w:rPr>
                <w:lang w:val="es-ES"/>
              </w:rPr>
            </w:pPr>
          </w:p>
          <w:p w14:paraId="58E19DB2" w14:textId="2B535B71" w:rsidR="002E1D7C" w:rsidRDefault="00E41E42" w:rsidP="002E1D7C">
            <w:pPr>
              <w:rPr>
                <w:lang w:val="es-ES"/>
              </w:rPr>
            </w:pPr>
            <w:r>
              <w:rPr>
                <w:rFonts w:ascii="Arial Narrow" w:hAnsi="Arial Narrow" w:cs="Arial"/>
                <w:noProof/>
                <w:szCs w:val="22"/>
                <w:lang w:val="es-MX" w:eastAsia="es-MX"/>
              </w:rPr>
              <mc:AlternateContent>
                <mc:Choice Requires="wps">
                  <w:drawing>
                    <wp:anchor distT="0" distB="0" distL="114300" distR="114300" simplePos="0" relativeHeight="252758016" behindDoc="0" locked="0" layoutInCell="1" allowOverlap="1" wp14:anchorId="47CDD317" wp14:editId="0E09DC41">
                      <wp:simplePos x="0" y="0"/>
                      <wp:positionH relativeFrom="column">
                        <wp:posOffset>2436495</wp:posOffset>
                      </wp:positionH>
                      <wp:positionV relativeFrom="paragraph">
                        <wp:posOffset>45720</wp:posOffset>
                      </wp:positionV>
                      <wp:extent cx="11430" cy="490220"/>
                      <wp:effectExtent l="57150" t="0" r="45720" b="43180"/>
                      <wp:wrapNone/>
                      <wp:docPr id="1351"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4902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D094F" id="Conector recto 47" o:spid="_x0000_s1026" style="position:absolute;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85pt,3.6pt" to="192.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">
                      <v:stroke endarrow="block"/>
                    </v:line>
                  </w:pict>
                </mc:Fallback>
              </mc:AlternateContent>
            </w:r>
            <w:r>
              <w:rPr>
                <w:rFonts w:ascii="Garamond" w:hAnsi="Garamond" w:cs="Arial"/>
                <w:noProof/>
                <w:szCs w:val="24"/>
                <w:lang w:val="es-MX" w:eastAsia="es-MX"/>
              </w:rPr>
              <mc:AlternateContent>
                <mc:Choice Requires="wps">
                  <w:drawing>
                    <wp:anchor distT="0" distB="0" distL="114300" distR="114300" simplePos="0" relativeHeight="251600867" behindDoc="0" locked="0" layoutInCell="1" allowOverlap="1" wp14:anchorId="3E27E509" wp14:editId="20DF9927">
                      <wp:simplePos x="0" y="0"/>
                      <wp:positionH relativeFrom="column">
                        <wp:posOffset>617220</wp:posOffset>
                      </wp:positionH>
                      <wp:positionV relativeFrom="paragraph">
                        <wp:posOffset>45085</wp:posOffset>
                      </wp:positionV>
                      <wp:extent cx="0" cy="490855"/>
                      <wp:effectExtent l="76200" t="0" r="38100" b="42545"/>
                      <wp:wrapNone/>
                      <wp:docPr id="1350"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F94C1" id="Conector recto 48" o:spid="_x0000_s1026" style="position:absolute;z-index:251600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55pt" to="48.6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">
                      <v:stroke endarrow="block"/>
                    </v:line>
                  </w:pict>
                </mc:Fallback>
              </mc:AlternateContent>
            </w:r>
          </w:p>
          <w:p w14:paraId="626B902D" w14:textId="77777777" w:rsidR="002E1D7C" w:rsidRDefault="002E1D7C" w:rsidP="002E1D7C">
            <w:pPr>
              <w:rPr>
                <w:lang w:val="es-ES"/>
              </w:rPr>
            </w:pPr>
          </w:p>
          <w:p w14:paraId="5386F85F" w14:textId="77777777" w:rsidR="002E1D7C" w:rsidRDefault="002E1D7C" w:rsidP="002E1D7C">
            <w:pPr>
              <w:rPr>
                <w:lang w:val="es-ES"/>
              </w:rPr>
            </w:pPr>
          </w:p>
          <w:p w14:paraId="7BF32F2C" w14:textId="24D8D5C5" w:rsidR="002E1D7C" w:rsidRPr="00BD4AF3" w:rsidRDefault="00E41E42" w:rsidP="002E1D7C">
            <w:pPr>
              <w:tabs>
                <w:tab w:val="left" w:pos="3960"/>
              </w:tabs>
              <w:rPr>
                <w:sz w:val="10"/>
                <w:szCs w:val="10"/>
                <w:lang w:val="es-ES"/>
              </w:rPr>
            </w:pPr>
            <w:r>
              <w:rPr>
                <w:rFonts w:ascii="Garamond" w:hAnsi="Garamond" w:cs="Arial"/>
                <w:noProof/>
                <w:szCs w:val="24"/>
                <w:lang w:val="es-MX" w:eastAsia="es-MX"/>
              </w:rPr>
              <mc:AlternateContent>
                <mc:Choice Requires="wps">
                  <w:drawing>
                    <wp:anchor distT="0" distB="0" distL="114300" distR="114300" simplePos="0" relativeHeight="252742656" behindDoc="0" locked="0" layoutInCell="1" allowOverlap="1" wp14:anchorId="1B8A4F48" wp14:editId="2832183E">
                      <wp:simplePos x="0" y="0"/>
                      <wp:positionH relativeFrom="column">
                        <wp:posOffset>255905</wp:posOffset>
                      </wp:positionH>
                      <wp:positionV relativeFrom="paragraph">
                        <wp:posOffset>668020</wp:posOffset>
                      </wp:positionV>
                      <wp:extent cx="791845" cy="234315"/>
                      <wp:effectExtent l="0" t="0" r="8255" b="0"/>
                      <wp:wrapNone/>
                      <wp:docPr id="1352" name="Terminador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4315"/>
                              </a:xfrm>
                              <a:prstGeom prst="flowChartTermina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D26323" w14:textId="77777777" w:rsidR="00262BE5" w:rsidRPr="00BD4AF3" w:rsidRDefault="00262BE5" w:rsidP="002E1D7C">
                                  <w:pPr>
                                    <w:pStyle w:val="Textoindependiente2"/>
                                    <w:rPr>
                                      <w:rFonts w:cs="Arial"/>
                                      <w:sz w:val="10"/>
                                      <w:szCs w:val="10"/>
                                    </w:rPr>
                                  </w:pPr>
                                  <w:r w:rsidRPr="00BD4AF3">
                                    <w:rPr>
                                      <w:rFonts w:cs="Arial"/>
                                      <w:sz w:val="10"/>
                                      <w:szCs w:val="10"/>
                                    </w:rPr>
                                    <w:t>FIN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A4F48" id="Terminador 46" o:spid="_x0000_s1621" type="#_x0000_t116" style="position:absolute;margin-left:20.15pt;margin-top:52.6pt;width:62.35pt;height:18.4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">
                      <v:textbox inset=".5mm,.3mm,.5mm,.3mm">
                        <w:txbxContent>
                          <w:p w14:paraId="0AD26323" w14:textId="77777777" w:rsidR="00262BE5" w:rsidRPr="00BD4AF3" w:rsidRDefault="00262BE5" w:rsidP="002E1D7C">
                            <w:pPr>
                              <w:pStyle w:val="Textoindependiente2"/>
                              <w:rPr>
                                <w:rFonts w:cs="Arial"/>
                                <w:sz w:val="10"/>
                                <w:szCs w:val="10"/>
                              </w:rPr>
                            </w:pPr>
                            <w:r w:rsidRPr="00BD4AF3">
                              <w:rPr>
                                <w:rFonts w:cs="Arial"/>
                                <w:sz w:val="10"/>
                                <w:szCs w:val="10"/>
                              </w:rPr>
                              <w:t>FIN</w:t>
                            </w:r>
                          </w:p>
                        </w:txbxContent>
                      </v:textbox>
                    </v:shape>
                  </w:pict>
                </mc:Fallback>
              </mc:AlternateContent>
            </w:r>
            <w:r>
              <w:rPr>
                <w:rFonts w:ascii="Garamond" w:hAnsi="Garamond" w:cs="Arial"/>
                <w:noProof/>
                <w:szCs w:val="24"/>
                <w:lang w:val="es-MX" w:eastAsia="es-MX"/>
              </w:rPr>
              <mc:AlternateContent>
                <mc:Choice Requires="wps">
                  <w:drawing>
                    <wp:anchor distT="0" distB="0" distL="114299" distR="114299" simplePos="0" relativeHeight="252750848" behindDoc="0" locked="0" layoutInCell="1" allowOverlap="1" wp14:anchorId="24103BCC" wp14:editId="76944E3F">
                      <wp:simplePos x="0" y="0"/>
                      <wp:positionH relativeFrom="column">
                        <wp:posOffset>657859</wp:posOffset>
                      </wp:positionH>
                      <wp:positionV relativeFrom="paragraph">
                        <wp:posOffset>487680</wp:posOffset>
                      </wp:positionV>
                      <wp:extent cx="0" cy="179705"/>
                      <wp:effectExtent l="76200" t="0" r="38100" b="29845"/>
                      <wp:wrapNone/>
                      <wp:docPr id="1353"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079C53" id="Conector recto 45" o:spid="_x0000_s1026" style="position:absolute;z-index:25275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8pt,38.4pt" to="51.8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56992" behindDoc="0" locked="0" layoutInCell="1" allowOverlap="1" wp14:anchorId="1DD2D542" wp14:editId="6894EE23">
                      <wp:simplePos x="0" y="0"/>
                      <wp:positionH relativeFrom="column">
                        <wp:posOffset>1822450</wp:posOffset>
                      </wp:positionH>
                      <wp:positionV relativeFrom="paragraph">
                        <wp:posOffset>102235</wp:posOffset>
                      </wp:positionV>
                      <wp:extent cx="1249045" cy="386080"/>
                      <wp:effectExtent l="0" t="0" r="8255" b="0"/>
                      <wp:wrapNone/>
                      <wp:docPr id="135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3860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7DAF6F" w14:textId="3187B9B5" w:rsidR="00262BE5" w:rsidRPr="00BD4AF3" w:rsidRDefault="00262BE5" w:rsidP="002E1D7C">
                                  <w:pPr>
                                    <w:pStyle w:val="Textoindependiente3"/>
                                    <w:jc w:val="both"/>
                                    <w:rPr>
                                      <w:rFonts w:cs="Arial"/>
                                      <w:sz w:val="10"/>
                                      <w:szCs w:val="10"/>
                                    </w:rPr>
                                  </w:pPr>
                                  <w:r w:rsidRPr="00BD4AF3">
                                    <w:rPr>
                                      <w:rFonts w:cs="Arial"/>
                                      <w:sz w:val="10"/>
                                      <w:szCs w:val="10"/>
                                    </w:rPr>
                                    <w:t>ENTREGA AL ÁREA RESPONSABLE LA INFORMACIÓN PARA ACLARAR Y SOLUCIONAR DUDAS Y OMISIONES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2D542" id="Rectángulo 44" o:spid="_x0000_s1622" style="position:absolute;margin-left:143.5pt;margin-top:8.05pt;width:98.35pt;height:30.4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">
                      <v:textbox inset=".5mm,.3mm,.5mm,.3mm">
                        <w:txbxContent>
                          <w:p w14:paraId="4C7DAF6F" w14:textId="3187B9B5" w:rsidR="00262BE5" w:rsidRPr="00BD4AF3" w:rsidRDefault="00262BE5" w:rsidP="002E1D7C">
                            <w:pPr>
                              <w:pStyle w:val="Textoindependiente3"/>
                              <w:jc w:val="both"/>
                              <w:rPr>
                                <w:rFonts w:cs="Arial"/>
                                <w:sz w:val="10"/>
                                <w:szCs w:val="10"/>
                              </w:rPr>
                            </w:pPr>
                            <w:r w:rsidRPr="00BD4AF3">
                              <w:rPr>
                                <w:rFonts w:cs="Arial"/>
                                <w:sz w:val="10"/>
                                <w:szCs w:val="10"/>
                              </w:rPr>
                              <w:t>ENTREGA AL ÁREA RESPONSABLE LA INFORMACIÓN PARA ACLARAR Y SOLUCIONAR DUDAS Y OMISIONES</w:t>
                            </w:r>
                          </w:p>
                        </w:txbxContent>
                      </v:textbox>
                    </v:rect>
                  </w:pict>
                </mc:Fallback>
              </mc:AlternateContent>
            </w:r>
            <w:r>
              <w:rPr>
                <w:noProof/>
                <w:lang w:val="es-MX" w:eastAsia="es-MX"/>
              </w:rPr>
              <mc:AlternateContent>
                <mc:Choice Requires="wps">
                  <w:drawing>
                    <wp:anchor distT="0" distB="0" distL="114300" distR="114300" simplePos="0" relativeHeight="252744704" behindDoc="0" locked="0" layoutInCell="1" allowOverlap="1" wp14:anchorId="3C4BF7C7" wp14:editId="63E9F803">
                      <wp:simplePos x="0" y="0"/>
                      <wp:positionH relativeFrom="column">
                        <wp:posOffset>31750</wp:posOffset>
                      </wp:positionH>
                      <wp:positionV relativeFrom="paragraph">
                        <wp:posOffset>99060</wp:posOffset>
                      </wp:positionV>
                      <wp:extent cx="1247775" cy="388620"/>
                      <wp:effectExtent l="0" t="0" r="9525" b="0"/>
                      <wp:wrapNone/>
                      <wp:docPr id="1355"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88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34239" w14:textId="698E19E4" w:rsidR="00262BE5" w:rsidRPr="00BD4AF3" w:rsidRDefault="00262BE5" w:rsidP="002E1D7C">
                                  <w:pPr>
                                    <w:jc w:val="both"/>
                                    <w:rPr>
                                      <w:rFonts w:ascii="Arial" w:hAnsi="Arial" w:cs="Arial"/>
                                      <w:sz w:val="10"/>
                                      <w:szCs w:val="10"/>
                                    </w:rPr>
                                  </w:pPr>
                                  <w:r w:rsidRPr="00BD4AF3">
                                    <w:rPr>
                                      <w:rFonts w:ascii="Arial" w:hAnsi="Arial" w:cs="Arial"/>
                                      <w:sz w:val="10"/>
                                      <w:szCs w:val="10"/>
                                    </w:rPr>
                                    <w:t xml:space="preserve">AUTORIZA Y ENTREGA EL </w:t>
                                  </w:r>
                                  <w:r w:rsidR="002C02D1" w:rsidRPr="00BD4AF3">
                                    <w:rPr>
                                      <w:rFonts w:ascii="Arial" w:hAnsi="Arial" w:cs="Arial"/>
                                      <w:sz w:val="10"/>
                                      <w:szCs w:val="10"/>
                                    </w:rPr>
                                    <w:t>INFORME AL</w:t>
                                  </w:r>
                                  <w:r w:rsidRPr="00BD4AF3">
                                    <w:rPr>
                                      <w:rFonts w:ascii="Arial" w:hAnsi="Arial" w:cs="Arial"/>
                                      <w:sz w:val="10"/>
                                      <w:szCs w:val="10"/>
                                    </w:rPr>
                                    <w:t xml:space="preserve"> ÁREA SOLICITANTE.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BF7C7" id="Rectángulo 43" o:spid="_x0000_s1623" style="position:absolute;margin-left:2.5pt;margin-top:7.8pt;width:98.25pt;height:30.6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">
                      <v:textbox inset=".5mm,.3mm,.5mm,.3mm">
                        <w:txbxContent>
                          <w:p w14:paraId="40434239" w14:textId="698E19E4" w:rsidR="00262BE5" w:rsidRPr="00BD4AF3" w:rsidRDefault="00262BE5" w:rsidP="002E1D7C">
                            <w:pPr>
                              <w:jc w:val="both"/>
                              <w:rPr>
                                <w:rFonts w:ascii="Arial" w:hAnsi="Arial" w:cs="Arial"/>
                                <w:sz w:val="10"/>
                                <w:szCs w:val="10"/>
                              </w:rPr>
                            </w:pPr>
                            <w:r w:rsidRPr="00BD4AF3">
                              <w:rPr>
                                <w:rFonts w:ascii="Arial" w:hAnsi="Arial" w:cs="Arial"/>
                                <w:sz w:val="10"/>
                                <w:szCs w:val="10"/>
                              </w:rPr>
                              <w:t xml:space="preserve">AUTORIZA Y ENTREGA EL </w:t>
                            </w:r>
                            <w:r w:rsidR="002C02D1" w:rsidRPr="00BD4AF3">
                              <w:rPr>
                                <w:rFonts w:ascii="Arial" w:hAnsi="Arial" w:cs="Arial"/>
                                <w:sz w:val="10"/>
                                <w:szCs w:val="10"/>
                              </w:rPr>
                              <w:t>INFORME AL</w:t>
                            </w:r>
                            <w:r w:rsidRPr="00BD4AF3">
                              <w:rPr>
                                <w:rFonts w:ascii="Arial" w:hAnsi="Arial" w:cs="Arial"/>
                                <w:sz w:val="10"/>
                                <w:szCs w:val="10"/>
                              </w:rPr>
                              <w:t xml:space="preserve"> ÁREA SOLICITANTE.</w:t>
                            </w:r>
                          </w:p>
                        </w:txbxContent>
                      </v:textbox>
                    </v:rect>
                  </w:pict>
                </mc:Fallback>
              </mc:AlternateContent>
            </w:r>
            <w:r>
              <w:rPr>
                <w:rFonts w:ascii="Garamond" w:hAnsi="Garamond" w:cs="Arial"/>
                <w:noProof/>
                <w:szCs w:val="24"/>
                <w:lang w:val="es-MX" w:eastAsia="es-MX"/>
              </w:rPr>
              <mc:AlternateContent>
                <mc:Choice Requires="wps">
                  <w:drawing>
                    <wp:anchor distT="0" distB="0" distL="114300" distR="114300" simplePos="0" relativeHeight="252759040" behindDoc="0" locked="0" layoutInCell="1" allowOverlap="1" wp14:anchorId="496D6CFA" wp14:editId="3C9C09B4">
                      <wp:simplePos x="0" y="0"/>
                      <wp:positionH relativeFrom="column">
                        <wp:posOffset>3071495</wp:posOffset>
                      </wp:positionH>
                      <wp:positionV relativeFrom="paragraph">
                        <wp:posOffset>368300</wp:posOffset>
                      </wp:positionV>
                      <wp:extent cx="1175385" cy="2540"/>
                      <wp:effectExtent l="0" t="76200" r="5715" b="73660"/>
                      <wp:wrapNone/>
                      <wp:docPr id="1356"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5385" cy="2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BB8BEA" id="Conector recto 42" o:spid="_x0000_s1026" style="position:absolute;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5pt,29pt" to="334.4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">
                      <v:stroke endarrow="block"/>
                    </v:line>
                  </w:pict>
                </mc:Fallback>
              </mc:AlternateContent>
            </w:r>
            <w:r w:rsidR="002E1D7C">
              <w:rPr>
                <w:lang w:val="es-ES"/>
              </w:rPr>
              <w:t xml:space="preserve">              </w:t>
            </w:r>
            <w:r w:rsidR="002E1D7C">
              <w:rPr>
                <w:sz w:val="12"/>
                <w:lang w:val="es-ES"/>
              </w:rPr>
              <w:t xml:space="preserve"> </w:t>
            </w:r>
            <w:r w:rsidR="002E1D7C" w:rsidRPr="00BD4AF3">
              <w:rPr>
                <w:rFonts w:ascii="Arial" w:hAnsi="Arial" w:cs="Arial"/>
                <w:sz w:val="10"/>
                <w:szCs w:val="10"/>
                <w:lang w:val="es-ES"/>
              </w:rPr>
              <w:t>SI</w:t>
            </w:r>
            <w:r w:rsidR="002E1D7C" w:rsidRPr="00BD4AF3">
              <w:rPr>
                <w:sz w:val="10"/>
                <w:szCs w:val="10"/>
                <w:lang w:val="es-ES"/>
              </w:rPr>
              <w:t xml:space="preserve">   </w:t>
            </w:r>
            <w:r w:rsidR="002E1D7C" w:rsidRPr="00BD4AF3">
              <w:rPr>
                <w:sz w:val="10"/>
                <w:szCs w:val="10"/>
                <w:lang w:val="es-ES"/>
              </w:rPr>
              <w:tab/>
            </w:r>
            <w:r w:rsidR="002E1D7C" w:rsidRPr="00BD4AF3">
              <w:rPr>
                <w:rFonts w:ascii="Arial" w:hAnsi="Arial" w:cs="Arial"/>
                <w:sz w:val="10"/>
                <w:szCs w:val="10"/>
                <w:lang w:val="es-ES"/>
              </w:rPr>
              <w:t>NO</w:t>
            </w:r>
          </w:p>
        </w:tc>
        <w:tc>
          <w:tcPr>
            <w:tcW w:w="4017" w:type="dxa"/>
            <w:gridSpan w:val="3"/>
          </w:tcPr>
          <w:p w14:paraId="3B65A2F2" w14:textId="77777777" w:rsidR="002E1D7C" w:rsidRDefault="002E1D7C" w:rsidP="002E1D7C">
            <w:pPr>
              <w:jc w:val="center"/>
              <w:rPr>
                <w:rFonts w:ascii="Arial Narrow" w:hAnsi="Arial Narrow" w:cs="Arial"/>
                <w:sz w:val="22"/>
                <w:szCs w:val="22"/>
              </w:rPr>
            </w:pPr>
          </w:p>
          <w:p w14:paraId="4528F069" w14:textId="77777777" w:rsidR="002E1D7C" w:rsidRDefault="002E1D7C" w:rsidP="002E1D7C">
            <w:pPr>
              <w:pStyle w:val="Remite"/>
              <w:overflowPunct w:val="0"/>
              <w:autoSpaceDE w:val="0"/>
              <w:autoSpaceDN w:val="0"/>
              <w:adjustRightInd w:val="0"/>
              <w:textAlignment w:val="baseline"/>
              <w:rPr>
                <w:rFonts w:ascii="Arial Narrow" w:eastAsia="Times New Roman" w:hAnsi="Arial Narrow" w:cs="Arial"/>
                <w:noProof/>
                <w:spacing w:val="0"/>
                <w:sz w:val="22"/>
                <w:szCs w:val="22"/>
                <w:lang w:eastAsia="es-ES"/>
              </w:rPr>
            </w:pPr>
          </w:p>
          <w:p w14:paraId="4E9BC575" w14:textId="040F9A3F" w:rsidR="002E1D7C" w:rsidRDefault="00E41E42" w:rsidP="002E1D7C">
            <w:pPr>
              <w:pStyle w:val="Remite"/>
              <w:tabs>
                <w:tab w:val="left" w:pos="792"/>
                <w:tab w:val="left" w:pos="972"/>
              </w:tabs>
              <w:overflowPunct w:val="0"/>
              <w:autoSpaceDE w:val="0"/>
              <w:autoSpaceDN w:val="0"/>
              <w:adjustRightInd w:val="0"/>
              <w:textAlignment w:val="baseline"/>
              <w:rPr>
                <w:rFonts w:ascii="Arial Narrow" w:eastAsia="Times New Roman" w:hAnsi="Arial Narrow" w:cs="Arial"/>
                <w:noProof/>
                <w:spacing w:val="0"/>
                <w:sz w:val="22"/>
                <w:szCs w:val="22"/>
                <w:lang w:eastAsia="es-ES"/>
              </w:rPr>
            </w:pPr>
            <w:r>
              <w:rPr>
                <w:noProof/>
                <w:lang w:val="es-MX" w:eastAsia="es-MX"/>
              </w:rPr>
              <mc:AlternateContent>
                <mc:Choice Requires="wps">
                  <w:drawing>
                    <wp:anchor distT="0" distB="0" distL="114300" distR="114300" simplePos="0" relativeHeight="252751872" behindDoc="0" locked="0" layoutInCell="1" allowOverlap="1" wp14:anchorId="05FA8AF1" wp14:editId="1A31D045">
                      <wp:simplePos x="0" y="0"/>
                      <wp:positionH relativeFrom="column">
                        <wp:posOffset>2266950</wp:posOffset>
                      </wp:positionH>
                      <wp:positionV relativeFrom="paragraph">
                        <wp:posOffset>2879725</wp:posOffset>
                      </wp:positionV>
                      <wp:extent cx="10795" cy="993775"/>
                      <wp:effectExtent l="0" t="0" r="8255" b="0"/>
                      <wp:wrapNone/>
                      <wp:docPr id="1357"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993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E97035" id="Conector recto 41" o:spid="_x0000_s1026" style="position:absolute;flip:y;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226.75pt" to="179.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"/>
                  </w:pict>
                </mc:Fallback>
              </mc:AlternateContent>
            </w:r>
            <w:r>
              <w:rPr>
                <w:noProof/>
                <w:lang w:val="es-MX" w:eastAsia="es-MX"/>
              </w:rPr>
              <mc:AlternateContent>
                <mc:Choice Requires="wps">
                  <w:drawing>
                    <wp:anchor distT="4294967295" distB="4294967295" distL="114300" distR="114300" simplePos="0" relativeHeight="252752896" behindDoc="0" locked="0" layoutInCell="1" allowOverlap="1" wp14:anchorId="77B0E40A" wp14:editId="6C7DECD3">
                      <wp:simplePos x="0" y="0"/>
                      <wp:positionH relativeFrom="column">
                        <wp:posOffset>2073275</wp:posOffset>
                      </wp:positionH>
                      <wp:positionV relativeFrom="paragraph">
                        <wp:posOffset>3873499</wp:posOffset>
                      </wp:positionV>
                      <wp:extent cx="179705" cy="0"/>
                      <wp:effectExtent l="0" t="0" r="0" b="0"/>
                      <wp:wrapNone/>
                      <wp:docPr id="1358"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F8BAF0" id="Conector recto 40" o:spid="_x0000_s1026" style="position:absolute;z-index:25275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25pt,305pt" to="17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"/>
                  </w:pict>
                </mc:Fallback>
              </mc:AlternateContent>
            </w:r>
            <w:r>
              <w:rPr>
                <w:noProof/>
                <w:lang w:val="es-MX" w:eastAsia="es-MX"/>
              </w:rPr>
              <mc:AlternateContent>
                <mc:Choice Requires="wps">
                  <w:drawing>
                    <wp:anchor distT="0" distB="0" distL="114300" distR="114300" simplePos="0" relativeHeight="252745728" behindDoc="0" locked="0" layoutInCell="1" allowOverlap="1" wp14:anchorId="58293F14" wp14:editId="253C1690">
                      <wp:simplePos x="0" y="0"/>
                      <wp:positionH relativeFrom="column">
                        <wp:posOffset>406400</wp:posOffset>
                      </wp:positionH>
                      <wp:positionV relativeFrom="paragraph">
                        <wp:posOffset>3725545</wp:posOffset>
                      </wp:positionV>
                      <wp:extent cx="1656080" cy="323850"/>
                      <wp:effectExtent l="0" t="0" r="1270" b="0"/>
                      <wp:wrapNone/>
                      <wp:docPr id="135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23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FD8CE9" w14:textId="546B293A" w:rsidR="00262BE5" w:rsidRPr="00BD4AF3" w:rsidRDefault="00262BE5" w:rsidP="002E1D7C">
                                  <w:pPr>
                                    <w:jc w:val="both"/>
                                    <w:rPr>
                                      <w:rFonts w:ascii="Arial" w:hAnsi="Arial" w:cs="Arial"/>
                                      <w:sz w:val="10"/>
                                      <w:szCs w:val="10"/>
                                    </w:rPr>
                                  </w:pPr>
                                  <w:r w:rsidRPr="00BD4AF3">
                                    <w:rPr>
                                      <w:rFonts w:ascii="Arial" w:hAnsi="Arial" w:cs="Arial"/>
                                      <w:sz w:val="10"/>
                                      <w:szCs w:val="10"/>
                                    </w:rPr>
                                    <w:t>RECIBE LA INFORMACIÓN. ACLARA Y SOLUCIONA DUDAS Y OMISIONES.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93F14" id="Rectángulo 39" o:spid="_x0000_s1624" style="position:absolute;left:0;text-align:left;margin-left:32pt;margin-top:293.35pt;width:130.4pt;height:25.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">
                      <v:textbox inset=".5mm,.3mm,.5mm,.3mm">
                        <w:txbxContent>
                          <w:p w14:paraId="76FD8CE9" w14:textId="546B293A" w:rsidR="00262BE5" w:rsidRPr="00BD4AF3" w:rsidRDefault="00262BE5" w:rsidP="002E1D7C">
                            <w:pPr>
                              <w:jc w:val="both"/>
                              <w:rPr>
                                <w:rFonts w:ascii="Arial" w:hAnsi="Arial" w:cs="Arial"/>
                                <w:sz w:val="10"/>
                                <w:szCs w:val="10"/>
                              </w:rPr>
                            </w:pPr>
                            <w:r w:rsidRPr="00BD4AF3">
                              <w:rPr>
                                <w:rFonts w:ascii="Arial" w:hAnsi="Arial" w:cs="Arial"/>
                                <w:sz w:val="10"/>
                                <w:szCs w:val="10"/>
                              </w:rPr>
                              <w:t>RECIBE LA INFORMACIÓN. ACLARA Y SOLUCIONA DUDAS Y OMISIONES.</w:t>
                            </w:r>
                          </w:p>
                        </w:txbxContent>
                      </v:textbox>
                    </v:rect>
                  </w:pict>
                </mc:Fallback>
              </mc:AlternateContent>
            </w:r>
            <w:r>
              <w:rPr>
                <w:rFonts w:ascii="Arial Narrow" w:hAnsi="Arial Narrow" w:cs="Arial"/>
                <w:noProof/>
                <w:szCs w:val="22"/>
                <w:lang w:val="es-MX" w:eastAsia="es-MX"/>
              </w:rPr>
              <mc:AlternateContent>
                <mc:Choice Requires="wps">
                  <w:drawing>
                    <wp:anchor distT="0" distB="0" distL="114299" distR="114299" simplePos="0" relativeHeight="252755968" behindDoc="0" locked="0" layoutInCell="1" allowOverlap="1" wp14:anchorId="4165CE63" wp14:editId="051273B3">
                      <wp:simplePos x="0" y="0"/>
                      <wp:positionH relativeFrom="column">
                        <wp:posOffset>1261744</wp:posOffset>
                      </wp:positionH>
                      <wp:positionV relativeFrom="paragraph">
                        <wp:posOffset>2381250</wp:posOffset>
                      </wp:positionV>
                      <wp:extent cx="0" cy="342265"/>
                      <wp:effectExtent l="76200" t="0" r="57150" b="38735"/>
                      <wp:wrapNone/>
                      <wp:docPr id="1360"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BBB9E4" id="Conector recto 38" o:spid="_x0000_s1026" style="position:absolute;z-index:25275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35pt,187.5pt" to="99.35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">
                      <v:stroke endarrow="block"/>
                    </v:line>
                  </w:pict>
                </mc:Fallback>
              </mc:AlternateContent>
            </w:r>
            <w:r>
              <w:rPr>
                <w:noProof/>
                <w:lang w:val="es-MX" w:eastAsia="es-MX"/>
              </w:rPr>
              <mc:AlternateContent>
                <mc:Choice Requires="wps">
                  <w:drawing>
                    <wp:anchor distT="0" distB="0" distL="114299" distR="114299" simplePos="0" relativeHeight="252754944" behindDoc="0" locked="0" layoutInCell="1" allowOverlap="1" wp14:anchorId="79AB89EC" wp14:editId="2CB43D58">
                      <wp:simplePos x="0" y="0"/>
                      <wp:positionH relativeFrom="column">
                        <wp:posOffset>1242694</wp:posOffset>
                      </wp:positionH>
                      <wp:positionV relativeFrom="paragraph">
                        <wp:posOffset>1778000</wp:posOffset>
                      </wp:positionV>
                      <wp:extent cx="0" cy="252095"/>
                      <wp:effectExtent l="76200" t="0" r="38100" b="33655"/>
                      <wp:wrapNone/>
                      <wp:docPr id="1361"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6988B5" id="Conector recto 37" o:spid="_x0000_s1026" style="position:absolute;z-index:25275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85pt,140pt" to="97.8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">
                      <v:stroke endarrow="block"/>
                    </v:line>
                  </w:pict>
                </mc:Fallback>
              </mc:AlternateContent>
            </w:r>
            <w:r>
              <w:rPr>
                <w:noProof/>
                <w:lang w:val="es-MX" w:eastAsia="es-MX"/>
              </w:rPr>
              <mc:AlternateContent>
                <mc:Choice Requires="wps">
                  <w:drawing>
                    <wp:anchor distT="0" distB="0" distL="114300" distR="114300" simplePos="0" relativeHeight="252736512" behindDoc="0" locked="0" layoutInCell="1" allowOverlap="1" wp14:anchorId="44D71A65" wp14:editId="3BFDEB42">
                      <wp:simplePos x="0" y="0"/>
                      <wp:positionH relativeFrom="column">
                        <wp:posOffset>429895</wp:posOffset>
                      </wp:positionH>
                      <wp:positionV relativeFrom="paragraph">
                        <wp:posOffset>2711450</wp:posOffset>
                      </wp:positionV>
                      <wp:extent cx="1656080" cy="323850"/>
                      <wp:effectExtent l="0" t="0" r="1270" b="0"/>
                      <wp:wrapNone/>
                      <wp:docPr id="136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23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64ACA" w14:textId="77777777" w:rsidR="00262BE5" w:rsidRDefault="00262BE5" w:rsidP="002E1D7C">
                                  <w:pPr>
                                    <w:jc w:val="center"/>
                                    <w:rPr>
                                      <w:rFonts w:ascii="Arial" w:hAnsi="Arial" w:cs="Arial"/>
                                      <w:sz w:val="10"/>
                                      <w:szCs w:val="10"/>
                                    </w:rPr>
                                  </w:pPr>
                                </w:p>
                                <w:p w14:paraId="22DFE773" w14:textId="23E93DFA" w:rsidR="00262BE5" w:rsidRPr="00BD4AF3" w:rsidRDefault="00262BE5" w:rsidP="002E1D7C">
                                  <w:pPr>
                                    <w:jc w:val="both"/>
                                    <w:rPr>
                                      <w:rFonts w:ascii="Arial" w:hAnsi="Arial" w:cs="Arial"/>
                                      <w:sz w:val="10"/>
                                      <w:szCs w:val="10"/>
                                    </w:rPr>
                                  </w:pPr>
                                  <w:r w:rsidRPr="00BD4AF3">
                                    <w:rPr>
                                      <w:rFonts w:ascii="Arial" w:hAnsi="Arial" w:cs="Arial"/>
                                      <w:sz w:val="10"/>
                                      <w:szCs w:val="10"/>
                                    </w:rPr>
                                    <w:t>ENVÍA INFORMACIÓN A LA SUBDIRECCIÓN DE INTEGRACIÓN E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71A65" id="_x0000_s1625" style="position:absolute;left:0;text-align:left;margin-left:33.85pt;margin-top:213.5pt;width:130.4pt;height:25.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">
                      <v:textbox inset=".5mm,.3mm,.5mm,.3mm">
                        <w:txbxContent>
                          <w:p w14:paraId="29364ACA" w14:textId="77777777" w:rsidR="00262BE5" w:rsidRDefault="00262BE5" w:rsidP="002E1D7C">
                            <w:pPr>
                              <w:jc w:val="center"/>
                              <w:rPr>
                                <w:rFonts w:ascii="Arial" w:hAnsi="Arial" w:cs="Arial"/>
                                <w:sz w:val="10"/>
                                <w:szCs w:val="10"/>
                              </w:rPr>
                            </w:pPr>
                          </w:p>
                          <w:p w14:paraId="22DFE773" w14:textId="23E93DFA" w:rsidR="00262BE5" w:rsidRPr="00BD4AF3" w:rsidRDefault="00262BE5" w:rsidP="002E1D7C">
                            <w:pPr>
                              <w:jc w:val="both"/>
                              <w:rPr>
                                <w:rFonts w:ascii="Arial" w:hAnsi="Arial" w:cs="Arial"/>
                                <w:sz w:val="10"/>
                                <w:szCs w:val="10"/>
                              </w:rPr>
                            </w:pPr>
                            <w:r w:rsidRPr="00BD4AF3">
                              <w:rPr>
                                <w:rFonts w:ascii="Arial" w:hAnsi="Arial" w:cs="Arial"/>
                                <w:sz w:val="10"/>
                                <w:szCs w:val="10"/>
                              </w:rPr>
                              <w:t>ENVÍA INFORMACIÓN A LA SUBDIRECCIÓN DE INTEGRACIÓN E INFORMACIÓN.</w:t>
                            </w:r>
                          </w:p>
                        </w:txbxContent>
                      </v:textbox>
                    </v:rect>
                  </w:pict>
                </mc:Fallback>
              </mc:AlternateContent>
            </w:r>
            <w:r>
              <w:rPr>
                <w:rFonts w:ascii="Arial Narrow" w:eastAsia="Times New Roman" w:hAnsi="Arial Narrow" w:cs="Arial"/>
                <w:noProof/>
                <w:spacing w:val="0"/>
                <w:sz w:val="24"/>
                <w:szCs w:val="22"/>
                <w:lang w:val="es-MX" w:eastAsia="es-MX"/>
              </w:rPr>
              <mc:AlternateContent>
                <mc:Choice Requires="wps">
                  <w:drawing>
                    <wp:anchor distT="0" distB="0" distL="114300" distR="114300" simplePos="0" relativeHeight="252733440" behindDoc="0" locked="0" layoutInCell="1" allowOverlap="1" wp14:anchorId="0B1C71AE" wp14:editId="40A5E25E">
                      <wp:simplePos x="0" y="0"/>
                      <wp:positionH relativeFrom="column">
                        <wp:posOffset>412115</wp:posOffset>
                      </wp:positionH>
                      <wp:positionV relativeFrom="paragraph">
                        <wp:posOffset>1442085</wp:posOffset>
                      </wp:positionV>
                      <wp:extent cx="1656080" cy="323850"/>
                      <wp:effectExtent l="0" t="0" r="1270" b="0"/>
                      <wp:wrapNone/>
                      <wp:docPr id="1363"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854D3D" w14:textId="77777777" w:rsidR="00262BE5" w:rsidRDefault="00262BE5" w:rsidP="002E1D7C">
                                  <w:pPr>
                                    <w:jc w:val="center"/>
                                    <w:rPr>
                                      <w:rFonts w:ascii="Arial" w:hAnsi="Arial" w:cs="Arial"/>
                                      <w:sz w:val="10"/>
                                      <w:szCs w:val="10"/>
                                    </w:rPr>
                                  </w:pPr>
                                </w:p>
                                <w:p w14:paraId="44F103F7" w14:textId="77777777" w:rsidR="00262BE5" w:rsidRPr="00BD4AF3" w:rsidRDefault="00262BE5" w:rsidP="002E1D7C">
                                  <w:pPr>
                                    <w:jc w:val="center"/>
                                    <w:rPr>
                                      <w:rFonts w:ascii="Arial" w:hAnsi="Arial" w:cs="Arial"/>
                                      <w:sz w:val="10"/>
                                      <w:szCs w:val="10"/>
                                    </w:rPr>
                                  </w:pPr>
                                  <w:r w:rsidRPr="00BD4AF3">
                                    <w:rPr>
                                      <w:rFonts w:ascii="Arial" w:hAnsi="Arial" w:cs="Arial"/>
                                      <w:sz w:val="10"/>
                                      <w:szCs w:val="10"/>
                                    </w:rPr>
                                    <w:t>RECIBE EL REQUERIMIENTO DE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C71AE" id="Rectángulo 35" o:spid="_x0000_s1626" style="position:absolute;left:0;text-align:left;margin-left:32.45pt;margin-top:113.55pt;width:130.4pt;height:25.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">
                      <v:textbox inset=".5mm,.3mm,.5mm,.3mm">
                        <w:txbxContent>
                          <w:p w14:paraId="70854D3D" w14:textId="77777777" w:rsidR="00262BE5" w:rsidRDefault="00262BE5" w:rsidP="002E1D7C">
                            <w:pPr>
                              <w:jc w:val="center"/>
                              <w:rPr>
                                <w:rFonts w:ascii="Arial" w:hAnsi="Arial" w:cs="Arial"/>
                                <w:sz w:val="10"/>
                                <w:szCs w:val="10"/>
                              </w:rPr>
                            </w:pPr>
                          </w:p>
                          <w:p w14:paraId="44F103F7" w14:textId="77777777" w:rsidR="00262BE5" w:rsidRPr="00BD4AF3" w:rsidRDefault="00262BE5" w:rsidP="002E1D7C">
                            <w:pPr>
                              <w:jc w:val="center"/>
                              <w:rPr>
                                <w:rFonts w:ascii="Arial" w:hAnsi="Arial" w:cs="Arial"/>
                                <w:sz w:val="10"/>
                                <w:szCs w:val="10"/>
                              </w:rPr>
                            </w:pPr>
                            <w:r w:rsidRPr="00BD4AF3">
                              <w:rPr>
                                <w:rFonts w:ascii="Arial" w:hAnsi="Arial" w:cs="Arial"/>
                                <w:sz w:val="10"/>
                                <w:szCs w:val="10"/>
                              </w:rPr>
                              <w:t>RECIBE EL REQUERIMIENTO DE INFORMACIÓN.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40608" behindDoc="0" locked="0" layoutInCell="1" allowOverlap="1" wp14:anchorId="5D41E3A5" wp14:editId="77804D06">
                      <wp:simplePos x="0" y="0"/>
                      <wp:positionH relativeFrom="column">
                        <wp:posOffset>417195</wp:posOffset>
                      </wp:positionH>
                      <wp:positionV relativeFrom="paragraph">
                        <wp:posOffset>2044700</wp:posOffset>
                      </wp:positionV>
                      <wp:extent cx="1656080" cy="323850"/>
                      <wp:effectExtent l="0" t="0" r="1270" b="0"/>
                      <wp:wrapNone/>
                      <wp:docPr id="136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6C6321" w14:textId="77777777" w:rsidR="00262BE5" w:rsidRDefault="00262BE5" w:rsidP="002E1D7C">
                                  <w:pPr>
                                    <w:jc w:val="center"/>
                                    <w:rPr>
                                      <w:rFonts w:ascii="Arial" w:hAnsi="Arial" w:cs="Arial"/>
                                      <w:sz w:val="10"/>
                                      <w:szCs w:val="10"/>
                                    </w:rPr>
                                  </w:pPr>
                                </w:p>
                                <w:p w14:paraId="6C23A827" w14:textId="77777777" w:rsidR="00262BE5" w:rsidRPr="00BD4AF3" w:rsidRDefault="00262BE5" w:rsidP="002E1D7C">
                                  <w:pPr>
                                    <w:jc w:val="both"/>
                                    <w:rPr>
                                      <w:rFonts w:ascii="Arial" w:hAnsi="Arial" w:cs="Arial"/>
                                      <w:sz w:val="10"/>
                                      <w:szCs w:val="10"/>
                                    </w:rPr>
                                  </w:pPr>
                                  <w:r w:rsidRPr="00BD4AF3">
                                    <w:rPr>
                                      <w:rFonts w:ascii="Arial" w:hAnsi="Arial" w:cs="Arial"/>
                                      <w:sz w:val="10"/>
                                      <w:szCs w:val="10"/>
                                    </w:rPr>
                                    <w:t>EFECTÚA LLENADO DE LOS CUADROS DE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1E3A5" id="_x0000_s1627" style="position:absolute;left:0;text-align:left;margin-left:32.85pt;margin-top:161pt;width:130.4pt;height:25.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">
                      <v:textbox inset=".5mm,.3mm,.5mm,.3mm">
                        <w:txbxContent>
                          <w:p w14:paraId="2F6C6321" w14:textId="77777777" w:rsidR="00262BE5" w:rsidRDefault="00262BE5" w:rsidP="002E1D7C">
                            <w:pPr>
                              <w:jc w:val="center"/>
                              <w:rPr>
                                <w:rFonts w:ascii="Arial" w:hAnsi="Arial" w:cs="Arial"/>
                                <w:sz w:val="10"/>
                                <w:szCs w:val="10"/>
                              </w:rPr>
                            </w:pPr>
                          </w:p>
                          <w:p w14:paraId="6C23A827" w14:textId="77777777" w:rsidR="00262BE5" w:rsidRPr="00BD4AF3" w:rsidRDefault="00262BE5" w:rsidP="002E1D7C">
                            <w:pPr>
                              <w:jc w:val="both"/>
                              <w:rPr>
                                <w:rFonts w:ascii="Arial" w:hAnsi="Arial" w:cs="Arial"/>
                                <w:sz w:val="10"/>
                                <w:szCs w:val="10"/>
                              </w:rPr>
                            </w:pPr>
                            <w:r w:rsidRPr="00BD4AF3">
                              <w:rPr>
                                <w:rFonts w:ascii="Arial" w:hAnsi="Arial" w:cs="Arial"/>
                                <w:sz w:val="10"/>
                                <w:szCs w:val="10"/>
                              </w:rPr>
                              <w:t>EFECTÚA LLENADO DE LOS CUADROS DE INFORMACIÓN.</w:t>
                            </w:r>
                          </w:p>
                        </w:txbxContent>
                      </v:textbox>
                    </v:rect>
                  </w:pict>
                </mc:Fallback>
              </mc:AlternateContent>
            </w:r>
            <w:r>
              <w:rPr>
                <w:noProof/>
                <w:lang w:val="es-MX" w:eastAsia="es-MX"/>
              </w:rPr>
              <mc:AlternateContent>
                <mc:Choice Requires="wps">
                  <w:drawing>
                    <wp:anchor distT="4294967295" distB="4294967295" distL="114300" distR="114300" simplePos="0" relativeHeight="252753920" behindDoc="0" locked="0" layoutInCell="1" allowOverlap="1" wp14:anchorId="43C71D10" wp14:editId="1E572824">
                      <wp:simplePos x="0" y="0"/>
                      <wp:positionH relativeFrom="column">
                        <wp:posOffset>2106295</wp:posOffset>
                      </wp:positionH>
                      <wp:positionV relativeFrom="paragraph">
                        <wp:posOffset>2879724</wp:posOffset>
                      </wp:positionV>
                      <wp:extent cx="179705" cy="0"/>
                      <wp:effectExtent l="38100" t="76200" r="0" b="76200"/>
                      <wp:wrapNone/>
                      <wp:docPr id="1365"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A5E63" id="Conector recto 33" o:spid="_x0000_s1026" style="position:absolute;flip:x;z-index:25275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85pt,226.75pt" to="180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">
                      <v:stroke endarrow="block"/>
                    </v:line>
                  </w:pict>
                </mc:Fallback>
              </mc:AlternateContent>
            </w:r>
          </w:p>
        </w:tc>
      </w:tr>
    </w:tbl>
    <w:p w14:paraId="2E652680"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7982C819"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41"/>
          <w:pgSz w:w="12242" w:h="15842" w:code="1"/>
          <w:pgMar w:top="1418" w:right="1134" w:bottom="1418" w:left="1134" w:header="709" w:footer="989" w:gutter="0"/>
          <w:cols w:space="708"/>
          <w:docGrid w:linePitch="360"/>
        </w:sectPr>
      </w:pPr>
    </w:p>
    <w:p w14:paraId="294371DA" w14:textId="081B1D24" w:rsidR="00320EE1" w:rsidRPr="00BC2C88" w:rsidRDefault="00320EE1" w:rsidP="00AF528A">
      <w:pPr>
        <w:keepNext/>
        <w:keepLines/>
        <w:spacing w:before="200" w:line="340" w:lineRule="exact"/>
        <w:ind w:left="851" w:hanging="851"/>
        <w:outlineLvl w:val="1"/>
        <w:rPr>
          <w:rFonts w:ascii="Arial Black" w:hAnsi="Arial Black"/>
          <w:bCs/>
          <w:color w:val="808080"/>
          <w:sz w:val="32"/>
          <w:szCs w:val="26"/>
        </w:rPr>
      </w:pPr>
      <w:bookmarkStart w:id="364" w:name="_Toc125391821"/>
      <w:r>
        <w:rPr>
          <w:rFonts w:ascii="Arial Black" w:hAnsi="Arial Black"/>
          <w:bCs/>
          <w:color w:val="808080"/>
          <w:sz w:val="32"/>
          <w:szCs w:val="26"/>
        </w:rPr>
        <w:lastRenderedPageBreak/>
        <w:t>8</w:t>
      </w:r>
      <w:r w:rsidRPr="00BC2C88">
        <w:rPr>
          <w:rFonts w:ascii="Arial Black" w:hAnsi="Arial Black"/>
          <w:bCs/>
          <w:color w:val="808080"/>
          <w:sz w:val="32"/>
          <w:szCs w:val="26"/>
        </w:rPr>
        <w:t>.1</w:t>
      </w:r>
      <w:r w:rsidR="00845EE7">
        <w:rPr>
          <w:rFonts w:ascii="Arial Black" w:hAnsi="Arial Black"/>
          <w:bCs/>
          <w:color w:val="808080"/>
          <w:sz w:val="32"/>
          <w:szCs w:val="26"/>
        </w:rPr>
        <w:t>8</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OPERACIÓN DEL SISTEMA INTEGRAL DE INFORMACIÓN</w:t>
      </w:r>
      <w:r w:rsidR="007D5ACB">
        <w:rPr>
          <w:rFonts w:ascii="Arial Black" w:hAnsi="Arial Black"/>
          <w:bCs/>
          <w:color w:val="808080"/>
          <w:sz w:val="32"/>
          <w:szCs w:val="26"/>
        </w:rPr>
        <w:t xml:space="preserve"> </w:t>
      </w:r>
      <w:r w:rsidR="00AF528A">
        <w:rPr>
          <w:rFonts w:ascii="Arial Black" w:hAnsi="Arial Black"/>
          <w:bCs/>
          <w:color w:val="808080"/>
          <w:sz w:val="32"/>
          <w:szCs w:val="26"/>
        </w:rPr>
        <w:t>(</w:t>
      </w:r>
      <w:r w:rsidR="007D5ACB">
        <w:rPr>
          <w:rFonts w:ascii="Arial Black" w:hAnsi="Arial Black"/>
          <w:bCs/>
          <w:color w:val="808080"/>
          <w:sz w:val="32"/>
          <w:szCs w:val="26"/>
        </w:rPr>
        <w:t>MO-710-PR19</w:t>
      </w:r>
      <w:r w:rsidR="00AF528A">
        <w:rPr>
          <w:rFonts w:ascii="Arial Black" w:hAnsi="Arial Black"/>
          <w:bCs/>
          <w:color w:val="808080"/>
          <w:sz w:val="32"/>
          <w:szCs w:val="26"/>
        </w:rPr>
        <w:t>)</w:t>
      </w:r>
      <w:r w:rsidR="007D5ACB">
        <w:rPr>
          <w:rFonts w:ascii="Arial Black" w:hAnsi="Arial Black"/>
          <w:bCs/>
          <w:color w:val="808080"/>
          <w:sz w:val="32"/>
          <w:szCs w:val="26"/>
        </w:rPr>
        <w:t>.</w:t>
      </w:r>
      <w:bookmarkEnd w:id="364"/>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2050"/>
        <w:gridCol w:w="2232"/>
        <w:gridCol w:w="288"/>
        <w:gridCol w:w="1260"/>
        <w:gridCol w:w="2160"/>
      </w:tblGrid>
      <w:tr w:rsidR="002E1D7C" w14:paraId="2B62749E" w14:textId="77777777" w:rsidTr="002E1D7C">
        <w:tc>
          <w:tcPr>
            <w:tcW w:w="2018" w:type="dxa"/>
            <w:shd w:val="clear" w:color="auto" w:fill="E0E0E0"/>
            <w:vAlign w:val="center"/>
          </w:tcPr>
          <w:p w14:paraId="1B737AF5" w14:textId="77777777" w:rsidR="002E1D7C" w:rsidRDefault="002E1D7C" w:rsidP="002E1D7C">
            <w:pPr>
              <w:jc w:val="center"/>
              <w:rPr>
                <w:rFonts w:ascii="Arial Narrow" w:hAnsi="Arial Narrow" w:cs="Arial"/>
                <w:b/>
                <w:sz w:val="22"/>
                <w:szCs w:val="22"/>
              </w:rPr>
            </w:pPr>
            <w:r>
              <w:rPr>
                <w:rFonts w:ascii="Arial Narrow" w:hAnsi="Arial Narrow" w:cs="Arial"/>
                <w:b/>
                <w:sz w:val="22"/>
                <w:szCs w:val="22"/>
              </w:rPr>
              <w:t>OBJETIVO:</w:t>
            </w:r>
          </w:p>
        </w:tc>
        <w:tc>
          <w:tcPr>
            <w:tcW w:w="7990" w:type="dxa"/>
            <w:gridSpan w:val="5"/>
            <w:vAlign w:val="center"/>
          </w:tcPr>
          <w:p w14:paraId="3840DCC6" w14:textId="77777777" w:rsidR="002E1D7C" w:rsidRDefault="002E1D7C" w:rsidP="002E1D7C">
            <w:pPr>
              <w:jc w:val="both"/>
              <w:rPr>
                <w:rFonts w:ascii="Arial Narrow" w:hAnsi="Arial Narrow" w:cs="Arial"/>
                <w:sz w:val="22"/>
                <w:szCs w:val="22"/>
              </w:rPr>
            </w:pPr>
            <w:r>
              <w:rPr>
                <w:rFonts w:ascii="Arial Narrow" w:hAnsi="Arial Narrow" w:cs="Arial"/>
                <w:sz w:val="22"/>
                <w:szCs w:val="22"/>
              </w:rPr>
              <w:t>Cumplir con los requerimientos del Sistema Integral de Información, integrando la información que en materia de gasto, demanda de esta Secretaría, la Comisión Intersecretarial de Gasto Público, Financiamiento y Desincorporación, a fin de cumplir con los formatos asignados.</w:t>
            </w:r>
          </w:p>
        </w:tc>
      </w:tr>
      <w:tr w:rsidR="002E1D7C" w14:paraId="449A0A8E" w14:textId="77777777" w:rsidTr="002E1D7C">
        <w:trPr>
          <w:cantSplit/>
        </w:trPr>
        <w:tc>
          <w:tcPr>
            <w:tcW w:w="2018" w:type="dxa"/>
            <w:vMerge w:val="restart"/>
            <w:shd w:val="clear" w:color="auto" w:fill="E0E0E0"/>
            <w:vAlign w:val="center"/>
          </w:tcPr>
          <w:p w14:paraId="7B209F52" w14:textId="77777777" w:rsidR="002E1D7C" w:rsidRDefault="002E1D7C" w:rsidP="002E1D7C">
            <w:pPr>
              <w:jc w:val="center"/>
              <w:rPr>
                <w:rFonts w:ascii="Arial Narrow" w:hAnsi="Arial Narrow" w:cs="Arial"/>
                <w:b/>
                <w:sz w:val="22"/>
                <w:szCs w:val="22"/>
              </w:rPr>
            </w:pPr>
            <w:r>
              <w:rPr>
                <w:rFonts w:ascii="Arial Narrow" w:hAnsi="Arial Narrow" w:cs="Arial"/>
                <w:b/>
                <w:sz w:val="22"/>
                <w:szCs w:val="22"/>
              </w:rPr>
              <w:t>INDICADOR DE DESEMPEÑO</w:t>
            </w:r>
          </w:p>
        </w:tc>
        <w:tc>
          <w:tcPr>
            <w:tcW w:w="2050" w:type="dxa"/>
            <w:shd w:val="clear" w:color="auto" w:fill="E0E0E0"/>
          </w:tcPr>
          <w:p w14:paraId="2D8D0965" w14:textId="77777777" w:rsidR="002E1D7C" w:rsidRDefault="002E1D7C" w:rsidP="002E1D7C">
            <w:pPr>
              <w:jc w:val="center"/>
              <w:rPr>
                <w:rFonts w:ascii="Arial Narrow" w:hAnsi="Arial Narrow" w:cs="Arial"/>
                <w:sz w:val="22"/>
                <w:szCs w:val="22"/>
              </w:rPr>
            </w:pPr>
            <w:r>
              <w:rPr>
                <w:rFonts w:ascii="Arial Narrow" w:hAnsi="Arial Narrow" w:cs="Arial"/>
                <w:sz w:val="22"/>
                <w:szCs w:val="22"/>
              </w:rPr>
              <w:t>Nombre:</w:t>
            </w:r>
          </w:p>
        </w:tc>
        <w:tc>
          <w:tcPr>
            <w:tcW w:w="2520" w:type="dxa"/>
            <w:gridSpan w:val="2"/>
            <w:shd w:val="clear" w:color="auto" w:fill="E0E0E0"/>
          </w:tcPr>
          <w:p w14:paraId="16AE443B" w14:textId="77777777" w:rsidR="002E1D7C" w:rsidRDefault="002E1D7C" w:rsidP="002E1D7C">
            <w:pPr>
              <w:jc w:val="center"/>
              <w:rPr>
                <w:rFonts w:ascii="Arial Narrow" w:hAnsi="Arial Narrow" w:cs="Arial"/>
                <w:sz w:val="22"/>
                <w:szCs w:val="22"/>
              </w:rPr>
            </w:pPr>
            <w:r>
              <w:rPr>
                <w:rFonts w:ascii="Arial Narrow" w:hAnsi="Arial Narrow" w:cs="Arial"/>
                <w:sz w:val="22"/>
                <w:szCs w:val="22"/>
              </w:rPr>
              <w:t>Formula:</w:t>
            </w:r>
          </w:p>
        </w:tc>
        <w:tc>
          <w:tcPr>
            <w:tcW w:w="1260" w:type="dxa"/>
            <w:shd w:val="clear" w:color="auto" w:fill="E0E0E0"/>
          </w:tcPr>
          <w:p w14:paraId="367C4B6C" w14:textId="77777777" w:rsidR="002E1D7C" w:rsidRDefault="002E1D7C" w:rsidP="002E1D7C">
            <w:pPr>
              <w:jc w:val="center"/>
              <w:rPr>
                <w:rFonts w:ascii="Arial Narrow" w:hAnsi="Arial Narrow" w:cs="Arial"/>
                <w:sz w:val="22"/>
                <w:szCs w:val="22"/>
              </w:rPr>
            </w:pPr>
            <w:r>
              <w:rPr>
                <w:rFonts w:ascii="Arial Narrow" w:hAnsi="Arial Narrow" w:cs="Arial"/>
                <w:sz w:val="22"/>
                <w:szCs w:val="22"/>
              </w:rPr>
              <w:t>Meta:</w:t>
            </w:r>
          </w:p>
        </w:tc>
        <w:tc>
          <w:tcPr>
            <w:tcW w:w="2160" w:type="dxa"/>
            <w:shd w:val="clear" w:color="auto" w:fill="E0E0E0"/>
          </w:tcPr>
          <w:p w14:paraId="59664CB8" w14:textId="77777777" w:rsidR="002E1D7C" w:rsidRDefault="002E1D7C" w:rsidP="002E1D7C">
            <w:pPr>
              <w:jc w:val="center"/>
              <w:rPr>
                <w:rFonts w:ascii="Arial Narrow" w:hAnsi="Arial Narrow" w:cs="Arial"/>
                <w:sz w:val="22"/>
                <w:szCs w:val="22"/>
              </w:rPr>
            </w:pPr>
            <w:r>
              <w:rPr>
                <w:rFonts w:ascii="Arial Narrow" w:hAnsi="Arial Narrow" w:cs="Arial"/>
                <w:sz w:val="22"/>
                <w:szCs w:val="22"/>
              </w:rPr>
              <w:t>Frecuencia de Medición</w:t>
            </w:r>
          </w:p>
        </w:tc>
      </w:tr>
      <w:tr w:rsidR="002E1D7C" w14:paraId="01DDD533" w14:textId="77777777" w:rsidTr="002E1D7C">
        <w:trPr>
          <w:cantSplit/>
          <w:trHeight w:val="661"/>
        </w:trPr>
        <w:tc>
          <w:tcPr>
            <w:tcW w:w="2018" w:type="dxa"/>
            <w:vMerge/>
          </w:tcPr>
          <w:p w14:paraId="6493D003" w14:textId="77777777" w:rsidR="002E1D7C" w:rsidRDefault="002E1D7C" w:rsidP="002E1D7C">
            <w:pPr>
              <w:jc w:val="both"/>
              <w:rPr>
                <w:rFonts w:ascii="Arial Narrow" w:hAnsi="Arial Narrow" w:cs="Arial"/>
                <w:sz w:val="22"/>
                <w:szCs w:val="22"/>
              </w:rPr>
            </w:pPr>
          </w:p>
        </w:tc>
        <w:tc>
          <w:tcPr>
            <w:tcW w:w="2050" w:type="dxa"/>
            <w:vAlign w:val="center"/>
          </w:tcPr>
          <w:p w14:paraId="159FE88C" w14:textId="77777777" w:rsidR="002E1D7C" w:rsidRDefault="002E1D7C" w:rsidP="002E1D7C">
            <w:pPr>
              <w:rPr>
                <w:rFonts w:ascii="Arial Narrow" w:hAnsi="Arial Narrow" w:cs="Arial"/>
                <w:sz w:val="22"/>
                <w:szCs w:val="22"/>
              </w:rPr>
            </w:pPr>
            <w:r>
              <w:rPr>
                <w:rFonts w:ascii="Arial Narrow" w:hAnsi="Arial Narrow" w:cs="Arial"/>
                <w:sz w:val="22"/>
                <w:szCs w:val="22"/>
              </w:rPr>
              <w:t>Operación del Sistema de Información.</w:t>
            </w:r>
          </w:p>
        </w:tc>
        <w:tc>
          <w:tcPr>
            <w:tcW w:w="2520" w:type="dxa"/>
            <w:gridSpan w:val="2"/>
            <w:vAlign w:val="center"/>
          </w:tcPr>
          <w:p w14:paraId="32A8F417" w14:textId="446D964C" w:rsidR="002E1D7C" w:rsidRDefault="002E1D7C" w:rsidP="006C0926">
            <w:pPr>
              <w:jc w:val="center"/>
              <w:rPr>
                <w:rFonts w:ascii="Arial Narrow" w:hAnsi="Arial Narrow" w:cs="Arial"/>
                <w:sz w:val="22"/>
                <w:szCs w:val="22"/>
              </w:rPr>
            </w:pPr>
            <w:r>
              <w:rPr>
                <w:rFonts w:ascii="Arial Narrow" w:hAnsi="Arial Narrow" w:cs="Arial"/>
                <w:sz w:val="22"/>
                <w:szCs w:val="22"/>
              </w:rPr>
              <w:t xml:space="preserve">Formatos </w:t>
            </w:r>
            <w:r w:rsidR="00D97024">
              <w:rPr>
                <w:rFonts w:ascii="Arial Narrow" w:hAnsi="Arial Narrow" w:cs="Arial"/>
                <w:sz w:val="22"/>
                <w:szCs w:val="22"/>
              </w:rPr>
              <w:t xml:space="preserve">enviados / </w:t>
            </w:r>
            <w:r>
              <w:rPr>
                <w:rFonts w:ascii="Arial Narrow" w:hAnsi="Arial Narrow" w:cs="Arial"/>
                <w:sz w:val="22"/>
                <w:szCs w:val="22"/>
              </w:rPr>
              <w:t>Formatos solicitados x100.</w:t>
            </w:r>
          </w:p>
        </w:tc>
        <w:tc>
          <w:tcPr>
            <w:tcW w:w="1260" w:type="dxa"/>
            <w:vAlign w:val="center"/>
          </w:tcPr>
          <w:p w14:paraId="16A8D6CC" w14:textId="77777777" w:rsidR="002E1D7C" w:rsidRDefault="002E1D7C" w:rsidP="002E1D7C">
            <w:pPr>
              <w:jc w:val="center"/>
              <w:rPr>
                <w:rFonts w:ascii="Arial Narrow" w:hAnsi="Arial Narrow" w:cs="Arial"/>
                <w:sz w:val="22"/>
                <w:szCs w:val="22"/>
              </w:rPr>
            </w:pPr>
            <w:r>
              <w:rPr>
                <w:rFonts w:ascii="Arial Narrow" w:hAnsi="Arial Narrow" w:cs="Arial"/>
                <w:sz w:val="22"/>
                <w:szCs w:val="22"/>
              </w:rPr>
              <w:t>100%</w:t>
            </w:r>
          </w:p>
        </w:tc>
        <w:tc>
          <w:tcPr>
            <w:tcW w:w="2160" w:type="dxa"/>
            <w:vAlign w:val="center"/>
          </w:tcPr>
          <w:p w14:paraId="66450BAD" w14:textId="77777777" w:rsidR="002E1D7C" w:rsidRDefault="002E1D7C" w:rsidP="002E1D7C">
            <w:pPr>
              <w:jc w:val="center"/>
              <w:rPr>
                <w:rFonts w:ascii="Arial Narrow" w:hAnsi="Arial Narrow" w:cs="Arial"/>
                <w:sz w:val="22"/>
                <w:szCs w:val="22"/>
              </w:rPr>
            </w:pPr>
            <w:r>
              <w:rPr>
                <w:rFonts w:ascii="Arial Narrow" w:hAnsi="Arial Narrow" w:cs="Arial"/>
                <w:sz w:val="22"/>
                <w:szCs w:val="22"/>
              </w:rPr>
              <w:t>Mensual</w:t>
            </w:r>
          </w:p>
        </w:tc>
      </w:tr>
      <w:tr w:rsidR="002E1D7C" w14:paraId="2127536F" w14:textId="77777777" w:rsidTr="002E1D7C">
        <w:tc>
          <w:tcPr>
            <w:tcW w:w="10008" w:type="dxa"/>
            <w:gridSpan w:val="6"/>
            <w:shd w:val="clear" w:color="auto" w:fill="E0E0E0"/>
          </w:tcPr>
          <w:p w14:paraId="3648C7D7" w14:textId="77777777" w:rsidR="002E1D7C" w:rsidRDefault="002E1D7C" w:rsidP="002E1D7C">
            <w:pPr>
              <w:jc w:val="center"/>
              <w:rPr>
                <w:rFonts w:ascii="Arial Narrow" w:hAnsi="Arial Narrow" w:cs="Arial"/>
                <w:b/>
                <w:sz w:val="22"/>
                <w:szCs w:val="22"/>
              </w:rPr>
            </w:pPr>
            <w:r>
              <w:rPr>
                <w:rFonts w:ascii="Arial Narrow" w:hAnsi="Arial Narrow" w:cs="Arial"/>
                <w:b/>
                <w:sz w:val="22"/>
                <w:szCs w:val="22"/>
              </w:rPr>
              <w:t>MAPA DEL PROCESO</w:t>
            </w:r>
          </w:p>
        </w:tc>
      </w:tr>
      <w:tr w:rsidR="002E1D7C" w14:paraId="79D8C486" w14:textId="77777777" w:rsidTr="002E1D7C">
        <w:trPr>
          <w:trHeight w:val="277"/>
        </w:trPr>
        <w:tc>
          <w:tcPr>
            <w:tcW w:w="6300" w:type="dxa"/>
            <w:gridSpan w:val="3"/>
          </w:tcPr>
          <w:p w14:paraId="7CB88903" w14:textId="77777777" w:rsidR="002E1D7C" w:rsidRDefault="002E1D7C" w:rsidP="002E1D7C">
            <w:pPr>
              <w:jc w:val="center"/>
              <w:rPr>
                <w:rFonts w:ascii="Arial Narrow" w:hAnsi="Arial Narrow" w:cs="Arial"/>
                <w:sz w:val="22"/>
                <w:szCs w:val="22"/>
                <w:lang w:val="es-ES"/>
              </w:rPr>
            </w:pPr>
            <w:r>
              <w:rPr>
                <w:rFonts w:ascii="Arial Narrow" w:hAnsi="Arial Narrow" w:cs="Arial"/>
                <w:sz w:val="22"/>
                <w:szCs w:val="22"/>
                <w:lang w:val="es-ES"/>
              </w:rPr>
              <w:t>SUBDIRECCIÓN DE INTEGRACIÓN DE INFORMACIÓN/ DEPARTAMENTO DEL SISTEMA INTEGRAL DE INFORMACIÓN (DSII)</w:t>
            </w:r>
          </w:p>
        </w:tc>
        <w:tc>
          <w:tcPr>
            <w:tcW w:w="3708" w:type="dxa"/>
            <w:gridSpan w:val="3"/>
          </w:tcPr>
          <w:p w14:paraId="4E6D2110" w14:textId="77777777" w:rsidR="002E1D7C" w:rsidRDefault="002E1D7C" w:rsidP="002E1D7C">
            <w:pPr>
              <w:jc w:val="center"/>
              <w:rPr>
                <w:rFonts w:ascii="Arial Narrow" w:hAnsi="Arial Narrow" w:cs="Arial"/>
                <w:sz w:val="22"/>
                <w:szCs w:val="22"/>
              </w:rPr>
            </w:pPr>
            <w:r>
              <w:rPr>
                <w:rFonts w:ascii="Arial Narrow" w:hAnsi="Arial Narrow" w:cs="Arial"/>
                <w:sz w:val="22"/>
                <w:szCs w:val="22"/>
              </w:rPr>
              <w:t>UNIDADES RESPONSABLES.</w:t>
            </w:r>
          </w:p>
          <w:p w14:paraId="4B9A4F15" w14:textId="77777777" w:rsidR="002E1D7C" w:rsidRDefault="002E1D7C" w:rsidP="002E1D7C">
            <w:pPr>
              <w:jc w:val="center"/>
              <w:rPr>
                <w:rFonts w:ascii="Arial Narrow" w:hAnsi="Arial Narrow" w:cs="Arial"/>
                <w:sz w:val="22"/>
                <w:szCs w:val="22"/>
              </w:rPr>
            </w:pPr>
            <w:r>
              <w:rPr>
                <w:rFonts w:ascii="Arial Narrow" w:hAnsi="Arial Narrow" w:cs="Arial"/>
                <w:sz w:val="22"/>
                <w:szCs w:val="22"/>
              </w:rPr>
              <w:t>(UR)</w:t>
            </w:r>
          </w:p>
        </w:tc>
      </w:tr>
      <w:tr w:rsidR="002E1D7C" w14:paraId="7FFDFF12" w14:textId="77777777" w:rsidTr="002E1D7C">
        <w:trPr>
          <w:trHeight w:val="8109"/>
        </w:trPr>
        <w:tc>
          <w:tcPr>
            <w:tcW w:w="6300" w:type="dxa"/>
            <w:gridSpan w:val="3"/>
          </w:tcPr>
          <w:p w14:paraId="0BF8381A" w14:textId="5DBE420F" w:rsidR="002E1D7C" w:rsidRDefault="00E41E42" w:rsidP="002E1D7C">
            <w:pPr>
              <w:pStyle w:val="Remite"/>
              <w:overflowPunct w:val="0"/>
              <w:autoSpaceDE w:val="0"/>
              <w:autoSpaceDN w:val="0"/>
              <w:adjustRightInd w:val="0"/>
              <w:textAlignment w:val="baseline"/>
              <w:rPr>
                <w:rFonts w:ascii="Arial Narrow" w:eastAsia="Times New Roman" w:hAnsi="Arial Narrow" w:cs="Arial"/>
                <w:noProof/>
                <w:spacing w:val="0"/>
                <w:sz w:val="22"/>
                <w:szCs w:val="24"/>
                <w:lang w:eastAsia="es-ES"/>
              </w:rPr>
            </w:pPr>
            <w:r>
              <w:rPr>
                <w:rFonts w:cs="Arial"/>
                <w:noProof/>
                <w:szCs w:val="24"/>
                <w:lang w:val="es-MX" w:eastAsia="es-MX"/>
              </w:rPr>
              <mc:AlternateContent>
                <mc:Choice Requires="wps">
                  <w:drawing>
                    <wp:anchor distT="0" distB="0" distL="114300" distR="114300" simplePos="0" relativeHeight="252778496" behindDoc="0" locked="0" layoutInCell="1" allowOverlap="1" wp14:anchorId="48B2CCC6" wp14:editId="5D533FAA">
                      <wp:simplePos x="0" y="0"/>
                      <wp:positionH relativeFrom="column">
                        <wp:posOffset>1598295</wp:posOffset>
                      </wp:positionH>
                      <wp:positionV relativeFrom="paragraph">
                        <wp:posOffset>25400</wp:posOffset>
                      </wp:positionV>
                      <wp:extent cx="720090" cy="179705"/>
                      <wp:effectExtent l="0" t="0" r="3810" b="0"/>
                      <wp:wrapNone/>
                      <wp:docPr id="1366" name="Terminador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79705"/>
                              </a:xfrm>
                              <a:prstGeom prst="flowChartTerminator">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FFC866" w14:textId="77777777" w:rsidR="00262BE5" w:rsidRDefault="00262BE5" w:rsidP="002E1D7C">
                                  <w:pPr>
                                    <w:jc w:val="center"/>
                                    <w:rPr>
                                      <w:rFonts w:ascii="Arial" w:hAnsi="Arial" w:cs="Arial"/>
                                      <w:sz w:val="12"/>
                                    </w:rPr>
                                  </w:pPr>
                                  <w:r>
                                    <w:rPr>
                                      <w:rFonts w:ascii="Arial" w:hAnsi="Arial" w:cs="Arial"/>
                                      <w:sz w:val="12"/>
                                    </w:rPr>
                                    <w:t>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2CCC6" id="Terminador 90" o:spid="_x0000_s1628" type="#_x0000_t116" style="position:absolute;left:0;text-align:left;margin-left:125.85pt;margin-top:2pt;width:56.7pt;height:14.1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" filled="f" fillcolor="black">
                      <v:shadow color="#868686"/>
                      <v:textbox inset=".5mm,.3mm,.5mm,.3mm">
                        <w:txbxContent>
                          <w:p w14:paraId="4AFFC866" w14:textId="77777777" w:rsidR="00262BE5" w:rsidRDefault="00262BE5" w:rsidP="002E1D7C">
                            <w:pPr>
                              <w:jc w:val="center"/>
                              <w:rPr>
                                <w:rFonts w:ascii="Arial" w:hAnsi="Arial" w:cs="Arial"/>
                                <w:sz w:val="12"/>
                              </w:rPr>
                            </w:pPr>
                            <w:r>
                              <w:rPr>
                                <w:rFonts w:ascii="Arial" w:hAnsi="Arial" w:cs="Arial"/>
                                <w:sz w:val="12"/>
                              </w:rPr>
                              <w:t>INICIO</w:t>
                            </w:r>
                          </w:p>
                        </w:txbxContent>
                      </v:textbox>
                    </v:shape>
                  </w:pict>
                </mc:Fallback>
              </mc:AlternateContent>
            </w:r>
          </w:p>
          <w:p w14:paraId="4C8CF4D1" w14:textId="629A76E0" w:rsidR="002E1D7C" w:rsidRDefault="00E41E42" w:rsidP="002E1D7C">
            <w:pPr>
              <w:rPr>
                <w:lang w:val="es-ES"/>
              </w:rPr>
            </w:pPr>
            <w:r>
              <w:rPr>
                <w:noProof/>
                <w:lang w:val="es-MX" w:eastAsia="es-MX"/>
              </w:rPr>
              <mc:AlternateContent>
                <mc:Choice Requires="wps">
                  <w:drawing>
                    <wp:anchor distT="0" distB="0" distL="114300" distR="114300" simplePos="0" relativeHeight="252780544" behindDoc="0" locked="0" layoutInCell="1" allowOverlap="1" wp14:anchorId="0E66993B" wp14:editId="1E2A94C8">
                      <wp:simplePos x="0" y="0"/>
                      <wp:positionH relativeFrom="column">
                        <wp:posOffset>1955800</wp:posOffset>
                      </wp:positionH>
                      <wp:positionV relativeFrom="paragraph">
                        <wp:posOffset>57150</wp:posOffset>
                      </wp:positionV>
                      <wp:extent cx="1905" cy="177800"/>
                      <wp:effectExtent l="76200" t="0" r="55245" b="31750"/>
                      <wp:wrapNone/>
                      <wp:docPr id="1367" name="Conector recto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77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F67CF2" id="Conector recto 89" o:spid="_x0000_s1026" style="position:absolute;flip:x;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4.5pt" to="154.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">
                      <v:stroke endarrow="block"/>
                      <v:shadow color="#868686"/>
                    </v:line>
                  </w:pict>
                </mc:Fallback>
              </mc:AlternateContent>
            </w:r>
          </w:p>
          <w:p w14:paraId="5698D8AE" w14:textId="567705EF" w:rsidR="002E1D7C" w:rsidRDefault="00E41E42" w:rsidP="002E1D7C">
            <w:pPr>
              <w:pStyle w:val="Encabezado"/>
              <w:tabs>
                <w:tab w:val="clear" w:pos="4252"/>
                <w:tab w:val="clear" w:pos="8504"/>
                <w:tab w:val="left" w:pos="3060"/>
              </w:tabs>
              <w:rPr>
                <w:rFonts w:cs="Arial"/>
                <w:noProof/>
                <w:szCs w:val="24"/>
                <w:lang w:val="es-ES"/>
              </w:rPr>
            </w:pPr>
            <w:r>
              <w:rPr>
                <w:rFonts w:cs="Arial"/>
                <w:noProof/>
                <w:szCs w:val="24"/>
                <w:lang w:val="es-MX" w:eastAsia="es-MX"/>
              </w:rPr>
              <mc:AlternateContent>
                <mc:Choice Requires="wps">
                  <w:drawing>
                    <wp:anchor distT="0" distB="0" distL="114300" distR="114300" simplePos="0" relativeHeight="252769280" behindDoc="0" locked="0" layoutInCell="1" allowOverlap="1" wp14:anchorId="111122FC" wp14:editId="1B6A421D">
                      <wp:simplePos x="0" y="0"/>
                      <wp:positionH relativeFrom="column">
                        <wp:posOffset>932815</wp:posOffset>
                      </wp:positionH>
                      <wp:positionV relativeFrom="paragraph">
                        <wp:posOffset>86995</wp:posOffset>
                      </wp:positionV>
                      <wp:extent cx="2064385" cy="494665"/>
                      <wp:effectExtent l="0" t="0" r="0" b="635"/>
                      <wp:wrapNone/>
                      <wp:docPr id="136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4946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4AFE33" w14:textId="3B134EFA" w:rsidR="00262BE5" w:rsidRDefault="00262BE5" w:rsidP="002E1D7C">
                                  <w:pPr>
                                    <w:pStyle w:val="Textoindependiente3"/>
                                    <w:rPr>
                                      <w:sz w:val="12"/>
                                    </w:rPr>
                                  </w:pPr>
                                  <w:r>
                                    <w:rPr>
                                      <w:sz w:val="12"/>
                                    </w:rPr>
                                    <w:t xml:space="preserve">RECIBE Y ANALIZA LOS REQUERIMIENTOS DE INFORMACIÓN Y LINEAMIENTOS QUE </w:t>
                                  </w:r>
                                  <w:r w:rsidR="002C02D1">
                                    <w:rPr>
                                      <w:sz w:val="12"/>
                                    </w:rPr>
                                    <w:t xml:space="preserve">ENVÍA </w:t>
                                  </w:r>
                                  <w:r w:rsidR="002C02D1">
                                    <w:rPr>
                                      <w:rFonts w:cs="Arial"/>
                                      <w:sz w:val="12"/>
                                      <w:szCs w:val="22"/>
                                    </w:rPr>
                                    <w:t>LA</w:t>
                                  </w:r>
                                  <w:r>
                                    <w:rPr>
                                      <w:rFonts w:cs="Arial"/>
                                      <w:sz w:val="12"/>
                                      <w:szCs w:val="22"/>
                                    </w:rPr>
                                    <w:t xml:space="preserve"> COMISIÓN INTERSECRETARIAL GASTO-FINANCIAMIENTO</w:t>
                                  </w:r>
                                  <w:r>
                                    <w:rPr>
                                      <w:sz w:val="12"/>
                                    </w:rPr>
                                    <w:t xml:space="preserve"> A TRAVÉS DEL COMITÉ TÉCNICO DE INFORMACIÓN (CTI)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122FC" id="Rectángulo 88" o:spid="_x0000_s1629" style="position:absolute;margin-left:73.45pt;margin-top:6.85pt;width:162.55pt;height:38.9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">
                      <v:textbox inset=".5mm,.3mm,.5mm,.3mm">
                        <w:txbxContent>
                          <w:p w14:paraId="164AFE33" w14:textId="3B134EFA" w:rsidR="00262BE5" w:rsidRDefault="00262BE5" w:rsidP="002E1D7C">
                            <w:pPr>
                              <w:pStyle w:val="Textoindependiente3"/>
                              <w:rPr>
                                <w:sz w:val="12"/>
                              </w:rPr>
                            </w:pPr>
                            <w:r>
                              <w:rPr>
                                <w:sz w:val="12"/>
                              </w:rPr>
                              <w:t xml:space="preserve">RECIBE Y ANALIZA LOS REQUERIMIENTOS DE INFORMACIÓN Y LINEAMIENTOS QUE </w:t>
                            </w:r>
                            <w:r w:rsidR="002C02D1">
                              <w:rPr>
                                <w:sz w:val="12"/>
                              </w:rPr>
                              <w:t xml:space="preserve">ENVÍA </w:t>
                            </w:r>
                            <w:r w:rsidR="002C02D1">
                              <w:rPr>
                                <w:rFonts w:cs="Arial"/>
                                <w:sz w:val="12"/>
                                <w:szCs w:val="22"/>
                              </w:rPr>
                              <w:t>LA</w:t>
                            </w:r>
                            <w:r>
                              <w:rPr>
                                <w:rFonts w:cs="Arial"/>
                                <w:sz w:val="12"/>
                                <w:szCs w:val="22"/>
                              </w:rPr>
                              <w:t xml:space="preserve"> COMISIÓN INTERSECRETARIAL GASTO-FINANCIAMIENTO</w:t>
                            </w:r>
                            <w:r>
                              <w:rPr>
                                <w:sz w:val="12"/>
                              </w:rPr>
                              <w:t xml:space="preserve"> A TRAVÉS DEL COMITÉ TÉCNICO DE INFORMACIÓN (CTI)</w:t>
                            </w:r>
                          </w:p>
                        </w:txbxContent>
                      </v:textbox>
                    </v:rect>
                  </w:pict>
                </mc:Fallback>
              </mc:AlternateContent>
            </w:r>
          </w:p>
          <w:p w14:paraId="40BD747C" w14:textId="77777777" w:rsidR="002E1D7C" w:rsidRDefault="002E1D7C" w:rsidP="002E1D7C">
            <w:pPr>
              <w:rPr>
                <w:lang w:val="es-ES"/>
              </w:rPr>
            </w:pPr>
          </w:p>
          <w:p w14:paraId="3F2A9AC1" w14:textId="77777777" w:rsidR="002E1D7C" w:rsidRDefault="002E1D7C" w:rsidP="002E1D7C">
            <w:pPr>
              <w:pStyle w:val="Encabezado"/>
              <w:tabs>
                <w:tab w:val="clear" w:pos="4252"/>
                <w:tab w:val="clear" w:pos="8504"/>
              </w:tabs>
              <w:rPr>
                <w:rFonts w:cs="Arial"/>
                <w:noProof/>
                <w:szCs w:val="24"/>
                <w:lang w:val="es-ES"/>
              </w:rPr>
            </w:pPr>
          </w:p>
          <w:p w14:paraId="607FB28E" w14:textId="77777777" w:rsidR="002E1D7C" w:rsidRDefault="002E1D7C" w:rsidP="002E1D7C">
            <w:pPr>
              <w:pStyle w:val="Encabezado"/>
              <w:tabs>
                <w:tab w:val="clear" w:pos="4252"/>
                <w:tab w:val="clear" w:pos="8504"/>
              </w:tabs>
              <w:rPr>
                <w:lang w:val="es-ES"/>
              </w:rPr>
            </w:pPr>
          </w:p>
          <w:p w14:paraId="1DF1E6A0" w14:textId="40D00146" w:rsidR="002E1D7C" w:rsidRDefault="00E41E42" w:rsidP="002E1D7C">
            <w:pPr>
              <w:pStyle w:val="Encabezado"/>
              <w:tabs>
                <w:tab w:val="clear" w:pos="4252"/>
                <w:tab w:val="clear" w:pos="8504"/>
                <w:tab w:val="left" w:pos="4680"/>
                <w:tab w:val="left" w:pos="4860"/>
              </w:tabs>
              <w:rPr>
                <w:lang w:val="es-ES"/>
              </w:rPr>
            </w:pPr>
            <w:r>
              <w:rPr>
                <w:rFonts w:cs="Arial"/>
                <w:noProof/>
                <w:szCs w:val="24"/>
                <w:lang w:val="es-MX" w:eastAsia="es-MX"/>
              </w:rPr>
              <mc:AlternateContent>
                <mc:Choice Requires="wps">
                  <w:drawing>
                    <wp:anchor distT="0" distB="0" distL="114299" distR="114299" simplePos="0" relativeHeight="252786688" behindDoc="0" locked="0" layoutInCell="1" allowOverlap="1" wp14:anchorId="5977DA03" wp14:editId="1D7C337D">
                      <wp:simplePos x="0" y="0"/>
                      <wp:positionH relativeFrom="column">
                        <wp:posOffset>1946909</wp:posOffset>
                      </wp:positionH>
                      <wp:positionV relativeFrom="paragraph">
                        <wp:posOffset>-4445</wp:posOffset>
                      </wp:positionV>
                      <wp:extent cx="0" cy="202565"/>
                      <wp:effectExtent l="76200" t="0" r="38100" b="45085"/>
                      <wp:wrapNone/>
                      <wp:docPr id="1369" name="Conector recto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C11682" id="Conector recto 87" o:spid="_x0000_s1026" style="position:absolute;z-index:252786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3pt,-.35pt" to="153.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">
                      <v:stroke endarrow="block"/>
                      <v:shadow color="#868686"/>
                    </v:line>
                  </w:pict>
                </mc:Fallback>
              </mc:AlternateContent>
            </w:r>
          </w:p>
          <w:p w14:paraId="64295753" w14:textId="782F4EFB" w:rsidR="002E1D7C" w:rsidRDefault="00E41E42" w:rsidP="002E1D7C">
            <w:pPr>
              <w:rPr>
                <w:lang w:val="es-ES"/>
              </w:rPr>
            </w:pPr>
            <w:r>
              <w:rPr>
                <w:rFonts w:cs="Arial"/>
                <w:noProof/>
                <w:szCs w:val="24"/>
                <w:lang w:val="es-MX" w:eastAsia="es-MX"/>
              </w:rPr>
              <mc:AlternateContent>
                <mc:Choice Requires="wps">
                  <w:drawing>
                    <wp:anchor distT="0" distB="0" distL="114300" distR="114300" simplePos="0" relativeHeight="252776448" behindDoc="0" locked="0" layoutInCell="1" allowOverlap="1" wp14:anchorId="65F39555" wp14:editId="5571574F">
                      <wp:simplePos x="0" y="0"/>
                      <wp:positionH relativeFrom="column">
                        <wp:posOffset>925195</wp:posOffset>
                      </wp:positionH>
                      <wp:positionV relativeFrom="paragraph">
                        <wp:posOffset>66675</wp:posOffset>
                      </wp:positionV>
                      <wp:extent cx="2064385" cy="316865"/>
                      <wp:effectExtent l="0" t="0" r="0" b="6985"/>
                      <wp:wrapNone/>
                      <wp:docPr id="1370"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3168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7C6B3" w14:textId="77777777" w:rsidR="00262BE5" w:rsidRDefault="00262BE5" w:rsidP="002E1D7C">
                                  <w:pPr>
                                    <w:pStyle w:val="Textoindependiente3"/>
                                    <w:rPr>
                                      <w:sz w:val="12"/>
                                    </w:rPr>
                                  </w:pPr>
                                  <w:r>
                                    <w:rPr>
                                      <w:sz w:val="12"/>
                                    </w:rPr>
                                    <w:t>SOLICITA EL REQUISITADO DE LOS FORMATOS.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39555" id="Rectángulo 86" o:spid="_x0000_s1630" style="position:absolute;margin-left:72.85pt;margin-top:5.25pt;width:162.55pt;height:24.9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">
                      <v:textbox inset=".5mm,.3mm,.5mm,.3mm">
                        <w:txbxContent>
                          <w:p w14:paraId="5627C6B3" w14:textId="77777777" w:rsidR="00262BE5" w:rsidRDefault="00262BE5" w:rsidP="002E1D7C">
                            <w:pPr>
                              <w:pStyle w:val="Textoindependiente3"/>
                              <w:rPr>
                                <w:sz w:val="12"/>
                              </w:rPr>
                            </w:pPr>
                            <w:r>
                              <w:rPr>
                                <w:sz w:val="12"/>
                              </w:rPr>
                              <w:t>SOLICITA EL REQUISITADO DE LOS FORMATOS.</w:t>
                            </w:r>
                          </w:p>
                        </w:txbxContent>
                      </v:textbox>
                    </v:rect>
                  </w:pict>
                </mc:Fallback>
              </mc:AlternateContent>
            </w:r>
          </w:p>
          <w:p w14:paraId="2107E4C5" w14:textId="4749E611" w:rsidR="002E1D7C" w:rsidRDefault="00E41E42" w:rsidP="002E1D7C">
            <w:pPr>
              <w:rPr>
                <w:lang w:val="es-ES"/>
              </w:rPr>
            </w:pPr>
            <w:r>
              <w:rPr>
                <w:noProof/>
                <w:lang w:val="es-MX" w:eastAsia="es-MX"/>
              </w:rPr>
              <mc:AlternateContent>
                <mc:Choice Requires="wps">
                  <w:drawing>
                    <wp:anchor distT="4294967295" distB="4294967295" distL="114300" distR="114300" simplePos="0" relativeHeight="252788736" behindDoc="0" locked="0" layoutInCell="1" allowOverlap="1" wp14:anchorId="4CB4BB77" wp14:editId="6E18C4FC">
                      <wp:simplePos x="0" y="0"/>
                      <wp:positionH relativeFrom="column">
                        <wp:posOffset>3024505</wp:posOffset>
                      </wp:positionH>
                      <wp:positionV relativeFrom="paragraph">
                        <wp:posOffset>62229</wp:posOffset>
                      </wp:positionV>
                      <wp:extent cx="1296035" cy="0"/>
                      <wp:effectExtent l="0" t="76200" r="0" b="76200"/>
                      <wp:wrapNone/>
                      <wp:docPr id="1371"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0BFB9C" id="Conector recto 85" o:spid="_x0000_s1026" style="position:absolute;z-index:25278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15pt,4.9pt" to="340.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">
                      <v:stroke endarrow="block"/>
                      <v:shadow color="#868686"/>
                    </v:line>
                  </w:pict>
                </mc:Fallback>
              </mc:AlternateContent>
            </w:r>
          </w:p>
          <w:p w14:paraId="46E01655" w14:textId="77777777" w:rsidR="002E1D7C" w:rsidRDefault="002E1D7C" w:rsidP="002E1D7C">
            <w:pPr>
              <w:rPr>
                <w:lang w:val="es-ES"/>
              </w:rPr>
            </w:pPr>
          </w:p>
          <w:p w14:paraId="1DC5A0A2" w14:textId="77777777" w:rsidR="002E1D7C" w:rsidRDefault="002E1D7C" w:rsidP="002E1D7C">
            <w:pPr>
              <w:rPr>
                <w:lang w:val="es-ES"/>
              </w:rPr>
            </w:pPr>
          </w:p>
          <w:p w14:paraId="41B033F4" w14:textId="77777777" w:rsidR="002E1D7C" w:rsidRDefault="002E1D7C" w:rsidP="002E1D7C">
            <w:pPr>
              <w:rPr>
                <w:lang w:val="es-ES"/>
              </w:rPr>
            </w:pPr>
          </w:p>
          <w:p w14:paraId="1FC5EDF6" w14:textId="77777777" w:rsidR="002E1D7C" w:rsidRDefault="002E1D7C" w:rsidP="002E1D7C">
            <w:pPr>
              <w:tabs>
                <w:tab w:val="left" w:pos="3291"/>
              </w:tabs>
              <w:rPr>
                <w:lang w:val="es-ES"/>
              </w:rPr>
            </w:pPr>
          </w:p>
          <w:p w14:paraId="0746B370" w14:textId="77777777" w:rsidR="002E1D7C" w:rsidRDefault="002E1D7C" w:rsidP="002E1D7C">
            <w:pPr>
              <w:pStyle w:val="Encabezado"/>
              <w:tabs>
                <w:tab w:val="clear" w:pos="4252"/>
                <w:tab w:val="clear" w:pos="8504"/>
                <w:tab w:val="left" w:pos="3291"/>
              </w:tabs>
              <w:rPr>
                <w:lang w:val="es-ES"/>
              </w:rPr>
            </w:pPr>
          </w:p>
          <w:p w14:paraId="3E5E8496" w14:textId="1B4C3994" w:rsidR="002E1D7C" w:rsidRDefault="00E41E42" w:rsidP="002E1D7C">
            <w:pPr>
              <w:pStyle w:val="Encabezado"/>
              <w:tabs>
                <w:tab w:val="clear" w:pos="4252"/>
                <w:tab w:val="clear" w:pos="8504"/>
                <w:tab w:val="left" w:pos="3291"/>
              </w:tabs>
              <w:rPr>
                <w:lang w:val="en-US"/>
              </w:rPr>
            </w:pPr>
            <w:r>
              <w:rPr>
                <w:noProof/>
                <w:lang w:val="es-MX" w:eastAsia="es-MX"/>
              </w:rPr>
              <mc:AlternateContent>
                <mc:Choice Requires="wps">
                  <w:drawing>
                    <wp:anchor distT="0" distB="0" distL="114300" distR="114300" simplePos="0" relativeHeight="252772352" behindDoc="0" locked="0" layoutInCell="1" allowOverlap="1" wp14:anchorId="4C88990D" wp14:editId="724D51E9">
                      <wp:simplePos x="0" y="0"/>
                      <wp:positionH relativeFrom="column">
                        <wp:posOffset>1039495</wp:posOffset>
                      </wp:positionH>
                      <wp:positionV relativeFrom="paragraph">
                        <wp:posOffset>1077595</wp:posOffset>
                      </wp:positionV>
                      <wp:extent cx="3175" cy="360045"/>
                      <wp:effectExtent l="76200" t="0" r="53975" b="40005"/>
                      <wp:wrapNone/>
                      <wp:docPr id="1372"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3600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9C54C8" id="Conector recto 84" o:spid="_x0000_s1026" style="position:absolute;flip:x;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5pt,84.85pt" to="82.1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">
                      <v:stroke endarrow="block"/>
                      <v:shadow color="#868686"/>
                    </v:line>
                  </w:pict>
                </mc:Fallback>
              </mc:AlternateContent>
            </w:r>
            <w:r>
              <w:rPr>
                <w:rFonts w:ascii="Arial Narrow" w:hAnsi="Arial Narrow" w:cs="Arial"/>
                <w:noProof/>
                <w:szCs w:val="24"/>
                <w:lang w:val="es-MX" w:eastAsia="es-MX"/>
              </w:rPr>
              <mc:AlternateContent>
                <mc:Choice Requires="wps">
                  <w:drawing>
                    <wp:anchor distT="0" distB="0" distL="114300" distR="114300" simplePos="0" relativeHeight="252782592" behindDoc="0" locked="0" layoutInCell="1" allowOverlap="1" wp14:anchorId="2F6452E1" wp14:editId="0C7E6E8F">
                      <wp:simplePos x="0" y="0"/>
                      <wp:positionH relativeFrom="column">
                        <wp:posOffset>2855595</wp:posOffset>
                      </wp:positionH>
                      <wp:positionV relativeFrom="paragraph">
                        <wp:posOffset>1052195</wp:posOffset>
                      </wp:positionV>
                      <wp:extent cx="3175" cy="360045"/>
                      <wp:effectExtent l="76200" t="0" r="53975" b="40005"/>
                      <wp:wrapNone/>
                      <wp:docPr id="1373" name="Conector rec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3600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1DEDAC" id="Conector recto 83" o:spid="_x0000_s1026" style="position:absolute;flip:x;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5pt,82.85pt" to="225.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">
                      <v:stroke endarrow="block"/>
                      <v:shadow color="#868686"/>
                    </v:line>
                  </w:pict>
                </mc:Fallback>
              </mc:AlternateContent>
            </w:r>
            <w:r>
              <w:rPr>
                <w:noProof/>
                <w:lang w:val="es-MX" w:eastAsia="es-MX"/>
              </w:rPr>
              <mc:AlternateContent>
                <mc:Choice Requires="wps">
                  <w:drawing>
                    <wp:anchor distT="0" distB="0" distL="114300" distR="114300" simplePos="0" relativeHeight="252770304" behindDoc="0" locked="0" layoutInCell="1" allowOverlap="1" wp14:anchorId="36CC3C55" wp14:editId="3BA32B96">
                      <wp:simplePos x="0" y="0"/>
                      <wp:positionH relativeFrom="column">
                        <wp:posOffset>1026795</wp:posOffset>
                      </wp:positionH>
                      <wp:positionV relativeFrom="paragraph">
                        <wp:posOffset>658495</wp:posOffset>
                      </wp:positionV>
                      <wp:extent cx="1830705" cy="798830"/>
                      <wp:effectExtent l="19050" t="19050" r="17145" b="20320"/>
                      <wp:wrapNone/>
                      <wp:docPr id="1374" name="Decisió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79883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D556CB" w14:textId="1593BD5D" w:rsidR="00262BE5" w:rsidRDefault="00262BE5" w:rsidP="002E1D7C">
                                  <w:pPr>
                                    <w:jc w:val="center"/>
                                    <w:rPr>
                                      <w:sz w:val="12"/>
                                    </w:rPr>
                                  </w:pPr>
                                  <w:r>
                                    <w:rPr>
                                      <w:rFonts w:ascii="Arial Narrow" w:hAnsi="Arial Narrow"/>
                                      <w:sz w:val="12"/>
                                      <w:szCs w:val="12"/>
                                    </w:rPr>
                                    <w:t>¿RESPUESTA CORRECTA AL REQUERIMIENTO?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3C55" id="Decisión 82" o:spid="_x0000_s1631" type="#_x0000_t110" style="position:absolute;margin-left:80.85pt;margin-top:51.85pt;width:144.15pt;height:62.9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">
                      <v:textbox inset=".5mm,.3mm,.5mm,.3mm">
                        <w:txbxContent>
                          <w:p w14:paraId="21D556CB" w14:textId="1593BD5D" w:rsidR="00262BE5" w:rsidRDefault="00262BE5" w:rsidP="002E1D7C">
                            <w:pPr>
                              <w:jc w:val="center"/>
                              <w:rPr>
                                <w:sz w:val="12"/>
                              </w:rPr>
                            </w:pPr>
                            <w:r>
                              <w:rPr>
                                <w:rFonts w:ascii="Arial Narrow" w:hAnsi="Arial Narrow"/>
                                <w:sz w:val="12"/>
                                <w:szCs w:val="12"/>
                              </w:rPr>
                              <w:t>¿RESPUESTA CORRECTA AL REQUERIMIENTO?</w:t>
                            </w:r>
                          </w:p>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2777472" behindDoc="0" locked="0" layoutInCell="1" allowOverlap="1" wp14:anchorId="5433645E" wp14:editId="6B1475B1">
                      <wp:simplePos x="0" y="0"/>
                      <wp:positionH relativeFrom="column">
                        <wp:posOffset>914400</wp:posOffset>
                      </wp:positionH>
                      <wp:positionV relativeFrom="paragraph">
                        <wp:posOffset>213360</wp:posOffset>
                      </wp:positionV>
                      <wp:extent cx="2059305" cy="280035"/>
                      <wp:effectExtent l="0" t="0" r="0" b="5715"/>
                      <wp:wrapNone/>
                      <wp:docPr id="1375"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2800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EFFBFF" w14:textId="77777777" w:rsidR="00262BE5" w:rsidRPr="00A5456E" w:rsidRDefault="00262BE5" w:rsidP="002E1D7C">
                                  <w:pPr>
                                    <w:jc w:val="center"/>
                                    <w:rPr>
                                      <w:rFonts w:ascii="Arial" w:hAnsi="Arial" w:cs="Arial"/>
                                      <w:sz w:val="12"/>
                                      <w:szCs w:val="12"/>
                                    </w:rPr>
                                  </w:pPr>
                                  <w:r w:rsidRPr="00A5456E">
                                    <w:rPr>
                                      <w:rFonts w:ascii="Arial" w:hAnsi="Arial" w:cs="Arial"/>
                                      <w:sz w:val="12"/>
                                      <w:szCs w:val="12"/>
                                    </w:rPr>
                                    <w:t>RECIBE Y ANALIZA LA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3645E" id="Rectángulo 81" o:spid="_x0000_s1632" style="position:absolute;margin-left:1in;margin-top:16.8pt;width:162.15pt;height:22.0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">
                      <v:textbox inset=".5mm,.3mm,.5mm,.3mm">
                        <w:txbxContent>
                          <w:p w14:paraId="1EEFFBFF" w14:textId="77777777" w:rsidR="00262BE5" w:rsidRPr="00A5456E" w:rsidRDefault="00262BE5" w:rsidP="002E1D7C">
                            <w:pPr>
                              <w:jc w:val="center"/>
                              <w:rPr>
                                <w:rFonts w:ascii="Arial" w:hAnsi="Arial" w:cs="Arial"/>
                                <w:sz w:val="12"/>
                                <w:szCs w:val="12"/>
                              </w:rPr>
                            </w:pPr>
                            <w:r w:rsidRPr="00A5456E">
                              <w:rPr>
                                <w:rFonts w:ascii="Arial" w:hAnsi="Arial" w:cs="Arial"/>
                                <w:sz w:val="12"/>
                                <w:szCs w:val="12"/>
                              </w:rPr>
                              <w:t>RECIBE Y ANALIZA LA INFORMACIÓN.</w:t>
                            </w:r>
                          </w:p>
                        </w:txbxContent>
                      </v:textbox>
                    </v:rect>
                  </w:pict>
                </mc:Fallback>
              </mc:AlternateContent>
            </w:r>
            <w:r w:rsidR="002E1D7C">
              <w:rPr>
                <w:lang w:val="en-US"/>
              </w:rPr>
              <w:t xml:space="preserve">  </w:t>
            </w:r>
            <w:r w:rsidR="002E1D7C">
              <w:rPr>
                <w:lang w:val="en-US"/>
              </w:rPr>
              <w:tab/>
            </w:r>
          </w:p>
          <w:p w14:paraId="4B115179" w14:textId="77777777" w:rsidR="002E1D7C" w:rsidRDefault="002E1D7C" w:rsidP="002E1D7C">
            <w:pPr>
              <w:rPr>
                <w:lang w:val="en-US"/>
              </w:rPr>
            </w:pPr>
          </w:p>
          <w:p w14:paraId="726F66C5" w14:textId="6FC6409F" w:rsidR="002E1D7C" w:rsidRDefault="00E41E42" w:rsidP="002E1D7C">
            <w:pPr>
              <w:rPr>
                <w:lang w:val="en-US"/>
              </w:rPr>
            </w:pPr>
            <w:r>
              <w:rPr>
                <w:noProof/>
                <w:lang w:val="es-MX" w:eastAsia="es-MX"/>
              </w:rPr>
              <mc:AlternateContent>
                <mc:Choice Requires="wps">
                  <w:drawing>
                    <wp:anchor distT="4294967295" distB="4294967295" distL="114300" distR="114300" simplePos="0" relativeHeight="252790784" behindDoc="0" locked="0" layoutInCell="1" allowOverlap="1" wp14:anchorId="529E3BAB" wp14:editId="34605C6B">
                      <wp:simplePos x="0" y="0"/>
                      <wp:positionH relativeFrom="column">
                        <wp:posOffset>2971800</wp:posOffset>
                      </wp:positionH>
                      <wp:positionV relativeFrom="paragraph">
                        <wp:posOffset>41909</wp:posOffset>
                      </wp:positionV>
                      <wp:extent cx="1371600" cy="0"/>
                      <wp:effectExtent l="38100" t="76200" r="0" b="76200"/>
                      <wp:wrapNone/>
                      <wp:docPr id="1376" name="Conector rec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F5D7F" id="Conector recto 80" o:spid="_x0000_s1026" style="position:absolute;flip:x;z-index:25279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3.3pt" to="34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">
                      <v:stroke endarrow="block"/>
                      <v:shadow color="#868686"/>
                    </v:line>
                  </w:pict>
                </mc:Fallback>
              </mc:AlternateContent>
            </w:r>
          </w:p>
          <w:p w14:paraId="36C68F46" w14:textId="694B4FEC" w:rsidR="002E1D7C" w:rsidRDefault="00E41E42" w:rsidP="002E1D7C">
            <w:pPr>
              <w:rPr>
                <w:lang w:val="en-US"/>
              </w:rPr>
            </w:pPr>
            <w:r>
              <w:rPr>
                <w:noProof/>
                <w:lang w:val="es-MX" w:eastAsia="es-MX"/>
              </w:rPr>
              <mc:AlternateContent>
                <mc:Choice Requires="wps">
                  <w:drawing>
                    <wp:anchor distT="0" distB="0" distL="114299" distR="114299" simplePos="0" relativeHeight="252783616" behindDoc="0" locked="0" layoutInCell="1" allowOverlap="1" wp14:anchorId="1B6400F1" wp14:editId="3BDB5B53">
                      <wp:simplePos x="0" y="0"/>
                      <wp:positionH relativeFrom="column">
                        <wp:posOffset>1938019</wp:posOffset>
                      </wp:positionH>
                      <wp:positionV relativeFrom="paragraph">
                        <wp:posOffset>61595</wp:posOffset>
                      </wp:positionV>
                      <wp:extent cx="0" cy="179705"/>
                      <wp:effectExtent l="76200" t="0" r="38100" b="29845"/>
                      <wp:wrapNone/>
                      <wp:docPr id="1377" name="Conector rect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97251C" id="Conector recto 79" o:spid="_x0000_s1026" style="position:absolute;z-index:25278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6pt,4.85pt" to="152.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">
                      <v:stroke endarrow="block"/>
                      <v:shadow color="#868686"/>
                    </v:line>
                  </w:pict>
                </mc:Fallback>
              </mc:AlternateContent>
            </w:r>
          </w:p>
          <w:p w14:paraId="7A734612" w14:textId="77777777" w:rsidR="002E1D7C" w:rsidRDefault="002E1D7C" w:rsidP="002E1D7C">
            <w:pPr>
              <w:pStyle w:val="Encabezado"/>
              <w:tabs>
                <w:tab w:val="clear" w:pos="4252"/>
                <w:tab w:val="clear" w:pos="8504"/>
              </w:tabs>
              <w:rPr>
                <w:lang w:val="en-US"/>
              </w:rPr>
            </w:pPr>
          </w:p>
          <w:p w14:paraId="335411FB" w14:textId="77777777" w:rsidR="002E1D7C" w:rsidRDefault="002E1D7C" w:rsidP="002E1D7C">
            <w:pPr>
              <w:pStyle w:val="Encabezado"/>
              <w:tabs>
                <w:tab w:val="clear" w:pos="4252"/>
                <w:tab w:val="clear" w:pos="8504"/>
              </w:tabs>
              <w:rPr>
                <w:lang w:val="en-US"/>
              </w:rPr>
            </w:pPr>
          </w:p>
          <w:p w14:paraId="3B42A453" w14:textId="77777777" w:rsidR="002E1D7C" w:rsidRDefault="002E1D7C" w:rsidP="002E1D7C">
            <w:pPr>
              <w:rPr>
                <w:lang w:val="en-US"/>
              </w:rPr>
            </w:pPr>
          </w:p>
          <w:p w14:paraId="06A6CB57" w14:textId="67EA53E3" w:rsidR="002E1D7C" w:rsidRDefault="00E41E42" w:rsidP="002E1D7C">
            <w:pPr>
              <w:tabs>
                <w:tab w:val="left" w:pos="1515"/>
                <w:tab w:val="left" w:pos="4800"/>
              </w:tabs>
              <w:rPr>
                <w:rFonts w:ascii="Arial" w:hAnsi="Arial" w:cs="Arial"/>
                <w:sz w:val="12"/>
                <w:lang w:val="en-US"/>
              </w:rPr>
            </w:pPr>
            <w:r>
              <w:rPr>
                <w:rFonts w:ascii="Arial Narrow" w:hAnsi="Arial Narrow" w:cs="Arial"/>
                <w:noProof/>
                <w:szCs w:val="24"/>
                <w:lang w:val="es-MX" w:eastAsia="es-MX"/>
              </w:rPr>
              <mc:AlternateContent>
                <mc:Choice Requires="wps">
                  <w:drawing>
                    <wp:anchor distT="0" distB="0" distL="114300" distR="114300" simplePos="0" relativeHeight="252781568" behindDoc="0" locked="0" layoutInCell="1" allowOverlap="1" wp14:anchorId="6684CDA7" wp14:editId="60A653D1">
                      <wp:simplePos x="0" y="0"/>
                      <wp:positionH relativeFrom="column">
                        <wp:posOffset>2369820</wp:posOffset>
                      </wp:positionH>
                      <wp:positionV relativeFrom="paragraph">
                        <wp:posOffset>391795</wp:posOffset>
                      </wp:positionV>
                      <wp:extent cx="989965" cy="589915"/>
                      <wp:effectExtent l="0" t="0" r="635" b="635"/>
                      <wp:wrapNone/>
                      <wp:docPr id="13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5899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DD699" w14:textId="77777777" w:rsidR="00262BE5" w:rsidRPr="00A5456E" w:rsidRDefault="00262BE5" w:rsidP="002E1D7C">
                                  <w:pPr>
                                    <w:jc w:val="center"/>
                                    <w:rPr>
                                      <w:rFonts w:ascii="Arial" w:hAnsi="Arial" w:cs="Arial"/>
                                      <w:sz w:val="12"/>
                                      <w:szCs w:val="12"/>
                                    </w:rPr>
                                  </w:pPr>
                                  <w:r w:rsidRPr="00A5456E">
                                    <w:rPr>
                                      <w:rFonts w:ascii="Arial" w:hAnsi="Arial" w:cs="Arial"/>
                                      <w:sz w:val="12"/>
                                      <w:szCs w:val="12"/>
                                    </w:rPr>
                                    <w:t>ENVÍA LA INFORMACIÓN A LAS UNIDADES RESPONSABLES PARA ACLARAR Y SOLUCIONAR DUDAS Y OMISIONES.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4CDA7" id="Rectángulo 78" o:spid="_x0000_s1633" style="position:absolute;margin-left:186.6pt;margin-top:30.85pt;width:77.95pt;height:46.4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">
                      <v:textbox inset=".5mm,.3mm,.5mm,.3mm">
                        <w:txbxContent>
                          <w:p w14:paraId="4A8DD699" w14:textId="77777777" w:rsidR="00262BE5" w:rsidRPr="00A5456E" w:rsidRDefault="00262BE5" w:rsidP="002E1D7C">
                            <w:pPr>
                              <w:jc w:val="center"/>
                              <w:rPr>
                                <w:rFonts w:ascii="Arial" w:hAnsi="Arial" w:cs="Arial"/>
                                <w:sz w:val="12"/>
                                <w:szCs w:val="12"/>
                              </w:rPr>
                            </w:pPr>
                            <w:r w:rsidRPr="00A5456E">
                              <w:rPr>
                                <w:rFonts w:ascii="Arial" w:hAnsi="Arial" w:cs="Arial"/>
                                <w:sz w:val="12"/>
                                <w:szCs w:val="12"/>
                              </w:rPr>
                              <w:t>ENVÍA LA INFORMACIÓN A LAS UNIDADES RESPONSABLES PARA ACLARAR Y SOLUCIONAR DUDAS Y OMISIONES.</w:t>
                            </w:r>
                          </w:p>
                        </w:txbxContent>
                      </v:textbox>
                    </v:rect>
                  </w:pict>
                </mc:Fallback>
              </mc:AlternateContent>
            </w:r>
            <w:r>
              <w:rPr>
                <w:rFonts w:ascii="Garamond" w:hAnsi="Garamond" w:cs="Arial"/>
                <w:noProof/>
                <w:szCs w:val="24"/>
                <w:lang w:val="es-MX" w:eastAsia="es-MX"/>
              </w:rPr>
              <mc:AlternateContent>
                <mc:Choice Requires="wps">
                  <w:drawing>
                    <wp:anchor distT="0" distB="0" distL="114300" distR="114300" simplePos="0" relativeHeight="252767232" behindDoc="0" locked="0" layoutInCell="1" allowOverlap="1" wp14:anchorId="0FD2710A" wp14:editId="40F2AF1B">
                      <wp:simplePos x="0" y="0"/>
                      <wp:positionH relativeFrom="column">
                        <wp:posOffset>721995</wp:posOffset>
                      </wp:positionH>
                      <wp:positionV relativeFrom="paragraph">
                        <wp:posOffset>1693545</wp:posOffset>
                      </wp:positionV>
                      <wp:extent cx="802005" cy="179705"/>
                      <wp:effectExtent l="0" t="0" r="0" b="0"/>
                      <wp:wrapNone/>
                      <wp:docPr id="1379" name="Terminador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179705"/>
                              </a:xfrm>
                              <a:prstGeom prst="flowChartTermina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7CC0D6" w14:textId="77777777" w:rsidR="00262BE5" w:rsidRDefault="00262BE5" w:rsidP="002E1D7C">
                                  <w:pPr>
                                    <w:pStyle w:val="Textoindependiente3"/>
                                    <w:rPr>
                                      <w:sz w:val="12"/>
                                    </w:rPr>
                                  </w:pPr>
                                  <w:r>
                                    <w:rPr>
                                      <w:sz w:val="12"/>
                                    </w:rPr>
                                    <w:t>FIN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710A" id="Terminador 77" o:spid="_x0000_s1634" type="#_x0000_t116" style="position:absolute;margin-left:56.85pt;margin-top:133.35pt;width:63.15pt;height:14.1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">
                      <v:textbox inset=".5mm,.3mm,.5mm,.3mm">
                        <w:txbxContent>
                          <w:p w14:paraId="327CC0D6" w14:textId="77777777" w:rsidR="00262BE5" w:rsidRDefault="00262BE5" w:rsidP="002E1D7C">
                            <w:pPr>
                              <w:pStyle w:val="Textoindependiente3"/>
                              <w:rPr>
                                <w:sz w:val="12"/>
                              </w:rPr>
                            </w:pPr>
                            <w:r>
                              <w:rPr>
                                <w:sz w:val="12"/>
                              </w:rPr>
                              <w:t>FIN</w:t>
                            </w:r>
                          </w:p>
                        </w:txbxContent>
                      </v:textbox>
                    </v:shape>
                  </w:pict>
                </mc:Fallback>
              </mc:AlternateContent>
            </w:r>
            <w:r>
              <w:rPr>
                <w:rFonts w:ascii="Garamond" w:hAnsi="Garamond" w:cs="Arial"/>
                <w:noProof/>
                <w:szCs w:val="24"/>
                <w:lang w:val="es-MX" w:eastAsia="es-MX"/>
              </w:rPr>
              <mc:AlternateContent>
                <mc:Choice Requires="wps">
                  <w:drawing>
                    <wp:anchor distT="0" distB="0" distL="114299" distR="114299" simplePos="0" relativeHeight="252779520" behindDoc="0" locked="0" layoutInCell="1" allowOverlap="1" wp14:anchorId="1747394B" wp14:editId="3E0D1D54">
                      <wp:simplePos x="0" y="0"/>
                      <wp:positionH relativeFrom="column">
                        <wp:posOffset>1115694</wp:posOffset>
                      </wp:positionH>
                      <wp:positionV relativeFrom="paragraph">
                        <wp:posOffset>1505585</wp:posOffset>
                      </wp:positionV>
                      <wp:extent cx="0" cy="179705"/>
                      <wp:effectExtent l="76200" t="0" r="38100" b="29845"/>
                      <wp:wrapNone/>
                      <wp:docPr id="1380"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18EC86" id="Conector recto 76" o:spid="_x0000_s1026" style="position:absolute;z-index:25277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85pt,118.55pt" to="87.8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">
                      <v:stroke endarrow="block"/>
                      <v:shadow color="#868686"/>
                    </v:line>
                  </w:pict>
                </mc:Fallback>
              </mc:AlternateContent>
            </w:r>
            <w:r>
              <w:rPr>
                <w:noProof/>
                <w:lang w:val="es-MX" w:eastAsia="es-MX"/>
              </w:rPr>
              <mc:AlternateContent>
                <mc:Choice Requires="wps">
                  <w:drawing>
                    <wp:anchor distT="0" distB="0" distL="114300" distR="114300" simplePos="0" relativeHeight="252774400" behindDoc="0" locked="0" layoutInCell="1" allowOverlap="1" wp14:anchorId="226DAF9D" wp14:editId="0A3F124C">
                      <wp:simplePos x="0" y="0"/>
                      <wp:positionH relativeFrom="column">
                        <wp:posOffset>442595</wp:posOffset>
                      </wp:positionH>
                      <wp:positionV relativeFrom="paragraph">
                        <wp:posOffset>1138555</wp:posOffset>
                      </wp:positionV>
                      <wp:extent cx="1367790" cy="360045"/>
                      <wp:effectExtent l="0" t="0" r="3810" b="1905"/>
                      <wp:wrapNone/>
                      <wp:docPr id="1381"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600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EF917A" w14:textId="0F69A819" w:rsidR="00262BE5" w:rsidRDefault="00262BE5" w:rsidP="002E1D7C">
                                  <w:pPr>
                                    <w:pStyle w:val="Textoindependiente3"/>
                                    <w:rPr>
                                      <w:sz w:val="12"/>
                                    </w:rPr>
                                  </w:pPr>
                                  <w:r>
                                    <w:rPr>
                                      <w:sz w:val="12"/>
                                    </w:rPr>
                                    <w:t>VALIDA Y ENVÍA AL CTI LOS FORMATOS REQUISITADOS.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DAF9D" id="Rectángulo 75" o:spid="_x0000_s1635" style="position:absolute;margin-left:34.85pt;margin-top:89.65pt;width:107.7pt;height:28.3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">
                      <v:textbox inset=".5mm,.3mm,.5mm,.3mm">
                        <w:txbxContent>
                          <w:p w14:paraId="21EF917A" w14:textId="0F69A819" w:rsidR="00262BE5" w:rsidRDefault="00262BE5" w:rsidP="002E1D7C">
                            <w:pPr>
                              <w:pStyle w:val="Textoindependiente3"/>
                              <w:rPr>
                                <w:sz w:val="12"/>
                              </w:rPr>
                            </w:pPr>
                            <w:r>
                              <w:rPr>
                                <w:sz w:val="12"/>
                              </w:rPr>
                              <w:t>VALIDA Y ENVÍA AL CTI LOS FORMATOS REQUISITADOS.</w:t>
                            </w:r>
                          </w:p>
                        </w:txbxContent>
                      </v:textbox>
                    </v:rect>
                  </w:pict>
                </mc:Fallback>
              </mc:AlternateContent>
            </w:r>
            <w:r>
              <w:rPr>
                <w:noProof/>
                <w:lang w:val="es-MX" w:eastAsia="es-MX"/>
              </w:rPr>
              <mc:AlternateContent>
                <mc:Choice Requires="wps">
                  <w:drawing>
                    <wp:anchor distT="0" distB="0" distL="114300" distR="114300" simplePos="0" relativeHeight="252773376" behindDoc="0" locked="0" layoutInCell="1" allowOverlap="1" wp14:anchorId="64F6EACE" wp14:editId="122700C0">
                      <wp:simplePos x="0" y="0"/>
                      <wp:positionH relativeFrom="column">
                        <wp:posOffset>1109345</wp:posOffset>
                      </wp:positionH>
                      <wp:positionV relativeFrom="paragraph">
                        <wp:posOffset>916940</wp:posOffset>
                      </wp:positionV>
                      <wp:extent cx="3175" cy="179705"/>
                      <wp:effectExtent l="76200" t="0" r="53975" b="29845"/>
                      <wp:wrapNone/>
                      <wp:docPr id="1382" name="Conector rec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97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729FD" id="Conector recto 74" o:spid="_x0000_s1026" style="position:absolute;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72.2pt" to="87.6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">
                      <v:stroke endarrow="block"/>
                      <v:shadow color="#868686"/>
                    </v:line>
                  </w:pict>
                </mc:Fallback>
              </mc:AlternateContent>
            </w:r>
            <w:r>
              <w:rPr>
                <w:noProof/>
                <w:lang w:val="es-MX" w:eastAsia="es-MX"/>
              </w:rPr>
              <mc:AlternateContent>
                <mc:Choice Requires="wps">
                  <w:drawing>
                    <wp:anchor distT="0" distB="0" distL="114300" distR="114300" simplePos="0" relativeHeight="252784640" behindDoc="0" locked="0" layoutInCell="1" allowOverlap="1" wp14:anchorId="6F9AD9B1" wp14:editId="0F00DA8B">
                      <wp:simplePos x="0" y="0"/>
                      <wp:positionH relativeFrom="column">
                        <wp:posOffset>3365500</wp:posOffset>
                      </wp:positionH>
                      <wp:positionV relativeFrom="paragraph">
                        <wp:posOffset>638810</wp:posOffset>
                      </wp:positionV>
                      <wp:extent cx="1007745" cy="635"/>
                      <wp:effectExtent l="0" t="76200" r="1905" b="75565"/>
                      <wp:wrapNone/>
                      <wp:docPr id="1383" name="Conector rec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774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335325" id="Conector recto 73" o:spid="_x0000_s1026" style="position:absolute;flip:y;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50.3pt" to="344.3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">
                      <v:stroke endarrow="block"/>
                      <v:shadow color="#868686"/>
                    </v:line>
                  </w:pict>
                </mc:Fallback>
              </mc:AlternateContent>
            </w:r>
            <w:r>
              <w:rPr>
                <w:noProof/>
                <w:lang w:val="es-MX" w:eastAsia="es-MX"/>
              </w:rPr>
              <mc:AlternateContent>
                <mc:Choice Requires="wps">
                  <w:drawing>
                    <wp:anchor distT="0" distB="0" distL="114300" distR="114300" simplePos="0" relativeHeight="252771328" behindDoc="0" locked="0" layoutInCell="1" allowOverlap="1" wp14:anchorId="229E5AFB" wp14:editId="73B7E1BF">
                      <wp:simplePos x="0" y="0"/>
                      <wp:positionH relativeFrom="column">
                        <wp:posOffset>621665</wp:posOffset>
                      </wp:positionH>
                      <wp:positionV relativeFrom="paragraph">
                        <wp:posOffset>419735</wp:posOffset>
                      </wp:positionV>
                      <wp:extent cx="990600" cy="473075"/>
                      <wp:effectExtent l="0" t="0" r="0" b="3175"/>
                      <wp:wrapNone/>
                      <wp:docPr id="1384"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730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CB49A4" w14:textId="48B1F2FC" w:rsidR="00262BE5" w:rsidRDefault="00262BE5" w:rsidP="002E1D7C">
                                  <w:pPr>
                                    <w:pStyle w:val="Textoindependiente3"/>
                                    <w:rPr>
                                      <w:sz w:val="12"/>
                                    </w:rPr>
                                  </w:pPr>
                                  <w:r>
                                    <w:rPr>
                                      <w:sz w:val="12"/>
                                    </w:rPr>
                                    <w:t>CAPTURA Y ARCHIVA LA INFORMACIÓN EN EL SISTEMA INTEGRAL DE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E5AFB" id="Rectángulo 72" o:spid="_x0000_s1636" style="position:absolute;margin-left:48.95pt;margin-top:33.05pt;width:78pt;height:37.2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">
                      <v:textbox inset=".5mm,.3mm,.5mm,.3mm">
                        <w:txbxContent>
                          <w:p w14:paraId="43CB49A4" w14:textId="48B1F2FC" w:rsidR="00262BE5" w:rsidRDefault="00262BE5" w:rsidP="002E1D7C">
                            <w:pPr>
                              <w:pStyle w:val="Textoindependiente3"/>
                              <w:rPr>
                                <w:sz w:val="12"/>
                              </w:rPr>
                            </w:pPr>
                            <w:r>
                              <w:rPr>
                                <w:sz w:val="12"/>
                              </w:rPr>
                              <w:t>CAPTURA Y ARCHIVA LA INFORMACIÓN EN EL SISTEMA INTEGRAL DE INFORMACIÓN.</w:t>
                            </w:r>
                          </w:p>
                        </w:txbxContent>
                      </v:textbox>
                    </v:rect>
                  </w:pict>
                </mc:Fallback>
              </mc:AlternateContent>
            </w:r>
            <w:r w:rsidR="002E1D7C">
              <w:rPr>
                <w:lang w:val="en-US"/>
              </w:rPr>
              <w:t xml:space="preserve">                         </w:t>
            </w:r>
            <w:r w:rsidR="002E1D7C">
              <w:rPr>
                <w:rFonts w:ascii="Arial" w:hAnsi="Arial" w:cs="Arial"/>
                <w:sz w:val="12"/>
                <w:lang w:val="en-US"/>
              </w:rPr>
              <w:t>SI</w:t>
            </w:r>
            <w:r w:rsidR="002E1D7C">
              <w:rPr>
                <w:lang w:val="en-US"/>
              </w:rPr>
              <w:tab/>
              <w:t xml:space="preserve">                                                                  </w:t>
            </w:r>
            <w:r w:rsidR="002E1D7C">
              <w:rPr>
                <w:rFonts w:ascii="Arial" w:hAnsi="Arial" w:cs="Arial"/>
                <w:sz w:val="12"/>
                <w:lang w:val="en-US"/>
              </w:rPr>
              <w:t>NO</w:t>
            </w:r>
          </w:p>
        </w:tc>
        <w:tc>
          <w:tcPr>
            <w:tcW w:w="3708" w:type="dxa"/>
            <w:gridSpan w:val="3"/>
          </w:tcPr>
          <w:p w14:paraId="47D36B26" w14:textId="77777777" w:rsidR="002E1D7C" w:rsidRDefault="002E1D7C" w:rsidP="002E1D7C">
            <w:pPr>
              <w:pStyle w:val="Remite"/>
              <w:overflowPunct w:val="0"/>
              <w:autoSpaceDE w:val="0"/>
              <w:autoSpaceDN w:val="0"/>
              <w:adjustRightInd w:val="0"/>
              <w:textAlignment w:val="baseline"/>
              <w:rPr>
                <w:rFonts w:ascii="Arial Narrow" w:eastAsia="Times New Roman" w:hAnsi="Arial Narrow" w:cs="Arial"/>
                <w:noProof/>
                <w:spacing w:val="0"/>
                <w:sz w:val="22"/>
                <w:szCs w:val="24"/>
                <w:lang w:val="en-US" w:eastAsia="es-ES"/>
              </w:rPr>
            </w:pPr>
          </w:p>
          <w:p w14:paraId="14C26088" w14:textId="5258FA17" w:rsidR="002E1D7C" w:rsidRDefault="00E41E42" w:rsidP="002E1D7C">
            <w:pPr>
              <w:pStyle w:val="Remite"/>
              <w:overflowPunct w:val="0"/>
              <w:autoSpaceDE w:val="0"/>
              <w:autoSpaceDN w:val="0"/>
              <w:adjustRightInd w:val="0"/>
              <w:textAlignment w:val="baseline"/>
              <w:rPr>
                <w:rFonts w:ascii="Arial Narrow" w:eastAsia="Times New Roman" w:hAnsi="Arial Narrow" w:cs="Arial"/>
                <w:noProof/>
                <w:spacing w:val="0"/>
                <w:sz w:val="22"/>
                <w:szCs w:val="24"/>
                <w:lang w:val="en-US" w:eastAsia="es-ES"/>
              </w:rPr>
            </w:pPr>
            <w:r>
              <w:rPr>
                <w:rFonts w:eastAsia="Times New Roman" w:cs="Arial"/>
                <w:noProof/>
                <w:spacing w:val="0"/>
                <w:szCs w:val="24"/>
                <w:lang w:val="es-MX" w:eastAsia="es-MX"/>
              </w:rPr>
              <mc:AlternateContent>
                <mc:Choice Requires="wps">
                  <w:drawing>
                    <wp:anchor distT="4294967295" distB="4294967295" distL="114300" distR="114300" simplePos="0" relativeHeight="252789760" behindDoc="0" locked="0" layoutInCell="1" allowOverlap="1" wp14:anchorId="30151671" wp14:editId="4E349585">
                      <wp:simplePos x="0" y="0"/>
                      <wp:positionH relativeFrom="column">
                        <wp:posOffset>1981200</wp:posOffset>
                      </wp:positionH>
                      <wp:positionV relativeFrom="paragraph">
                        <wp:posOffset>3566159</wp:posOffset>
                      </wp:positionV>
                      <wp:extent cx="179705" cy="0"/>
                      <wp:effectExtent l="0" t="0" r="0" b="0"/>
                      <wp:wrapNone/>
                      <wp:docPr id="1385" name="Conector recto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98D410" id="Conector recto 71" o:spid="_x0000_s1026" style="position:absolute;z-index:252789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280.8pt" to="170.15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">
                      <v:shadow color="#868686"/>
                    </v:line>
                  </w:pict>
                </mc:Fallback>
              </mc:AlternateContent>
            </w:r>
            <w:r>
              <w:rPr>
                <w:rFonts w:eastAsia="Times New Roman" w:cs="Arial"/>
                <w:noProof/>
                <w:spacing w:val="0"/>
                <w:szCs w:val="24"/>
                <w:lang w:val="es-MX" w:eastAsia="es-MX"/>
              </w:rPr>
              <mc:AlternateContent>
                <mc:Choice Requires="wps">
                  <w:drawing>
                    <wp:anchor distT="0" distB="0" distL="114300" distR="114300" simplePos="0" relativeHeight="252765184" behindDoc="0" locked="0" layoutInCell="1" allowOverlap="1" wp14:anchorId="340ABCED" wp14:editId="34D9804F">
                      <wp:simplePos x="0" y="0"/>
                      <wp:positionH relativeFrom="column">
                        <wp:posOffset>379095</wp:posOffset>
                      </wp:positionH>
                      <wp:positionV relativeFrom="paragraph">
                        <wp:posOffset>3335655</wp:posOffset>
                      </wp:positionV>
                      <wp:extent cx="1607185" cy="467995"/>
                      <wp:effectExtent l="0" t="0" r="0" b="8255"/>
                      <wp:wrapNone/>
                      <wp:docPr id="1386"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4679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485CDB" w14:textId="77777777" w:rsidR="00262BE5" w:rsidRDefault="00262BE5" w:rsidP="002E1D7C">
                                  <w:pPr>
                                    <w:jc w:val="center"/>
                                    <w:rPr>
                                      <w:rFonts w:ascii="Arial" w:hAnsi="Arial" w:cs="Arial"/>
                                      <w:sz w:val="12"/>
                                      <w:szCs w:val="12"/>
                                    </w:rPr>
                                  </w:pPr>
                                </w:p>
                                <w:p w14:paraId="551F1E71" w14:textId="72E72498" w:rsidR="00262BE5" w:rsidRPr="00A5456E" w:rsidRDefault="00262BE5" w:rsidP="002E1D7C">
                                  <w:pPr>
                                    <w:jc w:val="center"/>
                                    <w:rPr>
                                      <w:rFonts w:ascii="Arial" w:hAnsi="Arial" w:cs="Arial"/>
                                      <w:sz w:val="12"/>
                                      <w:szCs w:val="12"/>
                                    </w:rPr>
                                  </w:pPr>
                                  <w:r w:rsidRPr="00A5456E">
                                    <w:rPr>
                                      <w:rFonts w:ascii="Arial" w:hAnsi="Arial" w:cs="Arial"/>
                                      <w:sz w:val="12"/>
                                      <w:szCs w:val="12"/>
                                    </w:rPr>
                                    <w:t>RECIBE LA INFORMACIÓN, ACLARA Y SOLUCIONA DUDAS Y OMISIONES.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ABCED" id="Rectángulo 70" o:spid="_x0000_s1637" style="position:absolute;left:0;text-align:left;margin-left:29.85pt;margin-top:262.65pt;width:126.55pt;height:36.8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">
                      <v:textbox inset=".5mm,.3mm,.5mm,.3mm">
                        <w:txbxContent>
                          <w:p w14:paraId="4A485CDB" w14:textId="77777777" w:rsidR="00262BE5" w:rsidRDefault="00262BE5" w:rsidP="002E1D7C">
                            <w:pPr>
                              <w:jc w:val="center"/>
                              <w:rPr>
                                <w:rFonts w:ascii="Arial" w:hAnsi="Arial" w:cs="Arial"/>
                                <w:sz w:val="12"/>
                                <w:szCs w:val="12"/>
                              </w:rPr>
                            </w:pPr>
                          </w:p>
                          <w:p w14:paraId="551F1E71" w14:textId="72E72498" w:rsidR="00262BE5" w:rsidRPr="00A5456E" w:rsidRDefault="00262BE5" w:rsidP="002E1D7C">
                            <w:pPr>
                              <w:jc w:val="center"/>
                              <w:rPr>
                                <w:rFonts w:ascii="Arial" w:hAnsi="Arial" w:cs="Arial"/>
                                <w:sz w:val="12"/>
                                <w:szCs w:val="12"/>
                              </w:rPr>
                            </w:pPr>
                            <w:r w:rsidRPr="00A5456E">
                              <w:rPr>
                                <w:rFonts w:ascii="Arial" w:hAnsi="Arial" w:cs="Arial"/>
                                <w:sz w:val="12"/>
                                <w:szCs w:val="12"/>
                              </w:rPr>
                              <w:t>RECIBE LA INFORMACIÓN, ACLARA Y SOLUCIONA DUDAS Y OMISIONES.</w:t>
                            </w:r>
                          </w:p>
                        </w:txbxContent>
                      </v:textbox>
                    </v:rect>
                  </w:pict>
                </mc:Fallback>
              </mc:AlternateContent>
            </w:r>
            <w:r>
              <w:rPr>
                <w:rFonts w:eastAsia="Times New Roman" w:cs="Arial"/>
                <w:noProof/>
                <w:spacing w:val="0"/>
                <w:szCs w:val="24"/>
                <w:lang w:val="es-MX" w:eastAsia="es-MX"/>
              </w:rPr>
              <mc:AlternateContent>
                <mc:Choice Requires="wps">
                  <w:drawing>
                    <wp:anchor distT="0" distB="0" distL="114299" distR="114299" simplePos="0" relativeHeight="252791808" behindDoc="0" locked="0" layoutInCell="1" allowOverlap="1" wp14:anchorId="1AFE9BB4" wp14:editId="386E37A3">
                      <wp:simplePos x="0" y="0"/>
                      <wp:positionH relativeFrom="column">
                        <wp:posOffset>1133474</wp:posOffset>
                      </wp:positionH>
                      <wp:positionV relativeFrom="paragraph">
                        <wp:posOffset>1280160</wp:posOffset>
                      </wp:positionV>
                      <wp:extent cx="0" cy="228600"/>
                      <wp:effectExtent l="76200" t="0" r="38100" b="38100"/>
                      <wp:wrapNone/>
                      <wp:docPr id="1387" name="Conector recto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12D4E1" id="Conector recto 69" o:spid="_x0000_s1026" style="position:absolute;z-index:25279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25pt,100.8pt" to="89.2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">
                      <v:stroke endarrow="block"/>
                      <v:shadow color="#868686"/>
                    </v:line>
                  </w:pict>
                </mc:Fallback>
              </mc:AlternateContent>
            </w:r>
            <w:r>
              <w:rPr>
                <w:rFonts w:ascii="Arial Narrow" w:eastAsia="Times New Roman" w:hAnsi="Arial Narrow" w:cs="Arial"/>
                <w:noProof/>
                <w:spacing w:val="0"/>
                <w:szCs w:val="24"/>
                <w:lang w:val="es-MX" w:eastAsia="es-MX"/>
              </w:rPr>
              <mc:AlternateContent>
                <mc:Choice Requires="wps">
                  <w:drawing>
                    <wp:anchor distT="0" distB="0" distL="114299" distR="114299" simplePos="0" relativeHeight="252792832" behindDoc="0" locked="0" layoutInCell="1" allowOverlap="1" wp14:anchorId="34A8066F" wp14:editId="4A5E28C1">
                      <wp:simplePos x="0" y="0"/>
                      <wp:positionH relativeFrom="column">
                        <wp:posOffset>1152524</wp:posOffset>
                      </wp:positionH>
                      <wp:positionV relativeFrom="paragraph">
                        <wp:posOffset>1861185</wp:posOffset>
                      </wp:positionV>
                      <wp:extent cx="0" cy="228600"/>
                      <wp:effectExtent l="76200" t="0" r="38100" b="38100"/>
                      <wp:wrapNone/>
                      <wp:docPr id="138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59BA4C" id="Conector recto 68" o:spid="_x0000_s1026" style="position:absolute;z-index:25279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75pt,146.55pt" to="90.7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">
                      <v:stroke endarrow="block"/>
                      <v:shadow color="#868686"/>
                    </v:line>
                  </w:pict>
                </mc:Fallback>
              </mc:AlternateContent>
            </w:r>
            <w:r>
              <w:rPr>
                <w:rFonts w:eastAsia="Times New Roman" w:cs="Arial"/>
                <w:noProof/>
                <w:spacing w:val="0"/>
                <w:szCs w:val="24"/>
                <w:lang w:val="es-MX" w:eastAsia="es-MX"/>
              </w:rPr>
              <mc:AlternateContent>
                <mc:Choice Requires="wps">
                  <w:drawing>
                    <wp:anchor distT="4294967295" distB="4294967295" distL="114300" distR="114300" simplePos="0" relativeHeight="252785664" behindDoc="0" locked="0" layoutInCell="1" allowOverlap="1" wp14:anchorId="2D0B9316" wp14:editId="4F6595E8">
                      <wp:simplePos x="0" y="0"/>
                      <wp:positionH relativeFrom="column">
                        <wp:posOffset>1960245</wp:posOffset>
                      </wp:positionH>
                      <wp:positionV relativeFrom="paragraph">
                        <wp:posOffset>2274569</wp:posOffset>
                      </wp:positionV>
                      <wp:extent cx="215900" cy="0"/>
                      <wp:effectExtent l="38100" t="76200" r="0" b="76200"/>
                      <wp:wrapNone/>
                      <wp:docPr id="1389"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D31907" id="Conector recto 67" o:spid="_x0000_s1026" style="position:absolute;flip:x;z-index:25278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35pt,179.1pt" to="171.35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">
                      <v:stroke endarrow="block"/>
                      <v:shadow color="#868686"/>
                    </v:line>
                  </w:pict>
                </mc:Fallback>
              </mc:AlternateContent>
            </w:r>
            <w:r>
              <w:rPr>
                <w:rFonts w:eastAsia="Times New Roman" w:cs="Arial"/>
                <w:noProof/>
                <w:spacing w:val="0"/>
                <w:sz w:val="24"/>
                <w:szCs w:val="24"/>
                <w:lang w:val="es-MX" w:eastAsia="es-MX"/>
              </w:rPr>
              <mc:AlternateContent>
                <mc:Choice Requires="wps">
                  <w:drawing>
                    <wp:anchor distT="0" distB="0" distL="114300" distR="114300" simplePos="0" relativeHeight="252766208" behindDoc="0" locked="0" layoutInCell="1" allowOverlap="1" wp14:anchorId="301686C3" wp14:editId="6BD2D33F">
                      <wp:simplePos x="0" y="0"/>
                      <wp:positionH relativeFrom="column">
                        <wp:posOffset>325120</wp:posOffset>
                      </wp:positionH>
                      <wp:positionV relativeFrom="paragraph">
                        <wp:posOffset>952500</wp:posOffset>
                      </wp:positionV>
                      <wp:extent cx="1602105" cy="323850"/>
                      <wp:effectExtent l="0" t="0" r="0" b="0"/>
                      <wp:wrapNone/>
                      <wp:docPr id="1390"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791BAF" w14:textId="77777777" w:rsidR="00262BE5" w:rsidRDefault="00262BE5" w:rsidP="002E1D7C">
                                  <w:pPr>
                                    <w:pStyle w:val="Textoindependiente3"/>
                                    <w:rPr>
                                      <w:sz w:val="12"/>
                                      <w:szCs w:val="12"/>
                                    </w:rPr>
                                  </w:pPr>
                                  <w:r>
                                    <w:rPr>
                                      <w:sz w:val="12"/>
                                      <w:szCs w:val="12"/>
                                    </w:rPr>
                                    <w:t>RECIBE EL REQUERIMIENTO DE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686C3" id="Rectángulo 66" o:spid="_x0000_s1638" style="position:absolute;left:0;text-align:left;margin-left:25.6pt;margin-top:75pt;width:126.15pt;height:25.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">
                      <v:textbox inset=".5mm,.3mm,.5mm,.3mm">
                        <w:txbxContent>
                          <w:p w14:paraId="10791BAF" w14:textId="77777777" w:rsidR="00262BE5" w:rsidRDefault="00262BE5" w:rsidP="002E1D7C">
                            <w:pPr>
                              <w:pStyle w:val="Textoindependiente3"/>
                              <w:rPr>
                                <w:sz w:val="12"/>
                                <w:szCs w:val="12"/>
                              </w:rPr>
                            </w:pPr>
                            <w:r>
                              <w:rPr>
                                <w:sz w:val="12"/>
                                <w:szCs w:val="12"/>
                              </w:rPr>
                              <w:t>RECIBE EL REQUERIMIENTO DE INFORMACIÓN.</w:t>
                            </w:r>
                          </w:p>
                        </w:txbxContent>
                      </v:textbox>
                    </v:rect>
                  </w:pict>
                </mc:Fallback>
              </mc:AlternateContent>
            </w:r>
            <w:r>
              <w:rPr>
                <w:rFonts w:eastAsia="Times New Roman" w:cs="Arial"/>
                <w:noProof/>
                <w:spacing w:val="0"/>
                <w:szCs w:val="24"/>
                <w:lang w:val="es-MX" w:eastAsia="es-MX"/>
              </w:rPr>
              <mc:AlternateContent>
                <mc:Choice Requires="wps">
                  <w:drawing>
                    <wp:anchor distT="0" distB="0" distL="114300" distR="114300" simplePos="0" relativeHeight="252768256" behindDoc="0" locked="0" layoutInCell="1" allowOverlap="1" wp14:anchorId="6B3CC386" wp14:editId="13E319FF">
                      <wp:simplePos x="0" y="0"/>
                      <wp:positionH relativeFrom="column">
                        <wp:posOffset>325120</wp:posOffset>
                      </wp:positionH>
                      <wp:positionV relativeFrom="paragraph">
                        <wp:posOffset>1524000</wp:posOffset>
                      </wp:positionV>
                      <wp:extent cx="1600200" cy="323850"/>
                      <wp:effectExtent l="0" t="0" r="0" b="0"/>
                      <wp:wrapNone/>
                      <wp:docPr id="1391"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23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EF87A8" w14:textId="77777777" w:rsidR="00262BE5" w:rsidRPr="00A5456E" w:rsidRDefault="00262BE5" w:rsidP="002E1D7C">
                                  <w:pPr>
                                    <w:pStyle w:val="Textoindependiente2"/>
                                    <w:rPr>
                                      <w:rFonts w:cs="Arial"/>
                                      <w:sz w:val="12"/>
                                    </w:rPr>
                                  </w:pPr>
                                  <w:r w:rsidRPr="00A5456E">
                                    <w:rPr>
                                      <w:rFonts w:cs="Arial"/>
                                      <w:sz w:val="12"/>
                                    </w:rPr>
                                    <w:t>EFECTÚA CONCENTRADOS DE LA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CC386" id="Rectángulo 65" o:spid="_x0000_s1639" style="position:absolute;left:0;text-align:left;margin-left:25.6pt;margin-top:120pt;width:126pt;height:25.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">
                      <v:textbox inset=".5mm,.3mm,.5mm,.3mm">
                        <w:txbxContent>
                          <w:p w14:paraId="3FEF87A8" w14:textId="77777777" w:rsidR="00262BE5" w:rsidRPr="00A5456E" w:rsidRDefault="00262BE5" w:rsidP="002E1D7C">
                            <w:pPr>
                              <w:pStyle w:val="Textoindependiente2"/>
                              <w:rPr>
                                <w:rFonts w:cs="Arial"/>
                                <w:sz w:val="12"/>
                              </w:rPr>
                            </w:pPr>
                            <w:r w:rsidRPr="00A5456E">
                              <w:rPr>
                                <w:rFonts w:cs="Arial"/>
                                <w:sz w:val="12"/>
                              </w:rPr>
                              <w:t>EFECTÚA CONCENTRADOS DE LA INFORMACIÓN.</w:t>
                            </w:r>
                          </w:p>
                        </w:txbxContent>
                      </v:textbox>
                    </v:rect>
                  </w:pict>
                </mc:Fallback>
              </mc:AlternateContent>
            </w:r>
            <w:r>
              <w:rPr>
                <w:rFonts w:eastAsia="Times New Roman" w:cs="Arial"/>
                <w:noProof/>
                <w:spacing w:val="0"/>
                <w:szCs w:val="24"/>
                <w:lang w:val="es-MX" w:eastAsia="es-MX"/>
              </w:rPr>
              <mc:AlternateContent>
                <mc:Choice Requires="wps">
                  <w:drawing>
                    <wp:anchor distT="0" distB="0" distL="114299" distR="114299" simplePos="0" relativeHeight="252787712" behindDoc="0" locked="0" layoutInCell="1" allowOverlap="1" wp14:anchorId="1525DFF9" wp14:editId="30F45794">
                      <wp:simplePos x="0" y="0"/>
                      <wp:positionH relativeFrom="column">
                        <wp:posOffset>2166619</wp:posOffset>
                      </wp:positionH>
                      <wp:positionV relativeFrom="paragraph">
                        <wp:posOffset>2283460</wp:posOffset>
                      </wp:positionV>
                      <wp:extent cx="0" cy="1296035"/>
                      <wp:effectExtent l="0" t="0" r="19050" b="18415"/>
                      <wp:wrapNone/>
                      <wp:docPr id="1392" name="Conector recto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E3E982" id="Conector recto 64" o:spid="_x0000_s1026" style="position:absolute;z-index:252787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6pt,179.8pt" to="170.6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">
                      <v:shadow color="#868686"/>
                    </v:line>
                  </w:pict>
                </mc:Fallback>
              </mc:AlternateContent>
            </w:r>
            <w:r>
              <w:rPr>
                <w:rFonts w:eastAsia="Times New Roman" w:cs="Arial"/>
                <w:noProof/>
                <w:spacing w:val="0"/>
                <w:szCs w:val="24"/>
                <w:lang w:val="es-MX" w:eastAsia="es-MX"/>
              </w:rPr>
              <mc:AlternateContent>
                <mc:Choice Requires="wps">
                  <w:drawing>
                    <wp:anchor distT="0" distB="0" distL="114300" distR="114300" simplePos="0" relativeHeight="252775424" behindDoc="0" locked="0" layoutInCell="1" allowOverlap="1" wp14:anchorId="690E0356" wp14:editId="0687F004">
                      <wp:simplePos x="0" y="0"/>
                      <wp:positionH relativeFrom="column">
                        <wp:posOffset>344170</wp:posOffset>
                      </wp:positionH>
                      <wp:positionV relativeFrom="paragraph">
                        <wp:posOffset>2095500</wp:posOffset>
                      </wp:positionV>
                      <wp:extent cx="1602105" cy="323850"/>
                      <wp:effectExtent l="0" t="0" r="0" b="0"/>
                      <wp:wrapNone/>
                      <wp:docPr id="139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323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7BBFB9" w14:textId="77777777" w:rsidR="00262BE5" w:rsidRDefault="00262BE5" w:rsidP="002E1D7C">
                                  <w:pPr>
                                    <w:pStyle w:val="Textoindependiente3"/>
                                    <w:rPr>
                                      <w:sz w:val="12"/>
                                    </w:rPr>
                                  </w:pPr>
                                </w:p>
                                <w:p w14:paraId="0677118C" w14:textId="25902FFA" w:rsidR="00262BE5" w:rsidRDefault="00262BE5" w:rsidP="002E1D7C">
                                  <w:pPr>
                                    <w:pStyle w:val="Textoindependiente3"/>
                                    <w:rPr>
                                      <w:sz w:val="12"/>
                                    </w:rPr>
                                  </w:pPr>
                                  <w:r>
                                    <w:rPr>
                                      <w:sz w:val="12"/>
                                    </w:rPr>
                                    <w:t>ENVÍA LA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0356" id="Rectángulo 63" o:spid="_x0000_s1640" style="position:absolute;left:0;text-align:left;margin-left:27.1pt;margin-top:165pt;width:126.15pt;height:25.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">
                      <v:textbox inset=".5mm,.3mm,.5mm,.3mm">
                        <w:txbxContent>
                          <w:p w14:paraId="607BBFB9" w14:textId="77777777" w:rsidR="00262BE5" w:rsidRDefault="00262BE5" w:rsidP="002E1D7C">
                            <w:pPr>
                              <w:pStyle w:val="Textoindependiente3"/>
                              <w:rPr>
                                <w:sz w:val="12"/>
                              </w:rPr>
                            </w:pPr>
                          </w:p>
                          <w:p w14:paraId="0677118C" w14:textId="25902FFA" w:rsidR="00262BE5" w:rsidRDefault="00262BE5" w:rsidP="002E1D7C">
                            <w:pPr>
                              <w:pStyle w:val="Textoindependiente3"/>
                              <w:rPr>
                                <w:sz w:val="12"/>
                              </w:rPr>
                            </w:pPr>
                            <w:r>
                              <w:rPr>
                                <w:sz w:val="12"/>
                              </w:rPr>
                              <w:t>ENVÍA LA INFORMACIÓN.</w:t>
                            </w:r>
                          </w:p>
                        </w:txbxContent>
                      </v:textbox>
                    </v:rect>
                  </w:pict>
                </mc:Fallback>
              </mc:AlternateContent>
            </w:r>
          </w:p>
        </w:tc>
      </w:tr>
    </w:tbl>
    <w:p w14:paraId="4E2F422F"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060AED9A"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42"/>
          <w:pgSz w:w="12242" w:h="15842" w:code="1"/>
          <w:pgMar w:top="1418" w:right="1134" w:bottom="1418" w:left="1134" w:header="709" w:footer="989" w:gutter="0"/>
          <w:cols w:space="708"/>
          <w:docGrid w:linePitch="360"/>
        </w:sectPr>
      </w:pPr>
    </w:p>
    <w:p w14:paraId="6C49EF54" w14:textId="6C15B97D" w:rsidR="00320EE1" w:rsidRPr="00BC2C88" w:rsidRDefault="00320EE1" w:rsidP="00F31588">
      <w:pPr>
        <w:keepNext/>
        <w:keepLines/>
        <w:tabs>
          <w:tab w:val="left" w:pos="851"/>
        </w:tabs>
        <w:spacing w:before="200" w:line="-320" w:lineRule="auto"/>
        <w:ind w:left="851" w:hanging="851"/>
        <w:outlineLvl w:val="1"/>
        <w:rPr>
          <w:rFonts w:ascii="Arial Black" w:hAnsi="Arial Black"/>
          <w:bCs/>
          <w:color w:val="808080"/>
          <w:sz w:val="32"/>
          <w:szCs w:val="26"/>
        </w:rPr>
      </w:pPr>
      <w:bookmarkStart w:id="365" w:name="_Toc125391822"/>
      <w:r>
        <w:rPr>
          <w:rFonts w:ascii="Arial Black" w:hAnsi="Arial Black"/>
          <w:bCs/>
          <w:color w:val="808080"/>
          <w:sz w:val="32"/>
          <w:szCs w:val="26"/>
        </w:rPr>
        <w:lastRenderedPageBreak/>
        <w:t>8</w:t>
      </w:r>
      <w:r w:rsidRPr="00BC2C88">
        <w:rPr>
          <w:rFonts w:ascii="Arial Black" w:hAnsi="Arial Black"/>
          <w:bCs/>
          <w:color w:val="808080"/>
          <w:sz w:val="32"/>
          <w:szCs w:val="26"/>
        </w:rPr>
        <w:t>.</w:t>
      </w:r>
      <w:r w:rsidR="00845EE7">
        <w:rPr>
          <w:rFonts w:ascii="Arial Black" w:hAnsi="Arial Black"/>
          <w:bCs/>
          <w:color w:val="808080"/>
          <w:sz w:val="32"/>
          <w:szCs w:val="26"/>
        </w:rPr>
        <w:t>19</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AUTORIZACIÓN DE DICTAMEN DE INGRESOS EXCEDENTES</w:t>
      </w:r>
      <w:r w:rsidR="00133D6C">
        <w:rPr>
          <w:rFonts w:ascii="Arial Black" w:hAnsi="Arial Black"/>
          <w:bCs/>
          <w:color w:val="808080"/>
          <w:sz w:val="32"/>
          <w:szCs w:val="26"/>
        </w:rPr>
        <w:t xml:space="preserve"> </w:t>
      </w:r>
      <w:r w:rsidR="00AF528A">
        <w:rPr>
          <w:rFonts w:ascii="Arial Black" w:hAnsi="Arial Black"/>
          <w:bCs/>
          <w:color w:val="808080"/>
          <w:sz w:val="32"/>
          <w:szCs w:val="26"/>
        </w:rPr>
        <w:t>(</w:t>
      </w:r>
      <w:r w:rsidR="00133D6C">
        <w:rPr>
          <w:rFonts w:ascii="Arial Black" w:hAnsi="Arial Black"/>
          <w:bCs/>
          <w:color w:val="808080"/>
          <w:sz w:val="32"/>
          <w:szCs w:val="26"/>
        </w:rPr>
        <w:t>MO-710-PR20</w:t>
      </w:r>
      <w:r w:rsidR="00AF528A">
        <w:rPr>
          <w:rFonts w:ascii="Arial Black" w:hAnsi="Arial Black"/>
          <w:bCs/>
          <w:color w:val="808080"/>
          <w:sz w:val="32"/>
          <w:szCs w:val="26"/>
        </w:rPr>
        <w:t>)</w:t>
      </w:r>
      <w:r w:rsidR="00133D6C">
        <w:rPr>
          <w:rFonts w:ascii="Arial Black" w:hAnsi="Arial Black"/>
          <w:bCs/>
          <w:color w:val="808080"/>
          <w:sz w:val="32"/>
          <w:szCs w:val="26"/>
        </w:rPr>
        <w:t>.</w:t>
      </w:r>
      <w:bookmarkEnd w:id="365"/>
    </w:p>
    <w:tbl>
      <w:tblPr>
        <w:tblW w:w="102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976"/>
        <w:gridCol w:w="1296"/>
        <w:gridCol w:w="2932"/>
        <w:gridCol w:w="543"/>
        <w:gridCol w:w="348"/>
        <w:gridCol w:w="2154"/>
      </w:tblGrid>
      <w:tr w:rsidR="00A54C17" w:rsidRPr="008C48A5" w14:paraId="3AC0AF10" w14:textId="77777777" w:rsidTr="00A54C17">
        <w:trPr>
          <w:trHeight w:val="952"/>
        </w:trPr>
        <w:tc>
          <w:tcPr>
            <w:tcW w:w="2034" w:type="dxa"/>
            <w:shd w:val="clear" w:color="auto" w:fill="E0E0E0"/>
            <w:vAlign w:val="center"/>
          </w:tcPr>
          <w:p w14:paraId="6B6F672B" w14:textId="77777777" w:rsidR="00A54C17" w:rsidRPr="008C48A5" w:rsidRDefault="00A54C17" w:rsidP="00A54C17">
            <w:pPr>
              <w:jc w:val="center"/>
              <w:rPr>
                <w:rFonts w:ascii="Arial Narrow" w:hAnsi="Arial Narrow" w:cs="Arial"/>
                <w:b/>
                <w:sz w:val="22"/>
                <w:szCs w:val="22"/>
              </w:rPr>
            </w:pPr>
            <w:r w:rsidRPr="008C48A5">
              <w:rPr>
                <w:rFonts w:ascii="Arial Narrow" w:hAnsi="Arial Narrow" w:cs="Arial"/>
                <w:b/>
                <w:sz w:val="22"/>
                <w:szCs w:val="22"/>
              </w:rPr>
              <w:t>OBJETIVO:</w:t>
            </w:r>
          </w:p>
        </w:tc>
        <w:tc>
          <w:tcPr>
            <w:tcW w:w="8248" w:type="dxa"/>
            <w:gridSpan w:val="6"/>
            <w:vAlign w:val="center"/>
          </w:tcPr>
          <w:p w14:paraId="2BD5CDFD" w14:textId="66020B3B" w:rsidR="00A54C17" w:rsidRPr="00986607" w:rsidRDefault="00A54C17" w:rsidP="00A54C17">
            <w:pPr>
              <w:jc w:val="both"/>
              <w:rPr>
                <w:rFonts w:ascii="Arial Narrow" w:hAnsi="Arial Narrow" w:cs="Arial"/>
                <w:sz w:val="18"/>
                <w:szCs w:val="18"/>
              </w:rPr>
            </w:pPr>
            <w:r w:rsidRPr="00986607">
              <w:rPr>
                <w:rFonts w:ascii="Arial Narrow" w:hAnsi="Arial Narrow" w:cs="Arial"/>
                <w:sz w:val="18"/>
                <w:szCs w:val="18"/>
              </w:rPr>
              <w:t>Tramitar ante la SHCP las solicitudes enviadas por las UAC y CSCT de autorización de dictamen de ingresos excedentes de carácter excepcional, mediante el análisis de solicitudes en apego a la normatividad vigente, a fin de contribuir a un mejor aprovechamiento de recursos de la SCT.</w:t>
            </w:r>
          </w:p>
          <w:p w14:paraId="444C3601" w14:textId="77777777" w:rsidR="00A54C17" w:rsidRPr="008C48A5" w:rsidRDefault="00A54C17" w:rsidP="00A54C17">
            <w:pPr>
              <w:jc w:val="both"/>
              <w:rPr>
                <w:rFonts w:ascii="Arial Narrow" w:hAnsi="Arial Narrow" w:cs="Arial"/>
                <w:sz w:val="22"/>
                <w:szCs w:val="22"/>
              </w:rPr>
            </w:pPr>
          </w:p>
        </w:tc>
      </w:tr>
      <w:tr w:rsidR="00A54C17" w:rsidRPr="008C48A5" w14:paraId="376D9E14" w14:textId="77777777" w:rsidTr="00A54C17">
        <w:trPr>
          <w:trHeight w:val="243"/>
        </w:trPr>
        <w:tc>
          <w:tcPr>
            <w:tcW w:w="2034" w:type="dxa"/>
            <w:vMerge w:val="restart"/>
            <w:shd w:val="clear" w:color="auto" w:fill="E0E0E0"/>
            <w:vAlign w:val="center"/>
          </w:tcPr>
          <w:p w14:paraId="0D08C578" w14:textId="77777777" w:rsidR="00A54C17" w:rsidRPr="008C48A5" w:rsidRDefault="00A54C17" w:rsidP="00A54C17">
            <w:pPr>
              <w:jc w:val="center"/>
              <w:rPr>
                <w:rFonts w:ascii="Arial Narrow" w:hAnsi="Arial Narrow" w:cs="Arial"/>
                <w:b/>
                <w:sz w:val="22"/>
                <w:szCs w:val="22"/>
              </w:rPr>
            </w:pPr>
            <w:r w:rsidRPr="008C48A5">
              <w:rPr>
                <w:rFonts w:ascii="Arial Narrow" w:hAnsi="Arial Narrow" w:cs="Arial"/>
                <w:b/>
                <w:sz w:val="22"/>
                <w:szCs w:val="22"/>
              </w:rPr>
              <w:t>INDICADOR DE DESEMPEÑO</w:t>
            </w:r>
          </w:p>
        </w:tc>
        <w:tc>
          <w:tcPr>
            <w:tcW w:w="2272" w:type="dxa"/>
            <w:gridSpan w:val="2"/>
            <w:shd w:val="clear" w:color="auto" w:fill="E0E0E0"/>
          </w:tcPr>
          <w:p w14:paraId="248C391A" w14:textId="77777777" w:rsidR="00A54C17" w:rsidRPr="008C48A5" w:rsidRDefault="00A54C17" w:rsidP="00A54C17">
            <w:pPr>
              <w:jc w:val="center"/>
              <w:rPr>
                <w:rFonts w:ascii="Arial Narrow" w:hAnsi="Arial Narrow" w:cs="Arial"/>
                <w:sz w:val="22"/>
                <w:szCs w:val="22"/>
              </w:rPr>
            </w:pPr>
            <w:r w:rsidRPr="008C48A5">
              <w:rPr>
                <w:rFonts w:ascii="Arial Narrow" w:hAnsi="Arial Narrow" w:cs="Arial"/>
                <w:sz w:val="22"/>
                <w:szCs w:val="22"/>
              </w:rPr>
              <w:t>Nombre:</w:t>
            </w:r>
          </w:p>
        </w:tc>
        <w:tc>
          <w:tcPr>
            <w:tcW w:w="2932" w:type="dxa"/>
            <w:shd w:val="clear" w:color="auto" w:fill="E0E0E0"/>
          </w:tcPr>
          <w:p w14:paraId="3277703D" w14:textId="77777777" w:rsidR="00A54C17" w:rsidRPr="008C48A5" w:rsidRDefault="00A54C17" w:rsidP="00A54C17">
            <w:pPr>
              <w:jc w:val="center"/>
              <w:rPr>
                <w:rFonts w:ascii="Arial Narrow" w:hAnsi="Arial Narrow" w:cs="Arial"/>
                <w:sz w:val="22"/>
                <w:szCs w:val="22"/>
              </w:rPr>
            </w:pPr>
            <w:r w:rsidRPr="008C48A5">
              <w:rPr>
                <w:rFonts w:ascii="Arial Narrow" w:hAnsi="Arial Narrow" w:cs="Arial"/>
                <w:sz w:val="22"/>
                <w:szCs w:val="22"/>
              </w:rPr>
              <w:t>F</w:t>
            </w:r>
            <w:r>
              <w:rPr>
                <w:rFonts w:ascii="Arial Narrow" w:hAnsi="Arial Narrow" w:cs="Arial"/>
                <w:sz w:val="22"/>
                <w:szCs w:val="22"/>
              </w:rPr>
              <w:t>ó</w:t>
            </w:r>
            <w:r w:rsidRPr="008C48A5">
              <w:rPr>
                <w:rFonts w:ascii="Arial Narrow" w:hAnsi="Arial Narrow" w:cs="Arial"/>
                <w:sz w:val="22"/>
                <w:szCs w:val="22"/>
              </w:rPr>
              <w:t>rmula:</w:t>
            </w:r>
          </w:p>
        </w:tc>
        <w:tc>
          <w:tcPr>
            <w:tcW w:w="891" w:type="dxa"/>
            <w:gridSpan w:val="2"/>
            <w:shd w:val="clear" w:color="auto" w:fill="E0E0E0"/>
          </w:tcPr>
          <w:p w14:paraId="2B19AD2D" w14:textId="77777777" w:rsidR="00A54C17" w:rsidRPr="008C48A5" w:rsidRDefault="00A54C17" w:rsidP="00A54C17">
            <w:pPr>
              <w:jc w:val="center"/>
              <w:rPr>
                <w:rFonts w:ascii="Arial Narrow" w:hAnsi="Arial Narrow" w:cs="Arial"/>
                <w:sz w:val="22"/>
                <w:szCs w:val="22"/>
              </w:rPr>
            </w:pPr>
            <w:r w:rsidRPr="008C48A5">
              <w:rPr>
                <w:rFonts w:ascii="Arial Narrow" w:hAnsi="Arial Narrow" w:cs="Arial"/>
                <w:sz w:val="22"/>
                <w:szCs w:val="22"/>
              </w:rPr>
              <w:t>Meta:</w:t>
            </w:r>
          </w:p>
        </w:tc>
        <w:tc>
          <w:tcPr>
            <w:tcW w:w="2154" w:type="dxa"/>
            <w:shd w:val="clear" w:color="auto" w:fill="E0E0E0"/>
          </w:tcPr>
          <w:p w14:paraId="13156919" w14:textId="77777777" w:rsidR="00A54C17" w:rsidRPr="008C48A5" w:rsidRDefault="00A54C17" w:rsidP="00A54C17">
            <w:pPr>
              <w:jc w:val="center"/>
              <w:rPr>
                <w:rFonts w:ascii="Arial Narrow" w:hAnsi="Arial Narrow" w:cs="Arial"/>
                <w:sz w:val="22"/>
                <w:szCs w:val="22"/>
              </w:rPr>
            </w:pPr>
            <w:r w:rsidRPr="008C48A5">
              <w:rPr>
                <w:rFonts w:ascii="Arial Narrow" w:hAnsi="Arial Narrow" w:cs="Arial"/>
                <w:sz w:val="22"/>
                <w:szCs w:val="22"/>
              </w:rPr>
              <w:t>Frecuencia de Medición</w:t>
            </w:r>
          </w:p>
        </w:tc>
      </w:tr>
      <w:tr w:rsidR="00A54C17" w:rsidRPr="008C48A5" w14:paraId="68868172" w14:textId="77777777" w:rsidTr="00A54C17">
        <w:trPr>
          <w:trHeight w:val="644"/>
        </w:trPr>
        <w:tc>
          <w:tcPr>
            <w:tcW w:w="2034" w:type="dxa"/>
            <w:vMerge/>
            <w:shd w:val="clear" w:color="auto" w:fill="E0E0E0"/>
          </w:tcPr>
          <w:p w14:paraId="03562F60" w14:textId="77777777" w:rsidR="00A54C17" w:rsidRPr="008C48A5" w:rsidRDefault="00A54C17" w:rsidP="00A54C17">
            <w:pPr>
              <w:jc w:val="both"/>
              <w:rPr>
                <w:rFonts w:ascii="Arial Narrow" w:hAnsi="Arial Narrow" w:cs="Arial"/>
                <w:sz w:val="22"/>
                <w:szCs w:val="22"/>
              </w:rPr>
            </w:pPr>
          </w:p>
        </w:tc>
        <w:tc>
          <w:tcPr>
            <w:tcW w:w="2272" w:type="dxa"/>
            <w:gridSpan w:val="2"/>
            <w:vAlign w:val="center"/>
          </w:tcPr>
          <w:p w14:paraId="1C641BA4" w14:textId="77777777" w:rsidR="00A54C17" w:rsidRPr="00986607" w:rsidRDefault="00A54C17" w:rsidP="00A54C17">
            <w:pPr>
              <w:jc w:val="center"/>
              <w:rPr>
                <w:rFonts w:ascii="Arial Narrow" w:hAnsi="Arial Narrow" w:cs="Arial"/>
                <w:sz w:val="18"/>
                <w:szCs w:val="18"/>
              </w:rPr>
            </w:pPr>
            <w:r w:rsidRPr="00986607">
              <w:rPr>
                <w:rFonts w:ascii="Arial Narrow" w:hAnsi="Arial Narrow" w:cs="Arial"/>
                <w:sz w:val="18"/>
                <w:szCs w:val="18"/>
              </w:rPr>
              <w:t>Autorización de Solicitudes</w:t>
            </w:r>
          </w:p>
          <w:p w14:paraId="47852B09" w14:textId="77777777" w:rsidR="00A54C17" w:rsidRPr="00986607" w:rsidRDefault="00A54C17" w:rsidP="00A54C17">
            <w:pPr>
              <w:jc w:val="center"/>
              <w:rPr>
                <w:rFonts w:ascii="Arial Narrow" w:hAnsi="Arial Narrow" w:cs="Arial"/>
                <w:sz w:val="18"/>
                <w:szCs w:val="18"/>
              </w:rPr>
            </w:pPr>
          </w:p>
        </w:tc>
        <w:tc>
          <w:tcPr>
            <w:tcW w:w="2932" w:type="dxa"/>
            <w:vAlign w:val="center"/>
          </w:tcPr>
          <w:p w14:paraId="5AD0C48C" w14:textId="77777777" w:rsidR="00A54C17" w:rsidRPr="00986607" w:rsidRDefault="00A54C17" w:rsidP="00A54C17">
            <w:pPr>
              <w:jc w:val="center"/>
              <w:rPr>
                <w:rFonts w:ascii="Arial Narrow" w:hAnsi="Arial Narrow" w:cs="Arial"/>
                <w:sz w:val="18"/>
                <w:szCs w:val="18"/>
              </w:rPr>
            </w:pPr>
            <w:r w:rsidRPr="00986607">
              <w:rPr>
                <w:rFonts w:ascii="Arial Narrow" w:hAnsi="Arial Narrow" w:cs="Arial"/>
                <w:sz w:val="18"/>
                <w:szCs w:val="18"/>
              </w:rPr>
              <w:t>Solicitudes autorizadas por la SHCP /Solicitudes enviadas a la SHCP X 100</w:t>
            </w:r>
          </w:p>
        </w:tc>
        <w:tc>
          <w:tcPr>
            <w:tcW w:w="891" w:type="dxa"/>
            <w:gridSpan w:val="2"/>
            <w:vAlign w:val="center"/>
          </w:tcPr>
          <w:p w14:paraId="16110541" w14:textId="77777777" w:rsidR="00A54C17" w:rsidRPr="00986607" w:rsidRDefault="00A54C17" w:rsidP="00A54C17">
            <w:pPr>
              <w:jc w:val="center"/>
              <w:rPr>
                <w:rFonts w:ascii="Arial Narrow" w:hAnsi="Arial Narrow" w:cs="Arial"/>
                <w:sz w:val="18"/>
                <w:szCs w:val="18"/>
              </w:rPr>
            </w:pPr>
            <w:r w:rsidRPr="00986607">
              <w:rPr>
                <w:rFonts w:ascii="Arial Narrow" w:hAnsi="Arial Narrow" w:cs="Arial"/>
                <w:sz w:val="18"/>
                <w:szCs w:val="18"/>
              </w:rPr>
              <w:t>100%</w:t>
            </w:r>
          </w:p>
        </w:tc>
        <w:tc>
          <w:tcPr>
            <w:tcW w:w="2154" w:type="dxa"/>
            <w:vAlign w:val="center"/>
          </w:tcPr>
          <w:p w14:paraId="260352A6" w14:textId="77777777" w:rsidR="00A54C17" w:rsidRPr="00986607" w:rsidRDefault="00A54C17" w:rsidP="00A54C17">
            <w:pPr>
              <w:jc w:val="center"/>
              <w:rPr>
                <w:rFonts w:ascii="Arial Narrow" w:hAnsi="Arial Narrow" w:cs="Arial"/>
                <w:sz w:val="18"/>
                <w:szCs w:val="18"/>
              </w:rPr>
            </w:pPr>
            <w:r w:rsidRPr="00986607">
              <w:rPr>
                <w:rFonts w:ascii="Arial Narrow" w:hAnsi="Arial Narrow" w:cs="Arial"/>
                <w:sz w:val="18"/>
                <w:szCs w:val="18"/>
              </w:rPr>
              <w:t>MENSUAL</w:t>
            </w:r>
          </w:p>
        </w:tc>
      </w:tr>
      <w:tr w:rsidR="00A54C17" w:rsidRPr="008C48A5" w14:paraId="05B5BADD" w14:textId="77777777" w:rsidTr="00A54C17">
        <w:trPr>
          <w:trHeight w:val="243"/>
        </w:trPr>
        <w:tc>
          <w:tcPr>
            <w:tcW w:w="10282" w:type="dxa"/>
            <w:gridSpan w:val="7"/>
            <w:shd w:val="clear" w:color="auto" w:fill="E0E0E0"/>
          </w:tcPr>
          <w:p w14:paraId="0B20D5C6" w14:textId="77777777" w:rsidR="00A54C17" w:rsidRPr="00986607" w:rsidRDefault="00A54C17" w:rsidP="00A54C17">
            <w:pPr>
              <w:jc w:val="center"/>
              <w:rPr>
                <w:rFonts w:ascii="Arial Narrow" w:hAnsi="Arial Narrow" w:cs="Arial"/>
                <w:b/>
              </w:rPr>
            </w:pPr>
            <w:r w:rsidRPr="00986607">
              <w:rPr>
                <w:rFonts w:ascii="Arial Narrow" w:hAnsi="Arial Narrow" w:cs="Arial"/>
                <w:b/>
              </w:rPr>
              <w:t>MAPA DEL PROCESO</w:t>
            </w:r>
          </w:p>
        </w:tc>
      </w:tr>
      <w:tr w:rsidR="00A54C17" w:rsidRPr="00A1155A" w14:paraId="28F2A6D8" w14:textId="77777777" w:rsidTr="00A54C17">
        <w:trPr>
          <w:trHeight w:val="270"/>
        </w:trPr>
        <w:tc>
          <w:tcPr>
            <w:tcW w:w="3010" w:type="dxa"/>
            <w:gridSpan w:val="2"/>
            <w:vAlign w:val="center"/>
          </w:tcPr>
          <w:p w14:paraId="27CE7106" w14:textId="77777777" w:rsidR="00A54C17" w:rsidRDefault="00A54C17" w:rsidP="00A54C17">
            <w:pPr>
              <w:jc w:val="center"/>
              <w:rPr>
                <w:rFonts w:ascii="Arial Narrow" w:hAnsi="Arial Narrow" w:cs="Arial"/>
                <w:noProof/>
                <w:sz w:val="16"/>
                <w:szCs w:val="16"/>
              </w:rPr>
            </w:pPr>
          </w:p>
          <w:p w14:paraId="35D2CA9F" w14:textId="77777777" w:rsidR="00A54C17" w:rsidRPr="00986607" w:rsidRDefault="00A54C17" w:rsidP="00A54C17">
            <w:pPr>
              <w:jc w:val="center"/>
              <w:rPr>
                <w:rFonts w:ascii="Arial Narrow" w:hAnsi="Arial Narrow" w:cs="Arial"/>
                <w:noProof/>
                <w:sz w:val="18"/>
                <w:szCs w:val="18"/>
              </w:rPr>
            </w:pPr>
            <w:r w:rsidRPr="00986607">
              <w:rPr>
                <w:rFonts w:ascii="Arial Narrow" w:hAnsi="Arial Narrow" w:cs="Arial"/>
                <w:noProof/>
                <w:sz w:val="18"/>
                <w:szCs w:val="18"/>
              </w:rPr>
              <w:t>UAC Y CSCT</w:t>
            </w:r>
          </w:p>
          <w:p w14:paraId="72B40EA0" w14:textId="77777777" w:rsidR="00A54C17" w:rsidRPr="00A1155A" w:rsidRDefault="00A54C17" w:rsidP="00A54C17">
            <w:pPr>
              <w:jc w:val="center"/>
              <w:rPr>
                <w:rFonts w:ascii="Arial Narrow" w:hAnsi="Arial Narrow" w:cs="Arial"/>
                <w:noProof/>
                <w:sz w:val="16"/>
                <w:szCs w:val="16"/>
              </w:rPr>
            </w:pPr>
          </w:p>
        </w:tc>
        <w:tc>
          <w:tcPr>
            <w:tcW w:w="4771" w:type="dxa"/>
            <w:gridSpan w:val="3"/>
            <w:vAlign w:val="center"/>
          </w:tcPr>
          <w:p w14:paraId="00A1FA4D" w14:textId="77777777" w:rsidR="00A54C17" w:rsidRPr="00986607" w:rsidRDefault="00A54C17" w:rsidP="00A54C17">
            <w:pPr>
              <w:jc w:val="center"/>
              <w:rPr>
                <w:rFonts w:ascii="Arial Narrow" w:hAnsi="Arial Narrow" w:cs="Arial"/>
                <w:sz w:val="18"/>
                <w:szCs w:val="18"/>
              </w:rPr>
            </w:pPr>
            <w:r w:rsidRPr="00986607">
              <w:rPr>
                <w:rFonts w:ascii="Arial Narrow" w:hAnsi="Arial Narrow" w:cs="Arial"/>
                <w:sz w:val="18"/>
                <w:szCs w:val="18"/>
              </w:rPr>
              <w:t>SUBDIRECTOR DE CONTROL DEL SISTEMA DE INGRESOS</w:t>
            </w:r>
          </w:p>
        </w:tc>
        <w:tc>
          <w:tcPr>
            <w:tcW w:w="2500" w:type="dxa"/>
            <w:gridSpan w:val="2"/>
            <w:vAlign w:val="center"/>
          </w:tcPr>
          <w:p w14:paraId="610C1E48" w14:textId="77777777" w:rsidR="00A54C17" w:rsidRPr="00986607" w:rsidRDefault="00A54C17" w:rsidP="00A54C17">
            <w:pPr>
              <w:jc w:val="center"/>
              <w:rPr>
                <w:rFonts w:ascii="Arial Narrow" w:hAnsi="Arial Narrow" w:cs="Arial"/>
                <w:sz w:val="18"/>
                <w:szCs w:val="18"/>
              </w:rPr>
            </w:pPr>
            <w:r w:rsidRPr="00986607">
              <w:rPr>
                <w:rFonts w:ascii="Arial Narrow" w:hAnsi="Arial Narrow" w:cs="Arial"/>
                <w:sz w:val="18"/>
                <w:szCs w:val="18"/>
              </w:rPr>
              <w:t>SHCP</w:t>
            </w:r>
          </w:p>
        </w:tc>
      </w:tr>
      <w:tr w:rsidR="00A54C17" w:rsidRPr="008C48A5" w14:paraId="5A5A021A" w14:textId="77777777" w:rsidTr="0015276C">
        <w:trPr>
          <w:trHeight w:val="8253"/>
        </w:trPr>
        <w:tc>
          <w:tcPr>
            <w:tcW w:w="3010" w:type="dxa"/>
            <w:gridSpan w:val="2"/>
          </w:tcPr>
          <w:p w14:paraId="7FF786FB" w14:textId="77777777" w:rsidR="00A54C17" w:rsidRDefault="00A54C17" w:rsidP="00A54C17">
            <w:pPr>
              <w:jc w:val="center"/>
              <w:rPr>
                <w:rFonts w:ascii="Arial Narrow" w:hAnsi="Arial Narrow" w:cs="Arial"/>
                <w:sz w:val="22"/>
                <w:szCs w:val="22"/>
              </w:rPr>
            </w:pPr>
          </w:p>
          <w:p w14:paraId="56023535" w14:textId="04BED01E" w:rsidR="00A54C17" w:rsidRDefault="00E41E42" w:rsidP="00A54C17">
            <w:pPr>
              <w:jc w:val="center"/>
              <w:rPr>
                <w:rFonts w:ascii="Arial Narrow" w:hAnsi="Arial Narrow" w:cs="Arial"/>
                <w:sz w:val="22"/>
                <w:szCs w:val="22"/>
              </w:rPr>
            </w:pPr>
            <w:r>
              <w:rPr>
                <w:noProof/>
              </w:rPr>
              <mc:AlternateContent>
                <mc:Choice Requires="wps">
                  <w:drawing>
                    <wp:anchor distT="0" distB="0" distL="114300" distR="114300" simplePos="0" relativeHeight="253111296" behindDoc="0" locked="0" layoutInCell="1" allowOverlap="1" wp14:anchorId="59A2D6B4" wp14:editId="061F95B4">
                      <wp:simplePos x="0" y="0"/>
                      <wp:positionH relativeFrom="column">
                        <wp:posOffset>453390</wp:posOffset>
                      </wp:positionH>
                      <wp:positionV relativeFrom="paragraph">
                        <wp:posOffset>119380</wp:posOffset>
                      </wp:positionV>
                      <wp:extent cx="723900" cy="181610"/>
                      <wp:effectExtent l="0" t="0" r="0" b="8890"/>
                      <wp:wrapNone/>
                      <wp:docPr id="180" name="AutoShape 7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81610"/>
                              </a:xfrm>
                              <a:prstGeom prst="flowChartTerminator">
                                <a:avLst/>
                              </a:prstGeom>
                              <a:solidFill>
                                <a:srgbClr val="FFFFFF"/>
                              </a:solidFill>
                              <a:ln w="9525">
                                <a:solidFill>
                                  <a:srgbClr val="000000"/>
                                </a:solidFill>
                                <a:miter lim="800000"/>
                                <a:headEnd/>
                                <a:tailEnd/>
                              </a:ln>
                            </wps:spPr>
                            <wps:txbx>
                              <w:txbxContent>
                                <w:p w14:paraId="22C8662C"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2D6B4" id="AutoShape 7127" o:spid="_x0000_s1641" type="#_x0000_t116" style="position:absolute;left:0;text-align:left;margin-left:35.7pt;margin-top:9.4pt;width:57pt;height:14.3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">
                      <v:textbox inset=".5mm,.3mm,.5mm,.3mm">
                        <w:txbxContent>
                          <w:p w14:paraId="22C8662C"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INICIO</w:t>
                            </w:r>
                          </w:p>
                        </w:txbxContent>
                      </v:textbox>
                    </v:shape>
                  </w:pict>
                </mc:Fallback>
              </mc:AlternateContent>
            </w:r>
          </w:p>
          <w:p w14:paraId="2DC00CFE" w14:textId="424C7B98" w:rsidR="00A54C17" w:rsidRDefault="00E41E42" w:rsidP="00A54C17">
            <w:pPr>
              <w:rPr>
                <w:rFonts w:ascii="Arial Narrow" w:hAnsi="Arial Narrow" w:cs="Arial"/>
                <w:sz w:val="22"/>
                <w:szCs w:val="22"/>
              </w:rPr>
            </w:pPr>
            <w:r>
              <w:rPr>
                <w:noProof/>
              </w:rPr>
              <mc:AlternateContent>
                <mc:Choice Requires="wps">
                  <w:drawing>
                    <wp:anchor distT="0" distB="0" distL="114299" distR="114299" simplePos="0" relativeHeight="253135872" behindDoc="0" locked="0" layoutInCell="1" allowOverlap="1" wp14:anchorId="571396C6" wp14:editId="178E1F1E">
                      <wp:simplePos x="0" y="0"/>
                      <wp:positionH relativeFrom="column">
                        <wp:posOffset>820419</wp:posOffset>
                      </wp:positionH>
                      <wp:positionV relativeFrom="paragraph">
                        <wp:posOffset>140335</wp:posOffset>
                      </wp:positionV>
                      <wp:extent cx="0" cy="768350"/>
                      <wp:effectExtent l="76200" t="0" r="38100" b="31750"/>
                      <wp:wrapNone/>
                      <wp:docPr id="179" name="AutoShape 7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2647A" id="AutoShape 7165" o:spid="_x0000_s1026" type="#_x0000_t32" style="position:absolute;margin-left:64.6pt;margin-top:11.05pt;width:0;height:60.5pt;z-index:25313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">
                      <v:stroke endarrow="block"/>
                    </v:shape>
                  </w:pict>
                </mc:Fallback>
              </mc:AlternateContent>
            </w:r>
          </w:p>
          <w:p w14:paraId="3BBF44D7" w14:textId="77777777" w:rsidR="00A54C17" w:rsidRDefault="00A54C17" w:rsidP="00A54C17">
            <w:pPr>
              <w:rPr>
                <w:rFonts w:ascii="Arial Narrow" w:hAnsi="Arial Narrow" w:cs="Arial"/>
                <w:sz w:val="22"/>
                <w:szCs w:val="22"/>
              </w:rPr>
            </w:pPr>
          </w:p>
          <w:p w14:paraId="33C0BA68" w14:textId="10DA09E8" w:rsidR="00A54C17"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19488" behindDoc="0" locked="0" layoutInCell="1" allowOverlap="1" wp14:anchorId="258C0C8A" wp14:editId="3FBB55DE">
                      <wp:simplePos x="0" y="0"/>
                      <wp:positionH relativeFrom="column">
                        <wp:posOffset>135255</wp:posOffset>
                      </wp:positionH>
                      <wp:positionV relativeFrom="paragraph">
                        <wp:posOffset>55880</wp:posOffset>
                      </wp:positionV>
                      <wp:extent cx="278130" cy="236220"/>
                      <wp:effectExtent l="0" t="0" r="7620" b="0"/>
                      <wp:wrapNone/>
                      <wp:docPr id="178" name="AutoShape 7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36220"/>
                              </a:xfrm>
                              <a:prstGeom prst="flowChartConnector">
                                <a:avLst/>
                              </a:prstGeom>
                              <a:solidFill>
                                <a:srgbClr val="FFFFFF"/>
                              </a:solidFill>
                              <a:ln w="9525">
                                <a:solidFill>
                                  <a:srgbClr val="000000"/>
                                </a:solidFill>
                                <a:round/>
                                <a:headEnd/>
                                <a:tailEnd/>
                              </a:ln>
                            </wps:spPr>
                            <wps:txbx>
                              <w:txbxContent>
                                <w:p w14:paraId="2C86C2EB" w14:textId="77777777" w:rsidR="00262BE5" w:rsidRPr="00986607" w:rsidRDefault="00262BE5" w:rsidP="00A54C17">
                                  <w:pPr>
                                    <w:jc w:val="center"/>
                                    <w:rPr>
                                      <w:sz w:val="10"/>
                                      <w:szCs w:val="10"/>
                                      <w:lang w:val="es-MX"/>
                                    </w:rPr>
                                  </w:pPr>
                                  <w:r w:rsidRPr="00986607">
                                    <w:rPr>
                                      <w:rFonts w:ascii="Arial" w:hAnsi="Arial" w:cs="Arial"/>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C0C8A" id="AutoShape 7137" o:spid="_x0000_s1642" type="#_x0000_t120" style="position:absolute;margin-left:10.65pt;margin-top:4.4pt;width:21.9pt;height:18.6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">
                      <v:textbox>
                        <w:txbxContent>
                          <w:p w14:paraId="2C86C2EB" w14:textId="77777777" w:rsidR="00262BE5" w:rsidRPr="00986607" w:rsidRDefault="00262BE5" w:rsidP="00A54C17">
                            <w:pPr>
                              <w:jc w:val="center"/>
                              <w:rPr>
                                <w:sz w:val="10"/>
                                <w:szCs w:val="10"/>
                                <w:lang w:val="es-MX"/>
                              </w:rPr>
                            </w:pPr>
                            <w:r w:rsidRPr="00986607">
                              <w:rPr>
                                <w:rFonts w:ascii="Arial" w:hAnsi="Arial" w:cs="Arial"/>
                                <w:sz w:val="10"/>
                                <w:szCs w:val="10"/>
                                <w:lang w:val="es-MX"/>
                              </w:rPr>
                              <w:t>1</w:t>
                            </w:r>
                          </w:p>
                        </w:txbxContent>
                      </v:textbox>
                    </v:shape>
                  </w:pict>
                </mc:Fallback>
              </mc:AlternateContent>
            </w:r>
          </w:p>
          <w:p w14:paraId="03BBFA82" w14:textId="2F22139C" w:rsidR="00A54C17" w:rsidRDefault="00E41E42" w:rsidP="00A54C17">
            <w:pPr>
              <w:rPr>
                <w:rFonts w:ascii="Arial Narrow" w:hAnsi="Arial Narrow" w:cs="Arial"/>
                <w:sz w:val="22"/>
                <w:szCs w:val="22"/>
              </w:rPr>
            </w:pPr>
            <w:r>
              <w:rPr>
                <w:noProof/>
              </w:rPr>
              <mc:AlternateContent>
                <mc:Choice Requires="wps">
                  <w:drawing>
                    <wp:anchor distT="0" distB="0" distL="114299" distR="114299" simplePos="0" relativeHeight="253122560" behindDoc="0" locked="0" layoutInCell="1" allowOverlap="1" wp14:anchorId="08C9BF1C" wp14:editId="3CFC1E45">
                      <wp:simplePos x="0" y="0"/>
                      <wp:positionH relativeFrom="column">
                        <wp:posOffset>175259</wp:posOffset>
                      </wp:positionH>
                      <wp:positionV relativeFrom="paragraph">
                        <wp:posOffset>88900</wp:posOffset>
                      </wp:positionV>
                      <wp:extent cx="0" cy="637540"/>
                      <wp:effectExtent l="0" t="0" r="19050" b="10160"/>
                      <wp:wrapNone/>
                      <wp:docPr id="177" name="AutoShape 7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0EE2A" id="AutoShape 7140" o:spid="_x0000_s1026" type="#_x0000_t32" style="position:absolute;margin-left:13.8pt;margin-top:7pt;width:0;height:50.2pt;z-index:25312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"/>
                  </w:pict>
                </mc:Fallback>
              </mc:AlternateContent>
            </w:r>
          </w:p>
          <w:p w14:paraId="5D85EEB8" w14:textId="77777777" w:rsidR="00A54C17" w:rsidRDefault="00A54C17" w:rsidP="00A54C17">
            <w:pPr>
              <w:rPr>
                <w:rFonts w:ascii="Arial Narrow" w:hAnsi="Arial Narrow" w:cs="Arial"/>
                <w:sz w:val="22"/>
                <w:szCs w:val="22"/>
              </w:rPr>
            </w:pPr>
          </w:p>
          <w:p w14:paraId="7623EA19" w14:textId="3BF6AC2D" w:rsidR="00A54C17"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12320" behindDoc="0" locked="0" layoutInCell="1" allowOverlap="1" wp14:anchorId="3EB558C2" wp14:editId="497C2DD2">
                      <wp:simplePos x="0" y="0"/>
                      <wp:positionH relativeFrom="column">
                        <wp:posOffset>453390</wp:posOffset>
                      </wp:positionH>
                      <wp:positionV relativeFrom="paragraph">
                        <wp:posOffset>107315</wp:posOffset>
                      </wp:positionV>
                      <wp:extent cx="1290955" cy="530225"/>
                      <wp:effectExtent l="0" t="0" r="4445" b="3175"/>
                      <wp:wrapNone/>
                      <wp:docPr id="176" name="AutoShape 7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530225"/>
                              </a:xfrm>
                              <a:prstGeom prst="flowChartProcess">
                                <a:avLst/>
                              </a:prstGeom>
                              <a:solidFill>
                                <a:srgbClr val="FFFFFF"/>
                              </a:solidFill>
                              <a:ln w="9525">
                                <a:solidFill>
                                  <a:srgbClr val="000000"/>
                                </a:solidFill>
                                <a:miter lim="800000"/>
                                <a:headEnd/>
                                <a:tailEnd/>
                              </a:ln>
                            </wps:spPr>
                            <wps:txbx>
                              <w:txbxContent>
                                <w:p w14:paraId="4C5C07D8" w14:textId="1C90CB99"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 xml:space="preserve">PREPARA LA SOLICITUD E </w:t>
                                  </w:r>
                                  <w:r w:rsidR="002C02D1" w:rsidRPr="00986607">
                                    <w:rPr>
                                      <w:rFonts w:ascii="Arial" w:hAnsi="Arial" w:cs="Arial"/>
                                      <w:sz w:val="10"/>
                                      <w:szCs w:val="10"/>
                                      <w:lang w:val="es-MX"/>
                                    </w:rPr>
                                    <w:t>INFORMACIÓN</w:t>
                                  </w:r>
                                  <w:r w:rsidRPr="00986607">
                                    <w:rPr>
                                      <w:rFonts w:ascii="Arial" w:hAnsi="Arial" w:cs="Arial"/>
                                      <w:sz w:val="10"/>
                                      <w:szCs w:val="10"/>
                                      <w:lang w:val="es-MX"/>
                                    </w:rPr>
                                    <w:t xml:space="preserve"> DE INGRESOS </w:t>
                                  </w:r>
                                  <w:r w:rsidR="002C02D1" w:rsidRPr="00986607">
                                    <w:rPr>
                                      <w:rFonts w:ascii="Arial" w:hAnsi="Arial" w:cs="Arial"/>
                                      <w:sz w:val="10"/>
                                      <w:szCs w:val="10"/>
                                      <w:lang w:val="es-MX"/>
                                    </w:rPr>
                                    <w:t>EXCEDENTES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558C2" id="_x0000_t109" coordsize="21600,21600" o:spt="109" path="m,l,21600r21600,l21600,xe">
                      <v:stroke joinstyle="miter"/>
                      <v:path gradientshapeok="t" o:connecttype="rect"/>
                    </v:shapetype>
                    <v:shape id="AutoShape 7129" o:spid="_x0000_s1643" type="#_x0000_t109" style="position:absolute;margin-left:35.7pt;margin-top:8.45pt;width:101.65pt;height:41.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">
                      <v:textbox>
                        <w:txbxContent>
                          <w:p w14:paraId="4C5C07D8" w14:textId="1C90CB99"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 xml:space="preserve">PREPARA LA SOLICITUD E </w:t>
                            </w:r>
                            <w:r w:rsidR="002C02D1" w:rsidRPr="00986607">
                              <w:rPr>
                                <w:rFonts w:ascii="Arial" w:hAnsi="Arial" w:cs="Arial"/>
                                <w:sz w:val="10"/>
                                <w:szCs w:val="10"/>
                                <w:lang w:val="es-MX"/>
                              </w:rPr>
                              <w:t>INFORMACIÓN</w:t>
                            </w:r>
                            <w:r w:rsidRPr="00986607">
                              <w:rPr>
                                <w:rFonts w:ascii="Arial" w:hAnsi="Arial" w:cs="Arial"/>
                                <w:sz w:val="10"/>
                                <w:szCs w:val="10"/>
                                <w:lang w:val="es-MX"/>
                              </w:rPr>
                              <w:t xml:space="preserve"> DE INGRESOS </w:t>
                            </w:r>
                            <w:r w:rsidR="002C02D1" w:rsidRPr="00986607">
                              <w:rPr>
                                <w:rFonts w:ascii="Arial" w:hAnsi="Arial" w:cs="Arial"/>
                                <w:sz w:val="10"/>
                                <w:szCs w:val="10"/>
                                <w:lang w:val="es-MX"/>
                              </w:rPr>
                              <w:t>EXCEDENTES</w:t>
                            </w:r>
                          </w:p>
                        </w:txbxContent>
                      </v:textbox>
                    </v:shape>
                  </w:pict>
                </mc:Fallback>
              </mc:AlternateContent>
            </w:r>
          </w:p>
          <w:p w14:paraId="5AD8B871" w14:textId="25FBCC55" w:rsidR="00A54C17" w:rsidRPr="00B11BF6" w:rsidRDefault="00E41E42" w:rsidP="00A54C17">
            <w:pPr>
              <w:rPr>
                <w:rFonts w:ascii="Arial Narrow" w:hAnsi="Arial Narrow" w:cs="Arial"/>
                <w:sz w:val="22"/>
                <w:szCs w:val="22"/>
              </w:rPr>
            </w:pPr>
            <w:r>
              <w:rPr>
                <w:noProof/>
                <w:lang w:val="es-MX" w:eastAsia="es-MX"/>
              </w:rPr>
              <mc:AlternateContent>
                <mc:Choice Requires="wps">
                  <w:drawing>
                    <wp:anchor distT="0" distB="0" distL="114300" distR="114300" simplePos="0" relativeHeight="253136896" behindDoc="0" locked="0" layoutInCell="1" allowOverlap="1" wp14:anchorId="4E1ADE2C" wp14:editId="26806051">
                      <wp:simplePos x="0" y="0"/>
                      <wp:positionH relativeFrom="column">
                        <wp:posOffset>873125</wp:posOffset>
                      </wp:positionH>
                      <wp:positionV relativeFrom="paragraph">
                        <wp:posOffset>3397250</wp:posOffset>
                      </wp:positionV>
                      <wp:extent cx="0" cy="271780"/>
                      <wp:effectExtent l="57150" t="8255" r="57150" b="15240"/>
                      <wp:wrapNone/>
                      <wp:docPr id="175" name="AutoShap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DF4B5" id="AutoShape 1542" o:spid="_x0000_s1026" type="#_x0000_t32" style="position:absolute;margin-left:68.75pt;margin-top:267.5pt;width:0;height:21.4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8NgIAAGE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3121536" behindDoc="0" locked="0" layoutInCell="1" allowOverlap="1" wp14:anchorId="77CA13B3" wp14:editId="7F44ED11">
                      <wp:simplePos x="0" y="0"/>
                      <wp:positionH relativeFrom="column">
                        <wp:posOffset>534035</wp:posOffset>
                      </wp:positionH>
                      <wp:positionV relativeFrom="paragraph">
                        <wp:posOffset>3669665</wp:posOffset>
                      </wp:positionV>
                      <wp:extent cx="723900" cy="187960"/>
                      <wp:effectExtent l="0" t="0" r="0" b="2540"/>
                      <wp:wrapNone/>
                      <wp:docPr id="174" name="AutoShape 7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87960"/>
                              </a:xfrm>
                              <a:prstGeom prst="flowChartTerminator">
                                <a:avLst/>
                              </a:prstGeom>
                              <a:solidFill>
                                <a:srgbClr val="FFFFFF"/>
                              </a:solidFill>
                              <a:ln w="9525">
                                <a:solidFill>
                                  <a:srgbClr val="000000"/>
                                </a:solidFill>
                                <a:miter lim="800000"/>
                                <a:headEnd/>
                                <a:tailEnd/>
                              </a:ln>
                            </wps:spPr>
                            <wps:txbx>
                              <w:txbxContent>
                                <w:p w14:paraId="5067B22E"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FIN</w:t>
                                  </w:r>
                                </w:p>
                                <w:p w14:paraId="352B69C0" w14:textId="77777777" w:rsidR="00262BE5" w:rsidRPr="00986607" w:rsidRDefault="00262BE5" w:rsidP="00A54C17">
                                  <w:pPr>
                                    <w:rPr>
                                      <w:sz w:val="10"/>
                                      <w:szCs w:val="10"/>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13B3" id="AutoShape 7139" o:spid="_x0000_s1644" type="#_x0000_t116" style="position:absolute;margin-left:42.05pt;margin-top:288.95pt;width:57pt;height:14.8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">
                      <v:textbox inset=".5mm,.3mm,.5mm,.3mm">
                        <w:txbxContent>
                          <w:p w14:paraId="5067B22E"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FIN</w:t>
                            </w:r>
                          </w:p>
                          <w:p w14:paraId="352B69C0" w14:textId="77777777" w:rsidR="00262BE5" w:rsidRPr="00986607" w:rsidRDefault="00262BE5" w:rsidP="00A54C17">
                            <w:pPr>
                              <w:rPr>
                                <w:sz w:val="10"/>
                                <w:szCs w:val="10"/>
                                <w:lang w:val="es-MX"/>
                              </w:rPr>
                            </w:pPr>
                          </w:p>
                        </w:txbxContent>
                      </v:textbox>
                    </v:shape>
                  </w:pict>
                </mc:Fallback>
              </mc:AlternateContent>
            </w:r>
            <w:r>
              <w:rPr>
                <w:noProof/>
              </w:rPr>
              <mc:AlternateContent>
                <mc:Choice Requires="wps">
                  <w:drawing>
                    <wp:anchor distT="0" distB="0" distL="114300" distR="114300" simplePos="0" relativeHeight="253124608" behindDoc="0" locked="0" layoutInCell="1" allowOverlap="1" wp14:anchorId="1E62B271" wp14:editId="6D2F3A0D">
                      <wp:simplePos x="0" y="0"/>
                      <wp:positionH relativeFrom="column">
                        <wp:posOffset>1744345</wp:posOffset>
                      </wp:positionH>
                      <wp:positionV relativeFrom="paragraph">
                        <wp:posOffset>317500</wp:posOffset>
                      </wp:positionV>
                      <wp:extent cx="777875" cy="635"/>
                      <wp:effectExtent l="0" t="76200" r="3175" b="75565"/>
                      <wp:wrapNone/>
                      <wp:docPr id="173" name="AutoShape 7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389D4" id="AutoShape 7142" o:spid="_x0000_s1026" type="#_x0000_t32" style="position:absolute;margin-left:137.35pt;margin-top:25pt;width:61.25pt;height:.0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3123584" behindDoc="0" locked="0" layoutInCell="1" allowOverlap="1" wp14:anchorId="4B6448A1" wp14:editId="29ED60F0">
                      <wp:simplePos x="0" y="0"/>
                      <wp:positionH relativeFrom="column">
                        <wp:posOffset>175260</wp:posOffset>
                      </wp:positionH>
                      <wp:positionV relativeFrom="paragraph">
                        <wp:posOffset>245110</wp:posOffset>
                      </wp:positionV>
                      <wp:extent cx="278130" cy="635"/>
                      <wp:effectExtent l="0" t="76200" r="7620" b="75565"/>
                      <wp:wrapNone/>
                      <wp:docPr id="172" name="AutoShape 7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1066E" id="AutoShape 7141" o:spid="_x0000_s1026" type="#_x0000_t32" style="position:absolute;margin-left:13.8pt;margin-top:19.3pt;width:21.9pt;height:.0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">
                      <v:stroke endarrow="block"/>
                    </v:shape>
                  </w:pict>
                </mc:Fallback>
              </mc:AlternateContent>
            </w:r>
            <w:r>
              <w:rPr>
                <w:noProof/>
              </w:rPr>
              <mc:AlternateContent>
                <mc:Choice Requires="wps">
                  <w:drawing>
                    <wp:anchor distT="0" distB="0" distL="114300" distR="114300" simplePos="0" relativeHeight="253130752" behindDoc="0" locked="0" layoutInCell="1" allowOverlap="1" wp14:anchorId="61432F70" wp14:editId="56D1FB39">
                      <wp:simplePos x="0" y="0"/>
                      <wp:positionH relativeFrom="column">
                        <wp:posOffset>1744345</wp:posOffset>
                      </wp:positionH>
                      <wp:positionV relativeFrom="paragraph">
                        <wp:posOffset>3071495</wp:posOffset>
                      </wp:positionV>
                      <wp:extent cx="777875" cy="635"/>
                      <wp:effectExtent l="38100" t="76200" r="0" b="75565"/>
                      <wp:wrapNone/>
                      <wp:docPr id="171" name="AutoShape 7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CE6BB" id="AutoShape 7148" o:spid="_x0000_s1026" type="#_x0000_t32" style="position:absolute;margin-left:137.35pt;margin-top:241.85pt;width:61.25pt;height:.05pt;flip:x;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3118464" behindDoc="0" locked="0" layoutInCell="1" allowOverlap="1" wp14:anchorId="697FCB8E" wp14:editId="42EF4BCF">
                      <wp:simplePos x="0" y="0"/>
                      <wp:positionH relativeFrom="column">
                        <wp:posOffset>79375</wp:posOffset>
                      </wp:positionH>
                      <wp:positionV relativeFrom="paragraph">
                        <wp:posOffset>2734310</wp:posOffset>
                      </wp:positionV>
                      <wp:extent cx="1664970" cy="663575"/>
                      <wp:effectExtent l="6350" t="12065" r="5080" b="10160"/>
                      <wp:wrapNone/>
                      <wp:docPr id="170" name="AutoShape 7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663575"/>
                              </a:xfrm>
                              <a:prstGeom prst="flowChartProcess">
                                <a:avLst/>
                              </a:prstGeom>
                              <a:solidFill>
                                <a:schemeClr val="bg1">
                                  <a:lumMod val="100000"/>
                                  <a:lumOff val="0"/>
                                </a:schemeClr>
                              </a:solidFill>
                              <a:ln w="9525">
                                <a:solidFill>
                                  <a:srgbClr val="000000"/>
                                </a:solidFill>
                                <a:miter lim="800000"/>
                                <a:headEnd/>
                                <a:tailEnd/>
                              </a:ln>
                            </wps:spPr>
                            <wps:txbx>
                              <w:txbxContent>
                                <w:p w14:paraId="496B270B"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RECIBE AUTORIZACI</w:t>
                                  </w:r>
                                  <w:r>
                                    <w:rPr>
                                      <w:rFonts w:ascii="Arial" w:hAnsi="Arial" w:cs="Arial"/>
                                      <w:sz w:val="10"/>
                                      <w:szCs w:val="10"/>
                                      <w:lang w:val="es-MX"/>
                                    </w:rPr>
                                    <w:t>Ó</w:t>
                                  </w:r>
                                  <w:r w:rsidRPr="00986607">
                                    <w:rPr>
                                      <w:rFonts w:ascii="Arial" w:hAnsi="Arial" w:cs="Arial"/>
                                      <w:sz w:val="10"/>
                                      <w:szCs w:val="10"/>
                                      <w:lang w:val="es-MX"/>
                                    </w:rPr>
                                    <w:t>N DE DICTAMEN DE INGRESOS EXCEDENTES Y SOLICITA A DGPOP AMPLIACI</w:t>
                                  </w:r>
                                  <w:r>
                                    <w:rPr>
                                      <w:rFonts w:ascii="Arial" w:hAnsi="Arial" w:cs="Arial"/>
                                      <w:sz w:val="10"/>
                                      <w:szCs w:val="10"/>
                                      <w:lang w:val="es-MX"/>
                                    </w:rPr>
                                    <w:t>Ó</w:t>
                                  </w:r>
                                  <w:r w:rsidRPr="00986607">
                                    <w:rPr>
                                      <w:rFonts w:ascii="Arial" w:hAnsi="Arial" w:cs="Arial"/>
                                      <w:sz w:val="10"/>
                                      <w:szCs w:val="10"/>
                                      <w:lang w:val="es-MX"/>
                                    </w:rPr>
                                    <w:t>N PRESUPUESTARIA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FCB8E" id="AutoShape 7136" o:spid="_x0000_s1645" type="#_x0000_t109" style="position:absolute;margin-left:6.25pt;margin-top:215.3pt;width:131.1pt;height:52.2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" fillcolor="white [3212]">
                      <v:textbox>
                        <w:txbxContent>
                          <w:p w14:paraId="496B270B"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RECIBE AUTORIZACI</w:t>
                            </w:r>
                            <w:r>
                              <w:rPr>
                                <w:rFonts w:ascii="Arial" w:hAnsi="Arial" w:cs="Arial"/>
                                <w:sz w:val="10"/>
                                <w:szCs w:val="10"/>
                                <w:lang w:val="es-MX"/>
                              </w:rPr>
                              <w:t>Ó</w:t>
                            </w:r>
                            <w:r w:rsidRPr="00986607">
                              <w:rPr>
                                <w:rFonts w:ascii="Arial" w:hAnsi="Arial" w:cs="Arial"/>
                                <w:sz w:val="10"/>
                                <w:szCs w:val="10"/>
                                <w:lang w:val="es-MX"/>
                              </w:rPr>
                              <w:t>N DE DICTAMEN DE INGRESOS EXCEDENTES Y SOLICITA A DGPOP AMPLIACI</w:t>
                            </w:r>
                            <w:r>
                              <w:rPr>
                                <w:rFonts w:ascii="Arial" w:hAnsi="Arial" w:cs="Arial"/>
                                <w:sz w:val="10"/>
                                <w:szCs w:val="10"/>
                                <w:lang w:val="es-MX"/>
                              </w:rPr>
                              <w:t>Ó</w:t>
                            </w:r>
                            <w:r w:rsidRPr="00986607">
                              <w:rPr>
                                <w:rFonts w:ascii="Arial" w:hAnsi="Arial" w:cs="Arial"/>
                                <w:sz w:val="10"/>
                                <w:szCs w:val="10"/>
                                <w:lang w:val="es-MX"/>
                              </w:rPr>
                              <w:t>N PRESUPUESTARIA</w:t>
                            </w:r>
                          </w:p>
                        </w:txbxContent>
                      </v:textbox>
                    </v:shape>
                  </w:pict>
                </mc:Fallback>
              </mc:AlternateContent>
            </w:r>
          </w:p>
        </w:tc>
        <w:tc>
          <w:tcPr>
            <w:tcW w:w="4771" w:type="dxa"/>
            <w:gridSpan w:val="3"/>
          </w:tcPr>
          <w:p w14:paraId="4728AE87" w14:textId="77777777" w:rsidR="00A54C17" w:rsidRDefault="00A54C17" w:rsidP="00A54C17">
            <w:pPr>
              <w:jc w:val="center"/>
              <w:rPr>
                <w:rFonts w:ascii="Arial Narrow" w:hAnsi="Arial Narrow" w:cs="Arial"/>
                <w:sz w:val="22"/>
                <w:szCs w:val="22"/>
              </w:rPr>
            </w:pPr>
          </w:p>
          <w:p w14:paraId="7EBC44F6" w14:textId="77777777" w:rsidR="00A54C17" w:rsidRPr="00B11BF6" w:rsidRDefault="00A54C17" w:rsidP="00A54C17">
            <w:pPr>
              <w:rPr>
                <w:rFonts w:ascii="Arial Narrow" w:hAnsi="Arial Narrow" w:cs="Arial"/>
                <w:sz w:val="22"/>
                <w:szCs w:val="22"/>
              </w:rPr>
            </w:pPr>
          </w:p>
          <w:p w14:paraId="17AE7BFE" w14:textId="77777777" w:rsidR="00A54C17" w:rsidRPr="00B11BF6" w:rsidRDefault="00A54C17" w:rsidP="00A54C17">
            <w:pPr>
              <w:rPr>
                <w:rFonts w:ascii="Arial Narrow" w:hAnsi="Arial Narrow" w:cs="Arial"/>
                <w:sz w:val="22"/>
                <w:szCs w:val="22"/>
              </w:rPr>
            </w:pPr>
          </w:p>
          <w:p w14:paraId="1BD78509" w14:textId="77777777" w:rsidR="00A54C17" w:rsidRPr="00B11BF6" w:rsidRDefault="00A54C17" w:rsidP="00A54C17">
            <w:pPr>
              <w:rPr>
                <w:rFonts w:ascii="Arial Narrow" w:hAnsi="Arial Narrow" w:cs="Arial"/>
                <w:sz w:val="22"/>
                <w:szCs w:val="22"/>
              </w:rPr>
            </w:pPr>
          </w:p>
          <w:p w14:paraId="361761DE" w14:textId="77777777" w:rsidR="00A54C17" w:rsidRPr="00B11BF6" w:rsidRDefault="00A54C17" w:rsidP="00A54C17">
            <w:pPr>
              <w:rPr>
                <w:rFonts w:ascii="Arial Narrow" w:hAnsi="Arial Narrow" w:cs="Arial"/>
                <w:sz w:val="22"/>
                <w:szCs w:val="22"/>
              </w:rPr>
            </w:pPr>
          </w:p>
          <w:p w14:paraId="3A1252F2" w14:textId="77777777" w:rsidR="00A54C17" w:rsidRPr="00B11BF6" w:rsidRDefault="00A54C17" w:rsidP="00A54C17">
            <w:pPr>
              <w:rPr>
                <w:rFonts w:ascii="Arial Narrow" w:hAnsi="Arial Narrow" w:cs="Arial"/>
                <w:sz w:val="22"/>
                <w:szCs w:val="22"/>
              </w:rPr>
            </w:pPr>
          </w:p>
          <w:p w14:paraId="6C04EAD3" w14:textId="77777777" w:rsidR="00A54C17" w:rsidRPr="00B11BF6" w:rsidRDefault="00A54C17" w:rsidP="00A54C17">
            <w:pPr>
              <w:rPr>
                <w:rFonts w:ascii="Arial Narrow" w:hAnsi="Arial Narrow" w:cs="Arial"/>
                <w:sz w:val="22"/>
                <w:szCs w:val="22"/>
              </w:rPr>
            </w:pPr>
          </w:p>
          <w:p w14:paraId="13B1837C" w14:textId="77777777" w:rsidR="00A54C17" w:rsidRPr="00B11BF6" w:rsidRDefault="00A54C17" w:rsidP="00A54C17">
            <w:pPr>
              <w:rPr>
                <w:rFonts w:ascii="Arial Narrow" w:hAnsi="Arial Narrow" w:cs="Arial"/>
                <w:sz w:val="22"/>
                <w:szCs w:val="22"/>
              </w:rPr>
            </w:pPr>
          </w:p>
          <w:p w14:paraId="1C0DF601" w14:textId="303FDCFF" w:rsidR="00A54C17" w:rsidRPr="00B11BF6"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13344" behindDoc="0" locked="0" layoutInCell="1" allowOverlap="1" wp14:anchorId="66B0E7B1" wp14:editId="47089B6F">
                      <wp:simplePos x="0" y="0"/>
                      <wp:positionH relativeFrom="column">
                        <wp:posOffset>624840</wp:posOffset>
                      </wp:positionH>
                      <wp:positionV relativeFrom="paragraph">
                        <wp:posOffset>15240</wp:posOffset>
                      </wp:positionV>
                      <wp:extent cx="1910715" cy="462280"/>
                      <wp:effectExtent l="0" t="0" r="0" b="0"/>
                      <wp:wrapNone/>
                      <wp:docPr id="169" name="AutoShape 7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462280"/>
                              </a:xfrm>
                              <a:prstGeom prst="flowChartProcess">
                                <a:avLst/>
                              </a:prstGeom>
                              <a:solidFill>
                                <a:srgbClr val="FFFFFF"/>
                              </a:solidFill>
                              <a:ln w="9525">
                                <a:solidFill>
                                  <a:srgbClr val="000000"/>
                                </a:solidFill>
                                <a:miter lim="800000"/>
                                <a:headEnd/>
                                <a:tailEnd/>
                              </a:ln>
                            </wps:spPr>
                            <wps:txbx>
                              <w:txbxContent>
                                <w:p w14:paraId="729EC9BC" w14:textId="442F542C"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RECIBE Y ANALIZA DE ACUERDO A LA NORMATIVIDAD APLICABLE Y PREPARA REGISTRO EN EL SISTEMA MODIN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0E7B1" id="AutoShape 7130" o:spid="_x0000_s1646" type="#_x0000_t109" style="position:absolute;margin-left:49.2pt;margin-top:1.2pt;width:150.45pt;height:36.4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">
                      <v:textbox>
                        <w:txbxContent>
                          <w:p w14:paraId="729EC9BC" w14:textId="442F542C"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RECIBE Y ANALIZA DE ACUERDO A LA NORMATIVIDAD APLICABLE Y PREPARA REGISTRO EN EL SISTEMA MODIN</w:t>
                            </w:r>
                          </w:p>
                        </w:txbxContent>
                      </v:textbox>
                    </v:shape>
                  </w:pict>
                </mc:Fallback>
              </mc:AlternateContent>
            </w:r>
          </w:p>
          <w:p w14:paraId="5EA3428D" w14:textId="77777777" w:rsidR="00A54C17" w:rsidRPr="00B11BF6" w:rsidRDefault="00A54C17" w:rsidP="00A54C17">
            <w:pPr>
              <w:rPr>
                <w:rFonts w:ascii="Arial Narrow" w:hAnsi="Arial Narrow" w:cs="Arial"/>
                <w:sz w:val="22"/>
                <w:szCs w:val="22"/>
              </w:rPr>
            </w:pPr>
          </w:p>
          <w:p w14:paraId="383D1249" w14:textId="2E8D4EA4" w:rsidR="00A54C17" w:rsidRPr="00B11BF6"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25632" behindDoc="0" locked="0" layoutInCell="1" allowOverlap="1" wp14:anchorId="2BB55ABA" wp14:editId="33D286E2">
                      <wp:simplePos x="0" y="0"/>
                      <wp:positionH relativeFrom="column">
                        <wp:posOffset>2535555</wp:posOffset>
                      </wp:positionH>
                      <wp:positionV relativeFrom="paragraph">
                        <wp:posOffset>-3175</wp:posOffset>
                      </wp:positionV>
                      <wp:extent cx="555625" cy="635"/>
                      <wp:effectExtent l="11430" t="52705" r="23495" b="60960"/>
                      <wp:wrapNone/>
                      <wp:docPr id="168" name="AutoShape 7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625" cy="635"/>
                              </a:xfrm>
                              <a:prstGeom prst="bentConnector3">
                                <a:avLst>
                                  <a:gd name="adj1" fmla="val 49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93FEE" id="AutoShape 7143" o:spid="_x0000_s1026" type="#_x0000_t34" style="position:absolute;margin-left:199.65pt;margin-top:-.25pt;width:43.75pt;height:.05pt;flip:y;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" adj="10788">
                      <v:stroke endarrow="block"/>
                    </v:shape>
                  </w:pict>
                </mc:Fallback>
              </mc:AlternateContent>
            </w:r>
          </w:p>
          <w:p w14:paraId="19F3460D" w14:textId="77777777" w:rsidR="00A54C17" w:rsidRPr="00B11BF6" w:rsidRDefault="00A54C17" w:rsidP="00A54C17">
            <w:pPr>
              <w:rPr>
                <w:rFonts w:ascii="Arial Narrow" w:hAnsi="Arial Narrow" w:cs="Arial"/>
                <w:sz w:val="22"/>
                <w:szCs w:val="22"/>
              </w:rPr>
            </w:pPr>
          </w:p>
          <w:p w14:paraId="24D317CC" w14:textId="77777777" w:rsidR="00A54C17" w:rsidRPr="00B11BF6" w:rsidRDefault="00A54C17" w:rsidP="00A54C17">
            <w:pPr>
              <w:rPr>
                <w:rFonts w:ascii="Arial Narrow" w:hAnsi="Arial Narrow" w:cs="Arial"/>
                <w:sz w:val="22"/>
                <w:szCs w:val="22"/>
              </w:rPr>
            </w:pPr>
          </w:p>
          <w:p w14:paraId="5144B3FE" w14:textId="77777777" w:rsidR="00A54C17" w:rsidRDefault="00A54C17" w:rsidP="00A54C17">
            <w:pPr>
              <w:rPr>
                <w:rFonts w:ascii="Arial Narrow" w:hAnsi="Arial Narrow" w:cs="Arial"/>
                <w:sz w:val="22"/>
                <w:szCs w:val="22"/>
              </w:rPr>
            </w:pPr>
          </w:p>
          <w:p w14:paraId="53B9EAAB" w14:textId="1B3CCF04" w:rsidR="00A54C17"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20512" behindDoc="0" locked="0" layoutInCell="1" allowOverlap="1" wp14:anchorId="67665AD9" wp14:editId="09304111">
                      <wp:simplePos x="0" y="0"/>
                      <wp:positionH relativeFrom="column">
                        <wp:posOffset>47625</wp:posOffset>
                      </wp:positionH>
                      <wp:positionV relativeFrom="paragraph">
                        <wp:posOffset>100965</wp:posOffset>
                      </wp:positionV>
                      <wp:extent cx="257810" cy="249555"/>
                      <wp:effectExtent l="19050" t="19050" r="0" b="0"/>
                      <wp:wrapNone/>
                      <wp:docPr id="167" name="AutoShape 7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8920">
                                <a:off x="0" y="0"/>
                                <a:ext cx="257810" cy="249555"/>
                              </a:xfrm>
                              <a:prstGeom prst="flowChartConnector">
                                <a:avLst/>
                              </a:prstGeom>
                              <a:solidFill>
                                <a:srgbClr val="FFFFFF"/>
                              </a:solidFill>
                              <a:ln w="9525">
                                <a:solidFill>
                                  <a:srgbClr val="000000"/>
                                </a:solidFill>
                                <a:round/>
                                <a:headEnd/>
                                <a:tailEnd/>
                              </a:ln>
                            </wps:spPr>
                            <wps:txbx>
                              <w:txbxContent>
                                <w:p w14:paraId="45ADCD3F"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65AD9" id="AutoShape 7138" o:spid="_x0000_s1647" type="#_x0000_t120" style="position:absolute;margin-left:3.75pt;margin-top:7.95pt;width:20.3pt;height:19.65pt;rotation:-599567fd;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">
                      <v:textbox>
                        <w:txbxContent>
                          <w:p w14:paraId="45ADCD3F"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1</w:t>
                            </w:r>
                          </w:p>
                        </w:txbxContent>
                      </v:textbox>
                    </v:shape>
                  </w:pict>
                </mc:Fallback>
              </mc:AlternateContent>
            </w:r>
          </w:p>
          <w:p w14:paraId="1E6C8255" w14:textId="77777777" w:rsidR="00A54C17" w:rsidRDefault="00A54C17" w:rsidP="00A54C17">
            <w:pPr>
              <w:tabs>
                <w:tab w:val="left" w:pos="1290"/>
              </w:tabs>
              <w:rPr>
                <w:rFonts w:ascii="Arial Narrow" w:hAnsi="Arial Narrow" w:cs="Arial"/>
                <w:sz w:val="22"/>
                <w:szCs w:val="22"/>
              </w:rPr>
            </w:pPr>
          </w:p>
          <w:p w14:paraId="43D0B30C" w14:textId="236155C7" w:rsidR="00A54C17" w:rsidRDefault="00E41E42" w:rsidP="00A54C17">
            <w:pPr>
              <w:tabs>
                <w:tab w:val="left" w:pos="1290"/>
              </w:tabs>
              <w:rPr>
                <w:rFonts w:ascii="Arial Narrow" w:hAnsi="Arial Narrow" w:cs="Arial"/>
                <w:sz w:val="22"/>
                <w:szCs w:val="22"/>
              </w:rPr>
            </w:pPr>
            <w:r>
              <w:rPr>
                <w:noProof/>
              </w:rPr>
              <mc:AlternateContent>
                <mc:Choice Requires="wps">
                  <w:drawing>
                    <wp:anchor distT="0" distB="0" distL="114300" distR="114300" simplePos="0" relativeHeight="253133824" behindDoc="0" locked="0" layoutInCell="1" allowOverlap="1" wp14:anchorId="5CB82965" wp14:editId="2CED36F0">
                      <wp:simplePos x="0" y="0"/>
                      <wp:positionH relativeFrom="column">
                        <wp:posOffset>187960</wp:posOffset>
                      </wp:positionH>
                      <wp:positionV relativeFrom="paragraph">
                        <wp:posOffset>23495</wp:posOffset>
                      </wp:positionV>
                      <wp:extent cx="635" cy="688975"/>
                      <wp:effectExtent l="76200" t="38100" r="56515" b="0"/>
                      <wp:wrapNone/>
                      <wp:docPr id="166" name="AutoShape 7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88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3FEEC" id="AutoShape 7152" o:spid="_x0000_s1026" type="#_x0000_t32" style="position:absolute;margin-left:14.8pt;margin-top:1.85pt;width:.05pt;height:54.25pt;flip:y;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">
                      <v:stroke endarrow="block"/>
                    </v:shape>
                  </w:pict>
                </mc:Fallback>
              </mc:AlternateContent>
            </w:r>
          </w:p>
          <w:p w14:paraId="3871A7BB" w14:textId="77777777" w:rsidR="00A54C17" w:rsidRDefault="00A54C17" w:rsidP="00A54C17">
            <w:pPr>
              <w:tabs>
                <w:tab w:val="left" w:pos="1290"/>
              </w:tabs>
              <w:rPr>
                <w:rFonts w:ascii="Arial Narrow" w:hAnsi="Arial Narrow" w:cs="Arial"/>
                <w:sz w:val="22"/>
                <w:szCs w:val="22"/>
              </w:rPr>
            </w:pPr>
          </w:p>
          <w:p w14:paraId="7B3C78A3" w14:textId="584D82CD" w:rsidR="00A54C17" w:rsidRPr="00B11BF6" w:rsidRDefault="00E41E42" w:rsidP="00A54C17">
            <w:pPr>
              <w:tabs>
                <w:tab w:val="left" w:pos="1290"/>
              </w:tabs>
              <w:rPr>
                <w:rFonts w:ascii="Arial Narrow" w:hAnsi="Arial Narrow" w:cs="Arial"/>
                <w:sz w:val="22"/>
                <w:szCs w:val="22"/>
              </w:rPr>
            </w:pPr>
            <w:r>
              <w:rPr>
                <w:noProof/>
              </w:rPr>
              <mc:AlternateContent>
                <mc:Choice Requires="wps">
                  <w:drawing>
                    <wp:anchor distT="0" distB="0" distL="114300" distR="114300" simplePos="0" relativeHeight="253129728" behindDoc="0" locked="0" layoutInCell="1" allowOverlap="1" wp14:anchorId="2018FD7B" wp14:editId="13AC693A">
                      <wp:simplePos x="0" y="0"/>
                      <wp:positionH relativeFrom="column">
                        <wp:posOffset>2467610</wp:posOffset>
                      </wp:positionH>
                      <wp:positionV relativeFrom="paragraph">
                        <wp:posOffset>1469390</wp:posOffset>
                      </wp:positionV>
                      <wp:extent cx="623570" cy="0"/>
                      <wp:effectExtent l="19685" t="55245" r="13970" b="59055"/>
                      <wp:wrapNone/>
                      <wp:docPr id="165" name="AutoShape 7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23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636EC" id="AutoShape 7147" o:spid="_x0000_s1026" type="#_x0000_t32" style="position:absolute;margin-left:194.3pt;margin-top:115.7pt;width:49.1pt;height:0;rotation:180;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">
                      <v:stroke endarrow="block"/>
                    </v:shape>
                  </w:pict>
                </mc:Fallback>
              </mc:AlternateContent>
            </w:r>
            <w:r>
              <w:rPr>
                <w:noProof/>
              </w:rPr>
              <mc:AlternateContent>
                <mc:Choice Requires="wps">
                  <w:drawing>
                    <wp:anchor distT="0" distB="0" distL="114300" distR="114300" simplePos="0" relativeHeight="253127680" behindDoc="0" locked="0" layoutInCell="1" allowOverlap="1" wp14:anchorId="79C11FD6" wp14:editId="3853B1CF">
                      <wp:simplePos x="0" y="0"/>
                      <wp:positionH relativeFrom="column">
                        <wp:posOffset>2535555</wp:posOffset>
                      </wp:positionH>
                      <wp:positionV relativeFrom="paragraph">
                        <wp:posOffset>391795</wp:posOffset>
                      </wp:positionV>
                      <wp:extent cx="555625" cy="635"/>
                      <wp:effectExtent l="20955" t="53975" r="13970" b="59690"/>
                      <wp:wrapNone/>
                      <wp:docPr id="164" name="AutoShape 7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55625" cy="635"/>
                              </a:xfrm>
                              <a:prstGeom prst="bentConnector3">
                                <a:avLst>
                                  <a:gd name="adj1" fmla="val 49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53C3F" id="AutoShape 7145" o:spid="_x0000_s1026" type="#_x0000_t34" style="position:absolute;margin-left:199.65pt;margin-top:30.85pt;width:43.75pt;height:.05pt;rotation:180;flip:y;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" adj="10788">
                      <v:stroke endarrow="block"/>
                    </v:shape>
                  </w:pict>
                </mc:Fallback>
              </mc:AlternateContent>
            </w:r>
            <w:r>
              <w:rPr>
                <w:noProof/>
              </w:rPr>
              <mc:AlternateContent>
                <mc:Choice Requires="wps">
                  <w:drawing>
                    <wp:anchor distT="0" distB="0" distL="114300" distR="114300" simplePos="0" relativeHeight="253132800" behindDoc="0" locked="0" layoutInCell="1" allowOverlap="1" wp14:anchorId="00EF51E0" wp14:editId="0F744BFA">
                      <wp:simplePos x="0" y="0"/>
                      <wp:positionH relativeFrom="column">
                        <wp:posOffset>187960</wp:posOffset>
                      </wp:positionH>
                      <wp:positionV relativeFrom="paragraph">
                        <wp:posOffset>391795</wp:posOffset>
                      </wp:positionV>
                      <wp:extent cx="436880" cy="635"/>
                      <wp:effectExtent l="0" t="0" r="1270" b="18415"/>
                      <wp:wrapNone/>
                      <wp:docPr id="163" name="AutoShape 7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B90BC" id="AutoShape 7150" o:spid="_x0000_s1026" type="#_x0000_t32" style="position:absolute;margin-left:14.8pt;margin-top:30.85pt;width:34.4pt;height:.05pt;flip:x;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"/>
                  </w:pict>
                </mc:Fallback>
              </mc:AlternateContent>
            </w:r>
            <w:r>
              <w:rPr>
                <w:noProof/>
              </w:rPr>
              <mc:AlternateContent>
                <mc:Choice Requires="wps">
                  <w:drawing>
                    <wp:anchor distT="0" distB="0" distL="114300" distR="114300" simplePos="0" relativeHeight="253115392" behindDoc="0" locked="0" layoutInCell="1" allowOverlap="1" wp14:anchorId="7824BF09" wp14:editId="58E88476">
                      <wp:simplePos x="0" y="0"/>
                      <wp:positionH relativeFrom="column">
                        <wp:posOffset>624840</wp:posOffset>
                      </wp:positionH>
                      <wp:positionV relativeFrom="paragraph">
                        <wp:posOffset>42545</wp:posOffset>
                      </wp:positionV>
                      <wp:extent cx="1910715" cy="629920"/>
                      <wp:effectExtent l="0" t="0" r="0" b="0"/>
                      <wp:wrapNone/>
                      <wp:docPr id="162" name="AutoShape 7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629920"/>
                              </a:xfrm>
                              <a:prstGeom prst="flowChartProcess">
                                <a:avLst/>
                              </a:prstGeom>
                              <a:solidFill>
                                <a:srgbClr val="FFFFFF"/>
                              </a:solidFill>
                              <a:ln w="9525">
                                <a:solidFill>
                                  <a:srgbClr val="000000"/>
                                </a:solidFill>
                                <a:miter lim="800000"/>
                                <a:headEnd/>
                                <a:tailEnd/>
                              </a:ln>
                            </wps:spPr>
                            <wps:txbx>
                              <w:txbxContent>
                                <w:p w14:paraId="3B069CFE" w14:textId="77777777" w:rsidR="00262BE5" w:rsidRDefault="00262BE5" w:rsidP="00A54C17">
                                  <w:pPr>
                                    <w:jc w:val="center"/>
                                    <w:rPr>
                                      <w:rFonts w:ascii="Arial" w:hAnsi="Arial" w:cs="Arial"/>
                                      <w:sz w:val="10"/>
                                      <w:szCs w:val="10"/>
                                      <w:lang w:val="es-MX"/>
                                    </w:rPr>
                                  </w:pPr>
                                </w:p>
                                <w:p w14:paraId="07C18868" w14:textId="77777777" w:rsidR="00262BE5" w:rsidRDefault="00262BE5" w:rsidP="00A54C17">
                                  <w:pPr>
                                    <w:jc w:val="center"/>
                                    <w:rPr>
                                      <w:rFonts w:ascii="Arial" w:hAnsi="Arial" w:cs="Arial"/>
                                      <w:sz w:val="10"/>
                                      <w:szCs w:val="10"/>
                                      <w:lang w:val="es-MX"/>
                                    </w:rPr>
                                  </w:pPr>
                                </w:p>
                                <w:p w14:paraId="269A9FE0" w14:textId="77777777" w:rsidR="00262BE5" w:rsidRDefault="00262BE5" w:rsidP="00A54C17">
                                  <w:pPr>
                                    <w:jc w:val="center"/>
                                    <w:rPr>
                                      <w:rFonts w:ascii="Arial" w:hAnsi="Arial" w:cs="Arial"/>
                                      <w:sz w:val="10"/>
                                      <w:szCs w:val="10"/>
                                      <w:lang w:val="es-MX"/>
                                    </w:rPr>
                                  </w:pPr>
                                </w:p>
                                <w:p w14:paraId="14F420A8"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SOLICITA INFORMACI</w:t>
                                  </w:r>
                                  <w:r>
                                    <w:rPr>
                                      <w:rFonts w:ascii="Arial" w:hAnsi="Arial" w:cs="Arial"/>
                                      <w:sz w:val="10"/>
                                      <w:szCs w:val="10"/>
                                      <w:lang w:val="es-MX"/>
                                    </w:rPr>
                                    <w:t>Ó</w:t>
                                  </w:r>
                                  <w:r w:rsidRPr="00986607">
                                    <w:rPr>
                                      <w:rFonts w:ascii="Arial" w:hAnsi="Arial" w:cs="Arial"/>
                                      <w:sz w:val="10"/>
                                      <w:szCs w:val="10"/>
                                      <w:lang w:val="es-MX"/>
                                    </w:rPr>
                                    <w:t>N ADICIONAL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4BF09" id="AutoShape 7132" o:spid="_x0000_s1648" type="#_x0000_t109" style="position:absolute;margin-left:49.2pt;margin-top:3.35pt;width:150.45pt;height:49.6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">
                      <v:textbox>
                        <w:txbxContent>
                          <w:p w14:paraId="3B069CFE" w14:textId="77777777" w:rsidR="00262BE5" w:rsidRDefault="00262BE5" w:rsidP="00A54C17">
                            <w:pPr>
                              <w:jc w:val="center"/>
                              <w:rPr>
                                <w:rFonts w:ascii="Arial" w:hAnsi="Arial" w:cs="Arial"/>
                                <w:sz w:val="10"/>
                                <w:szCs w:val="10"/>
                                <w:lang w:val="es-MX"/>
                              </w:rPr>
                            </w:pPr>
                          </w:p>
                          <w:p w14:paraId="07C18868" w14:textId="77777777" w:rsidR="00262BE5" w:rsidRDefault="00262BE5" w:rsidP="00A54C17">
                            <w:pPr>
                              <w:jc w:val="center"/>
                              <w:rPr>
                                <w:rFonts w:ascii="Arial" w:hAnsi="Arial" w:cs="Arial"/>
                                <w:sz w:val="10"/>
                                <w:szCs w:val="10"/>
                                <w:lang w:val="es-MX"/>
                              </w:rPr>
                            </w:pPr>
                          </w:p>
                          <w:p w14:paraId="269A9FE0" w14:textId="77777777" w:rsidR="00262BE5" w:rsidRDefault="00262BE5" w:rsidP="00A54C17">
                            <w:pPr>
                              <w:jc w:val="center"/>
                              <w:rPr>
                                <w:rFonts w:ascii="Arial" w:hAnsi="Arial" w:cs="Arial"/>
                                <w:sz w:val="10"/>
                                <w:szCs w:val="10"/>
                                <w:lang w:val="es-MX"/>
                              </w:rPr>
                            </w:pPr>
                          </w:p>
                          <w:p w14:paraId="14F420A8"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SOLICITA INFORMACI</w:t>
                            </w:r>
                            <w:r>
                              <w:rPr>
                                <w:rFonts w:ascii="Arial" w:hAnsi="Arial" w:cs="Arial"/>
                                <w:sz w:val="10"/>
                                <w:szCs w:val="10"/>
                                <w:lang w:val="es-MX"/>
                              </w:rPr>
                              <w:t>Ó</w:t>
                            </w:r>
                            <w:r w:rsidRPr="00986607">
                              <w:rPr>
                                <w:rFonts w:ascii="Arial" w:hAnsi="Arial" w:cs="Arial"/>
                                <w:sz w:val="10"/>
                                <w:szCs w:val="10"/>
                                <w:lang w:val="es-MX"/>
                              </w:rPr>
                              <w:t>N ADICIONAL</w:t>
                            </w:r>
                          </w:p>
                        </w:txbxContent>
                      </v:textbox>
                    </v:shape>
                  </w:pict>
                </mc:Fallback>
              </mc:AlternateContent>
            </w:r>
            <w:r>
              <w:rPr>
                <w:noProof/>
              </w:rPr>
              <mc:AlternateContent>
                <mc:Choice Requires="wps">
                  <w:drawing>
                    <wp:anchor distT="0" distB="0" distL="114300" distR="114300" simplePos="0" relativeHeight="253117440" behindDoc="0" locked="0" layoutInCell="1" allowOverlap="1" wp14:anchorId="34C1B31C" wp14:editId="7912A8E2">
                      <wp:simplePos x="0" y="0"/>
                      <wp:positionH relativeFrom="column">
                        <wp:posOffset>624840</wp:posOffset>
                      </wp:positionH>
                      <wp:positionV relativeFrom="paragraph">
                        <wp:posOffset>1131570</wp:posOffset>
                      </wp:positionV>
                      <wp:extent cx="1842770" cy="662940"/>
                      <wp:effectExtent l="0" t="0" r="5080" b="3810"/>
                      <wp:wrapNone/>
                      <wp:docPr id="161" name="AutoShape 7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662940"/>
                              </a:xfrm>
                              <a:prstGeom prst="flowChartProcess">
                                <a:avLst/>
                              </a:prstGeom>
                              <a:solidFill>
                                <a:srgbClr val="FFFFFF"/>
                              </a:solidFill>
                              <a:ln w="9525">
                                <a:solidFill>
                                  <a:srgbClr val="000000"/>
                                </a:solidFill>
                                <a:miter lim="800000"/>
                                <a:headEnd/>
                                <a:tailEnd/>
                              </a:ln>
                            </wps:spPr>
                            <wps:txbx>
                              <w:txbxContent>
                                <w:p w14:paraId="25EB92D9"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CONSULTA EN MODIN E IMPRIME AUTORIZACI</w:t>
                                  </w:r>
                                  <w:r>
                                    <w:rPr>
                                      <w:rFonts w:ascii="Arial" w:hAnsi="Arial" w:cs="Arial"/>
                                      <w:sz w:val="10"/>
                                      <w:szCs w:val="10"/>
                                      <w:lang w:val="es-MX"/>
                                    </w:rPr>
                                    <w:t>Ó</w:t>
                                  </w:r>
                                  <w:r w:rsidRPr="00986607">
                                    <w:rPr>
                                      <w:rFonts w:ascii="Arial" w:hAnsi="Arial" w:cs="Arial"/>
                                      <w:sz w:val="10"/>
                                      <w:szCs w:val="10"/>
                                      <w:lang w:val="es-MX"/>
                                    </w:rPr>
                                    <w:t>N Y COMUNICA MEDIANTE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B31C" id="AutoShape 7135" o:spid="_x0000_s1649" type="#_x0000_t109" style="position:absolute;margin-left:49.2pt;margin-top:89.1pt;width:145.1pt;height:52.2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">
                      <v:textbox>
                        <w:txbxContent>
                          <w:p w14:paraId="25EB92D9"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CONSULTA EN MODIN E IMPRIME AUTORIZACI</w:t>
                            </w:r>
                            <w:r>
                              <w:rPr>
                                <w:rFonts w:ascii="Arial" w:hAnsi="Arial" w:cs="Arial"/>
                                <w:sz w:val="10"/>
                                <w:szCs w:val="10"/>
                                <w:lang w:val="es-MX"/>
                              </w:rPr>
                              <w:t>Ó</w:t>
                            </w:r>
                            <w:r w:rsidRPr="00986607">
                              <w:rPr>
                                <w:rFonts w:ascii="Arial" w:hAnsi="Arial" w:cs="Arial"/>
                                <w:sz w:val="10"/>
                                <w:szCs w:val="10"/>
                                <w:lang w:val="es-MX"/>
                              </w:rPr>
                              <w:t>N Y COMUNICA MEDIANTE OFICIO</w:t>
                            </w:r>
                          </w:p>
                        </w:txbxContent>
                      </v:textbox>
                    </v:shape>
                  </w:pict>
                </mc:Fallback>
              </mc:AlternateContent>
            </w:r>
          </w:p>
        </w:tc>
        <w:tc>
          <w:tcPr>
            <w:tcW w:w="2500" w:type="dxa"/>
            <w:gridSpan w:val="2"/>
          </w:tcPr>
          <w:p w14:paraId="59ECFEE6" w14:textId="77777777" w:rsidR="00A54C17" w:rsidRDefault="00A54C17" w:rsidP="00A54C17">
            <w:pPr>
              <w:jc w:val="center"/>
              <w:rPr>
                <w:rFonts w:ascii="Arial Narrow" w:hAnsi="Arial Narrow" w:cs="Arial"/>
                <w:sz w:val="22"/>
                <w:szCs w:val="22"/>
              </w:rPr>
            </w:pPr>
          </w:p>
          <w:p w14:paraId="73FB96CB" w14:textId="77777777" w:rsidR="00A54C17" w:rsidRDefault="00A54C17" w:rsidP="00A54C17">
            <w:pPr>
              <w:jc w:val="center"/>
              <w:rPr>
                <w:rFonts w:ascii="Arial Narrow" w:hAnsi="Arial Narrow" w:cs="Arial"/>
                <w:sz w:val="22"/>
                <w:szCs w:val="22"/>
              </w:rPr>
            </w:pPr>
          </w:p>
          <w:p w14:paraId="15D4D067" w14:textId="77777777" w:rsidR="00A54C17" w:rsidRDefault="00A54C17" w:rsidP="00A54C17">
            <w:pPr>
              <w:jc w:val="center"/>
              <w:rPr>
                <w:rFonts w:ascii="Arial Narrow" w:hAnsi="Arial Narrow" w:cs="Arial"/>
                <w:sz w:val="22"/>
                <w:szCs w:val="22"/>
              </w:rPr>
            </w:pPr>
          </w:p>
          <w:p w14:paraId="204BAD34" w14:textId="77777777" w:rsidR="00A54C17" w:rsidRDefault="00A54C17" w:rsidP="00A54C17">
            <w:pPr>
              <w:jc w:val="center"/>
              <w:rPr>
                <w:rFonts w:ascii="Arial Narrow" w:hAnsi="Arial Narrow" w:cs="Arial"/>
                <w:sz w:val="22"/>
                <w:szCs w:val="22"/>
              </w:rPr>
            </w:pPr>
          </w:p>
          <w:p w14:paraId="124056B2" w14:textId="77777777" w:rsidR="00A54C17" w:rsidRPr="00764417" w:rsidRDefault="00A54C17" w:rsidP="00A54C17">
            <w:pPr>
              <w:rPr>
                <w:rFonts w:ascii="Arial Narrow" w:hAnsi="Arial Narrow" w:cs="Arial"/>
                <w:sz w:val="22"/>
                <w:szCs w:val="22"/>
              </w:rPr>
            </w:pPr>
          </w:p>
          <w:p w14:paraId="494AA3FC" w14:textId="77777777" w:rsidR="00A54C17" w:rsidRPr="00764417" w:rsidRDefault="00A54C17" w:rsidP="00A54C17">
            <w:pPr>
              <w:rPr>
                <w:rFonts w:ascii="Arial Narrow" w:hAnsi="Arial Narrow" w:cs="Arial"/>
                <w:sz w:val="22"/>
                <w:szCs w:val="22"/>
              </w:rPr>
            </w:pPr>
          </w:p>
          <w:p w14:paraId="4F81D2A9" w14:textId="77777777" w:rsidR="00A54C17" w:rsidRPr="00764417" w:rsidRDefault="00A54C17" w:rsidP="00A54C17">
            <w:pPr>
              <w:rPr>
                <w:rFonts w:ascii="Arial Narrow" w:hAnsi="Arial Narrow" w:cs="Arial"/>
                <w:sz w:val="22"/>
                <w:szCs w:val="22"/>
              </w:rPr>
            </w:pPr>
          </w:p>
          <w:p w14:paraId="427B8E9D" w14:textId="5A93E69C" w:rsidR="00A54C17" w:rsidRPr="00764417"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14368" behindDoc="0" locked="0" layoutInCell="1" allowOverlap="1" wp14:anchorId="0600FB56" wp14:editId="6ED77441">
                      <wp:simplePos x="0" y="0"/>
                      <wp:positionH relativeFrom="column">
                        <wp:posOffset>61595</wp:posOffset>
                      </wp:positionH>
                      <wp:positionV relativeFrom="paragraph">
                        <wp:posOffset>107315</wp:posOffset>
                      </wp:positionV>
                      <wp:extent cx="1365250" cy="603885"/>
                      <wp:effectExtent l="0" t="0" r="6350" b="5715"/>
                      <wp:wrapNone/>
                      <wp:docPr id="160" name="AutoShape 7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603885"/>
                              </a:xfrm>
                              <a:prstGeom prst="flowChartProcess">
                                <a:avLst/>
                              </a:prstGeom>
                              <a:solidFill>
                                <a:srgbClr val="FFFFFF"/>
                              </a:solidFill>
                              <a:ln w="9525">
                                <a:solidFill>
                                  <a:srgbClr val="000000"/>
                                </a:solidFill>
                                <a:miter lim="800000"/>
                                <a:headEnd/>
                                <a:tailEnd/>
                              </a:ln>
                            </wps:spPr>
                            <wps:txbx>
                              <w:txbxContent>
                                <w:p w14:paraId="54EDE4D0" w14:textId="77777777" w:rsidR="00262BE5" w:rsidRDefault="00262BE5" w:rsidP="006C0926">
                                  <w:pPr>
                                    <w:jc w:val="center"/>
                                    <w:rPr>
                                      <w:rFonts w:ascii="Arial" w:hAnsi="Arial" w:cs="Arial"/>
                                      <w:sz w:val="10"/>
                                      <w:szCs w:val="10"/>
                                      <w:lang w:val="es-MX"/>
                                    </w:rPr>
                                  </w:pPr>
                                </w:p>
                                <w:p w14:paraId="456FD3DB" w14:textId="77777777" w:rsidR="00262BE5" w:rsidRDefault="00262BE5" w:rsidP="006C0926">
                                  <w:pPr>
                                    <w:jc w:val="center"/>
                                    <w:rPr>
                                      <w:rFonts w:ascii="Arial" w:hAnsi="Arial" w:cs="Arial"/>
                                      <w:sz w:val="10"/>
                                      <w:szCs w:val="10"/>
                                      <w:lang w:val="es-MX"/>
                                    </w:rPr>
                                  </w:pPr>
                                </w:p>
                                <w:p w14:paraId="6E1F5FA8" w14:textId="77777777" w:rsidR="00262BE5" w:rsidRPr="006C0926" w:rsidRDefault="00262BE5" w:rsidP="006C0926">
                                  <w:pPr>
                                    <w:jc w:val="center"/>
                                    <w:rPr>
                                      <w:rFonts w:ascii="Arial" w:hAnsi="Arial" w:cs="Arial"/>
                                      <w:sz w:val="10"/>
                                      <w:szCs w:val="10"/>
                                      <w:lang w:val="es-MX"/>
                                    </w:rPr>
                                  </w:pPr>
                                  <w:r>
                                    <w:rPr>
                                      <w:rFonts w:ascii="Arial" w:hAnsi="Arial" w:cs="Arial"/>
                                      <w:sz w:val="10"/>
                                      <w:szCs w:val="10"/>
                                      <w:lang w:val="es-MX"/>
                                    </w:rPr>
                                    <w:t>ANALIZA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FB56" id="AutoShape 7131" o:spid="_x0000_s1650" type="#_x0000_t109" style="position:absolute;margin-left:4.85pt;margin-top:8.45pt;width:107.5pt;height:47.5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">
                      <v:textbox>
                        <w:txbxContent>
                          <w:p w14:paraId="54EDE4D0" w14:textId="77777777" w:rsidR="00262BE5" w:rsidRDefault="00262BE5" w:rsidP="006C0926">
                            <w:pPr>
                              <w:jc w:val="center"/>
                              <w:rPr>
                                <w:rFonts w:ascii="Arial" w:hAnsi="Arial" w:cs="Arial"/>
                                <w:sz w:val="10"/>
                                <w:szCs w:val="10"/>
                                <w:lang w:val="es-MX"/>
                              </w:rPr>
                            </w:pPr>
                          </w:p>
                          <w:p w14:paraId="456FD3DB" w14:textId="77777777" w:rsidR="00262BE5" w:rsidRDefault="00262BE5" w:rsidP="006C0926">
                            <w:pPr>
                              <w:jc w:val="center"/>
                              <w:rPr>
                                <w:rFonts w:ascii="Arial" w:hAnsi="Arial" w:cs="Arial"/>
                                <w:sz w:val="10"/>
                                <w:szCs w:val="10"/>
                                <w:lang w:val="es-MX"/>
                              </w:rPr>
                            </w:pPr>
                          </w:p>
                          <w:p w14:paraId="6E1F5FA8" w14:textId="77777777" w:rsidR="00262BE5" w:rsidRPr="006C0926" w:rsidRDefault="00262BE5" w:rsidP="006C0926">
                            <w:pPr>
                              <w:jc w:val="center"/>
                              <w:rPr>
                                <w:rFonts w:ascii="Arial" w:hAnsi="Arial" w:cs="Arial"/>
                                <w:sz w:val="10"/>
                                <w:szCs w:val="10"/>
                                <w:lang w:val="es-MX"/>
                              </w:rPr>
                            </w:pPr>
                            <w:r>
                              <w:rPr>
                                <w:rFonts w:ascii="Arial" w:hAnsi="Arial" w:cs="Arial"/>
                                <w:sz w:val="10"/>
                                <w:szCs w:val="10"/>
                                <w:lang w:val="es-MX"/>
                              </w:rPr>
                              <w:t>ANALIZA SOLICITUD</w:t>
                            </w:r>
                          </w:p>
                        </w:txbxContent>
                      </v:textbox>
                    </v:shape>
                  </w:pict>
                </mc:Fallback>
              </mc:AlternateContent>
            </w:r>
          </w:p>
          <w:p w14:paraId="191AE21F" w14:textId="77777777" w:rsidR="00A54C17" w:rsidRPr="00764417" w:rsidRDefault="00A54C17" w:rsidP="00A54C17">
            <w:pPr>
              <w:rPr>
                <w:rFonts w:ascii="Arial Narrow" w:hAnsi="Arial Narrow" w:cs="Arial"/>
                <w:sz w:val="22"/>
                <w:szCs w:val="22"/>
              </w:rPr>
            </w:pPr>
          </w:p>
          <w:p w14:paraId="376184DF" w14:textId="77777777" w:rsidR="00A54C17" w:rsidRPr="00764417" w:rsidRDefault="00A54C17" w:rsidP="00A54C17">
            <w:pPr>
              <w:rPr>
                <w:rFonts w:ascii="Arial Narrow" w:hAnsi="Arial Narrow" w:cs="Arial"/>
                <w:sz w:val="22"/>
                <w:szCs w:val="22"/>
              </w:rPr>
            </w:pPr>
          </w:p>
          <w:p w14:paraId="33332F09" w14:textId="77777777" w:rsidR="00A54C17" w:rsidRPr="00764417" w:rsidRDefault="00A54C17" w:rsidP="00A54C17">
            <w:pPr>
              <w:rPr>
                <w:rFonts w:ascii="Arial Narrow" w:hAnsi="Arial Narrow" w:cs="Arial"/>
                <w:sz w:val="22"/>
                <w:szCs w:val="22"/>
              </w:rPr>
            </w:pPr>
          </w:p>
          <w:p w14:paraId="4DA045CF" w14:textId="0EA78C5C" w:rsidR="00A54C17" w:rsidRPr="00764417" w:rsidRDefault="00E41E42" w:rsidP="00A54C17">
            <w:pPr>
              <w:rPr>
                <w:rFonts w:ascii="Arial Narrow" w:hAnsi="Arial Narrow" w:cs="Arial"/>
                <w:sz w:val="22"/>
                <w:szCs w:val="22"/>
              </w:rPr>
            </w:pPr>
            <w:r>
              <w:rPr>
                <w:noProof/>
              </w:rPr>
              <mc:AlternateContent>
                <mc:Choice Requires="wps">
                  <w:drawing>
                    <wp:anchor distT="0" distB="0" distL="114299" distR="114299" simplePos="0" relativeHeight="253126656" behindDoc="0" locked="0" layoutInCell="1" allowOverlap="1" wp14:anchorId="6EB6D4A0" wp14:editId="17DCDA18">
                      <wp:simplePos x="0" y="0"/>
                      <wp:positionH relativeFrom="column">
                        <wp:posOffset>749299</wp:posOffset>
                      </wp:positionH>
                      <wp:positionV relativeFrom="paragraph">
                        <wp:posOffset>66040</wp:posOffset>
                      </wp:positionV>
                      <wp:extent cx="0" cy="1094740"/>
                      <wp:effectExtent l="76200" t="0" r="38100" b="29210"/>
                      <wp:wrapNone/>
                      <wp:docPr id="159" name="AutoShape 7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4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0A014" id="AutoShape 7144" o:spid="_x0000_s1026" type="#_x0000_t32" style="position:absolute;margin-left:59pt;margin-top:5.2pt;width:0;height:86.2pt;z-index:25312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YNwIAAGI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">
                      <v:stroke endarrow="block"/>
                    </v:shape>
                  </w:pict>
                </mc:Fallback>
              </mc:AlternateContent>
            </w:r>
          </w:p>
          <w:p w14:paraId="18A2F25D" w14:textId="77777777" w:rsidR="00A54C17" w:rsidRPr="00764417" w:rsidRDefault="00A54C17" w:rsidP="00A54C17">
            <w:pPr>
              <w:rPr>
                <w:rFonts w:ascii="Arial Narrow" w:hAnsi="Arial Narrow" w:cs="Arial"/>
                <w:sz w:val="22"/>
                <w:szCs w:val="22"/>
              </w:rPr>
            </w:pPr>
          </w:p>
          <w:p w14:paraId="3E389D4C" w14:textId="77777777" w:rsidR="00A54C17" w:rsidRPr="00764417" w:rsidRDefault="00A54C17" w:rsidP="00A54C17">
            <w:pPr>
              <w:rPr>
                <w:rFonts w:ascii="Arial Narrow" w:hAnsi="Arial Narrow" w:cs="Arial"/>
                <w:sz w:val="22"/>
                <w:szCs w:val="22"/>
              </w:rPr>
            </w:pPr>
          </w:p>
          <w:p w14:paraId="1CF73957" w14:textId="77777777" w:rsidR="00A54C17" w:rsidRPr="00764417" w:rsidRDefault="00A54C17" w:rsidP="00A54C17">
            <w:pPr>
              <w:rPr>
                <w:lang w:val="es-MX"/>
              </w:rPr>
            </w:pPr>
          </w:p>
          <w:p w14:paraId="535F7215" w14:textId="77777777" w:rsidR="00A54C17" w:rsidRPr="00764417" w:rsidRDefault="00A54C17" w:rsidP="00A54C17">
            <w:pPr>
              <w:rPr>
                <w:rFonts w:ascii="Arial Narrow" w:hAnsi="Arial Narrow" w:cs="Arial"/>
                <w:sz w:val="22"/>
                <w:szCs w:val="22"/>
              </w:rPr>
            </w:pPr>
          </w:p>
          <w:p w14:paraId="0FA8614E" w14:textId="77777777" w:rsidR="00A54C17" w:rsidRPr="00764417" w:rsidRDefault="00A54C17" w:rsidP="00A54C17">
            <w:pPr>
              <w:rPr>
                <w:rFonts w:ascii="Arial Narrow" w:hAnsi="Arial Narrow" w:cs="Arial"/>
                <w:sz w:val="22"/>
                <w:szCs w:val="22"/>
              </w:rPr>
            </w:pPr>
          </w:p>
          <w:p w14:paraId="49A9A05D" w14:textId="77777777" w:rsidR="00A54C17" w:rsidRDefault="00A54C17" w:rsidP="00A54C17">
            <w:pPr>
              <w:rPr>
                <w:rFonts w:ascii="Arial Narrow" w:hAnsi="Arial Narrow" w:cs="Arial"/>
                <w:sz w:val="22"/>
                <w:szCs w:val="22"/>
              </w:rPr>
            </w:pPr>
          </w:p>
          <w:p w14:paraId="0B79DE04" w14:textId="1F26BE73" w:rsidR="00A54C17" w:rsidRPr="00764417"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34848" behindDoc="0" locked="0" layoutInCell="1" allowOverlap="1" wp14:anchorId="7707FBC7" wp14:editId="38E0B258">
                      <wp:simplePos x="0" y="0"/>
                      <wp:positionH relativeFrom="column">
                        <wp:posOffset>61595</wp:posOffset>
                      </wp:positionH>
                      <wp:positionV relativeFrom="paragraph">
                        <wp:posOffset>57150</wp:posOffset>
                      </wp:positionV>
                      <wp:extent cx="1365885" cy="719455"/>
                      <wp:effectExtent l="19050" t="19050" r="24765" b="23495"/>
                      <wp:wrapNone/>
                      <wp:docPr id="158" name="AutoShape 7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719455"/>
                              </a:xfrm>
                              <a:prstGeom prst="diamond">
                                <a:avLst/>
                              </a:prstGeom>
                              <a:solidFill>
                                <a:srgbClr val="FFFFFF"/>
                              </a:solidFill>
                              <a:ln w="9525">
                                <a:solidFill>
                                  <a:srgbClr val="000000"/>
                                </a:solidFill>
                                <a:miter lim="800000"/>
                                <a:headEnd/>
                                <a:tailEnd/>
                              </a:ln>
                            </wps:spPr>
                            <wps:txbx>
                              <w:txbxContent>
                                <w:p w14:paraId="230AC3AF" w14:textId="77777777" w:rsidR="00262BE5" w:rsidRPr="00986607" w:rsidRDefault="00262BE5" w:rsidP="00A54C17">
                                  <w:pPr>
                                    <w:jc w:val="center"/>
                                    <w:rPr>
                                      <w:rFonts w:ascii="Arial" w:hAnsi="Arial" w:cs="Arial"/>
                                      <w:sz w:val="10"/>
                                      <w:szCs w:val="10"/>
                                      <w:lang w:val="es-MX"/>
                                    </w:rPr>
                                  </w:pPr>
                                </w:p>
                                <w:p w14:paraId="6F01DB5A" w14:textId="77777777" w:rsidR="00262BE5" w:rsidRPr="00986607" w:rsidRDefault="00262BE5" w:rsidP="00A54C17">
                                  <w:pPr>
                                    <w:jc w:val="center"/>
                                    <w:rPr>
                                      <w:rFonts w:ascii="Arial" w:hAnsi="Arial" w:cs="Arial"/>
                                      <w:sz w:val="10"/>
                                      <w:szCs w:val="10"/>
                                      <w:lang w:val="es-MX"/>
                                    </w:rPr>
                                  </w:pPr>
                                  <w:r>
                                    <w:rPr>
                                      <w:rFonts w:ascii="Arial" w:hAnsi="Arial" w:cs="Arial"/>
                                      <w:sz w:val="10"/>
                                      <w:szCs w:val="10"/>
                                      <w:lang w:val="es-MX"/>
                                    </w:rPr>
                                    <w:t>¿</w:t>
                                  </w:r>
                                  <w:r w:rsidRPr="00986607">
                                    <w:rPr>
                                      <w:rFonts w:ascii="Arial" w:hAnsi="Arial" w:cs="Arial"/>
                                      <w:sz w:val="10"/>
                                      <w:szCs w:val="10"/>
                                      <w:lang w:val="es-MX"/>
                                    </w:rPr>
                                    <w:t>PROCEDE</w:t>
                                  </w:r>
                                  <w:r>
                                    <w:rPr>
                                      <w:rFonts w:ascii="Arial" w:hAnsi="Arial" w:cs="Arial"/>
                                      <w:sz w:val="10"/>
                                      <w:szCs w:val="1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7FBC7" id="AutoShape 7154" o:spid="_x0000_s1651" type="#_x0000_t4" style="position:absolute;margin-left:4.85pt;margin-top:4.5pt;width:107.55pt;height:56.6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">
                      <v:textbox>
                        <w:txbxContent>
                          <w:p w14:paraId="230AC3AF" w14:textId="77777777" w:rsidR="00262BE5" w:rsidRPr="00986607" w:rsidRDefault="00262BE5" w:rsidP="00A54C17">
                            <w:pPr>
                              <w:jc w:val="center"/>
                              <w:rPr>
                                <w:rFonts w:ascii="Arial" w:hAnsi="Arial" w:cs="Arial"/>
                                <w:sz w:val="10"/>
                                <w:szCs w:val="10"/>
                                <w:lang w:val="es-MX"/>
                              </w:rPr>
                            </w:pPr>
                          </w:p>
                          <w:p w14:paraId="6F01DB5A" w14:textId="77777777" w:rsidR="00262BE5" w:rsidRPr="00986607" w:rsidRDefault="00262BE5" w:rsidP="00A54C17">
                            <w:pPr>
                              <w:jc w:val="center"/>
                              <w:rPr>
                                <w:rFonts w:ascii="Arial" w:hAnsi="Arial" w:cs="Arial"/>
                                <w:sz w:val="10"/>
                                <w:szCs w:val="10"/>
                                <w:lang w:val="es-MX"/>
                              </w:rPr>
                            </w:pPr>
                            <w:r>
                              <w:rPr>
                                <w:rFonts w:ascii="Arial" w:hAnsi="Arial" w:cs="Arial"/>
                                <w:sz w:val="10"/>
                                <w:szCs w:val="10"/>
                                <w:lang w:val="es-MX"/>
                              </w:rPr>
                              <w:t>¿</w:t>
                            </w:r>
                            <w:r w:rsidRPr="00986607">
                              <w:rPr>
                                <w:rFonts w:ascii="Arial" w:hAnsi="Arial" w:cs="Arial"/>
                                <w:sz w:val="10"/>
                                <w:szCs w:val="10"/>
                                <w:lang w:val="es-MX"/>
                              </w:rPr>
                              <w:t>PROCEDE</w:t>
                            </w:r>
                            <w:r>
                              <w:rPr>
                                <w:rFonts w:ascii="Arial" w:hAnsi="Arial" w:cs="Arial"/>
                                <w:sz w:val="10"/>
                                <w:szCs w:val="10"/>
                                <w:lang w:val="es-MX"/>
                              </w:rPr>
                              <w:t>?</w:t>
                            </w:r>
                          </w:p>
                        </w:txbxContent>
                      </v:textbox>
                    </v:shape>
                  </w:pict>
                </mc:Fallback>
              </mc:AlternateContent>
            </w:r>
          </w:p>
          <w:p w14:paraId="5D46E4D7" w14:textId="77777777" w:rsidR="00A54C17" w:rsidRPr="00CA1AFA" w:rsidRDefault="00A54C17" w:rsidP="00A54C17">
            <w:pPr>
              <w:rPr>
                <w:rFonts w:ascii="Arial" w:hAnsi="Arial" w:cs="Arial"/>
                <w:sz w:val="12"/>
                <w:szCs w:val="12"/>
              </w:rPr>
            </w:pPr>
            <w:r w:rsidRPr="00CA1AFA">
              <w:rPr>
                <w:rFonts w:ascii="Arial" w:hAnsi="Arial" w:cs="Arial"/>
                <w:sz w:val="12"/>
                <w:szCs w:val="12"/>
              </w:rPr>
              <w:t>NO</w:t>
            </w:r>
          </w:p>
          <w:p w14:paraId="03C5FE73" w14:textId="77777777" w:rsidR="00A54C17" w:rsidRDefault="00A54C17" w:rsidP="00A54C17">
            <w:pPr>
              <w:rPr>
                <w:rFonts w:ascii="Arial Narrow" w:hAnsi="Arial Narrow" w:cs="Arial"/>
                <w:sz w:val="22"/>
                <w:szCs w:val="22"/>
              </w:rPr>
            </w:pPr>
          </w:p>
          <w:p w14:paraId="5DBF3C4B" w14:textId="77777777" w:rsidR="00A54C17" w:rsidRPr="00764417" w:rsidRDefault="00A54C17" w:rsidP="00A54C17">
            <w:pPr>
              <w:rPr>
                <w:rFonts w:ascii="Arial Narrow" w:hAnsi="Arial Narrow" w:cs="Arial"/>
                <w:sz w:val="22"/>
                <w:szCs w:val="22"/>
              </w:rPr>
            </w:pPr>
          </w:p>
          <w:p w14:paraId="0C790422" w14:textId="067AE5F1" w:rsidR="00A54C17" w:rsidRPr="00764417"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28704" behindDoc="0" locked="0" layoutInCell="1" allowOverlap="1" wp14:anchorId="0852F2AA" wp14:editId="7E5E65F8">
                      <wp:simplePos x="0" y="0"/>
                      <wp:positionH relativeFrom="column">
                        <wp:posOffset>749300</wp:posOffset>
                      </wp:positionH>
                      <wp:positionV relativeFrom="paragraph">
                        <wp:posOffset>118110</wp:posOffset>
                      </wp:positionV>
                      <wp:extent cx="635" cy="517525"/>
                      <wp:effectExtent l="76200" t="0" r="56515" b="34925"/>
                      <wp:wrapNone/>
                      <wp:docPr id="157" name="AutoShape 7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7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B0028" id="AutoShape 7146" o:spid="_x0000_s1026" type="#_x0000_t32" style="position:absolute;margin-left:59pt;margin-top:9.3pt;width:.05pt;height:40.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">
                      <v:stroke endarrow="block"/>
                    </v:shape>
                  </w:pict>
                </mc:Fallback>
              </mc:AlternateContent>
            </w:r>
          </w:p>
          <w:p w14:paraId="19A03BA2" w14:textId="77777777" w:rsidR="00A54C17" w:rsidRPr="00764417" w:rsidRDefault="00A54C17" w:rsidP="00A54C17">
            <w:pPr>
              <w:rPr>
                <w:rFonts w:ascii="Arial Narrow" w:hAnsi="Arial Narrow" w:cs="Arial"/>
                <w:sz w:val="22"/>
                <w:szCs w:val="22"/>
              </w:rPr>
            </w:pPr>
          </w:p>
          <w:p w14:paraId="331C80EE" w14:textId="77777777" w:rsidR="00A54C17" w:rsidRPr="00CA1AFA" w:rsidRDefault="00A54C17" w:rsidP="00A54C17">
            <w:pPr>
              <w:rPr>
                <w:rFonts w:ascii="Arial" w:hAnsi="Arial" w:cs="Arial"/>
                <w:sz w:val="12"/>
                <w:szCs w:val="12"/>
              </w:rPr>
            </w:pPr>
            <w:r w:rsidRPr="00CA1AFA">
              <w:rPr>
                <w:rFonts w:ascii="Arial" w:hAnsi="Arial" w:cs="Arial"/>
                <w:sz w:val="12"/>
                <w:szCs w:val="12"/>
              </w:rPr>
              <w:t xml:space="preserve">          </w:t>
            </w:r>
            <w:r>
              <w:rPr>
                <w:rFonts w:ascii="Arial" w:hAnsi="Arial" w:cs="Arial"/>
                <w:sz w:val="12"/>
                <w:szCs w:val="12"/>
              </w:rPr>
              <w:t xml:space="preserve">               </w:t>
            </w:r>
            <w:r w:rsidRPr="00CA1AFA">
              <w:rPr>
                <w:rFonts w:ascii="Arial" w:hAnsi="Arial" w:cs="Arial"/>
                <w:sz w:val="12"/>
                <w:szCs w:val="12"/>
              </w:rPr>
              <w:t xml:space="preserve">                    SI     </w:t>
            </w:r>
          </w:p>
          <w:p w14:paraId="678B0473" w14:textId="77777777" w:rsidR="00A54C17" w:rsidRPr="00764417" w:rsidRDefault="00A54C17" w:rsidP="00A54C17">
            <w:pPr>
              <w:rPr>
                <w:rFonts w:ascii="Arial Narrow" w:hAnsi="Arial Narrow" w:cs="Arial"/>
                <w:sz w:val="22"/>
                <w:szCs w:val="22"/>
              </w:rPr>
            </w:pPr>
          </w:p>
          <w:p w14:paraId="5B368F62" w14:textId="3CDFAB4A" w:rsidR="00A54C17" w:rsidRPr="00764417" w:rsidRDefault="00E41E42" w:rsidP="00A54C17">
            <w:pPr>
              <w:rPr>
                <w:rFonts w:ascii="Arial Narrow" w:hAnsi="Arial Narrow" w:cs="Arial"/>
                <w:sz w:val="22"/>
                <w:szCs w:val="22"/>
              </w:rPr>
            </w:pPr>
            <w:r>
              <w:rPr>
                <w:noProof/>
              </w:rPr>
              <mc:AlternateContent>
                <mc:Choice Requires="wps">
                  <w:drawing>
                    <wp:anchor distT="0" distB="0" distL="114300" distR="114300" simplePos="0" relativeHeight="253116416" behindDoc="0" locked="0" layoutInCell="1" allowOverlap="1" wp14:anchorId="7134107D" wp14:editId="0580E50C">
                      <wp:simplePos x="0" y="0"/>
                      <wp:positionH relativeFrom="column">
                        <wp:posOffset>59690</wp:posOffset>
                      </wp:positionH>
                      <wp:positionV relativeFrom="paragraph">
                        <wp:posOffset>67310</wp:posOffset>
                      </wp:positionV>
                      <wp:extent cx="1365885" cy="663575"/>
                      <wp:effectExtent l="0" t="0" r="5715" b="3175"/>
                      <wp:wrapNone/>
                      <wp:docPr id="156" name="AutoShape 7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663575"/>
                              </a:xfrm>
                              <a:prstGeom prst="flowChartProcess">
                                <a:avLst/>
                              </a:prstGeom>
                              <a:solidFill>
                                <a:srgbClr val="FFFFFF"/>
                              </a:solidFill>
                              <a:ln w="9525">
                                <a:solidFill>
                                  <a:srgbClr val="000000"/>
                                </a:solidFill>
                                <a:miter lim="800000"/>
                                <a:headEnd/>
                                <a:tailEnd/>
                              </a:ln>
                            </wps:spPr>
                            <wps:txbx>
                              <w:txbxContent>
                                <w:p w14:paraId="4A32B827"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AUTORIZA DICTAMEN A TRAVÉS DEL SISTEMA MODIN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107D" id="AutoShape 7134" o:spid="_x0000_s1652" type="#_x0000_t109" style="position:absolute;margin-left:4.7pt;margin-top:5.3pt;width:107.55pt;height:52.2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">
                      <v:textbox>
                        <w:txbxContent>
                          <w:p w14:paraId="4A32B827" w14:textId="77777777" w:rsidR="00262BE5" w:rsidRPr="00986607" w:rsidRDefault="00262BE5" w:rsidP="00A54C17">
                            <w:pPr>
                              <w:jc w:val="center"/>
                              <w:rPr>
                                <w:rFonts w:ascii="Arial" w:hAnsi="Arial" w:cs="Arial"/>
                                <w:sz w:val="10"/>
                                <w:szCs w:val="10"/>
                                <w:lang w:val="es-MX"/>
                              </w:rPr>
                            </w:pPr>
                            <w:r w:rsidRPr="00986607">
                              <w:rPr>
                                <w:rFonts w:ascii="Arial" w:hAnsi="Arial" w:cs="Arial"/>
                                <w:sz w:val="10"/>
                                <w:szCs w:val="10"/>
                                <w:lang w:val="es-MX"/>
                              </w:rPr>
                              <w:t>AUTORIZA DICTAMEN A TRAVÉS DEL SISTEMA MODIN</w:t>
                            </w:r>
                          </w:p>
                        </w:txbxContent>
                      </v:textbox>
                    </v:shape>
                  </w:pict>
                </mc:Fallback>
              </mc:AlternateContent>
            </w:r>
          </w:p>
          <w:p w14:paraId="57279A1C" w14:textId="77777777" w:rsidR="00A54C17" w:rsidRDefault="00A54C17" w:rsidP="00A54C17">
            <w:pPr>
              <w:rPr>
                <w:rFonts w:ascii="Arial Narrow" w:hAnsi="Arial Narrow" w:cs="Arial"/>
                <w:sz w:val="22"/>
                <w:szCs w:val="22"/>
              </w:rPr>
            </w:pPr>
          </w:p>
          <w:p w14:paraId="25501983" w14:textId="77777777" w:rsidR="00A54C17" w:rsidRDefault="00A54C17" w:rsidP="00A54C17">
            <w:pPr>
              <w:rPr>
                <w:rFonts w:ascii="Arial Narrow" w:hAnsi="Arial Narrow" w:cs="Arial"/>
                <w:sz w:val="22"/>
                <w:szCs w:val="22"/>
              </w:rPr>
            </w:pPr>
          </w:p>
          <w:p w14:paraId="0CEF7B4D" w14:textId="77777777" w:rsidR="00A54C17" w:rsidRPr="00764417" w:rsidRDefault="00A54C17" w:rsidP="00A54C17">
            <w:pPr>
              <w:jc w:val="center"/>
              <w:rPr>
                <w:rFonts w:ascii="Arial Narrow" w:hAnsi="Arial Narrow" w:cs="Arial"/>
                <w:sz w:val="22"/>
                <w:szCs w:val="22"/>
              </w:rPr>
            </w:pPr>
          </w:p>
        </w:tc>
      </w:tr>
    </w:tbl>
    <w:p w14:paraId="4A0F8413"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504AA491" w14:textId="77777777" w:rsidR="00320EE1" w:rsidRDefault="00320EE1" w:rsidP="00320EE1">
      <w:pPr>
        <w:pStyle w:val="Ttulo1"/>
        <w:numPr>
          <w:ilvl w:val="0"/>
          <w:numId w:val="0"/>
        </w:numPr>
        <w:jc w:val="both"/>
        <w:rPr>
          <w:rFonts w:ascii="Garamond" w:hAnsi="Garamond" w:cs="Garamond"/>
          <w:sz w:val="24"/>
          <w:szCs w:val="24"/>
        </w:rPr>
        <w:sectPr w:rsidR="00320EE1" w:rsidSect="009114C6">
          <w:footerReference w:type="default" r:id="rId43"/>
          <w:pgSz w:w="12242" w:h="15842" w:code="1"/>
          <w:pgMar w:top="1418" w:right="1134" w:bottom="567" w:left="1134" w:header="709" w:footer="987" w:gutter="0"/>
          <w:cols w:space="708"/>
          <w:docGrid w:linePitch="360"/>
        </w:sectPr>
      </w:pPr>
    </w:p>
    <w:p w14:paraId="5A983C72" w14:textId="14A3FBBD" w:rsidR="00320EE1" w:rsidRPr="00BC2C88" w:rsidRDefault="00320EE1" w:rsidP="00AF528A">
      <w:pPr>
        <w:keepNext/>
        <w:keepLines/>
        <w:spacing w:before="200" w:line="360" w:lineRule="exact"/>
        <w:ind w:left="851" w:hanging="851"/>
        <w:outlineLvl w:val="1"/>
        <w:rPr>
          <w:rFonts w:ascii="Arial Black" w:hAnsi="Arial Black"/>
          <w:bCs/>
          <w:color w:val="808080"/>
          <w:sz w:val="32"/>
          <w:szCs w:val="26"/>
        </w:rPr>
      </w:pPr>
      <w:bookmarkStart w:id="366" w:name="_Toc125391823"/>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00845EE7">
        <w:rPr>
          <w:rFonts w:ascii="Arial Black" w:hAnsi="Arial Black"/>
          <w:bCs/>
          <w:color w:val="808080"/>
          <w:sz w:val="32"/>
          <w:szCs w:val="26"/>
        </w:rPr>
        <w:t>0</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CONCILIACIÓN DE INGRESOS Y ENTERO DE LA RECAUDACIÓN</w:t>
      </w:r>
      <w:r w:rsidR="00133D6C">
        <w:rPr>
          <w:rFonts w:ascii="Arial Black" w:hAnsi="Arial Black"/>
          <w:bCs/>
          <w:color w:val="808080"/>
          <w:sz w:val="32"/>
          <w:szCs w:val="26"/>
        </w:rPr>
        <w:t xml:space="preserve"> </w:t>
      </w:r>
      <w:r w:rsidR="00AF528A">
        <w:rPr>
          <w:rFonts w:ascii="Arial Black" w:hAnsi="Arial Black"/>
          <w:bCs/>
          <w:color w:val="808080"/>
          <w:sz w:val="32"/>
          <w:szCs w:val="26"/>
        </w:rPr>
        <w:t>(</w:t>
      </w:r>
      <w:r w:rsidR="00133D6C">
        <w:rPr>
          <w:rFonts w:ascii="Arial Black" w:hAnsi="Arial Black"/>
          <w:bCs/>
          <w:color w:val="808080"/>
          <w:sz w:val="32"/>
          <w:szCs w:val="26"/>
        </w:rPr>
        <w:t>MO-710-PR21</w:t>
      </w:r>
      <w:r w:rsidR="00AF528A">
        <w:rPr>
          <w:rFonts w:ascii="Arial Black" w:hAnsi="Arial Black"/>
          <w:bCs/>
          <w:color w:val="808080"/>
          <w:sz w:val="32"/>
          <w:szCs w:val="26"/>
        </w:rPr>
        <w:t>)</w:t>
      </w:r>
      <w:r w:rsidR="00133D6C">
        <w:rPr>
          <w:rFonts w:ascii="Arial Black" w:hAnsi="Arial Black"/>
          <w:bCs/>
          <w:color w:val="808080"/>
          <w:sz w:val="32"/>
          <w:szCs w:val="26"/>
        </w:rPr>
        <w:t>.</w:t>
      </w:r>
      <w:bookmarkEnd w:id="366"/>
    </w:p>
    <w:tbl>
      <w:tblPr>
        <w:tblpPr w:leftFromText="141" w:rightFromText="141" w:vertAnchor="text" w:tblpX="-34" w:tblpY="1"/>
        <w:tblOverlap w:val="neve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6"/>
        <w:gridCol w:w="1655"/>
        <w:gridCol w:w="2143"/>
        <w:gridCol w:w="837"/>
        <w:gridCol w:w="934"/>
        <w:gridCol w:w="173"/>
        <w:gridCol w:w="2375"/>
        <w:gridCol w:w="236"/>
      </w:tblGrid>
      <w:tr w:rsidR="0015276C" w:rsidRPr="008C48A5" w14:paraId="647A469D" w14:textId="77777777" w:rsidTr="000C7C46">
        <w:trPr>
          <w:gridAfter w:val="1"/>
          <w:wAfter w:w="236" w:type="dxa"/>
          <w:trHeight w:val="915"/>
        </w:trPr>
        <w:tc>
          <w:tcPr>
            <w:tcW w:w="1486" w:type="dxa"/>
            <w:shd w:val="clear" w:color="auto" w:fill="E0E0E0"/>
            <w:vAlign w:val="center"/>
          </w:tcPr>
          <w:p w14:paraId="1D53BF3A" w14:textId="77777777" w:rsidR="0015276C" w:rsidRPr="001F3DA4" w:rsidRDefault="0015276C" w:rsidP="000C7C46">
            <w:pPr>
              <w:jc w:val="center"/>
              <w:rPr>
                <w:rFonts w:ascii="Arial Narrow" w:hAnsi="Arial Narrow" w:cs="Arial"/>
                <w:b/>
                <w:sz w:val="22"/>
                <w:szCs w:val="22"/>
              </w:rPr>
            </w:pPr>
            <w:r w:rsidRPr="001F3DA4">
              <w:rPr>
                <w:rFonts w:ascii="Arial Narrow" w:hAnsi="Arial Narrow" w:cs="Arial"/>
                <w:b/>
                <w:sz w:val="22"/>
                <w:szCs w:val="22"/>
              </w:rPr>
              <w:t>OBJETIVO:</w:t>
            </w:r>
          </w:p>
        </w:tc>
        <w:tc>
          <w:tcPr>
            <w:tcW w:w="8117" w:type="dxa"/>
            <w:gridSpan w:val="6"/>
            <w:vAlign w:val="center"/>
          </w:tcPr>
          <w:p w14:paraId="30DBD76F" w14:textId="0D1B2718" w:rsidR="0015276C" w:rsidRPr="00932AED" w:rsidRDefault="0015276C" w:rsidP="000C7C46">
            <w:pPr>
              <w:jc w:val="both"/>
              <w:rPr>
                <w:rFonts w:ascii="Arial Narrow" w:hAnsi="Arial Narrow" w:cs="Arial"/>
                <w:sz w:val="18"/>
                <w:szCs w:val="18"/>
              </w:rPr>
            </w:pPr>
            <w:r w:rsidRPr="00932AED">
              <w:rPr>
                <w:rFonts w:ascii="Arial Narrow" w:hAnsi="Arial Narrow" w:cs="Arial"/>
                <w:sz w:val="18"/>
                <w:szCs w:val="18"/>
              </w:rPr>
              <w:t xml:space="preserve">Actualizar el Catálogo de Tarifas por Derechos Productos y </w:t>
            </w:r>
            <w:r w:rsidR="002C02D1" w:rsidRPr="00932AED">
              <w:rPr>
                <w:rFonts w:ascii="Arial Narrow" w:hAnsi="Arial Narrow" w:cs="Arial"/>
                <w:sz w:val="18"/>
                <w:szCs w:val="18"/>
              </w:rPr>
              <w:t>Aprovechamientos con</w:t>
            </w:r>
            <w:r w:rsidRPr="00932AED">
              <w:rPr>
                <w:rFonts w:ascii="Arial Narrow" w:hAnsi="Arial Narrow" w:cs="Arial"/>
                <w:sz w:val="18"/>
                <w:szCs w:val="18"/>
              </w:rPr>
              <w:t xml:space="preserve"> fundamento en las modificaciones a la ley Federal Derechos y Ley de Ingresos de la Federación, en el Sistema de Ingresos para la recaudación de los servicios que administra la SCT, por medio de tarjetas de crédito o débito e integra la Cuenta Comprobada Mensual para su envío a la SHCP, TESOFE Y SAT.</w:t>
            </w:r>
          </w:p>
          <w:p w14:paraId="7CE47C1C" w14:textId="77777777" w:rsidR="0015276C" w:rsidRPr="00932AED" w:rsidRDefault="0015276C" w:rsidP="000C7C46">
            <w:pPr>
              <w:jc w:val="both"/>
              <w:rPr>
                <w:rFonts w:ascii="Arial Narrow" w:hAnsi="Arial Narrow" w:cs="Arial"/>
                <w:sz w:val="18"/>
                <w:szCs w:val="18"/>
              </w:rPr>
            </w:pPr>
          </w:p>
        </w:tc>
      </w:tr>
      <w:tr w:rsidR="0015276C" w:rsidRPr="008C48A5" w14:paraId="61A1F384" w14:textId="77777777" w:rsidTr="000C7C46">
        <w:trPr>
          <w:gridAfter w:val="1"/>
          <w:wAfter w:w="236" w:type="dxa"/>
          <w:trHeight w:val="172"/>
        </w:trPr>
        <w:tc>
          <w:tcPr>
            <w:tcW w:w="1486" w:type="dxa"/>
            <w:vMerge w:val="restart"/>
            <w:shd w:val="clear" w:color="auto" w:fill="E0E0E0"/>
            <w:vAlign w:val="center"/>
          </w:tcPr>
          <w:p w14:paraId="41F3EC65" w14:textId="77777777" w:rsidR="0015276C" w:rsidRPr="001F3DA4" w:rsidRDefault="0015276C" w:rsidP="000C7C46">
            <w:pPr>
              <w:jc w:val="center"/>
              <w:rPr>
                <w:rFonts w:ascii="Arial Narrow" w:hAnsi="Arial Narrow" w:cs="Arial"/>
                <w:b/>
                <w:sz w:val="22"/>
                <w:szCs w:val="22"/>
              </w:rPr>
            </w:pPr>
            <w:r w:rsidRPr="001F3DA4">
              <w:rPr>
                <w:rFonts w:ascii="Arial Narrow" w:hAnsi="Arial Narrow" w:cs="Arial"/>
                <w:b/>
                <w:sz w:val="22"/>
                <w:szCs w:val="22"/>
              </w:rPr>
              <w:t>INDICADOR DE DESEMPEÑO</w:t>
            </w:r>
          </w:p>
        </w:tc>
        <w:tc>
          <w:tcPr>
            <w:tcW w:w="1655" w:type="dxa"/>
            <w:shd w:val="clear" w:color="auto" w:fill="E0E0E0"/>
          </w:tcPr>
          <w:p w14:paraId="45C0C618" w14:textId="77777777" w:rsidR="0015276C" w:rsidRPr="00932AED" w:rsidRDefault="0015276C" w:rsidP="000C7C46">
            <w:pPr>
              <w:jc w:val="center"/>
              <w:rPr>
                <w:rFonts w:ascii="Arial Narrow" w:hAnsi="Arial Narrow" w:cs="Arial"/>
                <w:sz w:val="18"/>
                <w:szCs w:val="18"/>
              </w:rPr>
            </w:pPr>
            <w:r w:rsidRPr="00932AED">
              <w:rPr>
                <w:rFonts w:ascii="Arial Narrow" w:hAnsi="Arial Narrow" w:cs="Arial"/>
                <w:sz w:val="18"/>
                <w:szCs w:val="18"/>
              </w:rPr>
              <w:t>Nombre:</w:t>
            </w:r>
          </w:p>
        </w:tc>
        <w:tc>
          <w:tcPr>
            <w:tcW w:w="2143" w:type="dxa"/>
            <w:shd w:val="clear" w:color="auto" w:fill="E0E0E0"/>
          </w:tcPr>
          <w:p w14:paraId="0F7C53AC" w14:textId="77777777" w:rsidR="0015276C" w:rsidRPr="00932AED" w:rsidRDefault="0015276C" w:rsidP="000C7C46">
            <w:pPr>
              <w:jc w:val="center"/>
              <w:rPr>
                <w:rFonts w:ascii="Arial Narrow" w:hAnsi="Arial Narrow" w:cs="Arial"/>
                <w:sz w:val="18"/>
                <w:szCs w:val="18"/>
              </w:rPr>
            </w:pPr>
            <w:r w:rsidRPr="00932AED">
              <w:rPr>
                <w:rFonts w:ascii="Arial Narrow" w:hAnsi="Arial Narrow" w:cs="Arial"/>
                <w:sz w:val="18"/>
                <w:szCs w:val="18"/>
              </w:rPr>
              <w:t>Fórmula:</w:t>
            </w:r>
          </w:p>
        </w:tc>
        <w:tc>
          <w:tcPr>
            <w:tcW w:w="837" w:type="dxa"/>
            <w:shd w:val="clear" w:color="auto" w:fill="E0E0E0"/>
          </w:tcPr>
          <w:p w14:paraId="2FA2B5DE" w14:textId="77777777" w:rsidR="0015276C" w:rsidRPr="00932AED" w:rsidRDefault="0015276C" w:rsidP="000C7C46">
            <w:pPr>
              <w:jc w:val="center"/>
              <w:rPr>
                <w:rFonts w:ascii="Arial Narrow" w:hAnsi="Arial Narrow" w:cs="Arial"/>
                <w:sz w:val="18"/>
                <w:szCs w:val="18"/>
              </w:rPr>
            </w:pPr>
            <w:r w:rsidRPr="00932AED">
              <w:rPr>
                <w:rFonts w:ascii="Arial Narrow" w:hAnsi="Arial Narrow" w:cs="Arial"/>
                <w:sz w:val="18"/>
                <w:szCs w:val="18"/>
              </w:rPr>
              <w:t>Meta:</w:t>
            </w:r>
          </w:p>
        </w:tc>
        <w:tc>
          <w:tcPr>
            <w:tcW w:w="3482" w:type="dxa"/>
            <w:gridSpan w:val="3"/>
            <w:shd w:val="clear" w:color="auto" w:fill="E0E0E0"/>
          </w:tcPr>
          <w:p w14:paraId="1027CAF6" w14:textId="77777777" w:rsidR="0015276C" w:rsidRPr="00932AED" w:rsidRDefault="0015276C" w:rsidP="000C7C46">
            <w:pPr>
              <w:jc w:val="center"/>
              <w:rPr>
                <w:rFonts w:ascii="Arial Narrow" w:hAnsi="Arial Narrow" w:cs="Arial"/>
                <w:sz w:val="18"/>
                <w:szCs w:val="18"/>
              </w:rPr>
            </w:pPr>
            <w:r w:rsidRPr="00932AED">
              <w:rPr>
                <w:rFonts w:ascii="Arial Narrow" w:hAnsi="Arial Narrow" w:cs="Arial"/>
                <w:sz w:val="18"/>
                <w:szCs w:val="18"/>
              </w:rPr>
              <w:t>Frecuencia de Medición</w:t>
            </w:r>
          </w:p>
        </w:tc>
      </w:tr>
      <w:tr w:rsidR="0015276C" w:rsidRPr="008C48A5" w14:paraId="7DB6D56E" w14:textId="77777777" w:rsidTr="000C7C46">
        <w:trPr>
          <w:gridAfter w:val="1"/>
          <w:wAfter w:w="236" w:type="dxa"/>
          <w:trHeight w:val="585"/>
        </w:trPr>
        <w:tc>
          <w:tcPr>
            <w:tcW w:w="1486" w:type="dxa"/>
            <w:vMerge/>
            <w:shd w:val="clear" w:color="auto" w:fill="E0E0E0"/>
          </w:tcPr>
          <w:p w14:paraId="1D07F8FB" w14:textId="77777777" w:rsidR="0015276C" w:rsidRPr="00071EF3" w:rsidRDefault="0015276C" w:rsidP="000C7C46">
            <w:pPr>
              <w:jc w:val="both"/>
              <w:rPr>
                <w:rFonts w:ascii="Arial Narrow" w:hAnsi="Arial Narrow" w:cs="Arial"/>
                <w:sz w:val="18"/>
                <w:szCs w:val="18"/>
              </w:rPr>
            </w:pPr>
          </w:p>
        </w:tc>
        <w:tc>
          <w:tcPr>
            <w:tcW w:w="1655" w:type="dxa"/>
            <w:vAlign w:val="center"/>
          </w:tcPr>
          <w:p w14:paraId="55E7697C" w14:textId="77777777" w:rsidR="0015276C" w:rsidRPr="001F3DA4" w:rsidRDefault="0015276C" w:rsidP="000C7C46">
            <w:pPr>
              <w:jc w:val="center"/>
              <w:rPr>
                <w:rFonts w:ascii="Arial Narrow" w:hAnsi="Arial Narrow" w:cs="Arial"/>
                <w:sz w:val="18"/>
                <w:szCs w:val="18"/>
              </w:rPr>
            </w:pPr>
            <w:r w:rsidRPr="00B05DE2">
              <w:rPr>
                <w:rFonts w:ascii="Arial Narrow" w:hAnsi="Arial Narrow" w:cs="Arial"/>
                <w:sz w:val="18"/>
                <w:szCs w:val="18"/>
              </w:rPr>
              <w:t xml:space="preserve">Catalogo de Tarifas, </w:t>
            </w:r>
            <w:r w:rsidRPr="001F3DA4">
              <w:rPr>
                <w:rFonts w:ascii="Arial Narrow" w:hAnsi="Arial Narrow" w:cs="Arial"/>
                <w:sz w:val="18"/>
                <w:szCs w:val="18"/>
              </w:rPr>
              <w:t xml:space="preserve">Índice de Integración de la Cuenta Comprobada </w:t>
            </w:r>
          </w:p>
          <w:p w14:paraId="29C68BA5" w14:textId="77777777" w:rsidR="0015276C" w:rsidRPr="001F3DA4" w:rsidRDefault="0015276C" w:rsidP="000C7C46">
            <w:pPr>
              <w:jc w:val="center"/>
              <w:rPr>
                <w:rFonts w:ascii="Arial Narrow" w:hAnsi="Arial Narrow" w:cs="Arial"/>
                <w:sz w:val="18"/>
                <w:szCs w:val="18"/>
              </w:rPr>
            </w:pPr>
          </w:p>
        </w:tc>
        <w:tc>
          <w:tcPr>
            <w:tcW w:w="2143" w:type="dxa"/>
            <w:vAlign w:val="center"/>
          </w:tcPr>
          <w:p w14:paraId="40E80B5D" w14:textId="77777777" w:rsidR="0015276C" w:rsidRPr="00B05DE2" w:rsidRDefault="0015276C" w:rsidP="000C7C46">
            <w:pPr>
              <w:jc w:val="center"/>
              <w:rPr>
                <w:rFonts w:ascii="Arial Narrow" w:hAnsi="Arial Narrow" w:cs="Arial"/>
                <w:sz w:val="18"/>
                <w:szCs w:val="18"/>
              </w:rPr>
            </w:pPr>
            <w:r w:rsidRPr="001F3DA4">
              <w:rPr>
                <w:rFonts w:ascii="Arial Narrow" w:hAnsi="Arial Narrow" w:cs="Arial"/>
                <w:sz w:val="18"/>
                <w:szCs w:val="18"/>
              </w:rPr>
              <w:t xml:space="preserve">Documentos entregados en  </w:t>
            </w:r>
            <w:r>
              <w:rPr>
                <w:rFonts w:ascii="Arial Narrow" w:hAnsi="Arial Narrow" w:cs="Arial"/>
                <w:sz w:val="18"/>
                <w:szCs w:val="18"/>
              </w:rPr>
              <w:t xml:space="preserve">tiempo/número </w:t>
            </w:r>
            <w:r w:rsidRPr="001F3DA4">
              <w:rPr>
                <w:rFonts w:ascii="Arial Narrow" w:hAnsi="Arial Narrow" w:cs="Arial"/>
                <w:sz w:val="18"/>
                <w:szCs w:val="18"/>
              </w:rPr>
              <w:t>total de documentos entregados X 100</w:t>
            </w:r>
          </w:p>
        </w:tc>
        <w:tc>
          <w:tcPr>
            <w:tcW w:w="837" w:type="dxa"/>
            <w:vAlign w:val="center"/>
          </w:tcPr>
          <w:p w14:paraId="2108C122" w14:textId="77777777" w:rsidR="0015276C" w:rsidRPr="001F3DA4" w:rsidRDefault="0015276C" w:rsidP="000C7C46">
            <w:pPr>
              <w:jc w:val="center"/>
              <w:rPr>
                <w:rFonts w:ascii="Arial Narrow" w:hAnsi="Arial Narrow" w:cs="Arial"/>
                <w:sz w:val="18"/>
                <w:szCs w:val="18"/>
              </w:rPr>
            </w:pPr>
            <w:r w:rsidRPr="001F3DA4">
              <w:rPr>
                <w:rFonts w:ascii="Arial Narrow" w:hAnsi="Arial Narrow" w:cs="Arial"/>
                <w:sz w:val="18"/>
                <w:szCs w:val="18"/>
              </w:rPr>
              <w:t>100%</w:t>
            </w:r>
          </w:p>
        </w:tc>
        <w:tc>
          <w:tcPr>
            <w:tcW w:w="3482" w:type="dxa"/>
            <w:gridSpan w:val="3"/>
            <w:vAlign w:val="center"/>
          </w:tcPr>
          <w:p w14:paraId="67E600BA" w14:textId="77777777" w:rsidR="0015276C" w:rsidRPr="001F3DA4" w:rsidRDefault="0015276C" w:rsidP="000C7C46">
            <w:pPr>
              <w:jc w:val="center"/>
              <w:rPr>
                <w:rFonts w:ascii="Arial Narrow" w:hAnsi="Arial Narrow" w:cs="Arial"/>
                <w:sz w:val="18"/>
                <w:szCs w:val="18"/>
              </w:rPr>
            </w:pPr>
            <w:r w:rsidRPr="001F3DA4">
              <w:rPr>
                <w:rFonts w:ascii="Arial Narrow" w:hAnsi="Arial Narrow" w:cs="Arial"/>
                <w:sz w:val="18"/>
                <w:szCs w:val="18"/>
              </w:rPr>
              <w:t>Mensual</w:t>
            </w:r>
          </w:p>
        </w:tc>
      </w:tr>
      <w:tr w:rsidR="0015276C" w:rsidRPr="008C48A5" w14:paraId="6E64586C" w14:textId="77777777" w:rsidTr="000C7C46">
        <w:trPr>
          <w:gridAfter w:val="1"/>
          <w:wAfter w:w="236" w:type="dxa"/>
          <w:trHeight w:val="172"/>
        </w:trPr>
        <w:tc>
          <w:tcPr>
            <w:tcW w:w="9603" w:type="dxa"/>
            <w:gridSpan w:val="7"/>
            <w:shd w:val="clear" w:color="auto" w:fill="E0E0E0"/>
          </w:tcPr>
          <w:p w14:paraId="6A26D272" w14:textId="77777777" w:rsidR="0015276C" w:rsidRPr="001F3DA4" w:rsidRDefault="0015276C" w:rsidP="000C7C46">
            <w:pPr>
              <w:jc w:val="center"/>
              <w:rPr>
                <w:rFonts w:ascii="Arial Narrow" w:hAnsi="Arial Narrow" w:cs="Arial"/>
                <w:b/>
              </w:rPr>
            </w:pPr>
            <w:r w:rsidRPr="001F3DA4">
              <w:rPr>
                <w:rFonts w:ascii="Arial Narrow" w:hAnsi="Arial Narrow" w:cs="Arial"/>
                <w:b/>
              </w:rPr>
              <w:t>MAPA DEL PROCESO</w:t>
            </w:r>
          </w:p>
        </w:tc>
      </w:tr>
      <w:tr w:rsidR="0015276C" w:rsidRPr="00A1155A" w14:paraId="6999748F" w14:textId="77777777" w:rsidTr="000C7C46">
        <w:trPr>
          <w:trHeight w:val="701"/>
        </w:trPr>
        <w:tc>
          <w:tcPr>
            <w:tcW w:w="7055" w:type="dxa"/>
            <w:gridSpan w:val="5"/>
            <w:vAlign w:val="center"/>
          </w:tcPr>
          <w:p w14:paraId="1AA10E7D" w14:textId="77777777" w:rsidR="0015276C" w:rsidRPr="00071EF3" w:rsidRDefault="0015276C" w:rsidP="000C7C46">
            <w:pPr>
              <w:jc w:val="center"/>
              <w:rPr>
                <w:rFonts w:ascii="Arial Narrow" w:hAnsi="Arial Narrow" w:cs="Arial"/>
                <w:noProof/>
                <w:sz w:val="18"/>
                <w:szCs w:val="18"/>
              </w:rPr>
            </w:pPr>
          </w:p>
          <w:p w14:paraId="2FB59093" w14:textId="420427B0" w:rsidR="0015276C" w:rsidRPr="00071EF3" w:rsidRDefault="002C02D1" w:rsidP="000C7C46">
            <w:pPr>
              <w:jc w:val="center"/>
              <w:rPr>
                <w:rFonts w:ascii="Arial Narrow" w:hAnsi="Arial Narrow" w:cs="Arial"/>
                <w:noProof/>
                <w:sz w:val="18"/>
                <w:szCs w:val="18"/>
              </w:rPr>
            </w:pPr>
            <w:r w:rsidRPr="00071EF3">
              <w:rPr>
                <w:rFonts w:ascii="Arial Narrow" w:hAnsi="Arial Narrow" w:cs="Arial"/>
                <w:sz w:val="18"/>
                <w:szCs w:val="18"/>
              </w:rPr>
              <w:t>SUBDIRECCIÓN</w:t>
            </w:r>
            <w:r w:rsidR="0015276C" w:rsidRPr="00071EF3">
              <w:rPr>
                <w:rFonts w:ascii="Arial Narrow" w:hAnsi="Arial Narrow" w:cs="Arial"/>
                <w:sz w:val="18"/>
                <w:szCs w:val="18"/>
              </w:rPr>
              <w:t xml:space="preserve"> DE OPERACIÓN  DE INGRESOS /</w:t>
            </w:r>
            <w:r w:rsidRPr="00071EF3">
              <w:rPr>
                <w:rFonts w:ascii="Arial Narrow" w:hAnsi="Arial Narrow" w:cs="Arial"/>
                <w:sz w:val="18"/>
                <w:szCs w:val="18"/>
              </w:rPr>
              <w:t>SUBDIRECCIÓN</w:t>
            </w:r>
            <w:r w:rsidR="0015276C" w:rsidRPr="00071EF3">
              <w:rPr>
                <w:rFonts w:ascii="Arial Narrow" w:hAnsi="Arial Narrow" w:cs="Arial"/>
                <w:sz w:val="18"/>
                <w:szCs w:val="18"/>
              </w:rPr>
              <w:t xml:space="preserve"> DE CONTROL  DEL  SISTEMA DE INGRESOS</w:t>
            </w:r>
          </w:p>
        </w:tc>
        <w:tc>
          <w:tcPr>
            <w:tcW w:w="2548" w:type="dxa"/>
            <w:gridSpan w:val="2"/>
            <w:tcBorders>
              <w:right w:val="single" w:sz="4" w:space="0" w:color="auto"/>
            </w:tcBorders>
            <w:vAlign w:val="center"/>
          </w:tcPr>
          <w:p w14:paraId="637835F6" w14:textId="77777777" w:rsidR="0015276C" w:rsidRPr="00071EF3" w:rsidRDefault="0015276C" w:rsidP="000C7C46">
            <w:pPr>
              <w:jc w:val="center"/>
              <w:rPr>
                <w:rFonts w:ascii="Arial" w:hAnsi="Arial" w:cs="Arial"/>
                <w:sz w:val="18"/>
                <w:szCs w:val="18"/>
                <w:lang w:val="es-MX"/>
              </w:rPr>
            </w:pPr>
          </w:p>
          <w:p w14:paraId="15BB010D" w14:textId="77777777" w:rsidR="0015276C" w:rsidRPr="001F3DA4" w:rsidRDefault="0015276C" w:rsidP="000C7C46">
            <w:pPr>
              <w:jc w:val="center"/>
              <w:rPr>
                <w:rFonts w:ascii="Arial Narrow" w:hAnsi="Arial Narrow" w:cs="Arial"/>
                <w:sz w:val="18"/>
                <w:szCs w:val="18"/>
                <w:lang w:val="es-MX"/>
              </w:rPr>
            </w:pPr>
            <w:r w:rsidRPr="001F3DA4">
              <w:rPr>
                <w:rFonts w:ascii="Arial Narrow" w:hAnsi="Arial Narrow" w:cs="Arial"/>
                <w:sz w:val="18"/>
                <w:szCs w:val="18"/>
                <w:lang w:val="es-MX"/>
              </w:rPr>
              <w:t>VENTANILLAS EN LAS UAC Y CSCT</w:t>
            </w:r>
          </w:p>
          <w:p w14:paraId="42240BAA" w14:textId="77777777" w:rsidR="0015276C" w:rsidRPr="00071EF3" w:rsidRDefault="0015276C" w:rsidP="000C7C46">
            <w:pPr>
              <w:tabs>
                <w:tab w:val="left" w:pos="273"/>
                <w:tab w:val="left" w:pos="678"/>
              </w:tabs>
              <w:ind w:right="-1423"/>
              <w:rPr>
                <w:rFonts w:ascii="Arial Narrow" w:hAnsi="Arial Narrow" w:cs="Arial"/>
                <w:sz w:val="18"/>
                <w:szCs w:val="18"/>
              </w:rPr>
            </w:pPr>
          </w:p>
        </w:tc>
        <w:tc>
          <w:tcPr>
            <w:tcW w:w="236" w:type="dxa"/>
            <w:tcBorders>
              <w:top w:val="nil"/>
              <w:left w:val="single" w:sz="4" w:space="0" w:color="auto"/>
              <w:bottom w:val="nil"/>
              <w:right w:val="nil"/>
            </w:tcBorders>
            <w:vAlign w:val="center"/>
          </w:tcPr>
          <w:p w14:paraId="7BE05E95" w14:textId="77777777" w:rsidR="0015276C" w:rsidRPr="00A1155A" w:rsidRDefault="0015276C" w:rsidP="000C7C46">
            <w:pPr>
              <w:ind w:right="-1423"/>
              <w:jc w:val="center"/>
              <w:rPr>
                <w:rFonts w:ascii="Arial Narrow" w:hAnsi="Arial Narrow" w:cs="Arial"/>
                <w:sz w:val="16"/>
                <w:szCs w:val="16"/>
              </w:rPr>
            </w:pPr>
          </w:p>
        </w:tc>
      </w:tr>
      <w:tr w:rsidR="0015276C" w:rsidRPr="008C48A5" w14:paraId="7D31FECC" w14:textId="77777777" w:rsidTr="0015276C">
        <w:trPr>
          <w:gridAfter w:val="1"/>
          <w:wAfter w:w="236" w:type="dxa"/>
          <w:trHeight w:val="7790"/>
        </w:trPr>
        <w:tc>
          <w:tcPr>
            <w:tcW w:w="7055" w:type="dxa"/>
            <w:gridSpan w:val="5"/>
          </w:tcPr>
          <w:p w14:paraId="3F198AA9" w14:textId="335A554A" w:rsidR="0015276C" w:rsidRDefault="00E41E42" w:rsidP="000C7C46">
            <w:pPr>
              <w:jc w:val="center"/>
              <w:rPr>
                <w:rFonts w:ascii="Arial Narrow" w:hAnsi="Arial Narrow" w:cs="Arial"/>
                <w:sz w:val="22"/>
                <w:szCs w:val="22"/>
              </w:rPr>
            </w:pPr>
            <w:r>
              <w:rPr>
                <w:rFonts w:ascii="Garamond" w:hAnsi="Garamond" w:cs="Arial"/>
                <w:noProof/>
                <w:sz w:val="24"/>
                <w:szCs w:val="24"/>
                <w:lang w:val="es-MX" w:eastAsia="es-MX"/>
              </w:rPr>
              <mc:AlternateContent>
                <mc:Choice Requires="wps">
                  <w:drawing>
                    <wp:anchor distT="0" distB="0" distL="114300" distR="114300" simplePos="0" relativeHeight="253163520" behindDoc="0" locked="0" layoutInCell="1" allowOverlap="1" wp14:anchorId="7569761B" wp14:editId="3126AA27">
                      <wp:simplePos x="0" y="0"/>
                      <wp:positionH relativeFrom="column">
                        <wp:posOffset>135890</wp:posOffset>
                      </wp:positionH>
                      <wp:positionV relativeFrom="paragraph">
                        <wp:posOffset>87630</wp:posOffset>
                      </wp:positionV>
                      <wp:extent cx="914400" cy="289560"/>
                      <wp:effectExtent l="5080" t="9525" r="13970" b="5715"/>
                      <wp:wrapNone/>
                      <wp:docPr id="155" name="AutoShap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9560"/>
                              </a:xfrm>
                              <a:prstGeom prst="flowChartTerminator">
                                <a:avLst/>
                              </a:prstGeom>
                              <a:solidFill>
                                <a:srgbClr val="FFFFFF"/>
                              </a:solidFill>
                              <a:ln w="9525">
                                <a:solidFill>
                                  <a:srgbClr val="000000"/>
                                </a:solidFill>
                                <a:miter lim="800000"/>
                                <a:headEnd/>
                                <a:tailEnd/>
                              </a:ln>
                            </wps:spPr>
                            <wps:txbx>
                              <w:txbxContent>
                                <w:p w14:paraId="3272A5F6" w14:textId="77777777" w:rsidR="00262BE5" w:rsidRPr="001F3DA4" w:rsidRDefault="00262BE5" w:rsidP="0015276C">
                                  <w:pPr>
                                    <w:jc w:val="center"/>
                                    <w:rPr>
                                      <w:rFonts w:ascii="Arial" w:hAnsi="Arial" w:cs="Arial"/>
                                      <w:sz w:val="10"/>
                                      <w:szCs w:val="10"/>
                                    </w:rPr>
                                  </w:pPr>
                                  <w:r w:rsidRPr="001F3DA4">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761B" id="AutoShape 1567" o:spid="_x0000_s1653" type="#_x0000_t116" style="position:absolute;left:0;text-align:left;margin-left:10.7pt;margin-top:6.9pt;width:1in;height:22.8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">
                      <v:textbox>
                        <w:txbxContent>
                          <w:p w14:paraId="3272A5F6" w14:textId="77777777" w:rsidR="00262BE5" w:rsidRPr="001F3DA4" w:rsidRDefault="00262BE5" w:rsidP="0015276C">
                            <w:pPr>
                              <w:jc w:val="center"/>
                              <w:rPr>
                                <w:rFonts w:ascii="Arial" w:hAnsi="Arial" w:cs="Arial"/>
                                <w:sz w:val="10"/>
                                <w:szCs w:val="10"/>
                              </w:rPr>
                            </w:pPr>
                            <w:r w:rsidRPr="001F3DA4">
                              <w:rPr>
                                <w:rFonts w:ascii="Arial" w:hAnsi="Arial" w:cs="Arial"/>
                                <w:sz w:val="10"/>
                                <w:szCs w:val="10"/>
                              </w:rPr>
                              <w:t>INICIO</w:t>
                            </w:r>
                          </w:p>
                        </w:txbxContent>
                      </v:textbox>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3154304" behindDoc="0" locked="0" layoutInCell="1" allowOverlap="1" wp14:anchorId="69E4DCD2" wp14:editId="2964339C">
                      <wp:simplePos x="0" y="0"/>
                      <wp:positionH relativeFrom="column">
                        <wp:posOffset>2842895</wp:posOffset>
                      </wp:positionH>
                      <wp:positionV relativeFrom="paragraph">
                        <wp:posOffset>676275</wp:posOffset>
                      </wp:positionV>
                      <wp:extent cx="259715" cy="0"/>
                      <wp:effectExtent l="6985" t="55245" r="19050" b="59055"/>
                      <wp:wrapNone/>
                      <wp:docPr id="154" name="AutoShap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282DC" id="AutoShape 1558" o:spid="_x0000_s1026" type="#_x0000_t32" style="position:absolute;margin-left:223.85pt;margin-top:53.25pt;width:20.45pt;height:0;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RPNwIAAGE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">
                      <v:stroke endarrow="block"/>
                    </v:shape>
                  </w:pict>
                </mc:Fallback>
              </mc:AlternateContent>
            </w:r>
          </w:p>
          <w:p w14:paraId="51E940C6" w14:textId="77777777" w:rsidR="0015276C" w:rsidRPr="000D2248" w:rsidRDefault="0015276C" w:rsidP="000C7C46">
            <w:pPr>
              <w:rPr>
                <w:rFonts w:ascii="Arial Narrow" w:hAnsi="Arial Narrow" w:cs="Arial"/>
                <w:sz w:val="22"/>
                <w:szCs w:val="22"/>
              </w:rPr>
            </w:pPr>
          </w:p>
          <w:p w14:paraId="7C66BB6D" w14:textId="0A7B751E" w:rsidR="0015276C" w:rsidRDefault="00E41E42" w:rsidP="000C7C46">
            <w:pPr>
              <w:rPr>
                <w:rFonts w:ascii="Arial Narrow" w:hAnsi="Arial Narrow" w:cs="Arial"/>
                <w:sz w:val="22"/>
                <w:szCs w:val="22"/>
              </w:rPr>
            </w:pPr>
            <w:r>
              <w:rPr>
                <w:rFonts w:ascii="Arial Narrow" w:hAnsi="Arial Narrow" w:cs="Arial"/>
                <w:noProof/>
                <w:sz w:val="16"/>
                <w:szCs w:val="16"/>
                <w:lang w:val="es-MX" w:eastAsia="es-MX"/>
              </w:rPr>
              <mc:AlternateContent>
                <mc:Choice Requires="wps">
                  <w:drawing>
                    <wp:anchor distT="0" distB="0" distL="114300" distR="114300" simplePos="0" relativeHeight="253164544" behindDoc="0" locked="0" layoutInCell="1" allowOverlap="1" wp14:anchorId="0BF85D9A" wp14:editId="46E641E9">
                      <wp:simplePos x="0" y="0"/>
                      <wp:positionH relativeFrom="column">
                        <wp:posOffset>616585</wp:posOffset>
                      </wp:positionH>
                      <wp:positionV relativeFrom="paragraph">
                        <wp:posOffset>56515</wp:posOffset>
                      </wp:positionV>
                      <wp:extent cx="9525" cy="299085"/>
                      <wp:effectExtent l="47625" t="13335" r="57150" b="20955"/>
                      <wp:wrapNone/>
                      <wp:docPr id="153" name="AutoShap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8B59D" id="AutoShape 1568" o:spid="_x0000_s1026" type="#_x0000_t32" style="position:absolute;margin-left:48.55pt;margin-top:4.45pt;width:.75pt;height:23.5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gnNgIAAGQEAAAOAAAAZHJzL2Uyb0RvYy54bWysVMGO2jAQvVfqP1i+QxIWK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">
                      <v:stroke endarrow="block"/>
                    </v:shape>
                  </w:pict>
                </mc:Fallback>
              </mc:AlternateContent>
            </w:r>
            <w:r>
              <w:rPr>
                <w:rFonts w:ascii="Arial Narrow" w:hAnsi="Arial Narrow" w:cs="Arial"/>
                <w:noProof/>
                <w:sz w:val="16"/>
                <w:szCs w:val="16"/>
              </w:rPr>
              <mc:AlternateContent>
                <mc:Choice Requires="wps">
                  <w:drawing>
                    <wp:anchor distT="0" distB="0" distL="114300" distR="114300" simplePos="0" relativeHeight="253139968" behindDoc="0" locked="0" layoutInCell="1" allowOverlap="1" wp14:anchorId="522B9358" wp14:editId="2C6AAFD3">
                      <wp:simplePos x="0" y="0"/>
                      <wp:positionH relativeFrom="column">
                        <wp:posOffset>3102610</wp:posOffset>
                      </wp:positionH>
                      <wp:positionV relativeFrom="paragraph">
                        <wp:posOffset>56515</wp:posOffset>
                      </wp:positionV>
                      <wp:extent cx="914400" cy="488950"/>
                      <wp:effectExtent l="9525" t="13335" r="9525" b="12065"/>
                      <wp:wrapNone/>
                      <wp:docPr id="152" name="AutoShap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8950"/>
                              </a:xfrm>
                              <a:prstGeom prst="flowChartProcess">
                                <a:avLst/>
                              </a:prstGeom>
                              <a:solidFill>
                                <a:srgbClr val="FFFFFF"/>
                              </a:solidFill>
                              <a:ln w="9525">
                                <a:solidFill>
                                  <a:srgbClr val="000000"/>
                                </a:solidFill>
                                <a:miter lim="800000"/>
                                <a:headEnd/>
                                <a:tailEnd/>
                              </a:ln>
                            </wps:spPr>
                            <wps:txbx>
                              <w:txbxContent>
                                <w:p w14:paraId="35E104EC" w14:textId="06983484"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LIBERA CATALOGO DE TARIFAS EN EL SISTEMA DE INGRESOS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B9358" id="AutoShape 1544" o:spid="_x0000_s1654" type="#_x0000_t109" style="position:absolute;margin-left:244.3pt;margin-top:4.45pt;width:1in;height:38.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">
                      <v:textbox>
                        <w:txbxContent>
                          <w:p w14:paraId="35E104EC" w14:textId="06983484"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LIBERA CATALOGO DE TARIFAS EN EL SISTEMA DE INGRESOS</w:t>
                            </w:r>
                          </w:p>
                        </w:txbxContent>
                      </v:textbox>
                    </v:shape>
                  </w:pict>
                </mc:Fallback>
              </mc:AlternateContent>
            </w:r>
          </w:p>
          <w:p w14:paraId="0C313A17" w14:textId="62AEAC97" w:rsidR="0015276C" w:rsidRDefault="00E41E42" w:rsidP="000C7C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175808" behindDoc="0" locked="0" layoutInCell="1" allowOverlap="1" wp14:anchorId="6CC06BDC" wp14:editId="19335E20">
                      <wp:simplePos x="0" y="0"/>
                      <wp:positionH relativeFrom="column">
                        <wp:posOffset>4017010</wp:posOffset>
                      </wp:positionH>
                      <wp:positionV relativeFrom="paragraph">
                        <wp:posOffset>104140</wp:posOffset>
                      </wp:positionV>
                      <wp:extent cx="422910" cy="281305"/>
                      <wp:effectExtent l="9525" t="11430" r="15240" b="59690"/>
                      <wp:wrapNone/>
                      <wp:docPr id="151" name="AutoShap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2813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18ECC" id="AutoShape 1579" o:spid="_x0000_s1026" type="#_x0000_t34" style="position:absolute;margin-left:316.3pt;margin-top:8.2pt;width:33.3pt;height:22.1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165568" behindDoc="0" locked="0" layoutInCell="1" allowOverlap="1" wp14:anchorId="2CF6CF68" wp14:editId="59E406D8">
                      <wp:simplePos x="0" y="0"/>
                      <wp:positionH relativeFrom="column">
                        <wp:posOffset>1588135</wp:posOffset>
                      </wp:positionH>
                      <wp:positionV relativeFrom="paragraph">
                        <wp:posOffset>104140</wp:posOffset>
                      </wp:positionV>
                      <wp:extent cx="1022350" cy="662305"/>
                      <wp:effectExtent l="9525" t="11430" r="6350" b="12065"/>
                      <wp:wrapNone/>
                      <wp:docPr id="150" name="Rectangl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662305"/>
                              </a:xfrm>
                              <a:prstGeom prst="rect">
                                <a:avLst/>
                              </a:prstGeom>
                              <a:solidFill>
                                <a:srgbClr val="FFFFFF"/>
                              </a:solidFill>
                              <a:ln w="9525">
                                <a:solidFill>
                                  <a:srgbClr val="000000"/>
                                </a:solidFill>
                                <a:miter lim="800000"/>
                                <a:headEnd/>
                                <a:tailEnd/>
                              </a:ln>
                            </wps:spPr>
                            <wps:txbx>
                              <w:txbxContent>
                                <w:p w14:paraId="0B09D3C1" w14:textId="77777777" w:rsidR="00262BE5" w:rsidRPr="001F3DA4" w:rsidRDefault="00262BE5" w:rsidP="0015276C">
                                  <w:pPr>
                                    <w:rPr>
                                      <w:rFonts w:ascii="Arial" w:hAnsi="Arial" w:cs="Arial"/>
                                      <w:sz w:val="10"/>
                                      <w:szCs w:val="10"/>
                                    </w:rPr>
                                  </w:pPr>
                                  <w:r w:rsidRPr="001F3DA4">
                                    <w:rPr>
                                      <w:rFonts w:ascii="Arial" w:hAnsi="Arial" w:cs="Arial"/>
                                      <w:sz w:val="10"/>
                                      <w:szCs w:val="10"/>
                                    </w:rPr>
                                    <w:t xml:space="preserve">APLICA EL FACTOR DE ACTUALIZACIÓN, EN EL SISTEMA DE INGRESOS PARA PRODUCTOS Y APROVECHAMIENTOS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6CF68" id="Rectangle 1569" o:spid="_x0000_s1655" style="position:absolute;margin-left:125.05pt;margin-top:8.2pt;width:80.5pt;height:52.1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">
                      <v:textbox>
                        <w:txbxContent>
                          <w:p w14:paraId="0B09D3C1" w14:textId="77777777" w:rsidR="00262BE5" w:rsidRPr="001F3DA4" w:rsidRDefault="00262BE5" w:rsidP="0015276C">
                            <w:pPr>
                              <w:rPr>
                                <w:rFonts w:ascii="Arial" w:hAnsi="Arial" w:cs="Arial"/>
                                <w:sz w:val="10"/>
                                <w:szCs w:val="10"/>
                              </w:rPr>
                            </w:pPr>
                            <w:r w:rsidRPr="001F3DA4">
                              <w:rPr>
                                <w:rFonts w:ascii="Arial" w:hAnsi="Arial" w:cs="Arial"/>
                                <w:sz w:val="10"/>
                                <w:szCs w:val="10"/>
                              </w:rPr>
                              <w:t xml:space="preserve">APLICA EL FACTOR DE ACTUALIZACIÓN, EN EL SISTEMA DE INGRESOS PARA PRODUCTOS Y APROVECHAMIENTOS </w:t>
                            </w:r>
                          </w:p>
                        </w:txbxContent>
                      </v:textbox>
                    </v:rect>
                  </w:pict>
                </mc:Fallback>
              </mc:AlternateContent>
            </w:r>
          </w:p>
          <w:p w14:paraId="578E30A3" w14:textId="590CB6A2" w:rsidR="0015276C" w:rsidRDefault="00E41E42" w:rsidP="000C7C46">
            <w:pPr>
              <w:tabs>
                <w:tab w:val="left" w:pos="4980"/>
              </w:tabs>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148160" behindDoc="0" locked="0" layoutInCell="1" allowOverlap="1" wp14:anchorId="137FA59F" wp14:editId="35715D15">
                      <wp:simplePos x="0" y="0"/>
                      <wp:positionH relativeFrom="column">
                        <wp:posOffset>2842895</wp:posOffset>
                      </wp:positionH>
                      <wp:positionV relativeFrom="paragraph">
                        <wp:posOffset>34925</wp:posOffset>
                      </wp:positionV>
                      <wp:extent cx="0" cy="4069080"/>
                      <wp:effectExtent l="6985" t="7620" r="12065" b="9525"/>
                      <wp:wrapNone/>
                      <wp:docPr id="149" name="AutoShap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6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9C450" id="AutoShape 1552" o:spid="_x0000_s1026" type="#_x0000_t32" style="position:absolute;margin-left:223.85pt;margin-top:2.75pt;width:0;height:320.4pt;flip:y;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147136" behindDoc="0" locked="0" layoutInCell="1" allowOverlap="1" wp14:anchorId="23017A43" wp14:editId="67E5BF80">
                      <wp:simplePos x="0" y="0"/>
                      <wp:positionH relativeFrom="column">
                        <wp:posOffset>1191895</wp:posOffset>
                      </wp:positionH>
                      <wp:positionV relativeFrom="paragraph">
                        <wp:posOffset>4104005</wp:posOffset>
                      </wp:positionV>
                      <wp:extent cx="1650365" cy="0"/>
                      <wp:effectExtent l="13335" t="9525" r="12700" b="9525"/>
                      <wp:wrapNone/>
                      <wp:docPr id="148" name="AutoShap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0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A76F5" id="AutoShape 1551" o:spid="_x0000_s1026" type="#_x0000_t32" style="position:absolute;margin-left:93.85pt;margin-top:323.15pt;width:129.95pt;height:0;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"/>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3161472" behindDoc="0" locked="0" layoutInCell="1" allowOverlap="1" wp14:anchorId="0ABC2A58" wp14:editId="59946CC8">
                      <wp:simplePos x="0" y="0"/>
                      <wp:positionH relativeFrom="column">
                        <wp:posOffset>782955</wp:posOffset>
                      </wp:positionH>
                      <wp:positionV relativeFrom="paragraph">
                        <wp:posOffset>3362325</wp:posOffset>
                      </wp:positionV>
                      <wp:extent cx="635" cy="294640"/>
                      <wp:effectExtent l="52070" t="10795" r="61595" b="18415"/>
                      <wp:wrapNone/>
                      <wp:docPr id="147" name="AutoShap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B60FC" id="AutoShape 1565" o:spid="_x0000_s1026" type="#_x0000_t32" style="position:absolute;margin-left:61.65pt;margin-top:264.75pt;width:.05pt;height:23.2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7LOwIAAGM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3160448" behindDoc="0" locked="0" layoutInCell="1" allowOverlap="1" wp14:anchorId="6FB128D0" wp14:editId="08BA30E4">
                      <wp:simplePos x="0" y="0"/>
                      <wp:positionH relativeFrom="column">
                        <wp:posOffset>782955</wp:posOffset>
                      </wp:positionH>
                      <wp:positionV relativeFrom="paragraph">
                        <wp:posOffset>3367405</wp:posOffset>
                      </wp:positionV>
                      <wp:extent cx="1424305" cy="0"/>
                      <wp:effectExtent l="13970" t="6350" r="9525" b="12700"/>
                      <wp:wrapNone/>
                      <wp:docPr id="146" name="AutoShap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1BBBE" id="AutoShape 1564" o:spid="_x0000_s1026" type="#_x0000_t32" style="position:absolute;margin-left:61.65pt;margin-top:265.15pt;width:112.15pt;height:0;flip:x;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u6KQIAAEo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"/>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3159424" behindDoc="0" locked="0" layoutInCell="1" allowOverlap="1" wp14:anchorId="7A77B243" wp14:editId="67A49920">
                      <wp:simplePos x="0" y="0"/>
                      <wp:positionH relativeFrom="column">
                        <wp:posOffset>2207260</wp:posOffset>
                      </wp:positionH>
                      <wp:positionV relativeFrom="paragraph">
                        <wp:posOffset>3201670</wp:posOffset>
                      </wp:positionV>
                      <wp:extent cx="0" cy="165735"/>
                      <wp:effectExtent l="9525" t="12065" r="9525" b="12700"/>
                      <wp:wrapNone/>
                      <wp:docPr id="145" name="AutoShap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A00E8" id="AutoShape 1563" o:spid="_x0000_s1026" type="#_x0000_t32" style="position:absolute;margin-left:173.8pt;margin-top:252.1pt;width:0;height:13.0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142016" behindDoc="0" locked="0" layoutInCell="1" allowOverlap="1" wp14:anchorId="5CFEBA89" wp14:editId="7E3AB6FD">
                      <wp:simplePos x="0" y="0"/>
                      <wp:positionH relativeFrom="column">
                        <wp:posOffset>1696085</wp:posOffset>
                      </wp:positionH>
                      <wp:positionV relativeFrom="paragraph">
                        <wp:posOffset>2334895</wp:posOffset>
                      </wp:positionV>
                      <wp:extent cx="914400" cy="866775"/>
                      <wp:effectExtent l="12700" t="12065" r="6350" b="6985"/>
                      <wp:wrapNone/>
                      <wp:docPr id="144" name="AutoShap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66775"/>
                              </a:xfrm>
                              <a:prstGeom prst="flowChartProcess">
                                <a:avLst/>
                              </a:prstGeom>
                              <a:solidFill>
                                <a:srgbClr val="FFFFFF"/>
                              </a:solidFill>
                              <a:ln w="9525">
                                <a:solidFill>
                                  <a:srgbClr val="000000"/>
                                </a:solidFill>
                                <a:miter lim="800000"/>
                                <a:headEnd/>
                                <a:tailEnd/>
                              </a:ln>
                            </wps:spPr>
                            <wps:txbx>
                              <w:txbxContent>
                                <w:p w14:paraId="7F376213"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INTEGRA CATALOGO DE TARIFAS Y VERIFICA RECORRIDO DE NÚMERO CONSECUTIVO E IMPRIME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BA89" id="AutoShape 1546" o:spid="_x0000_s1656" type="#_x0000_t109" style="position:absolute;margin-left:133.55pt;margin-top:183.85pt;width:1in;height:68.2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">
                      <v:textbox>
                        <w:txbxContent>
                          <w:p w14:paraId="7F376213"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INTEGRA CATALOGO DE TARIFAS Y VERIFICA RECORRIDO DE NÚMERO CONSECUTIVO E IMPRIME</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152256" behindDoc="0" locked="0" layoutInCell="1" allowOverlap="1" wp14:anchorId="3346FFE6" wp14:editId="6F24E914">
                      <wp:simplePos x="0" y="0"/>
                      <wp:positionH relativeFrom="column">
                        <wp:posOffset>2102485</wp:posOffset>
                      </wp:positionH>
                      <wp:positionV relativeFrom="paragraph">
                        <wp:posOffset>489585</wp:posOffset>
                      </wp:positionV>
                      <wp:extent cx="0" cy="566420"/>
                      <wp:effectExtent l="57150" t="5080" r="57150" b="19050"/>
                      <wp:wrapNone/>
                      <wp:docPr id="143" name="AutoShap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53692" id="AutoShape 1556" o:spid="_x0000_s1026" type="#_x0000_t32" style="position:absolute;margin-left:165.55pt;margin-top:38.55pt;width:0;height:44.6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138944" behindDoc="0" locked="0" layoutInCell="1" allowOverlap="1" wp14:anchorId="45D3E422" wp14:editId="1F8BC8A1">
                      <wp:simplePos x="0" y="0"/>
                      <wp:positionH relativeFrom="column">
                        <wp:posOffset>1638935</wp:posOffset>
                      </wp:positionH>
                      <wp:positionV relativeFrom="paragraph">
                        <wp:posOffset>1056005</wp:posOffset>
                      </wp:positionV>
                      <wp:extent cx="1144270" cy="593725"/>
                      <wp:effectExtent l="12700" t="9525" r="5080" b="6350"/>
                      <wp:wrapNone/>
                      <wp:docPr id="142" name="AutoShap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593725"/>
                              </a:xfrm>
                              <a:prstGeom prst="flowChartProcess">
                                <a:avLst/>
                              </a:prstGeom>
                              <a:solidFill>
                                <a:srgbClr val="FFFFFF"/>
                              </a:solidFill>
                              <a:ln w="9525">
                                <a:solidFill>
                                  <a:srgbClr val="000000"/>
                                </a:solidFill>
                                <a:miter lim="800000"/>
                                <a:headEnd/>
                                <a:tailEnd/>
                              </a:ln>
                            </wps:spPr>
                            <wps:txbx>
                              <w:txbxContent>
                                <w:p w14:paraId="2F76D231"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INTEGRA TARIFAS DE DERECHOS, ADICIONA O ELIMINA CONCEPTOS EN EL SISTEMA DE INGRESOS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E422" id="AutoShape 1543" o:spid="_x0000_s1657" type="#_x0000_t109" style="position:absolute;margin-left:129.05pt;margin-top:83.15pt;width:90.1pt;height:46.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">
                      <v:textbox>
                        <w:txbxContent>
                          <w:p w14:paraId="2F76D231"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INTEGRA TARIFAS DE DERECHOS, ADICIONA O ELIMINA CONCEPTOS EN EL SISTEMA DE INGRESOS</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140992" behindDoc="0" locked="0" layoutInCell="1" allowOverlap="1" wp14:anchorId="6CE3D46D" wp14:editId="6B67C7B9">
                      <wp:simplePos x="0" y="0"/>
                      <wp:positionH relativeFrom="column">
                        <wp:posOffset>109855</wp:posOffset>
                      </wp:positionH>
                      <wp:positionV relativeFrom="paragraph">
                        <wp:posOffset>1178560</wp:posOffset>
                      </wp:positionV>
                      <wp:extent cx="1068705" cy="784860"/>
                      <wp:effectExtent l="7620" t="8255" r="9525" b="6985"/>
                      <wp:wrapNone/>
                      <wp:docPr id="141" name="AutoShap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784860"/>
                              </a:xfrm>
                              <a:prstGeom prst="flowChartProcess">
                                <a:avLst/>
                              </a:prstGeom>
                              <a:solidFill>
                                <a:srgbClr val="FFFFFF"/>
                              </a:solidFill>
                              <a:ln w="9525">
                                <a:solidFill>
                                  <a:srgbClr val="000000"/>
                                </a:solidFill>
                                <a:miter lim="800000"/>
                                <a:headEnd/>
                                <a:tailEnd/>
                              </a:ln>
                            </wps:spPr>
                            <wps:txbx>
                              <w:txbxContent>
                                <w:p w14:paraId="1B9A79D0"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PREPARA ANTEPROYECTO DEL CATALOGO DE TARIFAS DE DERECHOS PRODUCTOS Y APROVECHAMIENTOS</w:t>
                                  </w:r>
                                </w:p>
                                <w:p w14:paraId="103FEB6B" w14:textId="77777777" w:rsidR="00262BE5" w:rsidRPr="001F3DA4" w:rsidRDefault="00262BE5" w:rsidP="0015276C">
                                  <w:pPr>
                                    <w:rPr>
                                      <w:sz w:val="10"/>
                                      <w:szCs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3D46D" id="AutoShape 1545" o:spid="_x0000_s1658" type="#_x0000_t109" style="position:absolute;margin-left:8.65pt;margin-top:92.8pt;width:84.15pt;height:61.8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">
                      <v:textbox>
                        <w:txbxContent>
                          <w:p w14:paraId="1B9A79D0"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PREPARA ANTEPROYECTO DEL CATALOGO DE TARIFAS DE DERECHOS PRODUCTOS Y APROVECHAMIENTOS</w:t>
                            </w:r>
                          </w:p>
                          <w:p w14:paraId="103FEB6B" w14:textId="77777777" w:rsidR="00262BE5" w:rsidRPr="001F3DA4" w:rsidRDefault="00262BE5" w:rsidP="0015276C">
                            <w:pPr>
                              <w:rPr>
                                <w:sz w:val="10"/>
                                <w:szCs w:val="10"/>
                                <w:lang w:val="es-MX"/>
                              </w:rPr>
                            </w:pPr>
                          </w:p>
                        </w:txbxContent>
                      </v:textbox>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3158400" behindDoc="0" locked="0" layoutInCell="1" allowOverlap="1" wp14:anchorId="7B593EE6" wp14:editId="0734B7D9">
                      <wp:simplePos x="0" y="0"/>
                      <wp:positionH relativeFrom="column">
                        <wp:posOffset>626110</wp:posOffset>
                      </wp:positionH>
                      <wp:positionV relativeFrom="paragraph">
                        <wp:posOffset>655955</wp:posOffset>
                      </wp:positionV>
                      <wp:extent cx="0" cy="522605"/>
                      <wp:effectExtent l="57150" t="9525" r="57150" b="20320"/>
                      <wp:wrapNone/>
                      <wp:docPr id="140" name="AutoShap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7D617" id="AutoShape 1562" o:spid="_x0000_s1026" type="#_x0000_t32" style="position:absolute;margin-left:49.3pt;margin-top:51.65pt;width:0;height:41.1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3162496" behindDoc="0" locked="0" layoutInCell="1" allowOverlap="1" wp14:anchorId="29CEED93" wp14:editId="3BA4CBDB">
                      <wp:simplePos x="0" y="0"/>
                      <wp:positionH relativeFrom="column">
                        <wp:posOffset>135890</wp:posOffset>
                      </wp:positionH>
                      <wp:positionV relativeFrom="paragraph">
                        <wp:posOffset>34925</wp:posOffset>
                      </wp:positionV>
                      <wp:extent cx="1042670" cy="621030"/>
                      <wp:effectExtent l="5080" t="7620" r="9525" b="9525"/>
                      <wp:wrapNone/>
                      <wp:docPr id="139" name="Rectangl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621030"/>
                              </a:xfrm>
                              <a:prstGeom prst="rect">
                                <a:avLst/>
                              </a:prstGeom>
                              <a:solidFill>
                                <a:srgbClr val="FFFFFF"/>
                              </a:solidFill>
                              <a:ln w="9525">
                                <a:solidFill>
                                  <a:srgbClr val="000000"/>
                                </a:solidFill>
                                <a:miter lim="800000"/>
                                <a:headEnd/>
                                <a:tailEnd/>
                              </a:ln>
                            </wps:spPr>
                            <wps:txbx>
                              <w:txbxContent>
                                <w:p w14:paraId="02C4789E" w14:textId="77777777" w:rsidR="00262BE5" w:rsidRPr="001F3DA4" w:rsidRDefault="00262BE5" w:rsidP="0015276C">
                                  <w:pPr>
                                    <w:rPr>
                                      <w:rFonts w:ascii="Arial" w:hAnsi="Arial" w:cs="Arial"/>
                                      <w:sz w:val="10"/>
                                      <w:szCs w:val="10"/>
                                    </w:rPr>
                                  </w:pPr>
                                  <w:r w:rsidRPr="001F3DA4">
                                    <w:rPr>
                                      <w:rFonts w:ascii="Arial" w:hAnsi="Arial" w:cs="Arial"/>
                                      <w:sz w:val="10"/>
                                      <w:szCs w:val="10"/>
                                    </w:rPr>
                                    <w:t>VERIFICA</w:t>
                                  </w:r>
                                </w:p>
                                <w:p w14:paraId="4653EF22" w14:textId="5DF4A317" w:rsidR="00262BE5" w:rsidRPr="001F3DA4" w:rsidRDefault="00262BE5" w:rsidP="0015276C">
                                  <w:pPr>
                                    <w:rPr>
                                      <w:rFonts w:ascii="Arial" w:hAnsi="Arial" w:cs="Arial"/>
                                      <w:sz w:val="10"/>
                                      <w:szCs w:val="10"/>
                                    </w:rPr>
                                  </w:pPr>
                                  <w:r w:rsidRPr="001F3DA4">
                                    <w:rPr>
                                      <w:rFonts w:ascii="Arial" w:hAnsi="Arial" w:cs="Arial"/>
                                      <w:sz w:val="10"/>
                                      <w:szCs w:val="10"/>
                                    </w:rPr>
                                    <w:t xml:space="preserve">REFORMAS, ADICIONES Y DEROGACIONES DE LA </w:t>
                                  </w:r>
                                  <w:r>
                                    <w:rPr>
                                      <w:rFonts w:ascii="Arial" w:hAnsi="Arial" w:cs="Arial"/>
                                      <w:sz w:val="10"/>
                                      <w:szCs w:val="10"/>
                                    </w:rPr>
                                    <w:t>LIF</w:t>
                                  </w:r>
                                  <w:r w:rsidRPr="001F3DA4">
                                    <w:rPr>
                                      <w:rFonts w:ascii="Arial" w:hAnsi="Arial" w:cs="Arial"/>
                                      <w:sz w:val="10"/>
                                      <w:szCs w:val="10"/>
                                    </w:rPr>
                                    <w:t xml:space="preserve"> Y LFD EMITIDA POR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EED93" id="Rectangle 1566" o:spid="_x0000_s1659" style="position:absolute;margin-left:10.7pt;margin-top:2.75pt;width:82.1pt;height:48.9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">
                      <v:textbox>
                        <w:txbxContent>
                          <w:p w14:paraId="02C4789E" w14:textId="77777777" w:rsidR="00262BE5" w:rsidRPr="001F3DA4" w:rsidRDefault="00262BE5" w:rsidP="0015276C">
                            <w:pPr>
                              <w:rPr>
                                <w:rFonts w:ascii="Arial" w:hAnsi="Arial" w:cs="Arial"/>
                                <w:sz w:val="10"/>
                                <w:szCs w:val="10"/>
                              </w:rPr>
                            </w:pPr>
                            <w:r w:rsidRPr="001F3DA4">
                              <w:rPr>
                                <w:rFonts w:ascii="Arial" w:hAnsi="Arial" w:cs="Arial"/>
                                <w:sz w:val="10"/>
                                <w:szCs w:val="10"/>
                              </w:rPr>
                              <w:t>VERIFICA</w:t>
                            </w:r>
                          </w:p>
                          <w:p w14:paraId="4653EF22" w14:textId="5DF4A317" w:rsidR="00262BE5" w:rsidRPr="001F3DA4" w:rsidRDefault="00262BE5" w:rsidP="0015276C">
                            <w:pPr>
                              <w:rPr>
                                <w:rFonts w:ascii="Arial" w:hAnsi="Arial" w:cs="Arial"/>
                                <w:sz w:val="10"/>
                                <w:szCs w:val="10"/>
                              </w:rPr>
                            </w:pPr>
                            <w:r w:rsidRPr="001F3DA4">
                              <w:rPr>
                                <w:rFonts w:ascii="Arial" w:hAnsi="Arial" w:cs="Arial"/>
                                <w:sz w:val="10"/>
                                <w:szCs w:val="10"/>
                              </w:rPr>
                              <w:t xml:space="preserve">REFORMAS, ADICIONES Y DEROGACIONES DE LA </w:t>
                            </w:r>
                            <w:r>
                              <w:rPr>
                                <w:rFonts w:ascii="Arial" w:hAnsi="Arial" w:cs="Arial"/>
                                <w:sz w:val="10"/>
                                <w:szCs w:val="10"/>
                              </w:rPr>
                              <w:t>LIF</w:t>
                            </w:r>
                            <w:r w:rsidRPr="001F3DA4">
                              <w:rPr>
                                <w:rFonts w:ascii="Arial" w:hAnsi="Arial" w:cs="Arial"/>
                                <w:sz w:val="10"/>
                                <w:szCs w:val="10"/>
                              </w:rPr>
                              <w:t xml:space="preserve"> Y LFD EMITIDA POR LA SHCP</w:t>
                            </w:r>
                          </w:p>
                        </w:txbxContent>
                      </v:textbox>
                    </v:rect>
                  </w:pict>
                </mc:Fallback>
              </mc:AlternateContent>
            </w:r>
            <w:r w:rsidR="0015276C">
              <w:rPr>
                <w:rFonts w:ascii="Arial Narrow" w:hAnsi="Arial Narrow" w:cs="Arial"/>
                <w:sz w:val="22"/>
                <w:szCs w:val="22"/>
              </w:rPr>
              <w:tab/>
            </w:r>
          </w:p>
          <w:p w14:paraId="04ECC478" w14:textId="59C28B7D" w:rsidR="0015276C" w:rsidRPr="00071EF3" w:rsidRDefault="00E41E42" w:rsidP="000C7C46">
            <w:pPr>
              <w:rPr>
                <w:rFonts w:ascii="Arial Narrow" w:hAnsi="Arial Narrow" w:cs="Arial"/>
                <w:sz w:val="22"/>
                <w:szCs w:val="22"/>
              </w:rPr>
            </w:pPr>
            <w:r>
              <w:rPr>
                <w:rFonts w:ascii="Arial Narrow" w:hAnsi="Arial Narrow" w:cs="Arial"/>
                <w:noProof/>
                <w:sz w:val="16"/>
                <w:szCs w:val="16"/>
              </w:rPr>
              <mc:AlternateContent>
                <mc:Choice Requires="wps">
                  <w:drawing>
                    <wp:anchor distT="0" distB="0" distL="114300" distR="114300" simplePos="0" relativeHeight="253155328" behindDoc="0" locked="0" layoutInCell="1" allowOverlap="1" wp14:anchorId="027CE929" wp14:editId="44ADC745">
                      <wp:simplePos x="0" y="0"/>
                      <wp:positionH relativeFrom="column">
                        <wp:posOffset>3549650</wp:posOffset>
                      </wp:positionH>
                      <wp:positionV relativeFrom="paragraph">
                        <wp:posOffset>64770</wp:posOffset>
                      </wp:positionV>
                      <wp:extent cx="1270" cy="625475"/>
                      <wp:effectExtent l="56515" t="6985" r="56515" b="15240"/>
                      <wp:wrapNone/>
                      <wp:docPr id="138" name="AutoShap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25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9A039" id="AutoShape 1559" o:spid="_x0000_s1026" type="#_x0000_t32" style="position:absolute;margin-left:279.5pt;margin-top:5.1pt;width:.1pt;height:49.2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">
                      <v:stroke endarrow="block"/>
                    </v:shape>
                  </w:pict>
                </mc:Fallback>
              </mc:AlternateContent>
            </w:r>
          </w:p>
          <w:p w14:paraId="0A39EE9D" w14:textId="0BF55259" w:rsidR="0015276C" w:rsidRPr="00071EF3" w:rsidRDefault="00E41E42" w:rsidP="000C7C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150208" behindDoc="0" locked="0" layoutInCell="1" allowOverlap="1" wp14:anchorId="0D098BAF" wp14:editId="372E72C2">
                      <wp:simplePos x="0" y="0"/>
                      <wp:positionH relativeFrom="column">
                        <wp:posOffset>1365250</wp:posOffset>
                      </wp:positionH>
                      <wp:positionV relativeFrom="paragraph">
                        <wp:posOffset>14605</wp:posOffset>
                      </wp:positionV>
                      <wp:extent cx="635" cy="1314450"/>
                      <wp:effectExtent l="5715" t="12700" r="12700" b="6350"/>
                      <wp:wrapNone/>
                      <wp:docPr id="137" name="AutoShap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14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927C1" id="AutoShape 1554" o:spid="_x0000_s1026" type="#_x0000_t32" style="position:absolute;margin-left:107.5pt;margin-top:1.15pt;width:.05pt;height:103.5pt;flip:y;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151232" behindDoc="0" locked="0" layoutInCell="1" allowOverlap="1" wp14:anchorId="42407E7C" wp14:editId="170915E4">
                      <wp:simplePos x="0" y="0"/>
                      <wp:positionH relativeFrom="column">
                        <wp:posOffset>1365250</wp:posOffset>
                      </wp:positionH>
                      <wp:positionV relativeFrom="paragraph">
                        <wp:posOffset>20320</wp:posOffset>
                      </wp:positionV>
                      <wp:extent cx="222885" cy="0"/>
                      <wp:effectExtent l="5715" t="56515" r="19050" b="57785"/>
                      <wp:wrapNone/>
                      <wp:docPr id="136" name="AutoShap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A0BF8" id="AutoShape 1555" o:spid="_x0000_s1026" type="#_x0000_t32" style="position:absolute;margin-left:107.5pt;margin-top:1.6pt;width:17.55pt;height:0;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XpNwIAAGEEAAAOAAAAZHJzL2Uyb0RvYy54bWysVNuO2yAQfa/Uf0C8Z33ZOE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">
                      <v:stroke endarrow="block"/>
                    </v:shape>
                  </w:pict>
                </mc:Fallback>
              </mc:AlternateContent>
            </w:r>
          </w:p>
          <w:p w14:paraId="6B83A74B" w14:textId="77777777" w:rsidR="0015276C" w:rsidRPr="00071EF3" w:rsidRDefault="0015276C" w:rsidP="000C7C46">
            <w:pPr>
              <w:rPr>
                <w:rFonts w:ascii="Arial Narrow" w:hAnsi="Arial Narrow" w:cs="Arial"/>
                <w:sz w:val="22"/>
                <w:szCs w:val="22"/>
              </w:rPr>
            </w:pPr>
          </w:p>
          <w:p w14:paraId="34B5D32B" w14:textId="77777777" w:rsidR="0015276C" w:rsidRPr="00071EF3" w:rsidRDefault="0015276C" w:rsidP="000C7C46">
            <w:pPr>
              <w:rPr>
                <w:rFonts w:ascii="Arial Narrow" w:hAnsi="Arial Narrow" w:cs="Arial"/>
                <w:sz w:val="22"/>
                <w:szCs w:val="22"/>
              </w:rPr>
            </w:pPr>
          </w:p>
          <w:p w14:paraId="3E72FA41" w14:textId="54182432" w:rsidR="0015276C" w:rsidRPr="00071EF3" w:rsidRDefault="00E41E42" w:rsidP="000C7C46">
            <w:pPr>
              <w:rPr>
                <w:rFonts w:ascii="Arial Narrow" w:hAnsi="Arial Narrow" w:cs="Arial"/>
                <w:sz w:val="22"/>
                <w:szCs w:val="22"/>
              </w:rPr>
            </w:pPr>
            <w:r>
              <w:rPr>
                <w:rFonts w:ascii="Arial Narrow" w:hAnsi="Arial Narrow" w:cs="Arial"/>
                <w:noProof/>
                <w:sz w:val="16"/>
                <w:szCs w:val="16"/>
              </w:rPr>
              <mc:AlternateContent>
                <mc:Choice Requires="wps">
                  <w:drawing>
                    <wp:anchor distT="0" distB="0" distL="114300" distR="114300" simplePos="0" relativeHeight="253143040" behindDoc="0" locked="0" layoutInCell="1" allowOverlap="1" wp14:anchorId="3F413793" wp14:editId="6FCE3019">
                      <wp:simplePos x="0" y="0"/>
                      <wp:positionH relativeFrom="column">
                        <wp:posOffset>3102610</wp:posOffset>
                      </wp:positionH>
                      <wp:positionV relativeFrom="paragraph">
                        <wp:posOffset>52070</wp:posOffset>
                      </wp:positionV>
                      <wp:extent cx="914400" cy="795655"/>
                      <wp:effectExtent l="9525" t="6985" r="9525" b="6985"/>
                      <wp:wrapNone/>
                      <wp:docPr id="135" name="AutoShap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95655"/>
                              </a:xfrm>
                              <a:prstGeom prst="flowChartProcess">
                                <a:avLst/>
                              </a:prstGeom>
                              <a:solidFill>
                                <a:srgbClr val="FFFFFF"/>
                              </a:solidFill>
                              <a:ln w="9525">
                                <a:solidFill>
                                  <a:srgbClr val="000000"/>
                                </a:solidFill>
                                <a:miter lim="800000"/>
                                <a:headEnd/>
                                <a:tailEnd/>
                              </a:ln>
                            </wps:spPr>
                            <wps:txbx>
                              <w:txbxContent>
                                <w:p w14:paraId="1BDEA5F8" w14:textId="6E34D671"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ASESORA A USUARIOS DE UAC Y CENTROS SCT EN LA OPERACIÓN EN EL SISTEMA DE INGRESOS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3793" id="AutoShape 1547" o:spid="_x0000_s1660" type="#_x0000_t109" style="position:absolute;margin-left:244.3pt;margin-top:4.1pt;width:1in;height:62.6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">
                      <v:textbox>
                        <w:txbxContent>
                          <w:p w14:paraId="1BDEA5F8" w14:textId="6E34D671"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ASESORA A USUARIOS DE UAC Y CENTROS SCT EN LA OPERACIÓN EN EL SISTEMA DE INGRESOS</w:t>
                            </w:r>
                          </w:p>
                        </w:txbxContent>
                      </v:textbox>
                    </v:shape>
                  </w:pict>
                </mc:Fallback>
              </mc:AlternateContent>
            </w:r>
          </w:p>
          <w:p w14:paraId="5BF75D16" w14:textId="77777777" w:rsidR="0015276C" w:rsidRPr="00071EF3" w:rsidRDefault="0015276C" w:rsidP="000C7C46">
            <w:pPr>
              <w:rPr>
                <w:rFonts w:ascii="Arial Narrow" w:hAnsi="Arial Narrow" w:cs="Arial"/>
                <w:sz w:val="22"/>
                <w:szCs w:val="22"/>
              </w:rPr>
            </w:pPr>
          </w:p>
          <w:p w14:paraId="3BBB0E27" w14:textId="77777777" w:rsidR="0015276C" w:rsidRPr="00071EF3" w:rsidRDefault="0015276C" w:rsidP="000C7C46">
            <w:pPr>
              <w:rPr>
                <w:rFonts w:ascii="Arial Narrow" w:hAnsi="Arial Narrow" w:cs="Arial"/>
                <w:sz w:val="22"/>
                <w:szCs w:val="22"/>
              </w:rPr>
            </w:pPr>
          </w:p>
          <w:p w14:paraId="121ABCFF" w14:textId="77777777" w:rsidR="0015276C" w:rsidRPr="00071EF3" w:rsidRDefault="0015276C" w:rsidP="000C7C46">
            <w:pPr>
              <w:rPr>
                <w:rFonts w:ascii="Arial Narrow" w:hAnsi="Arial Narrow" w:cs="Arial"/>
                <w:sz w:val="22"/>
                <w:szCs w:val="22"/>
              </w:rPr>
            </w:pPr>
          </w:p>
          <w:p w14:paraId="26D13969" w14:textId="77777777" w:rsidR="0015276C" w:rsidRPr="00071EF3" w:rsidRDefault="0015276C" w:rsidP="000C7C46">
            <w:pPr>
              <w:rPr>
                <w:rFonts w:ascii="Arial Narrow" w:hAnsi="Arial Narrow" w:cs="Arial"/>
                <w:sz w:val="22"/>
                <w:szCs w:val="22"/>
              </w:rPr>
            </w:pPr>
          </w:p>
          <w:p w14:paraId="43944284" w14:textId="276C75C4" w:rsidR="0015276C" w:rsidRPr="00071EF3" w:rsidRDefault="00E41E42" w:rsidP="000C7C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97792" behindDoc="0" locked="0" layoutInCell="1" allowOverlap="1" wp14:anchorId="43FDD978" wp14:editId="2FCB5AF0">
                      <wp:simplePos x="0" y="0"/>
                      <wp:positionH relativeFrom="column">
                        <wp:posOffset>2102485</wp:posOffset>
                      </wp:positionH>
                      <wp:positionV relativeFrom="paragraph">
                        <wp:posOffset>20320</wp:posOffset>
                      </wp:positionV>
                      <wp:extent cx="0" cy="711835"/>
                      <wp:effectExtent l="57150" t="5080" r="57150" b="16510"/>
                      <wp:wrapNone/>
                      <wp:docPr id="134" name="AutoShap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F55F3" id="AutoShape 1557" o:spid="_x0000_s1026" type="#_x0000_t32" style="position:absolute;margin-left:165.55pt;margin-top:1.6pt;width:0;height:56.05pt;z-index:2515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nMNQ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149184" behindDoc="0" locked="0" layoutInCell="1" allowOverlap="1" wp14:anchorId="7C8CACFA" wp14:editId="47BE30D2">
                      <wp:simplePos x="0" y="0"/>
                      <wp:positionH relativeFrom="column">
                        <wp:posOffset>1178560</wp:posOffset>
                      </wp:positionH>
                      <wp:positionV relativeFrom="paragraph">
                        <wp:posOffset>55245</wp:posOffset>
                      </wp:positionV>
                      <wp:extent cx="186690" cy="0"/>
                      <wp:effectExtent l="9525" t="11430" r="13335" b="7620"/>
                      <wp:wrapNone/>
                      <wp:docPr id="133" name="AutoShap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86E80" id="AutoShape 1553" o:spid="_x0000_s1026" type="#_x0000_t32" style="position:absolute;margin-left:92.8pt;margin-top:4.35pt;width:14.7pt;height:0;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dI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"/>
                  </w:pict>
                </mc:Fallback>
              </mc:AlternateContent>
            </w:r>
            <w:r>
              <w:rPr>
                <w:rFonts w:ascii="Arial Narrow" w:hAnsi="Arial Narrow" w:cs="Arial"/>
                <w:noProof/>
                <w:sz w:val="16"/>
                <w:szCs w:val="16"/>
              </w:rPr>
              <mc:AlternateContent>
                <mc:Choice Requires="wps">
                  <w:drawing>
                    <wp:anchor distT="0" distB="0" distL="114300" distR="114300" simplePos="0" relativeHeight="251599842" behindDoc="0" locked="0" layoutInCell="1" allowOverlap="1" wp14:anchorId="3BD4F199" wp14:editId="7FCB197A">
                      <wp:simplePos x="0" y="0"/>
                      <wp:positionH relativeFrom="column">
                        <wp:posOffset>3550285</wp:posOffset>
                      </wp:positionH>
                      <wp:positionV relativeFrom="paragraph">
                        <wp:posOffset>20320</wp:posOffset>
                      </wp:positionV>
                      <wp:extent cx="0" cy="285115"/>
                      <wp:effectExtent l="57150" t="5080" r="57150" b="14605"/>
                      <wp:wrapNone/>
                      <wp:docPr id="132" name="AutoShap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47C51" id="AutoShape 1560" o:spid="_x0000_s1026" type="#_x0000_t32" style="position:absolute;margin-left:279.55pt;margin-top:1.6pt;width:0;height:22.45pt;z-index:251599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">
                      <v:stroke endarrow="block"/>
                    </v:shape>
                  </w:pict>
                </mc:Fallback>
              </mc:AlternateContent>
            </w:r>
          </w:p>
          <w:p w14:paraId="29C8A5D6" w14:textId="55444FCD" w:rsidR="0015276C" w:rsidRPr="00071EF3" w:rsidRDefault="00E41E42" w:rsidP="000C7C46">
            <w:pPr>
              <w:rPr>
                <w:rFonts w:ascii="Arial Narrow" w:hAnsi="Arial Narrow" w:cs="Arial"/>
                <w:sz w:val="22"/>
                <w:szCs w:val="22"/>
              </w:rPr>
            </w:pPr>
            <w:r>
              <w:rPr>
                <w:rFonts w:ascii="Arial Narrow" w:hAnsi="Arial Narrow" w:cs="Arial"/>
                <w:noProof/>
                <w:sz w:val="16"/>
                <w:szCs w:val="16"/>
              </w:rPr>
              <mc:AlternateContent>
                <mc:Choice Requires="wps">
                  <w:drawing>
                    <wp:anchor distT="0" distB="0" distL="114300" distR="114300" simplePos="0" relativeHeight="253144064" behindDoc="0" locked="0" layoutInCell="1" allowOverlap="1" wp14:anchorId="7345614E" wp14:editId="77355D2C">
                      <wp:simplePos x="0" y="0"/>
                      <wp:positionH relativeFrom="column">
                        <wp:posOffset>3046095</wp:posOffset>
                      </wp:positionH>
                      <wp:positionV relativeFrom="paragraph">
                        <wp:posOffset>144780</wp:posOffset>
                      </wp:positionV>
                      <wp:extent cx="914400" cy="1009015"/>
                      <wp:effectExtent l="10160" t="13970" r="8890" b="5715"/>
                      <wp:wrapNone/>
                      <wp:docPr id="131" name="AutoShap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9015"/>
                              </a:xfrm>
                              <a:prstGeom prst="flowChartProcess">
                                <a:avLst/>
                              </a:prstGeom>
                              <a:solidFill>
                                <a:srgbClr val="FFFFFF"/>
                              </a:solidFill>
                              <a:ln w="9525">
                                <a:solidFill>
                                  <a:srgbClr val="000000"/>
                                </a:solidFill>
                                <a:miter lim="800000"/>
                                <a:headEnd/>
                                <a:tailEnd/>
                              </a:ln>
                            </wps:spPr>
                            <wps:txbx>
                              <w:txbxContent>
                                <w:p w14:paraId="40C83C0A" w14:textId="08772B1C"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 xml:space="preserve">ASIGNA CLAVES DE ACCESO EN MODULO DE </w:t>
                                  </w:r>
                                  <w:r w:rsidR="002C02D1" w:rsidRPr="001F3DA4">
                                    <w:rPr>
                                      <w:rFonts w:ascii="Arial" w:hAnsi="Arial" w:cs="Arial"/>
                                      <w:sz w:val="10"/>
                                      <w:szCs w:val="10"/>
                                      <w:lang w:val="es-MX"/>
                                    </w:rPr>
                                    <w:t>ADMINISTRACIÓN</w:t>
                                  </w:r>
                                  <w:r w:rsidRPr="001F3DA4">
                                    <w:rPr>
                                      <w:rFonts w:ascii="Arial" w:hAnsi="Arial" w:cs="Arial"/>
                                      <w:sz w:val="10"/>
                                      <w:szCs w:val="10"/>
                                      <w:lang w:val="es-MX"/>
                                    </w:rPr>
                                    <w:t xml:space="preserve"> Y SEGURIDAD EN EL SISTEMA DE INGRESOS A USUARIOS DE LA UAC Y CSCT QUE LO SOLICITEN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614E" id="AutoShape 1548" o:spid="_x0000_s1661" type="#_x0000_t109" style="position:absolute;margin-left:239.85pt;margin-top:11.4pt;width:1in;height:79.4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">
                      <v:textbox>
                        <w:txbxContent>
                          <w:p w14:paraId="40C83C0A" w14:textId="08772B1C"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 xml:space="preserve">ASIGNA CLAVES DE ACCESO EN MODULO DE </w:t>
                            </w:r>
                            <w:r w:rsidR="002C02D1" w:rsidRPr="001F3DA4">
                              <w:rPr>
                                <w:rFonts w:ascii="Arial" w:hAnsi="Arial" w:cs="Arial"/>
                                <w:sz w:val="10"/>
                                <w:szCs w:val="10"/>
                                <w:lang w:val="es-MX"/>
                              </w:rPr>
                              <w:t>ADMINISTRACIÓN</w:t>
                            </w:r>
                            <w:r w:rsidRPr="001F3DA4">
                              <w:rPr>
                                <w:rFonts w:ascii="Arial" w:hAnsi="Arial" w:cs="Arial"/>
                                <w:sz w:val="10"/>
                                <w:szCs w:val="10"/>
                                <w:lang w:val="es-MX"/>
                              </w:rPr>
                              <w:t xml:space="preserve"> Y SEGURIDAD EN EL SISTEMA DE INGRESOS A USUARIOS DE LA UAC Y CSCT QUE LO SOLICITEN</w:t>
                            </w:r>
                          </w:p>
                        </w:txbxContent>
                      </v:textbox>
                    </v:shape>
                  </w:pict>
                </mc:Fallback>
              </mc:AlternateContent>
            </w:r>
          </w:p>
          <w:p w14:paraId="118EBB17" w14:textId="77777777" w:rsidR="0015276C" w:rsidRPr="00071EF3" w:rsidRDefault="0015276C" w:rsidP="000C7C46">
            <w:pPr>
              <w:rPr>
                <w:rFonts w:ascii="Arial Narrow" w:hAnsi="Arial Narrow" w:cs="Arial"/>
                <w:sz w:val="22"/>
                <w:szCs w:val="22"/>
              </w:rPr>
            </w:pPr>
          </w:p>
          <w:p w14:paraId="2BAC2B9C" w14:textId="77777777" w:rsidR="0015276C" w:rsidRPr="00071EF3" w:rsidRDefault="0015276C" w:rsidP="000C7C46">
            <w:pPr>
              <w:rPr>
                <w:rFonts w:ascii="Arial Narrow" w:hAnsi="Arial Narrow" w:cs="Arial"/>
                <w:sz w:val="22"/>
                <w:szCs w:val="22"/>
              </w:rPr>
            </w:pPr>
          </w:p>
          <w:p w14:paraId="0711D9BD" w14:textId="77777777" w:rsidR="0015276C" w:rsidRPr="00071EF3" w:rsidRDefault="0015276C" w:rsidP="000C7C46">
            <w:pPr>
              <w:rPr>
                <w:rFonts w:ascii="Arial Narrow" w:hAnsi="Arial Narrow" w:cs="Arial"/>
                <w:sz w:val="22"/>
                <w:szCs w:val="22"/>
              </w:rPr>
            </w:pPr>
          </w:p>
          <w:p w14:paraId="52DAE7DF" w14:textId="77777777" w:rsidR="0015276C" w:rsidRPr="00071EF3" w:rsidRDefault="0015276C" w:rsidP="000C7C46">
            <w:pPr>
              <w:rPr>
                <w:rFonts w:ascii="Arial Narrow" w:hAnsi="Arial Narrow" w:cs="Arial"/>
                <w:sz w:val="22"/>
                <w:szCs w:val="22"/>
              </w:rPr>
            </w:pPr>
          </w:p>
          <w:p w14:paraId="32FE4967" w14:textId="77777777" w:rsidR="0015276C" w:rsidRPr="00071EF3" w:rsidRDefault="0015276C" w:rsidP="000C7C46">
            <w:pPr>
              <w:rPr>
                <w:rFonts w:ascii="Arial Narrow" w:hAnsi="Arial Narrow" w:cs="Arial"/>
                <w:sz w:val="22"/>
                <w:szCs w:val="22"/>
              </w:rPr>
            </w:pPr>
          </w:p>
          <w:p w14:paraId="6052C3C4" w14:textId="77777777" w:rsidR="0015276C" w:rsidRPr="00071EF3" w:rsidRDefault="0015276C" w:rsidP="000C7C46">
            <w:pPr>
              <w:rPr>
                <w:rFonts w:ascii="Arial Narrow" w:hAnsi="Arial Narrow" w:cs="Arial"/>
                <w:sz w:val="22"/>
                <w:szCs w:val="22"/>
              </w:rPr>
            </w:pPr>
          </w:p>
          <w:p w14:paraId="622D1DC1" w14:textId="260FEEDB" w:rsidR="0015276C" w:rsidRPr="00071EF3" w:rsidRDefault="00E41E42" w:rsidP="000C7C46">
            <w:pPr>
              <w:rPr>
                <w:rFonts w:ascii="Arial Narrow" w:hAnsi="Arial Narrow" w:cs="Arial"/>
                <w:sz w:val="22"/>
                <w:szCs w:val="22"/>
              </w:rPr>
            </w:pPr>
            <w:r>
              <w:rPr>
                <w:rFonts w:ascii="Arial Narrow" w:hAnsi="Arial Narrow" w:cs="Arial"/>
                <w:noProof/>
                <w:sz w:val="16"/>
                <w:szCs w:val="16"/>
              </w:rPr>
              <mc:AlternateContent>
                <mc:Choice Requires="wps">
                  <w:drawing>
                    <wp:anchor distT="0" distB="0" distL="114300" distR="114300" simplePos="0" relativeHeight="253157376" behindDoc="0" locked="0" layoutInCell="1" allowOverlap="1" wp14:anchorId="47B2EEA9" wp14:editId="611963A1">
                      <wp:simplePos x="0" y="0"/>
                      <wp:positionH relativeFrom="column">
                        <wp:posOffset>3549015</wp:posOffset>
                      </wp:positionH>
                      <wp:positionV relativeFrom="paragraph">
                        <wp:posOffset>31115</wp:posOffset>
                      </wp:positionV>
                      <wp:extent cx="635" cy="344805"/>
                      <wp:effectExtent l="55880" t="12700" r="57785" b="23495"/>
                      <wp:wrapNone/>
                      <wp:docPr id="130" name="AutoShap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38F78" id="AutoShape 1561" o:spid="_x0000_s1026" type="#_x0000_t32" style="position:absolute;margin-left:279.45pt;margin-top:2.45pt;width:.05pt;height:27.1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">
                      <v:stroke endarrow="block"/>
                    </v:shape>
                  </w:pict>
                </mc:Fallback>
              </mc:AlternateContent>
            </w:r>
          </w:p>
          <w:p w14:paraId="77DB5000" w14:textId="77777777" w:rsidR="0015276C" w:rsidRDefault="0015276C" w:rsidP="000C7C46">
            <w:pPr>
              <w:rPr>
                <w:rFonts w:ascii="Arial Narrow" w:hAnsi="Arial Narrow" w:cs="Arial"/>
                <w:sz w:val="22"/>
                <w:szCs w:val="22"/>
              </w:rPr>
            </w:pPr>
          </w:p>
          <w:p w14:paraId="3398F681" w14:textId="5E9309E3" w:rsidR="0015276C" w:rsidRPr="00071EF3" w:rsidRDefault="00E41E42" w:rsidP="000C7C46">
            <w:pPr>
              <w:rPr>
                <w:rFonts w:ascii="Arial Narrow" w:hAnsi="Arial Narrow" w:cs="Arial"/>
                <w:sz w:val="22"/>
                <w:szCs w:val="22"/>
              </w:rPr>
            </w:pPr>
            <w:r>
              <w:rPr>
                <w:rFonts w:ascii="Arial Narrow" w:hAnsi="Arial Narrow" w:cs="Arial"/>
                <w:noProof/>
                <w:sz w:val="16"/>
                <w:szCs w:val="16"/>
              </w:rPr>
              <mc:AlternateContent>
                <mc:Choice Requires="wps">
                  <w:drawing>
                    <wp:anchor distT="0" distB="0" distL="114300" distR="114300" simplePos="0" relativeHeight="253145088" behindDoc="0" locked="0" layoutInCell="1" allowOverlap="1" wp14:anchorId="367AB704" wp14:editId="0E07DC17">
                      <wp:simplePos x="0" y="0"/>
                      <wp:positionH relativeFrom="column">
                        <wp:posOffset>3102610</wp:posOffset>
                      </wp:positionH>
                      <wp:positionV relativeFrom="paragraph">
                        <wp:posOffset>54610</wp:posOffset>
                      </wp:positionV>
                      <wp:extent cx="914400" cy="815975"/>
                      <wp:effectExtent l="9525" t="13970" r="9525" b="8255"/>
                      <wp:wrapNone/>
                      <wp:docPr id="129" name="AutoShap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5975"/>
                              </a:xfrm>
                              <a:prstGeom prst="flowChartProcess">
                                <a:avLst/>
                              </a:prstGeom>
                              <a:solidFill>
                                <a:srgbClr val="FFFFFF"/>
                              </a:solidFill>
                              <a:ln w="9525">
                                <a:solidFill>
                                  <a:srgbClr val="000000"/>
                                </a:solidFill>
                                <a:miter lim="800000"/>
                                <a:headEnd/>
                                <a:tailEnd/>
                              </a:ln>
                            </wps:spPr>
                            <wps:txbx>
                              <w:txbxContent>
                                <w:p w14:paraId="02F50854"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VERIFICA EL MONITOREO DEL SISTEMA DE INGRESOS CENTRO DE DATOS Y RED DE COMUNICACIONES</w:t>
                                  </w:r>
                                </w:p>
                                <w:p w14:paraId="0D4D240F" w14:textId="77777777" w:rsidR="00262BE5" w:rsidRPr="001F3DA4" w:rsidRDefault="00262BE5" w:rsidP="0015276C">
                                  <w:pPr>
                                    <w:rPr>
                                      <w:rFonts w:ascii="Arial" w:hAnsi="Arial" w:cs="Arial"/>
                                      <w:sz w:val="10"/>
                                      <w:szCs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AB704" id="AutoShape 1549" o:spid="_x0000_s1662" type="#_x0000_t109" style="position:absolute;margin-left:244.3pt;margin-top:4.3pt;width:1in;height:64.2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">
                      <v:textbox>
                        <w:txbxContent>
                          <w:p w14:paraId="02F50854"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VERIFICA EL MONITOREO DEL SISTEMA DE INGRESOS CENTRO DE DATOS Y RED DE COMUNICACIONES</w:t>
                            </w:r>
                          </w:p>
                          <w:p w14:paraId="0D4D240F" w14:textId="77777777" w:rsidR="00262BE5" w:rsidRPr="001F3DA4" w:rsidRDefault="00262BE5" w:rsidP="0015276C">
                            <w:pPr>
                              <w:rPr>
                                <w:rFonts w:ascii="Arial" w:hAnsi="Arial" w:cs="Arial"/>
                                <w:sz w:val="10"/>
                                <w:szCs w:val="10"/>
                                <w:lang w:val="es-MX"/>
                              </w:rPr>
                            </w:pPr>
                          </w:p>
                        </w:txbxContent>
                      </v:textbox>
                    </v:shape>
                  </w:pict>
                </mc:Fallback>
              </mc:AlternateContent>
            </w:r>
          </w:p>
          <w:p w14:paraId="0E3578ED" w14:textId="77777777" w:rsidR="0015276C" w:rsidRPr="00071EF3" w:rsidRDefault="0015276C" w:rsidP="000C7C46">
            <w:pPr>
              <w:rPr>
                <w:rFonts w:ascii="Arial Narrow" w:hAnsi="Arial Narrow" w:cs="Arial"/>
                <w:sz w:val="22"/>
                <w:szCs w:val="22"/>
              </w:rPr>
            </w:pPr>
          </w:p>
          <w:p w14:paraId="346CC935" w14:textId="25244B0E" w:rsidR="0015276C" w:rsidRDefault="00E41E42" w:rsidP="000C7C46">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146112" behindDoc="0" locked="0" layoutInCell="1" allowOverlap="1" wp14:anchorId="1CCBE454" wp14:editId="3FF13FAB">
                      <wp:simplePos x="0" y="0"/>
                      <wp:positionH relativeFrom="column">
                        <wp:posOffset>278130</wp:posOffset>
                      </wp:positionH>
                      <wp:positionV relativeFrom="paragraph">
                        <wp:posOffset>130810</wp:posOffset>
                      </wp:positionV>
                      <wp:extent cx="914400" cy="596900"/>
                      <wp:effectExtent l="13970" t="10795" r="5080" b="11430"/>
                      <wp:wrapNone/>
                      <wp:docPr id="128" name="AutoShap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6900"/>
                              </a:xfrm>
                              <a:prstGeom prst="flowChartProcess">
                                <a:avLst/>
                              </a:prstGeom>
                              <a:solidFill>
                                <a:srgbClr val="FFFFFF"/>
                              </a:solidFill>
                              <a:ln w="9525">
                                <a:solidFill>
                                  <a:srgbClr val="000000"/>
                                </a:solidFill>
                                <a:miter lim="800000"/>
                                <a:headEnd/>
                                <a:tailEnd/>
                              </a:ln>
                            </wps:spPr>
                            <wps:txbx>
                              <w:txbxContent>
                                <w:p w14:paraId="68B27AA2" w14:textId="408658BE"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 xml:space="preserve">VALIDA CATALOGO Y PREPARA AVISO A UAC Y CSCT A </w:t>
                                  </w:r>
                                  <w:r w:rsidR="002C02D1" w:rsidRPr="001F3DA4">
                                    <w:rPr>
                                      <w:rFonts w:ascii="Arial" w:hAnsi="Arial" w:cs="Arial"/>
                                      <w:sz w:val="10"/>
                                      <w:szCs w:val="10"/>
                                      <w:lang w:val="es-MX"/>
                                    </w:rPr>
                                    <w:t>TRAVÉS</w:t>
                                  </w:r>
                                  <w:r w:rsidRPr="001F3DA4">
                                    <w:rPr>
                                      <w:rFonts w:ascii="Arial" w:hAnsi="Arial" w:cs="Arial"/>
                                      <w:sz w:val="10"/>
                                      <w:szCs w:val="10"/>
                                      <w:lang w:val="es-MX"/>
                                    </w:rPr>
                                    <w:t xml:space="preserve"> DE LA PAGINA PRINCIPAL DEL SISTEMA DE INGRESOS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BE454" id="AutoShape 1550" o:spid="_x0000_s1663" type="#_x0000_t109" style="position:absolute;margin-left:21.9pt;margin-top:10.3pt;width:1in;height:47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">
                      <v:textbox>
                        <w:txbxContent>
                          <w:p w14:paraId="68B27AA2" w14:textId="408658BE"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 xml:space="preserve">VALIDA CATALOGO Y PREPARA AVISO A UAC Y CSCT A </w:t>
                            </w:r>
                            <w:r w:rsidR="002C02D1" w:rsidRPr="001F3DA4">
                              <w:rPr>
                                <w:rFonts w:ascii="Arial" w:hAnsi="Arial" w:cs="Arial"/>
                                <w:sz w:val="10"/>
                                <w:szCs w:val="10"/>
                                <w:lang w:val="es-MX"/>
                              </w:rPr>
                              <w:t>TRAVÉS</w:t>
                            </w:r>
                            <w:r w:rsidRPr="001F3DA4">
                              <w:rPr>
                                <w:rFonts w:ascii="Arial" w:hAnsi="Arial" w:cs="Arial"/>
                                <w:sz w:val="10"/>
                                <w:szCs w:val="10"/>
                                <w:lang w:val="es-MX"/>
                              </w:rPr>
                              <w:t xml:space="preserve"> DE LA PAGINA PRINCIPAL DEL SISTEMA DE INGRESOS</w:t>
                            </w:r>
                          </w:p>
                        </w:txbxContent>
                      </v:textbox>
                    </v:shape>
                  </w:pict>
                </mc:Fallback>
              </mc:AlternateContent>
            </w:r>
          </w:p>
          <w:p w14:paraId="4C6FB711" w14:textId="77777777" w:rsidR="0015276C" w:rsidRDefault="0015276C" w:rsidP="000C7C46">
            <w:pPr>
              <w:rPr>
                <w:rFonts w:ascii="Arial Narrow" w:hAnsi="Arial Narrow" w:cs="Arial"/>
                <w:sz w:val="22"/>
                <w:szCs w:val="22"/>
              </w:rPr>
            </w:pPr>
          </w:p>
          <w:p w14:paraId="74CEE595" w14:textId="77777777" w:rsidR="0015276C" w:rsidRPr="00071EF3" w:rsidRDefault="0015276C" w:rsidP="000C7C46">
            <w:pPr>
              <w:jc w:val="right"/>
              <w:rPr>
                <w:rFonts w:ascii="Arial Narrow" w:hAnsi="Arial Narrow" w:cs="Arial"/>
                <w:sz w:val="22"/>
                <w:szCs w:val="22"/>
              </w:rPr>
            </w:pPr>
          </w:p>
        </w:tc>
        <w:tc>
          <w:tcPr>
            <w:tcW w:w="2548" w:type="dxa"/>
            <w:gridSpan w:val="2"/>
            <w:tcBorders>
              <w:left w:val="nil"/>
              <w:right w:val="single" w:sz="4" w:space="0" w:color="auto"/>
            </w:tcBorders>
          </w:tcPr>
          <w:p w14:paraId="404A803D" w14:textId="1D153DE8" w:rsidR="0015276C" w:rsidRDefault="00E41E42" w:rsidP="000C7C46">
            <w:pPr>
              <w:jc w:val="right"/>
              <w:rPr>
                <w:rFonts w:ascii="Arial Narrow" w:hAnsi="Arial Narrow" w:cs="Arial"/>
                <w:noProof/>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3172736" behindDoc="0" locked="0" layoutInCell="1" allowOverlap="1" wp14:anchorId="5503361E" wp14:editId="564480FD">
                      <wp:simplePos x="0" y="0"/>
                      <wp:positionH relativeFrom="column">
                        <wp:posOffset>43180</wp:posOffset>
                      </wp:positionH>
                      <wp:positionV relativeFrom="paragraph">
                        <wp:posOffset>2659380</wp:posOffset>
                      </wp:positionV>
                      <wp:extent cx="1211580" cy="665480"/>
                      <wp:effectExtent l="10795" t="9525" r="6350" b="10795"/>
                      <wp:wrapNone/>
                      <wp:docPr id="118" name="AutoShap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65480"/>
                              </a:xfrm>
                              <a:prstGeom prst="flowChartProcess">
                                <a:avLst/>
                              </a:prstGeom>
                              <a:solidFill>
                                <a:srgbClr val="FFFFFF"/>
                              </a:solidFill>
                              <a:ln w="9525">
                                <a:solidFill>
                                  <a:srgbClr val="000000"/>
                                </a:solidFill>
                                <a:miter lim="800000"/>
                                <a:headEnd/>
                                <a:tailEnd/>
                              </a:ln>
                            </wps:spPr>
                            <wps:txbx>
                              <w:txbxContent>
                                <w:p w14:paraId="7A01F1AD" w14:textId="2538676F"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 xml:space="preserve">APLICA EN EL SISTEMA DE INGRESOS EL PAGO EN </w:t>
                                  </w:r>
                                  <w:r w:rsidR="002C02D1" w:rsidRPr="001F3DA4">
                                    <w:rPr>
                                      <w:rFonts w:ascii="Arial" w:hAnsi="Arial" w:cs="Arial"/>
                                      <w:sz w:val="10"/>
                                      <w:szCs w:val="10"/>
                                      <w:lang w:val="es-MX"/>
                                    </w:rPr>
                                    <w:t>LÍNEA</w:t>
                                  </w:r>
                                  <w:r w:rsidRPr="001F3DA4">
                                    <w:rPr>
                                      <w:rFonts w:ascii="Arial" w:hAnsi="Arial" w:cs="Arial"/>
                                      <w:sz w:val="10"/>
                                      <w:szCs w:val="10"/>
                                      <w:lang w:val="es-MX"/>
                                    </w:rPr>
                                    <w:t xml:space="preserve"> Y SE ENLAZA CON EL SERVIDOR DEL BANCO</w:t>
                                  </w:r>
                                </w:p>
                                <w:p w14:paraId="37A16512"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BANAMEX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3361E" id="AutoShape 1576" o:spid="_x0000_s1664" type="#_x0000_t109" style="position:absolute;left:0;text-align:left;margin-left:3.4pt;margin-top:209.4pt;width:95.4pt;height:52.4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">
                      <v:textbox>
                        <w:txbxContent>
                          <w:p w14:paraId="7A01F1AD" w14:textId="2538676F"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 xml:space="preserve">APLICA EN EL SISTEMA DE INGRESOS EL PAGO EN </w:t>
                            </w:r>
                            <w:r w:rsidR="002C02D1" w:rsidRPr="001F3DA4">
                              <w:rPr>
                                <w:rFonts w:ascii="Arial" w:hAnsi="Arial" w:cs="Arial"/>
                                <w:sz w:val="10"/>
                                <w:szCs w:val="10"/>
                                <w:lang w:val="es-MX"/>
                              </w:rPr>
                              <w:t>LÍNEA</w:t>
                            </w:r>
                            <w:r w:rsidRPr="001F3DA4">
                              <w:rPr>
                                <w:rFonts w:ascii="Arial" w:hAnsi="Arial" w:cs="Arial"/>
                                <w:sz w:val="10"/>
                                <w:szCs w:val="10"/>
                                <w:lang w:val="es-MX"/>
                              </w:rPr>
                              <w:t xml:space="preserve"> Y SE ENLAZA CON EL SERVIDOR DEL BANCO</w:t>
                            </w:r>
                          </w:p>
                          <w:p w14:paraId="37A16512" w14:textId="77777777"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BANAMEX</w:t>
                            </w:r>
                          </w:p>
                        </w:txbxContent>
                      </v:textbox>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3171712" behindDoc="0" locked="0" layoutInCell="1" allowOverlap="1" wp14:anchorId="7740014D" wp14:editId="5A00685A">
                      <wp:simplePos x="0" y="0"/>
                      <wp:positionH relativeFrom="column">
                        <wp:posOffset>43180</wp:posOffset>
                      </wp:positionH>
                      <wp:positionV relativeFrom="paragraph">
                        <wp:posOffset>1581785</wp:posOffset>
                      </wp:positionV>
                      <wp:extent cx="1211580" cy="763270"/>
                      <wp:effectExtent l="10795" t="8255" r="6350" b="9525"/>
                      <wp:wrapNone/>
                      <wp:docPr id="117" name="Auto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763270"/>
                              </a:xfrm>
                              <a:prstGeom prst="flowChartProcess">
                                <a:avLst/>
                              </a:prstGeom>
                              <a:solidFill>
                                <a:srgbClr val="FFFFFF"/>
                              </a:solidFill>
                              <a:ln w="9525">
                                <a:solidFill>
                                  <a:srgbClr val="000000"/>
                                </a:solidFill>
                                <a:miter lim="800000"/>
                                <a:headEnd/>
                                <a:tailEnd/>
                              </a:ln>
                            </wps:spPr>
                            <wps:txbx>
                              <w:txbxContent>
                                <w:p w14:paraId="6E6B0890" w14:textId="49B47A8D" w:rsidR="00262BE5" w:rsidRPr="001F3DA4" w:rsidRDefault="00262BE5" w:rsidP="0015276C">
                                  <w:pPr>
                                    <w:jc w:val="center"/>
                                    <w:rPr>
                                      <w:rFonts w:ascii="Arial" w:hAnsi="Arial" w:cs="Arial"/>
                                      <w:sz w:val="10"/>
                                      <w:szCs w:val="10"/>
                                      <w:lang w:val="es-MX"/>
                                    </w:rPr>
                                  </w:pPr>
                                  <w:r w:rsidRPr="001F3DA4">
                                    <w:rPr>
                                      <w:rFonts w:ascii="Arial" w:hAnsi="Arial" w:cs="Arial"/>
                                      <w:sz w:val="10"/>
                                      <w:szCs w:val="10"/>
                                      <w:lang w:val="es-MX"/>
                                    </w:rPr>
                                    <w:t xml:space="preserve">USUARIO SOLICITA LA </w:t>
                                  </w:r>
                                  <w:r w:rsidR="002C02D1" w:rsidRPr="001F3DA4">
                                    <w:rPr>
                                      <w:rFonts w:ascii="Arial" w:hAnsi="Arial" w:cs="Arial"/>
                                      <w:sz w:val="10"/>
                                      <w:szCs w:val="10"/>
                                      <w:lang w:val="es-MX"/>
                                    </w:rPr>
                                    <w:t>PRESTACIÓN</w:t>
                                  </w:r>
                                  <w:r w:rsidRPr="001F3DA4">
                                    <w:rPr>
                                      <w:rFonts w:ascii="Arial" w:hAnsi="Arial" w:cs="Arial"/>
                                      <w:sz w:val="10"/>
                                      <w:szCs w:val="10"/>
                                      <w:lang w:val="es-MX"/>
                                    </w:rPr>
                                    <w:t xml:space="preserve"> DEL SERVICIO POR DERECHOS PRODUCTOS Y APROVECHAMIENTOS Y PROPORCIONA TARJETA DE CREDITO O DEBITO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0014D" id="AutoShape 1575" o:spid="_x0000_s1665" type="#_x0000_t109" style="position:absolute;left:0;text-align:left;margin-left:3.4pt;margin-top:124.55pt;width:95.4pt;height:60.1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">
                      <v:textbox>
                        <w:txbxContent>
                          <w:p w14:paraId="6E6B0890" w14:textId="49B47A8D" w:rsidR="00262BE5" w:rsidRPr="001F3DA4" w:rsidRDefault="00262BE5" w:rsidP="0015276C">
                            <w:pPr>
                              <w:jc w:val="center"/>
                              <w:rPr>
                                <w:rFonts w:ascii="Arial" w:hAnsi="Arial" w:cs="Arial"/>
                                <w:sz w:val="10"/>
                                <w:szCs w:val="10"/>
                                <w:lang w:val="es-MX"/>
                              </w:rPr>
                            </w:pPr>
                            <w:r w:rsidRPr="001F3DA4">
                              <w:rPr>
                                <w:rFonts w:ascii="Arial" w:hAnsi="Arial" w:cs="Arial"/>
                                <w:sz w:val="10"/>
                                <w:szCs w:val="10"/>
                                <w:lang w:val="es-MX"/>
                              </w:rPr>
                              <w:t xml:space="preserve">USUARIO SOLICITA LA </w:t>
                            </w:r>
                            <w:r w:rsidR="002C02D1" w:rsidRPr="001F3DA4">
                              <w:rPr>
                                <w:rFonts w:ascii="Arial" w:hAnsi="Arial" w:cs="Arial"/>
                                <w:sz w:val="10"/>
                                <w:szCs w:val="10"/>
                                <w:lang w:val="es-MX"/>
                              </w:rPr>
                              <w:t>PRESTACIÓN</w:t>
                            </w:r>
                            <w:r w:rsidRPr="001F3DA4">
                              <w:rPr>
                                <w:rFonts w:ascii="Arial" w:hAnsi="Arial" w:cs="Arial"/>
                                <w:sz w:val="10"/>
                                <w:szCs w:val="10"/>
                                <w:lang w:val="es-MX"/>
                              </w:rPr>
                              <w:t xml:space="preserve"> DEL SERVICIO POR DERECHOS PRODUCTOS Y APROVECHAMIENTOS Y PROPORCIONA TARJETA DE CREDITO O DEBITO</w:t>
                            </w:r>
                          </w:p>
                        </w:txbxContent>
                      </v:textbox>
                    </v:shape>
                  </w:pict>
                </mc:Fallback>
              </mc:AlternateContent>
            </w:r>
          </w:p>
          <w:p w14:paraId="0526686C" w14:textId="77777777" w:rsidR="0015276C" w:rsidRPr="00E21436" w:rsidRDefault="0015276C" w:rsidP="000C7C46">
            <w:pPr>
              <w:rPr>
                <w:rFonts w:ascii="Arial Narrow" w:hAnsi="Arial Narrow" w:cs="Arial"/>
                <w:sz w:val="16"/>
                <w:szCs w:val="16"/>
              </w:rPr>
            </w:pPr>
          </w:p>
          <w:p w14:paraId="2D80BCEB" w14:textId="77777777" w:rsidR="0015276C" w:rsidRPr="00E21436" w:rsidRDefault="0015276C" w:rsidP="000C7C46">
            <w:pPr>
              <w:rPr>
                <w:rFonts w:ascii="Arial Narrow" w:hAnsi="Arial Narrow" w:cs="Arial"/>
                <w:sz w:val="16"/>
                <w:szCs w:val="16"/>
              </w:rPr>
            </w:pPr>
          </w:p>
          <w:p w14:paraId="3EDC5A5D" w14:textId="77777777" w:rsidR="0015276C" w:rsidRPr="00E21436" w:rsidRDefault="0015276C" w:rsidP="000C7C46">
            <w:pPr>
              <w:rPr>
                <w:rFonts w:ascii="Arial Narrow" w:hAnsi="Arial Narrow" w:cs="Arial"/>
                <w:sz w:val="16"/>
                <w:szCs w:val="16"/>
              </w:rPr>
            </w:pPr>
          </w:p>
          <w:p w14:paraId="26837735" w14:textId="27820204" w:rsidR="0015276C" w:rsidRPr="00E21436" w:rsidRDefault="00E41E42" w:rsidP="000C7C46">
            <w:pPr>
              <w:rPr>
                <w:rFonts w:ascii="Arial Narrow" w:hAnsi="Arial Narrow" w:cs="Arial"/>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3166592" behindDoc="0" locked="0" layoutInCell="1" allowOverlap="1" wp14:anchorId="6D7ED018" wp14:editId="1812E258">
                      <wp:simplePos x="0" y="0"/>
                      <wp:positionH relativeFrom="column">
                        <wp:posOffset>-40005</wp:posOffset>
                      </wp:positionH>
                      <wp:positionV relativeFrom="paragraph">
                        <wp:posOffset>69850</wp:posOffset>
                      </wp:positionV>
                      <wp:extent cx="1211580" cy="712470"/>
                      <wp:effectExtent l="13335" t="10160" r="13335" b="10795"/>
                      <wp:wrapNone/>
                      <wp:docPr id="116"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712470"/>
                              </a:xfrm>
                              <a:prstGeom prst="flowChartProcess">
                                <a:avLst/>
                              </a:prstGeom>
                              <a:solidFill>
                                <a:srgbClr val="FFFFFF"/>
                              </a:solidFill>
                              <a:ln w="9525">
                                <a:solidFill>
                                  <a:srgbClr val="000000"/>
                                </a:solidFill>
                                <a:miter lim="800000"/>
                                <a:headEnd/>
                                <a:tailEnd/>
                              </a:ln>
                            </wps:spPr>
                            <wps:txbx>
                              <w:txbxContent>
                                <w:p w14:paraId="0C1C087B" w14:textId="0710CC4B" w:rsidR="00262BE5" w:rsidRPr="001F3DA4" w:rsidRDefault="00262BE5" w:rsidP="0015276C">
                                  <w:pPr>
                                    <w:rPr>
                                      <w:sz w:val="10"/>
                                      <w:szCs w:val="10"/>
                                      <w:lang w:val="es-MX"/>
                                    </w:rPr>
                                  </w:pPr>
                                  <w:r w:rsidRPr="001F3DA4">
                                    <w:rPr>
                                      <w:rFonts w:ascii="Arial" w:hAnsi="Arial" w:cs="Arial"/>
                                      <w:sz w:val="10"/>
                                      <w:szCs w:val="10"/>
                                      <w:lang w:val="es-MX"/>
                                    </w:rPr>
                                    <w:t>CONSULTA EN EL SISTEMA DE INGRESOS EL CATALOGO DE TARIFAS DE DERECHOS PRODUCTOS Y APROVECHAMIENTOS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ED018" id="AutoShape 1570" o:spid="_x0000_s1666" type="#_x0000_t109" style="position:absolute;margin-left:-3.15pt;margin-top:5.5pt;width:95.4pt;height:56.1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">
                      <v:textbox>
                        <w:txbxContent>
                          <w:p w14:paraId="0C1C087B" w14:textId="0710CC4B" w:rsidR="00262BE5" w:rsidRPr="001F3DA4" w:rsidRDefault="00262BE5" w:rsidP="0015276C">
                            <w:pPr>
                              <w:rPr>
                                <w:sz w:val="10"/>
                                <w:szCs w:val="10"/>
                                <w:lang w:val="es-MX"/>
                              </w:rPr>
                            </w:pPr>
                            <w:r w:rsidRPr="001F3DA4">
                              <w:rPr>
                                <w:rFonts w:ascii="Arial" w:hAnsi="Arial" w:cs="Arial"/>
                                <w:sz w:val="10"/>
                                <w:szCs w:val="10"/>
                                <w:lang w:val="es-MX"/>
                              </w:rPr>
                              <w:t>CONSULTA EN EL SISTEMA DE INGRESOS EL CATALOGO DE TARIFAS DE DERECHOS PRODUCTOS Y APROVECHAMIENTOS</w:t>
                            </w:r>
                          </w:p>
                        </w:txbxContent>
                      </v:textbox>
                    </v:shape>
                  </w:pict>
                </mc:Fallback>
              </mc:AlternateContent>
            </w:r>
          </w:p>
          <w:p w14:paraId="1C80E26E" w14:textId="77777777" w:rsidR="0015276C" w:rsidRDefault="0015276C" w:rsidP="000C7C46">
            <w:pPr>
              <w:rPr>
                <w:rFonts w:ascii="Arial Narrow" w:hAnsi="Arial Narrow" w:cs="Arial"/>
                <w:sz w:val="16"/>
                <w:szCs w:val="16"/>
              </w:rPr>
            </w:pPr>
          </w:p>
          <w:p w14:paraId="177B55F4" w14:textId="77777777" w:rsidR="0015276C" w:rsidRDefault="0015276C" w:rsidP="000C7C46">
            <w:pPr>
              <w:rPr>
                <w:rFonts w:ascii="Arial Narrow" w:hAnsi="Arial Narrow" w:cs="Arial"/>
                <w:sz w:val="16"/>
                <w:szCs w:val="16"/>
              </w:rPr>
            </w:pPr>
          </w:p>
          <w:p w14:paraId="719D29C2" w14:textId="77777777" w:rsidR="0015276C" w:rsidRDefault="0015276C" w:rsidP="000C7C46">
            <w:pPr>
              <w:ind w:firstLine="708"/>
              <w:rPr>
                <w:rFonts w:ascii="Arial Narrow" w:hAnsi="Arial Narrow" w:cs="Arial"/>
                <w:sz w:val="16"/>
                <w:szCs w:val="16"/>
              </w:rPr>
            </w:pPr>
          </w:p>
          <w:p w14:paraId="3557F98E" w14:textId="77777777" w:rsidR="0015276C" w:rsidRPr="00E21436" w:rsidRDefault="0015276C" w:rsidP="000C7C46">
            <w:pPr>
              <w:rPr>
                <w:rFonts w:ascii="Arial Narrow" w:hAnsi="Arial Narrow" w:cs="Arial"/>
                <w:sz w:val="16"/>
                <w:szCs w:val="16"/>
              </w:rPr>
            </w:pPr>
          </w:p>
          <w:p w14:paraId="0B0D7CA7" w14:textId="77777777" w:rsidR="0015276C" w:rsidRPr="00E21436" w:rsidRDefault="0015276C" w:rsidP="000C7C46">
            <w:pPr>
              <w:rPr>
                <w:rFonts w:ascii="Arial Narrow" w:hAnsi="Arial Narrow" w:cs="Arial"/>
                <w:sz w:val="16"/>
                <w:szCs w:val="16"/>
              </w:rPr>
            </w:pPr>
          </w:p>
          <w:p w14:paraId="1F73D1C3" w14:textId="11258DD7" w:rsidR="0015276C" w:rsidRPr="00E21436" w:rsidRDefault="00E41E42" w:rsidP="000C7C46">
            <w:pPr>
              <w:rPr>
                <w:rFonts w:ascii="Arial Narrow" w:hAnsi="Arial Narrow" w:cs="Arial"/>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3167616" behindDoc="0" locked="0" layoutInCell="1" allowOverlap="1" wp14:anchorId="350222EE" wp14:editId="00A6916C">
                      <wp:simplePos x="0" y="0"/>
                      <wp:positionH relativeFrom="column">
                        <wp:posOffset>579120</wp:posOffset>
                      </wp:positionH>
                      <wp:positionV relativeFrom="paragraph">
                        <wp:posOffset>81915</wp:posOffset>
                      </wp:positionV>
                      <wp:extent cx="1270" cy="334010"/>
                      <wp:effectExtent l="51435" t="7620" r="61595" b="20320"/>
                      <wp:wrapNone/>
                      <wp:docPr id="115" name="AutoShap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AB225" id="AutoShape 1571" o:spid="_x0000_s1026" type="#_x0000_t32" style="position:absolute;margin-left:45.6pt;margin-top:6.45pt;width:.1pt;height:26.3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">
                      <v:stroke endarrow="block"/>
                    </v:shape>
                  </w:pict>
                </mc:Fallback>
              </mc:AlternateContent>
            </w:r>
          </w:p>
          <w:p w14:paraId="3942D712" w14:textId="77777777" w:rsidR="0015276C" w:rsidRPr="00E21436" w:rsidRDefault="0015276C" w:rsidP="000C7C46">
            <w:pPr>
              <w:rPr>
                <w:rFonts w:ascii="Arial Narrow" w:hAnsi="Arial Narrow" w:cs="Arial"/>
                <w:sz w:val="16"/>
                <w:szCs w:val="16"/>
              </w:rPr>
            </w:pPr>
          </w:p>
          <w:p w14:paraId="54418DFA" w14:textId="77777777" w:rsidR="0015276C" w:rsidRDefault="0015276C" w:rsidP="000C7C46">
            <w:pPr>
              <w:rPr>
                <w:rFonts w:ascii="Arial Narrow" w:hAnsi="Arial Narrow" w:cs="Arial"/>
                <w:sz w:val="16"/>
                <w:szCs w:val="16"/>
              </w:rPr>
            </w:pPr>
          </w:p>
          <w:p w14:paraId="71F091C0" w14:textId="77777777" w:rsidR="0015276C" w:rsidRDefault="0015276C" w:rsidP="000C7C46">
            <w:pPr>
              <w:rPr>
                <w:rFonts w:ascii="Arial Narrow" w:hAnsi="Arial Narrow" w:cs="Arial"/>
                <w:sz w:val="16"/>
                <w:szCs w:val="16"/>
              </w:rPr>
            </w:pPr>
          </w:p>
          <w:p w14:paraId="35145C1A" w14:textId="77777777" w:rsidR="0015276C" w:rsidRDefault="0015276C" w:rsidP="000C7C46">
            <w:pPr>
              <w:ind w:firstLine="708"/>
              <w:rPr>
                <w:rFonts w:ascii="Arial Narrow" w:hAnsi="Arial Narrow" w:cs="Arial"/>
                <w:sz w:val="16"/>
                <w:szCs w:val="16"/>
              </w:rPr>
            </w:pPr>
          </w:p>
          <w:p w14:paraId="691E13E8" w14:textId="77777777" w:rsidR="0015276C" w:rsidRPr="00E21436" w:rsidRDefault="0015276C" w:rsidP="000C7C46">
            <w:pPr>
              <w:rPr>
                <w:rFonts w:ascii="Arial Narrow" w:hAnsi="Arial Narrow" w:cs="Arial"/>
                <w:sz w:val="16"/>
                <w:szCs w:val="16"/>
              </w:rPr>
            </w:pPr>
          </w:p>
          <w:p w14:paraId="41EE898B" w14:textId="77777777" w:rsidR="0015276C" w:rsidRPr="00E21436" w:rsidRDefault="0015276C" w:rsidP="000C7C46">
            <w:pPr>
              <w:rPr>
                <w:rFonts w:ascii="Arial Narrow" w:hAnsi="Arial Narrow" w:cs="Arial"/>
                <w:sz w:val="16"/>
                <w:szCs w:val="16"/>
              </w:rPr>
            </w:pPr>
          </w:p>
          <w:p w14:paraId="771F604D" w14:textId="77777777" w:rsidR="0015276C" w:rsidRPr="00E21436" w:rsidRDefault="0015276C" w:rsidP="000C7C46">
            <w:pPr>
              <w:rPr>
                <w:rFonts w:ascii="Arial Narrow" w:hAnsi="Arial Narrow" w:cs="Arial"/>
                <w:sz w:val="16"/>
                <w:szCs w:val="16"/>
              </w:rPr>
            </w:pPr>
          </w:p>
          <w:p w14:paraId="09BE5CC4" w14:textId="77777777" w:rsidR="0015276C" w:rsidRPr="00E21436" w:rsidRDefault="0015276C" w:rsidP="000C7C46">
            <w:pPr>
              <w:rPr>
                <w:rFonts w:ascii="Arial Narrow" w:hAnsi="Arial Narrow" w:cs="Arial"/>
                <w:sz w:val="16"/>
                <w:szCs w:val="16"/>
              </w:rPr>
            </w:pPr>
          </w:p>
          <w:p w14:paraId="66F9892B" w14:textId="77777777" w:rsidR="0015276C" w:rsidRPr="00E21436" w:rsidRDefault="0015276C" w:rsidP="000C7C46">
            <w:pPr>
              <w:rPr>
                <w:rFonts w:ascii="Arial Narrow" w:hAnsi="Arial Narrow" w:cs="Arial"/>
                <w:sz w:val="16"/>
                <w:szCs w:val="16"/>
              </w:rPr>
            </w:pPr>
          </w:p>
          <w:p w14:paraId="0E1018C8" w14:textId="4B77C4D2" w:rsidR="0015276C" w:rsidRDefault="00E41E42" w:rsidP="000C7C46">
            <w:pPr>
              <w:rPr>
                <w:rFonts w:ascii="Arial Narrow" w:hAnsi="Arial Narrow" w:cs="Arial"/>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3168640" behindDoc="0" locked="0" layoutInCell="1" allowOverlap="1" wp14:anchorId="2E02C1D4" wp14:editId="07B525CC">
                      <wp:simplePos x="0" y="0"/>
                      <wp:positionH relativeFrom="column">
                        <wp:posOffset>580390</wp:posOffset>
                      </wp:positionH>
                      <wp:positionV relativeFrom="paragraph">
                        <wp:posOffset>13335</wp:posOffset>
                      </wp:positionV>
                      <wp:extent cx="0" cy="313690"/>
                      <wp:effectExtent l="52705" t="9525" r="61595" b="19685"/>
                      <wp:wrapNone/>
                      <wp:docPr id="114" name="AutoShap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45981" id="AutoShape 1572" o:spid="_x0000_s1026" type="#_x0000_t32" style="position:absolute;margin-left:45.7pt;margin-top:1.05pt;width:0;height:24.7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ciNwIAAGE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">
                      <v:stroke endarrow="block"/>
                    </v:shape>
                  </w:pict>
                </mc:Fallback>
              </mc:AlternateContent>
            </w:r>
          </w:p>
          <w:p w14:paraId="1A936230" w14:textId="77777777" w:rsidR="0015276C" w:rsidRDefault="0015276C" w:rsidP="000C7C46">
            <w:pPr>
              <w:rPr>
                <w:rFonts w:ascii="Arial Narrow" w:hAnsi="Arial Narrow" w:cs="Arial"/>
                <w:sz w:val="16"/>
                <w:szCs w:val="16"/>
              </w:rPr>
            </w:pPr>
          </w:p>
          <w:p w14:paraId="232A8163" w14:textId="77777777" w:rsidR="0015276C" w:rsidRDefault="0015276C" w:rsidP="000C7C46">
            <w:pPr>
              <w:ind w:firstLine="708"/>
              <w:rPr>
                <w:rFonts w:ascii="Arial Narrow" w:hAnsi="Arial Narrow" w:cs="Arial"/>
                <w:sz w:val="16"/>
                <w:szCs w:val="16"/>
              </w:rPr>
            </w:pPr>
          </w:p>
          <w:p w14:paraId="30B2846A" w14:textId="77777777" w:rsidR="0015276C" w:rsidRPr="00E21436" w:rsidRDefault="0015276C" w:rsidP="000C7C46">
            <w:pPr>
              <w:rPr>
                <w:rFonts w:ascii="Arial Narrow" w:hAnsi="Arial Narrow" w:cs="Arial"/>
                <w:sz w:val="16"/>
                <w:szCs w:val="16"/>
              </w:rPr>
            </w:pPr>
          </w:p>
          <w:p w14:paraId="4B8E9AFE" w14:textId="77777777" w:rsidR="0015276C" w:rsidRPr="00E21436" w:rsidRDefault="0015276C" w:rsidP="000C7C46">
            <w:pPr>
              <w:rPr>
                <w:rFonts w:ascii="Arial Narrow" w:hAnsi="Arial Narrow" w:cs="Arial"/>
                <w:sz w:val="16"/>
                <w:szCs w:val="16"/>
              </w:rPr>
            </w:pPr>
          </w:p>
          <w:p w14:paraId="38DCDCDD" w14:textId="77777777" w:rsidR="0015276C" w:rsidRPr="00E21436" w:rsidRDefault="0015276C" w:rsidP="000C7C46">
            <w:pPr>
              <w:rPr>
                <w:rFonts w:ascii="Arial Narrow" w:hAnsi="Arial Narrow" w:cs="Arial"/>
                <w:sz w:val="16"/>
                <w:szCs w:val="16"/>
              </w:rPr>
            </w:pPr>
          </w:p>
          <w:p w14:paraId="0C11D4EB" w14:textId="77777777" w:rsidR="0015276C" w:rsidRPr="00E21436" w:rsidRDefault="0015276C" w:rsidP="000C7C46">
            <w:pPr>
              <w:rPr>
                <w:rFonts w:ascii="Arial Narrow" w:hAnsi="Arial Narrow" w:cs="Arial"/>
                <w:sz w:val="16"/>
                <w:szCs w:val="16"/>
              </w:rPr>
            </w:pPr>
          </w:p>
          <w:p w14:paraId="2321EB8D" w14:textId="77777777" w:rsidR="0015276C" w:rsidRPr="00E21436" w:rsidRDefault="0015276C" w:rsidP="000C7C46">
            <w:pPr>
              <w:rPr>
                <w:rFonts w:ascii="Arial Narrow" w:hAnsi="Arial Narrow" w:cs="Arial"/>
                <w:sz w:val="16"/>
                <w:szCs w:val="16"/>
              </w:rPr>
            </w:pPr>
          </w:p>
          <w:p w14:paraId="67565231" w14:textId="4A5696A3" w:rsidR="0015276C" w:rsidRPr="00E21436" w:rsidRDefault="00E41E42" w:rsidP="000C7C46">
            <w:pPr>
              <w:rPr>
                <w:rFonts w:ascii="Arial Narrow" w:hAnsi="Arial Narrow" w:cs="Arial"/>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3169664" behindDoc="0" locked="0" layoutInCell="1" allowOverlap="1" wp14:anchorId="3AD2B2CA" wp14:editId="14CE5319">
                      <wp:simplePos x="0" y="0"/>
                      <wp:positionH relativeFrom="column">
                        <wp:posOffset>577850</wp:posOffset>
                      </wp:positionH>
                      <wp:positionV relativeFrom="paragraph">
                        <wp:posOffset>59690</wp:posOffset>
                      </wp:positionV>
                      <wp:extent cx="1270" cy="356870"/>
                      <wp:effectExtent l="59690" t="7620" r="53340" b="16510"/>
                      <wp:wrapNone/>
                      <wp:docPr id="113" name="AutoShap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6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406A1" id="AutoShape 1573" o:spid="_x0000_s1026" type="#_x0000_t32" style="position:absolute;margin-left:45.5pt;margin-top:4.7pt;width:.1pt;height:28.1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">
                      <v:stroke endarrow="block"/>
                    </v:shape>
                  </w:pict>
                </mc:Fallback>
              </mc:AlternateContent>
            </w:r>
          </w:p>
          <w:p w14:paraId="759C1710" w14:textId="77777777" w:rsidR="0015276C" w:rsidRPr="00E21436" w:rsidRDefault="0015276C" w:rsidP="000C7C46">
            <w:pPr>
              <w:rPr>
                <w:rFonts w:ascii="Arial Narrow" w:hAnsi="Arial Narrow" w:cs="Arial"/>
                <w:sz w:val="16"/>
                <w:szCs w:val="16"/>
              </w:rPr>
            </w:pPr>
          </w:p>
          <w:p w14:paraId="002DA4EC" w14:textId="77777777" w:rsidR="0015276C" w:rsidRPr="00E21436" w:rsidRDefault="0015276C" w:rsidP="000C7C46">
            <w:pPr>
              <w:rPr>
                <w:rFonts w:ascii="Arial Narrow" w:hAnsi="Arial Narrow" w:cs="Arial"/>
                <w:sz w:val="16"/>
                <w:szCs w:val="16"/>
              </w:rPr>
            </w:pPr>
          </w:p>
          <w:p w14:paraId="721C989F" w14:textId="3A37BE7C" w:rsidR="0015276C" w:rsidRDefault="00E41E42" w:rsidP="000C7C46">
            <w:pPr>
              <w:rPr>
                <w:rFonts w:ascii="Arial Narrow" w:hAnsi="Arial Narrow" w:cs="Arial"/>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3170688" behindDoc="0" locked="0" layoutInCell="1" allowOverlap="1" wp14:anchorId="4021C1E1" wp14:editId="632915D7">
                      <wp:simplePos x="0" y="0"/>
                      <wp:positionH relativeFrom="column">
                        <wp:posOffset>100330</wp:posOffset>
                      </wp:positionH>
                      <wp:positionV relativeFrom="paragraph">
                        <wp:posOffset>67310</wp:posOffset>
                      </wp:positionV>
                      <wp:extent cx="831850" cy="775970"/>
                      <wp:effectExtent l="10795" t="12065" r="5080" b="12065"/>
                      <wp:wrapNone/>
                      <wp:docPr id="112" name="AutoShap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775970"/>
                              </a:xfrm>
                              <a:prstGeom prst="flowChartProcess">
                                <a:avLst/>
                              </a:prstGeom>
                              <a:solidFill>
                                <a:srgbClr val="FFFFFF"/>
                              </a:solidFill>
                              <a:ln w="9525">
                                <a:solidFill>
                                  <a:srgbClr val="000000"/>
                                </a:solidFill>
                                <a:miter lim="800000"/>
                                <a:headEnd/>
                                <a:tailEnd/>
                              </a:ln>
                            </wps:spPr>
                            <wps:txbx>
                              <w:txbxContent>
                                <w:p w14:paraId="3F95215C" w14:textId="28CD1803"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 xml:space="preserve">BANAMEX AUTORIZA OPERACIÓN CON CARGO A LA TARJETA DE </w:t>
                                  </w:r>
                                  <w:r w:rsidR="002C02D1" w:rsidRPr="001F3DA4">
                                    <w:rPr>
                                      <w:rFonts w:ascii="Arial" w:hAnsi="Arial" w:cs="Arial"/>
                                      <w:sz w:val="10"/>
                                      <w:szCs w:val="10"/>
                                      <w:lang w:val="es-MX"/>
                                    </w:rPr>
                                    <w:t>CRÉDITO</w:t>
                                  </w:r>
                                  <w:r w:rsidRPr="001F3DA4">
                                    <w:rPr>
                                      <w:rFonts w:ascii="Arial" w:hAnsi="Arial" w:cs="Arial"/>
                                      <w:sz w:val="10"/>
                                      <w:szCs w:val="10"/>
                                      <w:lang w:val="es-MX"/>
                                    </w:rPr>
                                    <w:t xml:space="preserve"> O DEBITO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1C1E1" id="AutoShape 1574" o:spid="_x0000_s1667" type="#_x0000_t109" style="position:absolute;margin-left:7.9pt;margin-top:5.3pt;width:65.5pt;height:61.1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">
                      <v:textbox>
                        <w:txbxContent>
                          <w:p w14:paraId="3F95215C" w14:textId="28CD1803" w:rsidR="00262BE5" w:rsidRPr="001F3DA4" w:rsidRDefault="00262BE5" w:rsidP="0015276C">
                            <w:pPr>
                              <w:rPr>
                                <w:rFonts w:ascii="Arial" w:hAnsi="Arial" w:cs="Arial"/>
                                <w:sz w:val="10"/>
                                <w:szCs w:val="10"/>
                                <w:lang w:val="es-MX"/>
                              </w:rPr>
                            </w:pPr>
                            <w:r w:rsidRPr="001F3DA4">
                              <w:rPr>
                                <w:rFonts w:ascii="Arial" w:hAnsi="Arial" w:cs="Arial"/>
                                <w:sz w:val="10"/>
                                <w:szCs w:val="10"/>
                                <w:lang w:val="es-MX"/>
                              </w:rPr>
                              <w:t xml:space="preserve">BANAMEX AUTORIZA OPERACIÓN CON CARGO A LA TARJETA DE </w:t>
                            </w:r>
                            <w:r w:rsidR="002C02D1" w:rsidRPr="001F3DA4">
                              <w:rPr>
                                <w:rFonts w:ascii="Arial" w:hAnsi="Arial" w:cs="Arial"/>
                                <w:sz w:val="10"/>
                                <w:szCs w:val="10"/>
                                <w:lang w:val="es-MX"/>
                              </w:rPr>
                              <w:t>CRÉDITO</w:t>
                            </w:r>
                            <w:r w:rsidRPr="001F3DA4">
                              <w:rPr>
                                <w:rFonts w:ascii="Arial" w:hAnsi="Arial" w:cs="Arial"/>
                                <w:sz w:val="10"/>
                                <w:szCs w:val="10"/>
                                <w:lang w:val="es-MX"/>
                              </w:rPr>
                              <w:t xml:space="preserve"> O DEBITO</w:t>
                            </w:r>
                          </w:p>
                        </w:txbxContent>
                      </v:textbox>
                    </v:shape>
                  </w:pict>
                </mc:Fallback>
              </mc:AlternateContent>
            </w:r>
          </w:p>
          <w:p w14:paraId="4E17F004" w14:textId="77777777" w:rsidR="0015276C" w:rsidRDefault="0015276C" w:rsidP="000C7C46">
            <w:pPr>
              <w:rPr>
                <w:rFonts w:ascii="Arial Narrow" w:hAnsi="Arial Narrow" w:cs="Arial"/>
                <w:sz w:val="16"/>
                <w:szCs w:val="16"/>
              </w:rPr>
            </w:pPr>
          </w:p>
          <w:p w14:paraId="075FB308" w14:textId="77777777" w:rsidR="0015276C" w:rsidRDefault="0015276C" w:rsidP="000C7C46">
            <w:pPr>
              <w:rPr>
                <w:rFonts w:ascii="Arial Narrow" w:hAnsi="Arial Narrow" w:cs="Arial"/>
                <w:sz w:val="16"/>
                <w:szCs w:val="16"/>
              </w:rPr>
            </w:pPr>
          </w:p>
          <w:p w14:paraId="7D63EAC2" w14:textId="010D8D90" w:rsidR="0015276C" w:rsidRPr="00E21436" w:rsidRDefault="00E41E42" w:rsidP="000C7C46">
            <w:pPr>
              <w:ind w:firstLine="708"/>
              <w:rPr>
                <w:rFonts w:ascii="Arial Narrow" w:hAnsi="Arial Narrow" w:cs="Arial"/>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3173760" behindDoc="0" locked="0" layoutInCell="1" allowOverlap="1" wp14:anchorId="6A17AE0D" wp14:editId="50C06C74">
                      <wp:simplePos x="0" y="0"/>
                      <wp:positionH relativeFrom="column">
                        <wp:posOffset>379095</wp:posOffset>
                      </wp:positionH>
                      <wp:positionV relativeFrom="paragraph">
                        <wp:posOffset>594360</wp:posOffset>
                      </wp:positionV>
                      <wp:extent cx="339090" cy="334645"/>
                      <wp:effectExtent l="13335" t="12700" r="9525" b="14605"/>
                      <wp:wrapNone/>
                      <wp:docPr id="110" name="AutoShap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34645"/>
                              </a:xfrm>
                              <a:prstGeom prst="flowChartOffpageConnector">
                                <a:avLst/>
                              </a:prstGeom>
                              <a:solidFill>
                                <a:srgbClr val="FFFFFF"/>
                              </a:solidFill>
                              <a:ln w="9525">
                                <a:solidFill>
                                  <a:srgbClr val="000000"/>
                                </a:solidFill>
                                <a:miter lim="800000"/>
                                <a:headEnd/>
                                <a:tailEnd/>
                              </a:ln>
                            </wps:spPr>
                            <wps:txbx>
                              <w:txbxContent>
                                <w:p w14:paraId="0E19289E" w14:textId="77777777" w:rsidR="00262BE5" w:rsidRPr="001F3DA4" w:rsidRDefault="00262BE5" w:rsidP="0015276C">
                                  <w:pPr>
                                    <w:jc w:val="center"/>
                                    <w:rPr>
                                      <w:rFonts w:ascii="Arial" w:hAnsi="Arial" w:cs="Arial"/>
                                      <w:sz w:val="10"/>
                                      <w:szCs w:val="10"/>
                                    </w:rPr>
                                  </w:pPr>
                                </w:p>
                                <w:p w14:paraId="7637E413" w14:textId="77777777" w:rsidR="00262BE5" w:rsidRPr="001F3DA4" w:rsidRDefault="00262BE5" w:rsidP="0015276C">
                                  <w:pPr>
                                    <w:jc w:val="center"/>
                                    <w:rPr>
                                      <w:rFonts w:ascii="Arial" w:hAnsi="Arial" w:cs="Arial"/>
                                      <w:sz w:val="10"/>
                                      <w:szCs w:val="10"/>
                                    </w:rPr>
                                  </w:pPr>
                                  <w:r>
                                    <w:rPr>
                                      <w:rFonts w:ascii="Arial" w:hAnsi="Arial" w:cs="Arial"/>
                                      <w:sz w:val="10"/>
                                      <w:szCs w:val="1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AE0D" id="AutoShape 1577" o:spid="_x0000_s1668" type="#_x0000_t177" style="position:absolute;left:0;text-align:left;margin-left:29.85pt;margin-top:46.8pt;width:26.7pt;height:26.3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">
                      <v:textbox>
                        <w:txbxContent>
                          <w:p w14:paraId="0E19289E" w14:textId="77777777" w:rsidR="00262BE5" w:rsidRPr="001F3DA4" w:rsidRDefault="00262BE5" w:rsidP="0015276C">
                            <w:pPr>
                              <w:jc w:val="center"/>
                              <w:rPr>
                                <w:rFonts w:ascii="Arial" w:hAnsi="Arial" w:cs="Arial"/>
                                <w:sz w:val="10"/>
                                <w:szCs w:val="10"/>
                              </w:rPr>
                            </w:pPr>
                          </w:p>
                          <w:p w14:paraId="7637E413" w14:textId="77777777" w:rsidR="00262BE5" w:rsidRPr="001F3DA4" w:rsidRDefault="00262BE5" w:rsidP="0015276C">
                            <w:pPr>
                              <w:jc w:val="center"/>
                              <w:rPr>
                                <w:rFonts w:ascii="Arial" w:hAnsi="Arial" w:cs="Arial"/>
                                <w:sz w:val="10"/>
                                <w:szCs w:val="10"/>
                              </w:rPr>
                            </w:pPr>
                            <w:r>
                              <w:rPr>
                                <w:rFonts w:ascii="Arial" w:hAnsi="Arial" w:cs="Arial"/>
                                <w:sz w:val="10"/>
                                <w:szCs w:val="10"/>
                              </w:rPr>
                              <w:t>A</w:t>
                            </w:r>
                          </w:p>
                        </w:txbxContent>
                      </v:textbox>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3174784" behindDoc="0" locked="0" layoutInCell="1" allowOverlap="1" wp14:anchorId="297D1658" wp14:editId="49D17870">
                      <wp:simplePos x="0" y="0"/>
                      <wp:positionH relativeFrom="column">
                        <wp:posOffset>577850</wp:posOffset>
                      </wp:positionH>
                      <wp:positionV relativeFrom="paragraph">
                        <wp:posOffset>493395</wp:posOffset>
                      </wp:positionV>
                      <wp:extent cx="0" cy="100965"/>
                      <wp:effectExtent l="59690" t="6985" r="54610" b="15875"/>
                      <wp:wrapNone/>
                      <wp:docPr id="109" name="AutoShap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7A0B8" id="AutoShape 1578" o:spid="_x0000_s1026" type="#_x0000_t32" style="position:absolute;margin-left:45.5pt;margin-top:38.85pt;width:0;height:7.9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qlNQIAAGE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">
                      <v:stroke endarrow="block"/>
                    </v:shape>
                  </w:pict>
                </mc:Fallback>
              </mc:AlternateContent>
            </w:r>
          </w:p>
        </w:tc>
      </w:tr>
      <w:tr w:rsidR="0015276C" w:rsidRPr="00071EF3" w14:paraId="26B756D9" w14:textId="77777777" w:rsidTr="0015276C">
        <w:trPr>
          <w:trHeight w:val="701"/>
        </w:trPr>
        <w:tc>
          <w:tcPr>
            <w:tcW w:w="7228" w:type="dxa"/>
            <w:gridSpan w:val="6"/>
            <w:vAlign w:val="center"/>
          </w:tcPr>
          <w:p w14:paraId="0208CEBA" w14:textId="77777777" w:rsidR="0015276C" w:rsidRPr="00071EF3" w:rsidRDefault="0015276C" w:rsidP="000C7C46">
            <w:pPr>
              <w:jc w:val="center"/>
              <w:rPr>
                <w:rFonts w:ascii="Arial Narrow" w:hAnsi="Arial Narrow" w:cs="Arial"/>
                <w:noProof/>
                <w:sz w:val="18"/>
                <w:szCs w:val="18"/>
              </w:rPr>
            </w:pPr>
          </w:p>
          <w:p w14:paraId="26EF575D" w14:textId="2F0DFC76" w:rsidR="0015276C" w:rsidRPr="00071EF3" w:rsidRDefault="002C02D1" w:rsidP="000C7C46">
            <w:pPr>
              <w:jc w:val="center"/>
              <w:rPr>
                <w:rFonts w:ascii="Arial Narrow" w:hAnsi="Arial Narrow" w:cs="Arial"/>
                <w:noProof/>
                <w:sz w:val="18"/>
                <w:szCs w:val="18"/>
              </w:rPr>
            </w:pPr>
            <w:r w:rsidRPr="00071EF3">
              <w:rPr>
                <w:rFonts w:ascii="Arial Narrow" w:hAnsi="Arial Narrow" w:cs="Arial"/>
                <w:sz w:val="18"/>
                <w:szCs w:val="18"/>
              </w:rPr>
              <w:t>SUBDIRECCIÓN</w:t>
            </w:r>
            <w:r w:rsidR="0015276C" w:rsidRPr="00071EF3">
              <w:rPr>
                <w:rFonts w:ascii="Arial Narrow" w:hAnsi="Arial Narrow" w:cs="Arial"/>
                <w:sz w:val="18"/>
                <w:szCs w:val="18"/>
              </w:rPr>
              <w:t xml:space="preserve"> DE OPERACIÓN DE INGRESOS /</w:t>
            </w:r>
            <w:r w:rsidRPr="00071EF3">
              <w:rPr>
                <w:rFonts w:ascii="Arial Narrow" w:hAnsi="Arial Narrow" w:cs="Arial"/>
                <w:sz w:val="18"/>
                <w:szCs w:val="18"/>
              </w:rPr>
              <w:t>SUBDIRECCIÓN</w:t>
            </w:r>
            <w:r w:rsidR="0015276C" w:rsidRPr="00071EF3">
              <w:rPr>
                <w:rFonts w:ascii="Arial Narrow" w:hAnsi="Arial Narrow" w:cs="Arial"/>
                <w:sz w:val="18"/>
                <w:szCs w:val="18"/>
              </w:rPr>
              <w:t xml:space="preserve"> DE CONTROL  DEL  SISTEMA DE INGRESOS</w:t>
            </w:r>
          </w:p>
        </w:tc>
        <w:tc>
          <w:tcPr>
            <w:tcW w:w="2611" w:type="dxa"/>
            <w:gridSpan w:val="2"/>
            <w:tcBorders>
              <w:right w:val="single" w:sz="4" w:space="0" w:color="auto"/>
            </w:tcBorders>
            <w:vAlign w:val="center"/>
          </w:tcPr>
          <w:p w14:paraId="46F7618E" w14:textId="77777777" w:rsidR="0015276C" w:rsidRPr="00071EF3" w:rsidRDefault="0015276C" w:rsidP="000C7C46">
            <w:pPr>
              <w:jc w:val="center"/>
              <w:rPr>
                <w:rFonts w:ascii="Arial" w:hAnsi="Arial" w:cs="Arial"/>
                <w:sz w:val="18"/>
                <w:szCs w:val="18"/>
                <w:lang w:val="es-MX"/>
              </w:rPr>
            </w:pPr>
          </w:p>
          <w:p w14:paraId="1B665C1B" w14:textId="77777777" w:rsidR="0015276C" w:rsidRPr="001F3DA4" w:rsidRDefault="0015276C" w:rsidP="000C7C46">
            <w:pPr>
              <w:jc w:val="center"/>
              <w:rPr>
                <w:rFonts w:ascii="Arial Narrow" w:hAnsi="Arial Narrow" w:cs="Arial"/>
                <w:sz w:val="18"/>
                <w:szCs w:val="18"/>
                <w:lang w:val="es-MX"/>
              </w:rPr>
            </w:pPr>
            <w:r w:rsidRPr="001F3DA4">
              <w:rPr>
                <w:rFonts w:ascii="Arial Narrow" w:hAnsi="Arial Narrow" w:cs="Arial"/>
                <w:sz w:val="18"/>
                <w:szCs w:val="18"/>
                <w:lang w:val="es-MX"/>
              </w:rPr>
              <w:t>VENTANILLAS EN LAS UAC Y CSCT</w:t>
            </w:r>
          </w:p>
          <w:p w14:paraId="40E83147" w14:textId="77777777" w:rsidR="0015276C" w:rsidRPr="00071EF3" w:rsidRDefault="0015276C" w:rsidP="000C7C46">
            <w:pPr>
              <w:tabs>
                <w:tab w:val="left" w:pos="273"/>
                <w:tab w:val="left" w:pos="678"/>
              </w:tabs>
              <w:ind w:right="-1423"/>
              <w:rPr>
                <w:rFonts w:ascii="Arial Narrow" w:hAnsi="Arial Narrow" w:cs="Arial"/>
                <w:sz w:val="18"/>
                <w:szCs w:val="18"/>
              </w:rPr>
            </w:pPr>
          </w:p>
        </w:tc>
      </w:tr>
      <w:tr w:rsidR="0015276C" w:rsidRPr="00071EF3" w14:paraId="5E52E3D0" w14:textId="77777777" w:rsidTr="0015276C">
        <w:trPr>
          <w:trHeight w:val="701"/>
        </w:trPr>
        <w:tc>
          <w:tcPr>
            <w:tcW w:w="7228" w:type="dxa"/>
            <w:gridSpan w:val="6"/>
            <w:vAlign w:val="center"/>
          </w:tcPr>
          <w:p w14:paraId="628B8571" w14:textId="120917C1"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77856" behindDoc="0" locked="0" layoutInCell="1" allowOverlap="1" wp14:anchorId="3ECEFDD8" wp14:editId="1FAB848F">
                      <wp:simplePos x="0" y="0"/>
                      <wp:positionH relativeFrom="column">
                        <wp:posOffset>345440</wp:posOffset>
                      </wp:positionH>
                      <wp:positionV relativeFrom="paragraph">
                        <wp:posOffset>28575</wp:posOffset>
                      </wp:positionV>
                      <wp:extent cx="433070" cy="361950"/>
                      <wp:effectExtent l="5080" t="8255" r="9525" b="10795"/>
                      <wp:wrapNone/>
                      <wp:docPr id="108" name="AutoShap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361950"/>
                              </a:xfrm>
                              <a:prstGeom prst="flowChartOffpageConnector">
                                <a:avLst/>
                              </a:prstGeom>
                              <a:solidFill>
                                <a:srgbClr val="FFFFFF"/>
                              </a:solidFill>
                              <a:ln w="9525">
                                <a:solidFill>
                                  <a:srgbClr val="000000"/>
                                </a:solidFill>
                                <a:miter lim="800000"/>
                                <a:headEnd/>
                                <a:tailEnd/>
                              </a:ln>
                            </wps:spPr>
                            <wps:txbx>
                              <w:txbxContent>
                                <w:p w14:paraId="7C2D4BE5" w14:textId="77777777" w:rsidR="00262BE5" w:rsidRPr="001F3DA4" w:rsidRDefault="00262BE5" w:rsidP="0015276C">
                                  <w:pPr>
                                    <w:jc w:val="center"/>
                                    <w:rPr>
                                      <w:rFonts w:ascii="Arial" w:hAnsi="Arial" w:cs="Arial"/>
                                      <w:sz w:val="10"/>
                                      <w:szCs w:val="10"/>
                                    </w:rPr>
                                  </w:pPr>
                                </w:p>
                                <w:p w14:paraId="70C57ABD" w14:textId="77777777" w:rsidR="00262BE5" w:rsidRPr="001F3DA4" w:rsidRDefault="00262BE5" w:rsidP="0015276C">
                                  <w:pPr>
                                    <w:jc w:val="center"/>
                                    <w:rPr>
                                      <w:rFonts w:ascii="Arial" w:hAnsi="Arial" w:cs="Arial"/>
                                      <w:sz w:val="10"/>
                                      <w:szCs w:val="10"/>
                                    </w:rPr>
                                  </w:pPr>
                                  <w:r>
                                    <w:rPr>
                                      <w:rFonts w:ascii="Arial" w:hAnsi="Arial" w:cs="Arial"/>
                                      <w:sz w:val="10"/>
                                      <w:szCs w:val="10"/>
                                    </w:rPr>
                                    <w:t>A</w:t>
                                  </w:r>
                                </w:p>
                                <w:p w14:paraId="630289E3" w14:textId="77777777" w:rsidR="00262BE5" w:rsidRPr="001F3DA4" w:rsidRDefault="00262BE5" w:rsidP="0015276C">
                                  <w:pPr>
                                    <w:jc w:val="center"/>
                                    <w:rPr>
                                      <w:rFonts w:ascii="Arial" w:hAnsi="Arial" w:cs="Arial"/>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EFDD8" id="AutoShape 1580" o:spid="_x0000_s1669" type="#_x0000_t177" style="position:absolute;left:0;text-align:left;margin-left:27.2pt;margin-top:2.25pt;width:34.1pt;height:28.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">
                      <v:textbox>
                        <w:txbxContent>
                          <w:p w14:paraId="7C2D4BE5" w14:textId="77777777" w:rsidR="00262BE5" w:rsidRPr="001F3DA4" w:rsidRDefault="00262BE5" w:rsidP="0015276C">
                            <w:pPr>
                              <w:jc w:val="center"/>
                              <w:rPr>
                                <w:rFonts w:ascii="Arial" w:hAnsi="Arial" w:cs="Arial"/>
                                <w:sz w:val="10"/>
                                <w:szCs w:val="10"/>
                              </w:rPr>
                            </w:pPr>
                          </w:p>
                          <w:p w14:paraId="70C57ABD" w14:textId="77777777" w:rsidR="00262BE5" w:rsidRPr="001F3DA4" w:rsidRDefault="00262BE5" w:rsidP="0015276C">
                            <w:pPr>
                              <w:jc w:val="center"/>
                              <w:rPr>
                                <w:rFonts w:ascii="Arial" w:hAnsi="Arial" w:cs="Arial"/>
                                <w:sz w:val="10"/>
                                <w:szCs w:val="10"/>
                              </w:rPr>
                            </w:pPr>
                            <w:r>
                              <w:rPr>
                                <w:rFonts w:ascii="Arial" w:hAnsi="Arial" w:cs="Arial"/>
                                <w:sz w:val="10"/>
                                <w:szCs w:val="10"/>
                              </w:rPr>
                              <w:t>A</w:t>
                            </w:r>
                          </w:p>
                          <w:p w14:paraId="630289E3" w14:textId="77777777" w:rsidR="00262BE5" w:rsidRPr="001F3DA4" w:rsidRDefault="00262BE5" w:rsidP="0015276C">
                            <w:pPr>
                              <w:jc w:val="center"/>
                              <w:rPr>
                                <w:rFonts w:ascii="Arial" w:hAnsi="Arial" w:cs="Arial"/>
                                <w:sz w:val="10"/>
                                <w:szCs w:val="10"/>
                              </w:rPr>
                            </w:pPr>
                          </w:p>
                        </w:txbxContent>
                      </v:textbox>
                    </v:shape>
                  </w:pict>
                </mc:Fallback>
              </mc:AlternateContent>
            </w:r>
          </w:p>
          <w:p w14:paraId="1D8B2C40" w14:textId="77777777" w:rsidR="0015276C" w:rsidRDefault="0015276C" w:rsidP="000C7C46">
            <w:pPr>
              <w:jc w:val="center"/>
              <w:rPr>
                <w:rFonts w:ascii="Arial Narrow" w:hAnsi="Arial Narrow" w:cs="Arial"/>
                <w:noProof/>
                <w:sz w:val="18"/>
                <w:szCs w:val="18"/>
              </w:rPr>
            </w:pPr>
          </w:p>
          <w:p w14:paraId="7F2D51D0" w14:textId="77777777" w:rsidR="0015276C" w:rsidRDefault="0015276C" w:rsidP="000C7C46">
            <w:pPr>
              <w:jc w:val="center"/>
              <w:rPr>
                <w:rFonts w:ascii="Arial Narrow" w:hAnsi="Arial Narrow" w:cs="Arial"/>
                <w:noProof/>
                <w:sz w:val="18"/>
                <w:szCs w:val="18"/>
              </w:rPr>
            </w:pPr>
          </w:p>
          <w:p w14:paraId="08A88C1B" w14:textId="04DDBE68"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78880" behindDoc="0" locked="0" layoutInCell="1" allowOverlap="1" wp14:anchorId="25ED1313" wp14:editId="1BFAF034">
                      <wp:simplePos x="0" y="0"/>
                      <wp:positionH relativeFrom="column">
                        <wp:posOffset>553085</wp:posOffset>
                      </wp:positionH>
                      <wp:positionV relativeFrom="paragraph">
                        <wp:posOffset>6350</wp:posOffset>
                      </wp:positionV>
                      <wp:extent cx="9525" cy="152400"/>
                      <wp:effectExtent l="50800" t="7620" r="53975" b="20955"/>
                      <wp:wrapNone/>
                      <wp:docPr id="107" name="AutoShap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1A417" id="AutoShape 1581" o:spid="_x0000_s1026" type="#_x0000_t32" style="position:absolute;margin-left:43.55pt;margin-top:.5pt;width:.75pt;height:12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CDNwIAAGQ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">
                      <v:stroke endarrow="block"/>
                    </v:shape>
                  </w:pict>
                </mc:Fallback>
              </mc:AlternateContent>
            </w:r>
          </w:p>
          <w:p w14:paraId="45139EE2" w14:textId="64C87F45"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179904" behindDoc="0" locked="0" layoutInCell="1" allowOverlap="1" wp14:anchorId="13017DF2" wp14:editId="54949FEF">
                      <wp:simplePos x="0" y="0"/>
                      <wp:positionH relativeFrom="column">
                        <wp:posOffset>15240</wp:posOffset>
                      </wp:positionH>
                      <wp:positionV relativeFrom="paragraph">
                        <wp:posOffset>37465</wp:posOffset>
                      </wp:positionV>
                      <wp:extent cx="1269365" cy="628650"/>
                      <wp:effectExtent l="8255" t="8255" r="8255" b="10795"/>
                      <wp:wrapNone/>
                      <wp:docPr id="105" name="AutoShap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628650"/>
                              </a:xfrm>
                              <a:prstGeom prst="flowChartProcess">
                                <a:avLst/>
                              </a:prstGeom>
                              <a:solidFill>
                                <a:srgbClr val="FFFFFF"/>
                              </a:solidFill>
                              <a:ln w="9525">
                                <a:solidFill>
                                  <a:srgbClr val="000000"/>
                                </a:solidFill>
                                <a:miter lim="800000"/>
                                <a:headEnd/>
                                <a:tailEnd/>
                              </a:ln>
                            </wps:spPr>
                            <wps:txbx>
                              <w:txbxContent>
                                <w:p w14:paraId="45801EA0" w14:textId="4B316E4A" w:rsidR="00262BE5" w:rsidRPr="001F3DA4" w:rsidRDefault="00262BE5" w:rsidP="0015276C">
                                  <w:pPr>
                                    <w:rPr>
                                      <w:rFonts w:ascii="Arial" w:hAnsi="Arial" w:cs="Arial"/>
                                      <w:sz w:val="10"/>
                                      <w:szCs w:val="10"/>
                                    </w:rPr>
                                  </w:pPr>
                                  <w:r w:rsidRPr="001F3DA4">
                                    <w:rPr>
                                      <w:rFonts w:ascii="Arial" w:hAnsi="Arial" w:cs="Arial"/>
                                      <w:sz w:val="10"/>
                                      <w:szCs w:val="10"/>
                                    </w:rPr>
                                    <w:t xml:space="preserve">CONSULTA E IMPRIME MOVIMIENTOS BANCARIOS DE LA CUENTA CONCENTRADORA EN BANCA DIGITEM </w:t>
                                  </w:r>
                                  <w:r w:rsidR="000768F2" w:rsidRPr="001F3DA4">
                                    <w:rPr>
                                      <w:rFonts w:ascii="Arial" w:hAnsi="Arial" w:cs="Arial"/>
                                      <w:sz w:val="10"/>
                                      <w:szCs w:val="10"/>
                                    </w:rPr>
                                    <w:t>LÍNEA</w:t>
                                  </w:r>
                                  <w:r w:rsidRPr="001F3DA4">
                                    <w:rPr>
                                      <w:rFonts w:ascii="Arial" w:hAnsi="Arial" w:cs="Arial"/>
                                      <w:sz w:val="10"/>
                                      <w:szCs w:val="10"/>
                                    </w:rPr>
                                    <w:t xml:space="preserve"> BANAMEX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7DF2" id="AutoShape 1582" o:spid="_x0000_s1670" type="#_x0000_t109" style="position:absolute;left:0;text-align:left;margin-left:1.2pt;margin-top:2.95pt;width:99.95pt;height:49.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">
                      <v:textbox>
                        <w:txbxContent>
                          <w:p w14:paraId="45801EA0" w14:textId="4B316E4A" w:rsidR="00262BE5" w:rsidRPr="001F3DA4" w:rsidRDefault="00262BE5" w:rsidP="0015276C">
                            <w:pPr>
                              <w:rPr>
                                <w:rFonts w:ascii="Arial" w:hAnsi="Arial" w:cs="Arial"/>
                                <w:sz w:val="10"/>
                                <w:szCs w:val="10"/>
                              </w:rPr>
                            </w:pPr>
                            <w:r w:rsidRPr="001F3DA4">
                              <w:rPr>
                                <w:rFonts w:ascii="Arial" w:hAnsi="Arial" w:cs="Arial"/>
                                <w:sz w:val="10"/>
                                <w:szCs w:val="10"/>
                              </w:rPr>
                              <w:t xml:space="preserve">CONSULTA E IMPRIME MOVIMIENTOS BANCARIOS DE LA CUENTA CONCENTRADORA EN BANCA DIGITEM </w:t>
                            </w:r>
                            <w:r w:rsidR="000768F2" w:rsidRPr="001F3DA4">
                              <w:rPr>
                                <w:rFonts w:ascii="Arial" w:hAnsi="Arial" w:cs="Arial"/>
                                <w:sz w:val="10"/>
                                <w:szCs w:val="10"/>
                              </w:rPr>
                              <w:t>LÍNEA</w:t>
                            </w:r>
                            <w:r w:rsidRPr="001F3DA4">
                              <w:rPr>
                                <w:rFonts w:ascii="Arial" w:hAnsi="Arial" w:cs="Arial"/>
                                <w:sz w:val="10"/>
                                <w:szCs w:val="10"/>
                              </w:rPr>
                              <w:t xml:space="preserve"> BANAMEX</w:t>
                            </w:r>
                          </w:p>
                        </w:txbxContent>
                      </v:textbox>
                    </v:shape>
                  </w:pict>
                </mc:Fallback>
              </mc:AlternateContent>
            </w:r>
          </w:p>
          <w:p w14:paraId="1CC30AFC" w14:textId="77777777" w:rsidR="0015276C" w:rsidRDefault="0015276C" w:rsidP="000C7C46">
            <w:pPr>
              <w:jc w:val="center"/>
              <w:rPr>
                <w:rFonts w:ascii="Arial Narrow" w:hAnsi="Arial Narrow" w:cs="Arial"/>
                <w:noProof/>
                <w:sz w:val="18"/>
                <w:szCs w:val="18"/>
              </w:rPr>
            </w:pPr>
          </w:p>
          <w:p w14:paraId="018938F2" w14:textId="77777777" w:rsidR="0015276C" w:rsidRDefault="0015276C" w:rsidP="000C7C46">
            <w:pPr>
              <w:jc w:val="center"/>
              <w:rPr>
                <w:rFonts w:ascii="Arial Narrow" w:hAnsi="Arial Narrow" w:cs="Arial"/>
                <w:noProof/>
                <w:sz w:val="18"/>
                <w:szCs w:val="18"/>
              </w:rPr>
            </w:pPr>
          </w:p>
          <w:p w14:paraId="085A55C3" w14:textId="77777777" w:rsidR="0015276C" w:rsidRDefault="0015276C" w:rsidP="000C7C46">
            <w:pPr>
              <w:jc w:val="center"/>
              <w:rPr>
                <w:rFonts w:ascii="Arial Narrow" w:hAnsi="Arial Narrow" w:cs="Arial"/>
                <w:noProof/>
                <w:sz w:val="18"/>
                <w:szCs w:val="18"/>
              </w:rPr>
            </w:pPr>
          </w:p>
          <w:p w14:paraId="0C98D603" w14:textId="77777777" w:rsidR="0015276C" w:rsidRDefault="0015276C" w:rsidP="000C7C46">
            <w:pPr>
              <w:jc w:val="center"/>
              <w:rPr>
                <w:rFonts w:ascii="Arial Narrow" w:hAnsi="Arial Narrow" w:cs="Arial"/>
                <w:noProof/>
                <w:sz w:val="18"/>
                <w:szCs w:val="18"/>
              </w:rPr>
            </w:pPr>
          </w:p>
          <w:p w14:paraId="5E56EA99" w14:textId="6D860E62"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80928" behindDoc="0" locked="0" layoutInCell="1" allowOverlap="1" wp14:anchorId="3B496FAD" wp14:editId="6E41CDEE">
                      <wp:simplePos x="0" y="0"/>
                      <wp:positionH relativeFrom="column">
                        <wp:posOffset>659130</wp:posOffset>
                      </wp:positionH>
                      <wp:positionV relativeFrom="paragraph">
                        <wp:posOffset>10160</wp:posOffset>
                      </wp:positionV>
                      <wp:extent cx="3175" cy="238760"/>
                      <wp:effectExtent l="61595" t="7620" r="49530" b="20320"/>
                      <wp:wrapNone/>
                      <wp:docPr id="104" name="AutoShap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84032" id="AutoShape 1583" o:spid="_x0000_s1026" type="#_x0000_t32" style="position:absolute;margin-left:51.9pt;margin-top:.8pt;width:.25pt;height:18.8pt;flip:x;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Qg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">
                      <v:stroke endarrow="block"/>
                    </v:shape>
                  </w:pict>
                </mc:Fallback>
              </mc:AlternateContent>
            </w:r>
          </w:p>
          <w:p w14:paraId="4772C5F0" w14:textId="6738B0A0"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181952" behindDoc="0" locked="0" layoutInCell="1" allowOverlap="1" wp14:anchorId="0B4E139F" wp14:editId="681420BC">
                      <wp:simplePos x="0" y="0"/>
                      <wp:positionH relativeFrom="column">
                        <wp:posOffset>-11430</wp:posOffset>
                      </wp:positionH>
                      <wp:positionV relativeFrom="paragraph">
                        <wp:posOffset>118745</wp:posOffset>
                      </wp:positionV>
                      <wp:extent cx="1415415" cy="484505"/>
                      <wp:effectExtent l="10160" t="9525" r="12700" b="10795"/>
                      <wp:wrapNone/>
                      <wp:docPr id="103" name="AutoShape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84505"/>
                              </a:xfrm>
                              <a:prstGeom prst="flowChartProcess">
                                <a:avLst/>
                              </a:prstGeom>
                              <a:solidFill>
                                <a:srgbClr val="FFFFFF"/>
                              </a:solidFill>
                              <a:ln w="9525">
                                <a:solidFill>
                                  <a:srgbClr val="000000"/>
                                </a:solidFill>
                                <a:miter lim="800000"/>
                                <a:headEnd/>
                                <a:tailEnd/>
                              </a:ln>
                            </wps:spPr>
                            <wps:txbx>
                              <w:txbxContent>
                                <w:p w14:paraId="7915053A" w14:textId="49502827" w:rsidR="00262BE5" w:rsidRPr="001F3DA4" w:rsidRDefault="00262BE5" w:rsidP="0015276C">
                                  <w:pPr>
                                    <w:rPr>
                                      <w:rFonts w:ascii="Arial" w:hAnsi="Arial" w:cs="Arial"/>
                                      <w:sz w:val="10"/>
                                      <w:szCs w:val="10"/>
                                    </w:rPr>
                                  </w:pPr>
                                  <w:r w:rsidRPr="001F3DA4">
                                    <w:rPr>
                                      <w:rFonts w:ascii="Arial" w:hAnsi="Arial" w:cs="Arial"/>
                                      <w:sz w:val="10"/>
                                      <w:szCs w:val="10"/>
                                    </w:rPr>
                                    <w:t>CLASIFICA MOVIMIENTOS BANCARIOS, ELABORA HOJA DE TRANSFERENCIAS DIARIA Y VERIFICA SALDOS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E139F" id="AutoShape 1584" o:spid="_x0000_s1671" type="#_x0000_t109" style="position:absolute;left:0;text-align:left;margin-left:-.9pt;margin-top:9.35pt;width:111.45pt;height:38.1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">
                      <v:textbox>
                        <w:txbxContent>
                          <w:p w14:paraId="7915053A" w14:textId="49502827" w:rsidR="00262BE5" w:rsidRPr="001F3DA4" w:rsidRDefault="00262BE5" w:rsidP="0015276C">
                            <w:pPr>
                              <w:rPr>
                                <w:rFonts w:ascii="Arial" w:hAnsi="Arial" w:cs="Arial"/>
                                <w:sz w:val="10"/>
                                <w:szCs w:val="10"/>
                              </w:rPr>
                            </w:pPr>
                            <w:r w:rsidRPr="001F3DA4">
                              <w:rPr>
                                <w:rFonts w:ascii="Arial" w:hAnsi="Arial" w:cs="Arial"/>
                                <w:sz w:val="10"/>
                                <w:szCs w:val="10"/>
                              </w:rPr>
                              <w:t>CLASIFICA MOVIMIENTOS BANCARIOS, ELABORA HOJA DE TRANSFERENCIAS DIARIA Y VERIFICA SALDOS</w:t>
                            </w:r>
                          </w:p>
                        </w:txbxContent>
                      </v:textbox>
                    </v:shape>
                  </w:pict>
                </mc:Fallback>
              </mc:AlternateContent>
            </w:r>
          </w:p>
          <w:p w14:paraId="19205BF6" w14:textId="77777777" w:rsidR="0015276C" w:rsidRDefault="0015276C" w:rsidP="000C7C46">
            <w:pPr>
              <w:jc w:val="center"/>
              <w:rPr>
                <w:rFonts w:ascii="Arial Narrow" w:hAnsi="Arial Narrow" w:cs="Arial"/>
                <w:noProof/>
                <w:sz w:val="18"/>
                <w:szCs w:val="18"/>
              </w:rPr>
            </w:pPr>
          </w:p>
          <w:p w14:paraId="0974A2B2" w14:textId="77777777" w:rsidR="0015276C" w:rsidRDefault="0015276C" w:rsidP="000C7C46">
            <w:pPr>
              <w:jc w:val="center"/>
              <w:rPr>
                <w:rFonts w:ascii="Arial Narrow" w:hAnsi="Arial Narrow" w:cs="Arial"/>
                <w:noProof/>
                <w:sz w:val="18"/>
                <w:szCs w:val="18"/>
              </w:rPr>
            </w:pPr>
          </w:p>
          <w:p w14:paraId="5A922E3A" w14:textId="77777777" w:rsidR="0015276C" w:rsidRDefault="0015276C" w:rsidP="000C7C46">
            <w:pPr>
              <w:jc w:val="center"/>
              <w:rPr>
                <w:rFonts w:ascii="Arial Narrow" w:hAnsi="Arial Narrow" w:cs="Arial"/>
                <w:noProof/>
                <w:sz w:val="18"/>
                <w:szCs w:val="18"/>
              </w:rPr>
            </w:pPr>
          </w:p>
          <w:p w14:paraId="35043D50" w14:textId="2B6BA7C3"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82976" behindDoc="0" locked="0" layoutInCell="1" allowOverlap="1" wp14:anchorId="4D537116" wp14:editId="7D7FD06C">
                      <wp:simplePos x="0" y="0"/>
                      <wp:positionH relativeFrom="column">
                        <wp:posOffset>656590</wp:posOffset>
                      </wp:positionH>
                      <wp:positionV relativeFrom="paragraph">
                        <wp:posOffset>88265</wp:posOffset>
                      </wp:positionV>
                      <wp:extent cx="1905" cy="247650"/>
                      <wp:effectExtent l="59055" t="8255" r="53340" b="20320"/>
                      <wp:wrapNone/>
                      <wp:docPr id="102" name="AutoShap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BB60D" id="AutoShape 1585" o:spid="_x0000_s1026" type="#_x0000_t32" style="position:absolute;margin-left:51.7pt;margin-top:6.95pt;width:.15pt;height:19.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GDOwIAAGQ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">
                      <v:stroke endarrow="block"/>
                    </v:shape>
                  </w:pict>
                </mc:Fallback>
              </mc:AlternateContent>
            </w:r>
          </w:p>
          <w:p w14:paraId="7EB10285" w14:textId="77777777" w:rsidR="0015276C" w:rsidRDefault="0015276C" w:rsidP="000C7C46">
            <w:pPr>
              <w:jc w:val="center"/>
              <w:rPr>
                <w:rFonts w:ascii="Arial Narrow" w:hAnsi="Arial Narrow" w:cs="Arial"/>
                <w:noProof/>
                <w:sz w:val="18"/>
                <w:szCs w:val="18"/>
              </w:rPr>
            </w:pPr>
          </w:p>
          <w:p w14:paraId="67BAAE10" w14:textId="52CB5554"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184000" behindDoc="0" locked="0" layoutInCell="1" allowOverlap="1" wp14:anchorId="152626EC" wp14:editId="3DA735E5">
                      <wp:simplePos x="0" y="0"/>
                      <wp:positionH relativeFrom="column">
                        <wp:posOffset>16510</wp:posOffset>
                      </wp:positionH>
                      <wp:positionV relativeFrom="paragraph">
                        <wp:posOffset>83185</wp:posOffset>
                      </wp:positionV>
                      <wp:extent cx="1294765" cy="918845"/>
                      <wp:effectExtent l="9525" t="8255" r="10160" b="6350"/>
                      <wp:wrapNone/>
                      <wp:docPr id="101" name="AutoShape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918845"/>
                              </a:xfrm>
                              <a:prstGeom prst="flowChartProcess">
                                <a:avLst/>
                              </a:prstGeom>
                              <a:solidFill>
                                <a:srgbClr val="FFFFFF"/>
                              </a:solidFill>
                              <a:ln w="9525">
                                <a:solidFill>
                                  <a:srgbClr val="000000"/>
                                </a:solidFill>
                                <a:miter lim="800000"/>
                                <a:headEnd/>
                                <a:tailEnd/>
                              </a:ln>
                            </wps:spPr>
                            <wps:txbx>
                              <w:txbxContent>
                                <w:p w14:paraId="79AA5D9B" w14:textId="63B3565B" w:rsidR="00262BE5" w:rsidRPr="001F3DA4" w:rsidRDefault="00262BE5" w:rsidP="0015276C">
                                  <w:pPr>
                                    <w:rPr>
                                      <w:rFonts w:ascii="Arial" w:hAnsi="Arial" w:cs="Arial"/>
                                      <w:sz w:val="10"/>
                                      <w:szCs w:val="10"/>
                                    </w:rPr>
                                  </w:pPr>
                                  <w:r w:rsidRPr="001F3DA4">
                                    <w:rPr>
                                      <w:rFonts w:ascii="Arial" w:hAnsi="Arial" w:cs="Arial"/>
                                      <w:sz w:val="10"/>
                                      <w:szCs w:val="10"/>
                                    </w:rPr>
                                    <w:t>AUTORIZA HOJA DE TRANSFERENCIAS Y REALIZA TRASPASOS DIARIOS DE LA CUENTA CONCENTRADORA DE LA SCT A LA CUENTA QUE BANXICO LE LLEVA A LA TESOFE E IMPRIME COMPROBANTES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26EC" id="AutoShape 1586" o:spid="_x0000_s1672" type="#_x0000_t109" style="position:absolute;left:0;text-align:left;margin-left:1.3pt;margin-top:6.55pt;width:101.95pt;height:72.3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">
                      <v:textbox>
                        <w:txbxContent>
                          <w:p w14:paraId="79AA5D9B" w14:textId="63B3565B" w:rsidR="00262BE5" w:rsidRPr="001F3DA4" w:rsidRDefault="00262BE5" w:rsidP="0015276C">
                            <w:pPr>
                              <w:rPr>
                                <w:rFonts w:ascii="Arial" w:hAnsi="Arial" w:cs="Arial"/>
                                <w:sz w:val="10"/>
                                <w:szCs w:val="10"/>
                              </w:rPr>
                            </w:pPr>
                            <w:r w:rsidRPr="001F3DA4">
                              <w:rPr>
                                <w:rFonts w:ascii="Arial" w:hAnsi="Arial" w:cs="Arial"/>
                                <w:sz w:val="10"/>
                                <w:szCs w:val="10"/>
                              </w:rPr>
                              <w:t>AUTORIZA HOJA DE TRANSFERENCIAS Y REALIZA TRASPASOS DIARIOS DE LA CUENTA CONCENTRADORA DE LA SCT A LA CUENTA QUE BANXICO LE LLEVA A LA TESOFE E IMPRIME COMPROBANTES</w:t>
                            </w:r>
                          </w:p>
                        </w:txbxContent>
                      </v:textbox>
                    </v:shape>
                  </w:pict>
                </mc:Fallback>
              </mc:AlternateContent>
            </w:r>
          </w:p>
          <w:p w14:paraId="7FB47E7D" w14:textId="77777777" w:rsidR="0015276C" w:rsidRDefault="0015276C" w:rsidP="000C7C46">
            <w:pPr>
              <w:jc w:val="center"/>
              <w:rPr>
                <w:rFonts w:ascii="Arial Narrow" w:hAnsi="Arial Narrow" w:cs="Arial"/>
                <w:noProof/>
                <w:sz w:val="18"/>
                <w:szCs w:val="18"/>
              </w:rPr>
            </w:pPr>
          </w:p>
          <w:p w14:paraId="4A658A14" w14:textId="77777777" w:rsidR="0015276C" w:rsidRDefault="0015276C" w:rsidP="000C7C46">
            <w:pPr>
              <w:jc w:val="center"/>
              <w:rPr>
                <w:rFonts w:ascii="Arial Narrow" w:hAnsi="Arial Narrow" w:cs="Arial"/>
                <w:noProof/>
                <w:sz w:val="18"/>
                <w:szCs w:val="18"/>
              </w:rPr>
            </w:pPr>
          </w:p>
          <w:p w14:paraId="346F0718" w14:textId="77777777" w:rsidR="0015276C" w:rsidRDefault="0015276C" w:rsidP="000C7C46">
            <w:pPr>
              <w:jc w:val="center"/>
              <w:rPr>
                <w:rFonts w:ascii="Arial Narrow" w:hAnsi="Arial Narrow" w:cs="Arial"/>
                <w:noProof/>
                <w:sz w:val="18"/>
                <w:szCs w:val="18"/>
              </w:rPr>
            </w:pPr>
          </w:p>
          <w:p w14:paraId="226FF7CA" w14:textId="77777777" w:rsidR="0015276C" w:rsidRDefault="0015276C" w:rsidP="000C7C46">
            <w:pPr>
              <w:jc w:val="center"/>
              <w:rPr>
                <w:rFonts w:ascii="Arial Narrow" w:hAnsi="Arial Narrow" w:cs="Arial"/>
                <w:noProof/>
                <w:sz w:val="18"/>
                <w:szCs w:val="18"/>
              </w:rPr>
            </w:pPr>
          </w:p>
          <w:p w14:paraId="3C81D294" w14:textId="77777777" w:rsidR="0015276C" w:rsidRDefault="0015276C" w:rsidP="000C7C46">
            <w:pPr>
              <w:jc w:val="center"/>
              <w:rPr>
                <w:rFonts w:ascii="Arial Narrow" w:hAnsi="Arial Narrow" w:cs="Arial"/>
                <w:noProof/>
                <w:sz w:val="18"/>
                <w:szCs w:val="18"/>
              </w:rPr>
            </w:pPr>
          </w:p>
          <w:p w14:paraId="5B785B92" w14:textId="77777777" w:rsidR="0015276C" w:rsidRDefault="0015276C" w:rsidP="000C7C46">
            <w:pPr>
              <w:jc w:val="center"/>
              <w:rPr>
                <w:rFonts w:ascii="Arial Narrow" w:hAnsi="Arial Narrow" w:cs="Arial"/>
                <w:noProof/>
                <w:sz w:val="18"/>
                <w:szCs w:val="18"/>
              </w:rPr>
            </w:pPr>
          </w:p>
          <w:p w14:paraId="335DC7C8" w14:textId="303BD416"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86048" behindDoc="0" locked="0" layoutInCell="1" allowOverlap="1" wp14:anchorId="73AFDB9C" wp14:editId="096985BA">
                      <wp:simplePos x="0" y="0"/>
                      <wp:positionH relativeFrom="column">
                        <wp:posOffset>657860</wp:posOffset>
                      </wp:positionH>
                      <wp:positionV relativeFrom="paragraph">
                        <wp:posOffset>93980</wp:posOffset>
                      </wp:positionV>
                      <wp:extent cx="3175" cy="250825"/>
                      <wp:effectExtent l="60325" t="13335" r="50800" b="21590"/>
                      <wp:wrapNone/>
                      <wp:docPr id="93" name="AutoShap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70BDB" id="AutoShape 1588" o:spid="_x0000_s1026" type="#_x0000_t32" style="position:absolute;margin-left:51.8pt;margin-top:7.4pt;width:.25pt;height:19.75pt;flip:x;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">
                      <v:stroke endarrow="block"/>
                    </v:shape>
                  </w:pict>
                </mc:Fallback>
              </mc:AlternateContent>
            </w:r>
          </w:p>
          <w:p w14:paraId="2FC61208" w14:textId="77777777" w:rsidR="0015276C" w:rsidRDefault="0015276C" w:rsidP="000C7C46">
            <w:pPr>
              <w:jc w:val="center"/>
              <w:rPr>
                <w:rFonts w:ascii="Arial Narrow" w:hAnsi="Arial Narrow" w:cs="Arial"/>
                <w:noProof/>
                <w:sz w:val="18"/>
                <w:szCs w:val="18"/>
              </w:rPr>
            </w:pPr>
          </w:p>
          <w:p w14:paraId="5CAE9698" w14:textId="7D524EC5"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185024" behindDoc="0" locked="0" layoutInCell="1" allowOverlap="1" wp14:anchorId="3C88F27F" wp14:editId="4F25EF18">
                      <wp:simplePos x="0" y="0"/>
                      <wp:positionH relativeFrom="column">
                        <wp:posOffset>13970</wp:posOffset>
                      </wp:positionH>
                      <wp:positionV relativeFrom="paragraph">
                        <wp:posOffset>82550</wp:posOffset>
                      </wp:positionV>
                      <wp:extent cx="1367155" cy="362585"/>
                      <wp:effectExtent l="6985" t="6985" r="6985" b="11430"/>
                      <wp:wrapNone/>
                      <wp:docPr id="92" name="AutoShape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362585"/>
                              </a:xfrm>
                              <a:prstGeom prst="flowChartProcess">
                                <a:avLst/>
                              </a:prstGeom>
                              <a:solidFill>
                                <a:srgbClr val="FFFFFF"/>
                              </a:solidFill>
                              <a:ln w="9525">
                                <a:solidFill>
                                  <a:srgbClr val="000000"/>
                                </a:solidFill>
                                <a:miter lim="800000"/>
                                <a:headEnd/>
                                <a:tailEnd/>
                              </a:ln>
                            </wps:spPr>
                            <wps:txbx>
                              <w:txbxContent>
                                <w:p w14:paraId="092360D3" w14:textId="5ACA5BC5" w:rsidR="00262BE5" w:rsidRPr="001F3DA4" w:rsidRDefault="00262BE5" w:rsidP="0015276C">
                                  <w:pPr>
                                    <w:rPr>
                                      <w:rFonts w:ascii="Arial" w:hAnsi="Arial" w:cs="Arial"/>
                                      <w:sz w:val="10"/>
                                      <w:szCs w:val="10"/>
                                    </w:rPr>
                                  </w:pPr>
                                  <w:r w:rsidRPr="001F3DA4">
                                    <w:rPr>
                                      <w:rFonts w:ascii="Arial" w:hAnsi="Arial" w:cs="Arial"/>
                                      <w:sz w:val="10"/>
                                      <w:szCs w:val="10"/>
                                    </w:rPr>
                                    <w:t xml:space="preserve">BAJA DE LA </w:t>
                                  </w:r>
                                  <w:r w:rsidR="009B148E" w:rsidRPr="001F3DA4">
                                    <w:rPr>
                                      <w:rFonts w:ascii="Arial" w:hAnsi="Arial" w:cs="Arial"/>
                                      <w:sz w:val="10"/>
                                      <w:szCs w:val="10"/>
                                    </w:rPr>
                                    <w:t>LÍNEA</w:t>
                                  </w:r>
                                  <w:r w:rsidRPr="001F3DA4">
                                    <w:rPr>
                                      <w:rFonts w:ascii="Arial" w:hAnsi="Arial" w:cs="Arial"/>
                                      <w:sz w:val="10"/>
                                      <w:szCs w:val="10"/>
                                    </w:rPr>
                                    <w:t xml:space="preserve"> BANAMEX LOS ARCHIVOS TXT Y GUARDA EN DISCO DURO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8F27F" id="AutoShape 1587" o:spid="_x0000_s1673" type="#_x0000_t109" style="position:absolute;left:0;text-align:left;margin-left:1.1pt;margin-top:6.5pt;width:107.65pt;height:28.5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">
                      <v:textbox>
                        <w:txbxContent>
                          <w:p w14:paraId="092360D3" w14:textId="5ACA5BC5" w:rsidR="00262BE5" w:rsidRPr="001F3DA4" w:rsidRDefault="00262BE5" w:rsidP="0015276C">
                            <w:pPr>
                              <w:rPr>
                                <w:rFonts w:ascii="Arial" w:hAnsi="Arial" w:cs="Arial"/>
                                <w:sz w:val="10"/>
                                <w:szCs w:val="10"/>
                              </w:rPr>
                            </w:pPr>
                            <w:r w:rsidRPr="001F3DA4">
                              <w:rPr>
                                <w:rFonts w:ascii="Arial" w:hAnsi="Arial" w:cs="Arial"/>
                                <w:sz w:val="10"/>
                                <w:szCs w:val="10"/>
                              </w:rPr>
                              <w:t xml:space="preserve">BAJA DE LA </w:t>
                            </w:r>
                            <w:r w:rsidR="009B148E" w:rsidRPr="001F3DA4">
                              <w:rPr>
                                <w:rFonts w:ascii="Arial" w:hAnsi="Arial" w:cs="Arial"/>
                                <w:sz w:val="10"/>
                                <w:szCs w:val="10"/>
                              </w:rPr>
                              <w:t>LÍNEA</w:t>
                            </w:r>
                            <w:r w:rsidRPr="001F3DA4">
                              <w:rPr>
                                <w:rFonts w:ascii="Arial" w:hAnsi="Arial" w:cs="Arial"/>
                                <w:sz w:val="10"/>
                                <w:szCs w:val="10"/>
                              </w:rPr>
                              <w:t xml:space="preserve"> BANAMEX LOS ARCHIVOS TXT Y GUARDA EN DISCO DURO</w:t>
                            </w:r>
                          </w:p>
                        </w:txbxContent>
                      </v:textbox>
                    </v:shape>
                  </w:pict>
                </mc:Fallback>
              </mc:AlternateContent>
            </w:r>
          </w:p>
          <w:p w14:paraId="30D42F52" w14:textId="77777777" w:rsidR="0015276C" w:rsidRDefault="0015276C" w:rsidP="000C7C46">
            <w:pPr>
              <w:jc w:val="center"/>
              <w:rPr>
                <w:rFonts w:ascii="Arial Narrow" w:hAnsi="Arial Narrow" w:cs="Arial"/>
                <w:noProof/>
                <w:sz w:val="18"/>
                <w:szCs w:val="18"/>
              </w:rPr>
            </w:pPr>
          </w:p>
          <w:p w14:paraId="5728180E" w14:textId="77777777" w:rsidR="0015276C" w:rsidRDefault="0015276C" w:rsidP="000C7C46">
            <w:pPr>
              <w:jc w:val="center"/>
              <w:rPr>
                <w:rFonts w:ascii="Arial Narrow" w:hAnsi="Arial Narrow" w:cs="Arial"/>
                <w:noProof/>
                <w:sz w:val="18"/>
                <w:szCs w:val="18"/>
              </w:rPr>
            </w:pPr>
          </w:p>
          <w:p w14:paraId="382FC4ED" w14:textId="7780B63D"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88096" behindDoc="0" locked="0" layoutInCell="1" allowOverlap="1" wp14:anchorId="6CCBD1AB" wp14:editId="4E92F9A9">
                      <wp:simplePos x="0" y="0"/>
                      <wp:positionH relativeFrom="column">
                        <wp:posOffset>659130</wp:posOffset>
                      </wp:positionH>
                      <wp:positionV relativeFrom="paragraph">
                        <wp:posOffset>61595</wp:posOffset>
                      </wp:positionV>
                      <wp:extent cx="635" cy="219075"/>
                      <wp:effectExtent l="52070" t="8255" r="61595" b="20320"/>
                      <wp:wrapNone/>
                      <wp:docPr id="91" name="AutoShap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FCA86" id="AutoShape 1590" o:spid="_x0000_s1026" type="#_x0000_t32" style="position:absolute;margin-left:51.9pt;margin-top:4.85pt;width:.05pt;height:17.2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">
                      <v:stroke endarrow="block"/>
                    </v:shape>
                  </w:pict>
                </mc:Fallback>
              </mc:AlternateContent>
            </w:r>
          </w:p>
          <w:p w14:paraId="1BA28AE5" w14:textId="77777777" w:rsidR="0015276C" w:rsidRDefault="0015276C" w:rsidP="000C7C46">
            <w:pPr>
              <w:jc w:val="center"/>
              <w:rPr>
                <w:rFonts w:ascii="Arial Narrow" w:hAnsi="Arial Narrow" w:cs="Arial"/>
                <w:noProof/>
                <w:sz w:val="18"/>
                <w:szCs w:val="18"/>
              </w:rPr>
            </w:pPr>
          </w:p>
          <w:p w14:paraId="45B74204" w14:textId="37DD7CC3"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187072" behindDoc="0" locked="0" layoutInCell="1" allowOverlap="1" wp14:anchorId="62377DA9" wp14:editId="075DE316">
                      <wp:simplePos x="0" y="0"/>
                      <wp:positionH relativeFrom="column">
                        <wp:posOffset>-5080</wp:posOffset>
                      </wp:positionH>
                      <wp:positionV relativeFrom="paragraph">
                        <wp:posOffset>18415</wp:posOffset>
                      </wp:positionV>
                      <wp:extent cx="1290955" cy="533400"/>
                      <wp:effectExtent l="6985" t="8255" r="6985" b="10795"/>
                      <wp:wrapNone/>
                      <wp:docPr id="89" name="AutoShap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533400"/>
                              </a:xfrm>
                              <a:prstGeom prst="flowChartProcess">
                                <a:avLst/>
                              </a:prstGeom>
                              <a:solidFill>
                                <a:srgbClr val="FFFFFF"/>
                              </a:solidFill>
                              <a:ln w="9525">
                                <a:solidFill>
                                  <a:srgbClr val="000000"/>
                                </a:solidFill>
                                <a:miter lim="800000"/>
                                <a:headEnd/>
                                <a:tailEnd/>
                              </a:ln>
                            </wps:spPr>
                            <wps:txbx>
                              <w:txbxContent>
                                <w:p w14:paraId="79D583F5" w14:textId="77777777" w:rsidR="00262BE5" w:rsidRPr="001F3DA4" w:rsidRDefault="00262BE5" w:rsidP="0015276C">
                                  <w:pPr>
                                    <w:rPr>
                                      <w:sz w:val="10"/>
                                      <w:szCs w:val="10"/>
                                    </w:rPr>
                                  </w:pPr>
                                  <w:r w:rsidRPr="001F3DA4">
                                    <w:rPr>
                                      <w:rFonts w:ascii="Arial" w:hAnsi="Arial" w:cs="Arial"/>
                                      <w:sz w:val="10"/>
                                      <w:szCs w:val="10"/>
                                    </w:rPr>
                                    <w:t>EXPORTA ARCHIVOS TXT DE LOS MOVIMIENTOS</w:t>
                                  </w:r>
                                  <w:r w:rsidRPr="001F3DA4">
                                    <w:rPr>
                                      <w:sz w:val="10"/>
                                      <w:szCs w:val="10"/>
                                    </w:rPr>
                                    <w:t xml:space="preserve"> </w:t>
                                  </w:r>
                                  <w:r w:rsidRPr="001F3DA4">
                                    <w:rPr>
                                      <w:rFonts w:ascii="Arial" w:hAnsi="Arial" w:cs="Arial"/>
                                      <w:sz w:val="10"/>
                                      <w:szCs w:val="10"/>
                                    </w:rPr>
                                    <w:t>DIARIOS DE LA CUENTA CONCENTRADORA</w:t>
                                  </w:r>
                                  <w:r w:rsidRPr="001F3DA4">
                                    <w:rPr>
                                      <w:sz w:val="10"/>
                                      <w:szCs w:val="10"/>
                                    </w:rPr>
                                    <w:t xml:space="preserve"> </w:t>
                                  </w:r>
                                  <w:r w:rsidRPr="001F3DA4">
                                    <w:rPr>
                                      <w:rFonts w:ascii="Arial" w:hAnsi="Arial" w:cs="Arial"/>
                                      <w:sz w:val="10"/>
                                      <w:szCs w:val="10"/>
                                    </w:rPr>
                                    <w:t>AL SISTEMA DE INGRESOS</w:t>
                                  </w:r>
                                  <w:r w:rsidRPr="001F3DA4">
                                    <w:rPr>
                                      <w:sz w:val="10"/>
                                      <w:szCs w:val="1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77DA9" id="AutoShape 1589" o:spid="_x0000_s1674" type="#_x0000_t109" style="position:absolute;left:0;text-align:left;margin-left:-.4pt;margin-top:1.45pt;width:101.65pt;height:42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">
                      <v:textbox>
                        <w:txbxContent>
                          <w:p w14:paraId="79D583F5" w14:textId="77777777" w:rsidR="00262BE5" w:rsidRPr="001F3DA4" w:rsidRDefault="00262BE5" w:rsidP="0015276C">
                            <w:pPr>
                              <w:rPr>
                                <w:sz w:val="10"/>
                                <w:szCs w:val="10"/>
                              </w:rPr>
                            </w:pPr>
                            <w:r w:rsidRPr="001F3DA4">
                              <w:rPr>
                                <w:rFonts w:ascii="Arial" w:hAnsi="Arial" w:cs="Arial"/>
                                <w:sz w:val="10"/>
                                <w:szCs w:val="10"/>
                              </w:rPr>
                              <w:t>EXPORTA ARCHIVOS TXT DE LOS MOVIMIENTOS</w:t>
                            </w:r>
                            <w:r w:rsidRPr="001F3DA4">
                              <w:rPr>
                                <w:sz w:val="10"/>
                                <w:szCs w:val="10"/>
                              </w:rPr>
                              <w:t xml:space="preserve"> </w:t>
                            </w:r>
                            <w:r w:rsidRPr="001F3DA4">
                              <w:rPr>
                                <w:rFonts w:ascii="Arial" w:hAnsi="Arial" w:cs="Arial"/>
                                <w:sz w:val="10"/>
                                <w:szCs w:val="10"/>
                              </w:rPr>
                              <w:t>DIARIOS DE LA CUENTA CONCENTRADORA</w:t>
                            </w:r>
                            <w:r w:rsidRPr="001F3DA4">
                              <w:rPr>
                                <w:sz w:val="10"/>
                                <w:szCs w:val="10"/>
                              </w:rPr>
                              <w:t xml:space="preserve"> </w:t>
                            </w:r>
                            <w:r w:rsidRPr="001F3DA4">
                              <w:rPr>
                                <w:rFonts w:ascii="Arial" w:hAnsi="Arial" w:cs="Arial"/>
                                <w:sz w:val="10"/>
                                <w:szCs w:val="10"/>
                              </w:rPr>
                              <w:t>AL SISTEMA DE INGRESOS</w:t>
                            </w:r>
                            <w:r w:rsidRPr="001F3DA4">
                              <w:rPr>
                                <w:sz w:val="10"/>
                                <w:szCs w:val="10"/>
                              </w:rPr>
                              <w:t xml:space="preserve"> </w:t>
                            </w:r>
                          </w:p>
                        </w:txbxContent>
                      </v:textbox>
                    </v:shape>
                  </w:pict>
                </mc:Fallback>
              </mc:AlternateContent>
            </w:r>
          </w:p>
          <w:p w14:paraId="226C7097" w14:textId="77777777" w:rsidR="0015276C" w:rsidRDefault="0015276C" w:rsidP="000C7C46">
            <w:pPr>
              <w:jc w:val="center"/>
              <w:rPr>
                <w:rFonts w:ascii="Arial Narrow" w:hAnsi="Arial Narrow" w:cs="Arial"/>
                <w:noProof/>
                <w:sz w:val="18"/>
                <w:szCs w:val="18"/>
              </w:rPr>
            </w:pPr>
          </w:p>
          <w:p w14:paraId="3528223B" w14:textId="77777777" w:rsidR="0015276C" w:rsidRDefault="0015276C" w:rsidP="000C7C46">
            <w:pPr>
              <w:jc w:val="center"/>
              <w:rPr>
                <w:rFonts w:ascii="Arial Narrow" w:hAnsi="Arial Narrow" w:cs="Arial"/>
                <w:noProof/>
                <w:sz w:val="18"/>
                <w:szCs w:val="18"/>
              </w:rPr>
            </w:pPr>
          </w:p>
          <w:p w14:paraId="5FB5EEF3" w14:textId="77777777" w:rsidR="0015276C" w:rsidRDefault="0015276C" w:rsidP="000C7C46">
            <w:pPr>
              <w:jc w:val="center"/>
              <w:rPr>
                <w:rFonts w:ascii="Arial Narrow" w:hAnsi="Arial Narrow" w:cs="Arial"/>
                <w:noProof/>
                <w:sz w:val="18"/>
                <w:szCs w:val="18"/>
              </w:rPr>
            </w:pPr>
          </w:p>
          <w:p w14:paraId="619CBEFC" w14:textId="62F6A6EA"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89120" behindDoc="0" locked="0" layoutInCell="1" allowOverlap="1" wp14:anchorId="05DCB602" wp14:editId="3AF84EDF">
                      <wp:simplePos x="0" y="0"/>
                      <wp:positionH relativeFrom="column">
                        <wp:posOffset>657860</wp:posOffset>
                      </wp:positionH>
                      <wp:positionV relativeFrom="paragraph">
                        <wp:posOffset>37465</wp:posOffset>
                      </wp:positionV>
                      <wp:extent cx="1270" cy="154940"/>
                      <wp:effectExtent l="60325" t="8890" r="52705" b="17145"/>
                      <wp:wrapNone/>
                      <wp:docPr id="87" name="AutoShap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D5B64" id="AutoShape 1591" o:spid="_x0000_s1026" type="#_x0000_t32" style="position:absolute;margin-left:51.8pt;margin-top:2.95pt;width:.1pt;height:12.2pt;flip:x;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fBQQIAAG0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">
                      <v:stroke endarrow="block"/>
                    </v:shape>
                  </w:pict>
                </mc:Fallback>
              </mc:AlternateContent>
            </w:r>
          </w:p>
          <w:p w14:paraId="5557BA2A" w14:textId="4FA5324A"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190144" behindDoc="0" locked="0" layoutInCell="1" allowOverlap="1" wp14:anchorId="7F3F16A2" wp14:editId="57BB8333">
                      <wp:simplePos x="0" y="0"/>
                      <wp:positionH relativeFrom="column">
                        <wp:posOffset>-3810</wp:posOffset>
                      </wp:positionH>
                      <wp:positionV relativeFrom="paragraph">
                        <wp:posOffset>60960</wp:posOffset>
                      </wp:positionV>
                      <wp:extent cx="1390015" cy="486410"/>
                      <wp:effectExtent l="8255" t="11430" r="11430" b="6985"/>
                      <wp:wrapNone/>
                      <wp:docPr id="86" name="AutoShape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486410"/>
                              </a:xfrm>
                              <a:prstGeom prst="flowChartProcess">
                                <a:avLst/>
                              </a:prstGeom>
                              <a:solidFill>
                                <a:srgbClr val="FFFFFF"/>
                              </a:solidFill>
                              <a:ln w="9525">
                                <a:solidFill>
                                  <a:srgbClr val="000000"/>
                                </a:solidFill>
                                <a:miter lim="800000"/>
                                <a:headEnd/>
                                <a:tailEnd/>
                              </a:ln>
                            </wps:spPr>
                            <wps:txbx>
                              <w:txbxContent>
                                <w:p w14:paraId="64447D73" w14:textId="77777777" w:rsidR="00262BE5" w:rsidRPr="001F3DA4" w:rsidRDefault="00262BE5" w:rsidP="0015276C">
                                  <w:pPr>
                                    <w:rPr>
                                      <w:rFonts w:ascii="Arial" w:hAnsi="Arial" w:cs="Arial"/>
                                      <w:sz w:val="10"/>
                                      <w:szCs w:val="10"/>
                                    </w:rPr>
                                  </w:pPr>
                                  <w:r w:rsidRPr="001F3DA4">
                                    <w:rPr>
                                      <w:rFonts w:ascii="Arial" w:hAnsi="Arial" w:cs="Arial"/>
                                      <w:sz w:val="10"/>
                                      <w:szCs w:val="10"/>
                                    </w:rPr>
                                    <w:t>REGISTRA ESTADO DE CUENTA BANCARIO EN EL SISTEMA DE INGRESOS PARA CONSULTAS DE LAS UAC Y CSCT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16A2" id="AutoShape 1592" o:spid="_x0000_s1675" type="#_x0000_t109" style="position:absolute;left:0;text-align:left;margin-left:-.3pt;margin-top:4.8pt;width:109.45pt;height:38.3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">
                      <v:textbox>
                        <w:txbxContent>
                          <w:p w14:paraId="64447D73" w14:textId="77777777" w:rsidR="00262BE5" w:rsidRPr="001F3DA4" w:rsidRDefault="00262BE5" w:rsidP="0015276C">
                            <w:pPr>
                              <w:rPr>
                                <w:rFonts w:ascii="Arial" w:hAnsi="Arial" w:cs="Arial"/>
                                <w:sz w:val="10"/>
                                <w:szCs w:val="10"/>
                              </w:rPr>
                            </w:pPr>
                            <w:r w:rsidRPr="001F3DA4">
                              <w:rPr>
                                <w:rFonts w:ascii="Arial" w:hAnsi="Arial" w:cs="Arial"/>
                                <w:sz w:val="10"/>
                                <w:szCs w:val="10"/>
                              </w:rPr>
                              <w:t>REGISTRA ESTADO DE CUENTA BANCARIO EN EL SISTEMA DE INGRESOS PARA CONSULTAS DE LAS UAC Y CSCT</w:t>
                            </w:r>
                          </w:p>
                        </w:txbxContent>
                      </v:textbox>
                    </v:shape>
                  </w:pict>
                </mc:Fallback>
              </mc:AlternateContent>
            </w:r>
          </w:p>
          <w:p w14:paraId="218DB753" w14:textId="77777777" w:rsidR="0015276C" w:rsidRDefault="0015276C" w:rsidP="000C7C46">
            <w:pPr>
              <w:jc w:val="center"/>
              <w:rPr>
                <w:rFonts w:ascii="Arial Narrow" w:hAnsi="Arial Narrow" w:cs="Arial"/>
                <w:noProof/>
                <w:sz w:val="18"/>
                <w:szCs w:val="18"/>
              </w:rPr>
            </w:pPr>
          </w:p>
          <w:p w14:paraId="54BEAB5D" w14:textId="31B7A4A0"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198336" behindDoc="0" locked="0" layoutInCell="1" allowOverlap="1" wp14:anchorId="32542FA0" wp14:editId="74A67A88">
                      <wp:simplePos x="0" y="0"/>
                      <wp:positionH relativeFrom="column">
                        <wp:posOffset>2620645</wp:posOffset>
                      </wp:positionH>
                      <wp:positionV relativeFrom="paragraph">
                        <wp:posOffset>109855</wp:posOffset>
                      </wp:positionV>
                      <wp:extent cx="1057275" cy="514350"/>
                      <wp:effectExtent l="13335" t="8255" r="5715" b="10795"/>
                      <wp:wrapNone/>
                      <wp:docPr id="85" name="AutoShap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514350"/>
                              </a:xfrm>
                              <a:prstGeom prst="flowChartProcess">
                                <a:avLst/>
                              </a:prstGeom>
                              <a:solidFill>
                                <a:srgbClr val="FFFFFF"/>
                              </a:solidFill>
                              <a:ln w="9525">
                                <a:solidFill>
                                  <a:srgbClr val="000000"/>
                                </a:solidFill>
                                <a:miter lim="800000"/>
                                <a:headEnd/>
                                <a:tailEnd/>
                              </a:ln>
                            </wps:spPr>
                            <wps:txbx>
                              <w:txbxContent>
                                <w:p w14:paraId="7D8C3389" w14:textId="77777777" w:rsidR="00262BE5" w:rsidRPr="001F3DA4" w:rsidRDefault="00262BE5" w:rsidP="0015276C">
                                  <w:pPr>
                                    <w:rPr>
                                      <w:rFonts w:ascii="Arial" w:hAnsi="Arial" w:cs="Arial"/>
                                      <w:sz w:val="10"/>
                                      <w:szCs w:val="10"/>
                                    </w:rPr>
                                  </w:pPr>
                                  <w:r w:rsidRPr="001F3DA4">
                                    <w:rPr>
                                      <w:rFonts w:ascii="Arial" w:hAnsi="Arial" w:cs="Arial"/>
                                      <w:sz w:val="10"/>
                                      <w:szCs w:val="10"/>
                                    </w:rPr>
                                    <w:t>SE ELABORA MINUTA DE CONCILIACIONES CON LAS DIFERENCIAS DETECTADAS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2FA0" id="AutoShape 1600" o:spid="_x0000_s1676" type="#_x0000_t109" style="position:absolute;left:0;text-align:left;margin-left:206.35pt;margin-top:8.65pt;width:83.25pt;height:40.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">
                      <v:textbox>
                        <w:txbxContent>
                          <w:p w14:paraId="7D8C3389" w14:textId="77777777" w:rsidR="00262BE5" w:rsidRPr="001F3DA4" w:rsidRDefault="00262BE5" w:rsidP="0015276C">
                            <w:pPr>
                              <w:rPr>
                                <w:rFonts w:ascii="Arial" w:hAnsi="Arial" w:cs="Arial"/>
                                <w:sz w:val="10"/>
                                <w:szCs w:val="10"/>
                              </w:rPr>
                            </w:pPr>
                            <w:r w:rsidRPr="001F3DA4">
                              <w:rPr>
                                <w:rFonts w:ascii="Arial" w:hAnsi="Arial" w:cs="Arial"/>
                                <w:sz w:val="10"/>
                                <w:szCs w:val="10"/>
                              </w:rPr>
                              <w:t>SE ELABORA MINUTA DE CONCILIACIONES CON LAS DIFERENCIAS DETECTADAS</w:t>
                            </w:r>
                          </w:p>
                        </w:txbxContent>
                      </v:textbox>
                    </v:shape>
                  </w:pict>
                </mc:Fallback>
              </mc:AlternateContent>
            </w:r>
          </w:p>
          <w:p w14:paraId="31C1022D" w14:textId="77777777" w:rsidR="0015276C" w:rsidRDefault="0015276C" w:rsidP="000C7C46">
            <w:pPr>
              <w:jc w:val="center"/>
              <w:rPr>
                <w:rFonts w:ascii="Arial Narrow" w:hAnsi="Arial Narrow" w:cs="Arial"/>
                <w:noProof/>
                <w:sz w:val="18"/>
                <w:szCs w:val="18"/>
              </w:rPr>
            </w:pPr>
          </w:p>
          <w:p w14:paraId="547D47B2" w14:textId="21938115"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91168" behindDoc="0" locked="0" layoutInCell="1" allowOverlap="1" wp14:anchorId="62B3E0D1" wp14:editId="1D24A325">
                      <wp:simplePos x="0" y="0"/>
                      <wp:positionH relativeFrom="column">
                        <wp:posOffset>662305</wp:posOffset>
                      </wp:positionH>
                      <wp:positionV relativeFrom="paragraph">
                        <wp:posOffset>32385</wp:posOffset>
                      </wp:positionV>
                      <wp:extent cx="635" cy="181610"/>
                      <wp:effectExtent l="55245" t="12065" r="58420" b="15875"/>
                      <wp:wrapNone/>
                      <wp:docPr id="84" name="AutoShap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642E4" id="AutoShape 1593" o:spid="_x0000_s1026" type="#_x0000_t32" style="position:absolute;margin-left:52.15pt;margin-top:2.55pt;width:.05pt;height:14.3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xb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">
                      <v:stroke endarrow="block"/>
                    </v:shape>
                  </w:pict>
                </mc:Fallback>
              </mc:AlternateContent>
            </w:r>
            <w:r>
              <w:rPr>
                <w:noProof/>
                <w:sz w:val="24"/>
                <w:szCs w:val="24"/>
                <w:lang w:val="es-MX" w:eastAsia="es-MX"/>
              </w:rPr>
              <mc:AlternateContent>
                <mc:Choice Requires="wps">
                  <w:drawing>
                    <wp:anchor distT="0" distB="0" distL="114300" distR="114300" simplePos="0" relativeHeight="253197312" behindDoc="0" locked="0" layoutInCell="1" allowOverlap="1" wp14:anchorId="29C4AE02" wp14:editId="7551653E">
                      <wp:simplePos x="0" y="0"/>
                      <wp:positionH relativeFrom="column">
                        <wp:posOffset>1387475</wp:posOffset>
                      </wp:positionH>
                      <wp:positionV relativeFrom="paragraph">
                        <wp:posOffset>114300</wp:posOffset>
                      </wp:positionV>
                      <wp:extent cx="1231900" cy="1181100"/>
                      <wp:effectExtent l="8890" t="55880" r="16510" b="10795"/>
                      <wp:wrapNone/>
                      <wp:docPr id="83" name="AutoShap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0" cy="11811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4484B" id="AutoShape 1599" o:spid="_x0000_s1026" type="#_x0000_t34" style="position:absolute;margin-left:109.25pt;margin-top:9pt;width:97pt;height:93pt;flip:y;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">
                      <v:stroke endarrow="block"/>
                    </v:shape>
                  </w:pict>
                </mc:Fallback>
              </mc:AlternateContent>
            </w:r>
          </w:p>
          <w:p w14:paraId="65345F37" w14:textId="375F1E2A"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192192" behindDoc="0" locked="0" layoutInCell="1" allowOverlap="1" wp14:anchorId="795454C5" wp14:editId="46A8089C">
                      <wp:simplePos x="0" y="0"/>
                      <wp:positionH relativeFrom="column">
                        <wp:posOffset>17780</wp:posOffset>
                      </wp:positionH>
                      <wp:positionV relativeFrom="paragraph">
                        <wp:posOffset>92710</wp:posOffset>
                      </wp:positionV>
                      <wp:extent cx="1390015" cy="601980"/>
                      <wp:effectExtent l="10795" t="12700" r="8890" b="13970"/>
                      <wp:wrapNone/>
                      <wp:docPr id="81" name="AutoShap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601980"/>
                              </a:xfrm>
                              <a:prstGeom prst="flowChartProcess">
                                <a:avLst/>
                              </a:prstGeom>
                              <a:solidFill>
                                <a:srgbClr val="FFFFFF"/>
                              </a:solidFill>
                              <a:ln w="9525">
                                <a:solidFill>
                                  <a:srgbClr val="000000"/>
                                </a:solidFill>
                                <a:miter lim="800000"/>
                                <a:headEnd/>
                                <a:tailEnd/>
                              </a:ln>
                            </wps:spPr>
                            <wps:txbx>
                              <w:txbxContent>
                                <w:p w14:paraId="312C7604" w14:textId="04C9AC0B" w:rsidR="00262BE5" w:rsidRPr="001F3DA4" w:rsidRDefault="00262BE5" w:rsidP="0015276C">
                                  <w:pPr>
                                    <w:rPr>
                                      <w:rFonts w:ascii="Calibri" w:hAnsi="Calibri"/>
                                      <w:sz w:val="10"/>
                                      <w:szCs w:val="10"/>
                                    </w:rPr>
                                  </w:pPr>
                                  <w:r w:rsidRPr="001F3DA4">
                                    <w:rPr>
                                      <w:rFonts w:ascii="Arial" w:hAnsi="Arial" w:cs="Arial"/>
                                      <w:sz w:val="10"/>
                                      <w:szCs w:val="10"/>
                                    </w:rPr>
                                    <w:t xml:space="preserve">CONSULTA MOVIMIENTOS BANCARIOS EN EL SISTEMA DE INGRESOS PARA </w:t>
                                  </w:r>
                                  <w:r w:rsidR="009B148E" w:rsidRPr="001F3DA4">
                                    <w:rPr>
                                      <w:rFonts w:ascii="Arial" w:hAnsi="Arial" w:cs="Arial"/>
                                      <w:sz w:val="10"/>
                                      <w:szCs w:val="10"/>
                                    </w:rPr>
                                    <w:t>VERIFICAR</w:t>
                                  </w:r>
                                  <w:r w:rsidRPr="001F3DA4">
                                    <w:rPr>
                                      <w:rFonts w:ascii="Arial" w:hAnsi="Arial" w:cs="Arial"/>
                                      <w:sz w:val="10"/>
                                      <w:szCs w:val="10"/>
                                    </w:rPr>
                                    <w:t xml:space="preserve"> REGISTROS DE MOVIMIENTOS BANCARIOS POR UAC Y CSCT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454C5" id="AutoShape 1594" o:spid="_x0000_s1677" type="#_x0000_t109" style="position:absolute;left:0;text-align:left;margin-left:1.4pt;margin-top:7.3pt;width:109.45pt;height:47.4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">
                      <v:textbox>
                        <w:txbxContent>
                          <w:p w14:paraId="312C7604" w14:textId="04C9AC0B" w:rsidR="00262BE5" w:rsidRPr="001F3DA4" w:rsidRDefault="00262BE5" w:rsidP="0015276C">
                            <w:pPr>
                              <w:rPr>
                                <w:rFonts w:ascii="Calibri" w:hAnsi="Calibri"/>
                                <w:sz w:val="10"/>
                                <w:szCs w:val="10"/>
                              </w:rPr>
                            </w:pPr>
                            <w:r w:rsidRPr="001F3DA4">
                              <w:rPr>
                                <w:rFonts w:ascii="Arial" w:hAnsi="Arial" w:cs="Arial"/>
                                <w:sz w:val="10"/>
                                <w:szCs w:val="10"/>
                              </w:rPr>
                              <w:t xml:space="preserve">CONSULTA MOVIMIENTOS BANCARIOS EN EL SISTEMA DE INGRESOS PARA </w:t>
                            </w:r>
                            <w:r w:rsidR="009B148E" w:rsidRPr="001F3DA4">
                              <w:rPr>
                                <w:rFonts w:ascii="Arial" w:hAnsi="Arial" w:cs="Arial"/>
                                <w:sz w:val="10"/>
                                <w:szCs w:val="10"/>
                              </w:rPr>
                              <w:t>VERIFICAR</w:t>
                            </w:r>
                            <w:r w:rsidRPr="001F3DA4">
                              <w:rPr>
                                <w:rFonts w:ascii="Arial" w:hAnsi="Arial" w:cs="Arial"/>
                                <w:sz w:val="10"/>
                                <w:szCs w:val="10"/>
                              </w:rPr>
                              <w:t xml:space="preserve"> REGISTROS DE MOVIMIENTOS BANCARIOS POR UAC Y CSCT</w:t>
                            </w:r>
                          </w:p>
                        </w:txbxContent>
                      </v:textbox>
                    </v:shape>
                  </w:pict>
                </mc:Fallback>
              </mc:AlternateContent>
            </w:r>
          </w:p>
          <w:p w14:paraId="25359BDF" w14:textId="3E54A13D"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99360" behindDoc="0" locked="0" layoutInCell="1" allowOverlap="1" wp14:anchorId="334505CC" wp14:editId="3D7B4D63">
                      <wp:simplePos x="0" y="0"/>
                      <wp:positionH relativeFrom="column">
                        <wp:posOffset>3133725</wp:posOffset>
                      </wp:positionH>
                      <wp:positionV relativeFrom="paragraph">
                        <wp:posOffset>109855</wp:posOffset>
                      </wp:positionV>
                      <wp:extent cx="0" cy="295910"/>
                      <wp:effectExtent l="59690" t="8890" r="54610" b="19050"/>
                      <wp:wrapNone/>
                      <wp:docPr id="80" name="AutoShap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17770" id="AutoShape 1601" o:spid="_x0000_s1026" type="#_x0000_t32" style="position:absolute;margin-left:246.75pt;margin-top:8.65pt;width:0;height:23.3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9DNQIAAGA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">
                      <v:stroke endarrow="block"/>
                    </v:shape>
                  </w:pict>
                </mc:Fallback>
              </mc:AlternateContent>
            </w:r>
          </w:p>
          <w:p w14:paraId="14A97A27" w14:textId="77777777" w:rsidR="0015276C" w:rsidRDefault="0015276C" w:rsidP="000C7C46">
            <w:pPr>
              <w:jc w:val="center"/>
              <w:rPr>
                <w:rFonts w:ascii="Arial Narrow" w:hAnsi="Arial Narrow" w:cs="Arial"/>
                <w:noProof/>
                <w:sz w:val="18"/>
                <w:szCs w:val="18"/>
              </w:rPr>
            </w:pPr>
          </w:p>
          <w:p w14:paraId="44BFF03A" w14:textId="77777777" w:rsidR="0015276C" w:rsidRDefault="0015276C" w:rsidP="000C7C46">
            <w:pPr>
              <w:jc w:val="center"/>
              <w:rPr>
                <w:rFonts w:ascii="Arial Narrow" w:hAnsi="Arial Narrow" w:cs="Arial"/>
                <w:noProof/>
                <w:sz w:val="18"/>
                <w:szCs w:val="18"/>
              </w:rPr>
            </w:pPr>
          </w:p>
          <w:p w14:paraId="126FB48B" w14:textId="3146FB02" w:rsidR="0015276C" w:rsidRDefault="00E41E42" w:rsidP="000C7C46">
            <w:pPr>
              <w:jc w:val="center"/>
              <w:rPr>
                <w:rFonts w:ascii="Arial Narrow" w:hAnsi="Arial Narrow" w:cs="Arial"/>
                <w:noProof/>
                <w:sz w:val="18"/>
                <w:szCs w:val="18"/>
              </w:rPr>
            </w:pPr>
            <w:r>
              <w:rPr>
                <w:noProof/>
                <w:sz w:val="24"/>
                <w:szCs w:val="24"/>
                <w:lang w:val="es-MX" w:eastAsia="es-MX"/>
              </w:rPr>
              <mc:AlternateContent>
                <mc:Choice Requires="wps">
                  <w:drawing>
                    <wp:anchor distT="0" distB="0" distL="114300" distR="114300" simplePos="0" relativeHeight="253205504" behindDoc="0" locked="0" layoutInCell="1" allowOverlap="1" wp14:anchorId="79FC433D" wp14:editId="4B55AFD2">
                      <wp:simplePos x="0" y="0"/>
                      <wp:positionH relativeFrom="column">
                        <wp:posOffset>3789045</wp:posOffset>
                      </wp:positionH>
                      <wp:positionV relativeFrom="paragraph">
                        <wp:posOffset>118745</wp:posOffset>
                      </wp:positionV>
                      <wp:extent cx="887730" cy="161925"/>
                      <wp:effectExtent l="10160" t="59055" r="16510" b="7620"/>
                      <wp:wrapNone/>
                      <wp:docPr id="79" name="AutoShap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7730" cy="1619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8CC3D" id="AutoShape 1607" o:spid="_x0000_s1026" type="#_x0000_t34" style="position:absolute;margin-left:298.35pt;margin-top:9.35pt;width:69.9pt;height:12.75pt;flip:y;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">
                      <v:stroke endarrow="block"/>
                    </v:shape>
                  </w:pict>
                </mc:Fallback>
              </mc:AlternateContent>
            </w:r>
            <w:r>
              <w:rPr>
                <w:noProof/>
                <w:sz w:val="24"/>
                <w:szCs w:val="24"/>
              </w:rPr>
              <mc:AlternateContent>
                <mc:Choice Requires="wps">
                  <w:drawing>
                    <wp:anchor distT="0" distB="0" distL="114300" distR="114300" simplePos="0" relativeHeight="253200384" behindDoc="0" locked="0" layoutInCell="1" allowOverlap="1" wp14:anchorId="5DAC7D16" wp14:editId="1E1BD1CE">
                      <wp:simplePos x="0" y="0"/>
                      <wp:positionH relativeFrom="column">
                        <wp:posOffset>2671445</wp:posOffset>
                      </wp:positionH>
                      <wp:positionV relativeFrom="paragraph">
                        <wp:posOffset>22225</wp:posOffset>
                      </wp:positionV>
                      <wp:extent cx="1116330" cy="546100"/>
                      <wp:effectExtent l="6985" t="10160" r="10160" b="5715"/>
                      <wp:wrapNone/>
                      <wp:docPr id="78" name="AutoShap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546100"/>
                              </a:xfrm>
                              <a:prstGeom prst="flowChartProcess">
                                <a:avLst/>
                              </a:prstGeom>
                              <a:solidFill>
                                <a:srgbClr val="FFFFFF"/>
                              </a:solidFill>
                              <a:ln w="9525">
                                <a:solidFill>
                                  <a:srgbClr val="000000"/>
                                </a:solidFill>
                                <a:miter lim="800000"/>
                                <a:headEnd/>
                                <a:tailEnd/>
                              </a:ln>
                            </wps:spPr>
                            <wps:txbx>
                              <w:txbxContent>
                                <w:p w14:paraId="66A640D5" w14:textId="2AD5E731" w:rsidR="00262BE5" w:rsidRPr="001F3DA4" w:rsidRDefault="00262BE5" w:rsidP="0015276C">
                                  <w:pPr>
                                    <w:rPr>
                                      <w:rFonts w:ascii="Arial" w:hAnsi="Arial" w:cs="Arial"/>
                                      <w:sz w:val="10"/>
                                      <w:szCs w:val="10"/>
                                    </w:rPr>
                                  </w:pPr>
                                  <w:r w:rsidRPr="001F3DA4">
                                    <w:rPr>
                                      <w:rFonts w:ascii="Arial" w:hAnsi="Arial" w:cs="Arial"/>
                                      <w:sz w:val="10"/>
                                      <w:szCs w:val="10"/>
                                    </w:rPr>
                                    <w:t>SE ENV</w:t>
                                  </w:r>
                                  <w:r w:rsidR="009B148E">
                                    <w:rPr>
                                      <w:rFonts w:ascii="Arial" w:hAnsi="Arial" w:cs="Arial"/>
                                      <w:sz w:val="10"/>
                                      <w:szCs w:val="10"/>
                                    </w:rPr>
                                    <w:t>Í</w:t>
                                  </w:r>
                                  <w:r w:rsidRPr="001F3DA4">
                                    <w:rPr>
                                      <w:rFonts w:ascii="Arial" w:hAnsi="Arial" w:cs="Arial"/>
                                      <w:sz w:val="10"/>
                                      <w:szCs w:val="10"/>
                                    </w:rPr>
                                    <w:t>A AL CENTRO SCT O UNIDAD PARA SU FIRMA Y ACLARACIONES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C7D16" id="AutoShape 1602" o:spid="_x0000_s1678" type="#_x0000_t109" style="position:absolute;left:0;text-align:left;margin-left:210.35pt;margin-top:1.75pt;width:87.9pt;height:43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">
                      <v:textbox>
                        <w:txbxContent>
                          <w:p w14:paraId="66A640D5" w14:textId="2AD5E731" w:rsidR="00262BE5" w:rsidRPr="001F3DA4" w:rsidRDefault="00262BE5" w:rsidP="0015276C">
                            <w:pPr>
                              <w:rPr>
                                <w:rFonts w:ascii="Arial" w:hAnsi="Arial" w:cs="Arial"/>
                                <w:sz w:val="10"/>
                                <w:szCs w:val="10"/>
                              </w:rPr>
                            </w:pPr>
                            <w:r w:rsidRPr="001F3DA4">
                              <w:rPr>
                                <w:rFonts w:ascii="Arial" w:hAnsi="Arial" w:cs="Arial"/>
                                <w:sz w:val="10"/>
                                <w:szCs w:val="10"/>
                              </w:rPr>
                              <w:t>SE ENV</w:t>
                            </w:r>
                            <w:r w:rsidR="009B148E">
                              <w:rPr>
                                <w:rFonts w:ascii="Arial" w:hAnsi="Arial" w:cs="Arial"/>
                                <w:sz w:val="10"/>
                                <w:szCs w:val="10"/>
                              </w:rPr>
                              <w:t>Í</w:t>
                            </w:r>
                            <w:r w:rsidRPr="001F3DA4">
                              <w:rPr>
                                <w:rFonts w:ascii="Arial" w:hAnsi="Arial" w:cs="Arial"/>
                                <w:sz w:val="10"/>
                                <w:szCs w:val="10"/>
                              </w:rPr>
                              <w:t>A AL CENTRO SCT O UNIDAD PARA SU FIRMA Y ACLARACIONES</w:t>
                            </w:r>
                          </w:p>
                        </w:txbxContent>
                      </v:textbox>
                    </v:shape>
                  </w:pict>
                </mc:Fallback>
              </mc:AlternateContent>
            </w:r>
          </w:p>
          <w:p w14:paraId="626DF94F" w14:textId="1D59211B"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93216" behindDoc="0" locked="0" layoutInCell="1" allowOverlap="1" wp14:anchorId="3D478DA2" wp14:editId="2EA22458">
                      <wp:simplePos x="0" y="0"/>
                      <wp:positionH relativeFrom="column">
                        <wp:posOffset>662305</wp:posOffset>
                      </wp:positionH>
                      <wp:positionV relativeFrom="paragraph">
                        <wp:posOffset>48895</wp:posOffset>
                      </wp:positionV>
                      <wp:extent cx="0" cy="173990"/>
                      <wp:effectExtent l="55245" t="5715" r="59055" b="20320"/>
                      <wp:wrapNone/>
                      <wp:docPr id="77" name="AutoShap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50FF4" id="AutoShape 1595" o:spid="_x0000_s1026" type="#_x0000_t32" style="position:absolute;margin-left:52.15pt;margin-top:3.85pt;width:0;height:13.7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">
                      <v:stroke endarrow="block"/>
                    </v:shape>
                  </w:pict>
                </mc:Fallback>
              </mc:AlternateContent>
            </w:r>
          </w:p>
          <w:p w14:paraId="30022A1C" w14:textId="12621566"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194240" behindDoc="0" locked="0" layoutInCell="1" allowOverlap="1" wp14:anchorId="7D11551E" wp14:editId="6CAF0BBC">
                      <wp:simplePos x="0" y="0"/>
                      <wp:positionH relativeFrom="column">
                        <wp:posOffset>7620</wp:posOffset>
                      </wp:positionH>
                      <wp:positionV relativeFrom="paragraph">
                        <wp:posOffset>101600</wp:posOffset>
                      </wp:positionV>
                      <wp:extent cx="1365885" cy="640715"/>
                      <wp:effectExtent l="10160" t="8890" r="5080" b="7620"/>
                      <wp:wrapNone/>
                      <wp:docPr id="76" name="AutoShap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640715"/>
                              </a:xfrm>
                              <a:prstGeom prst="flowChartProcess">
                                <a:avLst/>
                              </a:prstGeom>
                              <a:solidFill>
                                <a:srgbClr val="FFFFFF"/>
                              </a:solidFill>
                              <a:ln w="9525">
                                <a:solidFill>
                                  <a:srgbClr val="000000"/>
                                </a:solidFill>
                                <a:miter lim="800000"/>
                                <a:headEnd/>
                                <a:tailEnd/>
                              </a:ln>
                            </wps:spPr>
                            <wps:txbx>
                              <w:txbxContent>
                                <w:p w14:paraId="35C6825C" w14:textId="77777777" w:rsidR="00262BE5" w:rsidRPr="001F3DA4" w:rsidRDefault="00262BE5" w:rsidP="0015276C">
                                  <w:pPr>
                                    <w:rPr>
                                      <w:rFonts w:ascii="Arial" w:hAnsi="Arial" w:cs="Arial"/>
                                      <w:sz w:val="10"/>
                                      <w:szCs w:val="10"/>
                                    </w:rPr>
                                  </w:pPr>
                                  <w:r w:rsidRPr="001F3DA4">
                                    <w:rPr>
                                      <w:rFonts w:ascii="Arial" w:hAnsi="Arial" w:cs="Arial"/>
                                      <w:sz w:val="10"/>
                                      <w:szCs w:val="10"/>
                                    </w:rPr>
                                    <w:t>GENERA EN EL SISTEMA DE INGRESOS EL PROCESO DE</w:t>
                                  </w:r>
                                  <w:r w:rsidRPr="001F3DA4">
                                    <w:rPr>
                                      <w:sz w:val="10"/>
                                      <w:szCs w:val="10"/>
                                    </w:rPr>
                                    <w:t xml:space="preserve"> </w:t>
                                  </w:r>
                                  <w:r w:rsidRPr="001F3DA4">
                                    <w:rPr>
                                      <w:rFonts w:ascii="Arial" w:hAnsi="Arial" w:cs="Arial"/>
                                      <w:sz w:val="10"/>
                                      <w:szCs w:val="10"/>
                                    </w:rPr>
                                    <w:t>CONCILIACI</w:t>
                                  </w:r>
                                  <w:r>
                                    <w:rPr>
                                      <w:rFonts w:ascii="Arial" w:hAnsi="Arial" w:cs="Arial"/>
                                      <w:sz w:val="10"/>
                                      <w:szCs w:val="10"/>
                                    </w:rPr>
                                    <w:t>Ó</w:t>
                                  </w:r>
                                  <w:r w:rsidRPr="001F3DA4">
                                    <w:rPr>
                                      <w:rFonts w:ascii="Arial" w:hAnsi="Arial" w:cs="Arial"/>
                                      <w:sz w:val="10"/>
                                      <w:szCs w:val="10"/>
                                    </w:rPr>
                                    <w:t>N (REGISTRO DE BANCOS VS REGISTROS CAPTURADOS EN EL SISTEMA DE INGRESOS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551E" id="AutoShape 1596" o:spid="_x0000_s1679" type="#_x0000_t109" style="position:absolute;left:0;text-align:left;margin-left:.6pt;margin-top:8pt;width:107.55pt;height:50.4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">
                      <v:textbox>
                        <w:txbxContent>
                          <w:p w14:paraId="35C6825C" w14:textId="77777777" w:rsidR="00262BE5" w:rsidRPr="001F3DA4" w:rsidRDefault="00262BE5" w:rsidP="0015276C">
                            <w:pPr>
                              <w:rPr>
                                <w:rFonts w:ascii="Arial" w:hAnsi="Arial" w:cs="Arial"/>
                                <w:sz w:val="10"/>
                                <w:szCs w:val="10"/>
                              </w:rPr>
                            </w:pPr>
                            <w:r w:rsidRPr="001F3DA4">
                              <w:rPr>
                                <w:rFonts w:ascii="Arial" w:hAnsi="Arial" w:cs="Arial"/>
                                <w:sz w:val="10"/>
                                <w:szCs w:val="10"/>
                              </w:rPr>
                              <w:t>GENERA EN EL SISTEMA DE INGRESOS EL PROCESO DE</w:t>
                            </w:r>
                            <w:r w:rsidRPr="001F3DA4">
                              <w:rPr>
                                <w:sz w:val="10"/>
                                <w:szCs w:val="10"/>
                              </w:rPr>
                              <w:t xml:space="preserve"> </w:t>
                            </w:r>
                            <w:r w:rsidRPr="001F3DA4">
                              <w:rPr>
                                <w:rFonts w:ascii="Arial" w:hAnsi="Arial" w:cs="Arial"/>
                                <w:sz w:val="10"/>
                                <w:szCs w:val="10"/>
                              </w:rPr>
                              <w:t>CONCILIACI</w:t>
                            </w:r>
                            <w:r>
                              <w:rPr>
                                <w:rFonts w:ascii="Arial" w:hAnsi="Arial" w:cs="Arial"/>
                                <w:sz w:val="10"/>
                                <w:szCs w:val="10"/>
                              </w:rPr>
                              <w:t>Ó</w:t>
                            </w:r>
                            <w:r w:rsidRPr="001F3DA4">
                              <w:rPr>
                                <w:rFonts w:ascii="Arial" w:hAnsi="Arial" w:cs="Arial"/>
                                <w:sz w:val="10"/>
                                <w:szCs w:val="10"/>
                              </w:rPr>
                              <w:t>N (REGISTRO DE BANCOS VS REGISTROS CAPTURADOS EN EL SISTEMA DE INGRESOS</w:t>
                            </w:r>
                          </w:p>
                        </w:txbxContent>
                      </v:textbox>
                    </v:shape>
                  </w:pict>
                </mc:Fallback>
              </mc:AlternateContent>
            </w:r>
          </w:p>
          <w:p w14:paraId="5E1648EA" w14:textId="77777777" w:rsidR="0015276C" w:rsidRDefault="0015276C" w:rsidP="000C7C46">
            <w:pPr>
              <w:jc w:val="center"/>
              <w:rPr>
                <w:rFonts w:ascii="Arial Narrow" w:hAnsi="Arial Narrow" w:cs="Arial"/>
                <w:noProof/>
                <w:sz w:val="18"/>
                <w:szCs w:val="18"/>
              </w:rPr>
            </w:pPr>
          </w:p>
          <w:p w14:paraId="17F8238F" w14:textId="77777777" w:rsidR="0015276C" w:rsidRDefault="0015276C" w:rsidP="000C7C46">
            <w:pPr>
              <w:jc w:val="center"/>
              <w:rPr>
                <w:rFonts w:ascii="Arial Narrow" w:hAnsi="Arial Narrow" w:cs="Arial"/>
                <w:noProof/>
                <w:sz w:val="18"/>
                <w:szCs w:val="18"/>
              </w:rPr>
            </w:pPr>
          </w:p>
          <w:p w14:paraId="2578E3AB" w14:textId="77777777" w:rsidR="0015276C" w:rsidRDefault="0015276C" w:rsidP="000C7C46">
            <w:pPr>
              <w:jc w:val="center"/>
              <w:rPr>
                <w:rFonts w:ascii="Arial Narrow" w:hAnsi="Arial Narrow" w:cs="Arial"/>
                <w:noProof/>
                <w:sz w:val="18"/>
                <w:szCs w:val="18"/>
              </w:rPr>
            </w:pPr>
          </w:p>
          <w:p w14:paraId="29C2CBDF" w14:textId="77777777" w:rsidR="0015276C" w:rsidRDefault="0015276C" w:rsidP="000C7C46">
            <w:pPr>
              <w:jc w:val="center"/>
              <w:rPr>
                <w:rFonts w:ascii="Arial Narrow" w:hAnsi="Arial Narrow" w:cs="Arial"/>
                <w:noProof/>
                <w:sz w:val="18"/>
                <w:szCs w:val="18"/>
              </w:rPr>
            </w:pPr>
          </w:p>
          <w:p w14:paraId="3113FF0E" w14:textId="7514A278"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95264" behindDoc="0" locked="0" layoutInCell="1" allowOverlap="1" wp14:anchorId="1CFB54DD" wp14:editId="27CCC0FE">
                      <wp:simplePos x="0" y="0"/>
                      <wp:positionH relativeFrom="column">
                        <wp:posOffset>657860</wp:posOffset>
                      </wp:positionH>
                      <wp:positionV relativeFrom="paragraph">
                        <wp:posOffset>95250</wp:posOffset>
                      </wp:positionV>
                      <wp:extent cx="1270" cy="159385"/>
                      <wp:effectExtent l="60325" t="10160" r="52705" b="20955"/>
                      <wp:wrapNone/>
                      <wp:docPr id="75" name="AutoShap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66EB7" id="AutoShape 1597" o:spid="_x0000_s1026" type="#_x0000_t32" style="position:absolute;margin-left:51.8pt;margin-top:7.5pt;width:.1pt;height:12.55pt;flip:x;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">
                      <v:stroke endarrow="block"/>
                    </v:shape>
                  </w:pict>
                </mc:Fallback>
              </mc:AlternateContent>
            </w:r>
          </w:p>
          <w:p w14:paraId="672C9C24" w14:textId="415F178E"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196288" behindDoc="0" locked="0" layoutInCell="1" allowOverlap="1" wp14:anchorId="70F36A97" wp14:editId="4E30CE17">
                      <wp:simplePos x="0" y="0"/>
                      <wp:positionH relativeFrom="column">
                        <wp:posOffset>504190</wp:posOffset>
                      </wp:positionH>
                      <wp:positionV relativeFrom="paragraph">
                        <wp:posOffset>123825</wp:posOffset>
                      </wp:positionV>
                      <wp:extent cx="323850" cy="219075"/>
                      <wp:effectExtent l="11430" t="8255" r="7620" b="10795"/>
                      <wp:wrapNone/>
                      <wp:docPr id="74" name="AutoShap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19075"/>
                              </a:xfrm>
                              <a:prstGeom prst="flowChartOffpageConnector">
                                <a:avLst/>
                              </a:prstGeom>
                              <a:solidFill>
                                <a:srgbClr val="FFFFFF"/>
                              </a:solidFill>
                              <a:ln w="9525">
                                <a:solidFill>
                                  <a:srgbClr val="000000"/>
                                </a:solidFill>
                                <a:miter lim="800000"/>
                                <a:headEnd/>
                                <a:tailEnd/>
                              </a:ln>
                            </wps:spPr>
                            <wps:txbx>
                              <w:txbxContent>
                                <w:p w14:paraId="2D7E5CFF" w14:textId="77777777" w:rsidR="00262BE5" w:rsidRPr="001F3DA4" w:rsidRDefault="00262BE5" w:rsidP="0015276C">
                                  <w:pPr>
                                    <w:jc w:val="center"/>
                                    <w:rPr>
                                      <w:rFonts w:ascii="Arial" w:hAnsi="Arial" w:cs="Arial"/>
                                      <w:sz w:val="10"/>
                                      <w:szCs w:val="10"/>
                                    </w:rPr>
                                  </w:pPr>
                                  <w:r>
                                    <w:rPr>
                                      <w:rFonts w:ascii="Arial" w:hAnsi="Arial" w:cs="Arial"/>
                                      <w:sz w:val="10"/>
                                      <w:szCs w:val="1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36A97" id="AutoShape 1598" o:spid="_x0000_s1680" type="#_x0000_t177" style="position:absolute;left:0;text-align:left;margin-left:39.7pt;margin-top:9.75pt;width:25.5pt;height:17.2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">
                      <v:textbox>
                        <w:txbxContent>
                          <w:p w14:paraId="2D7E5CFF" w14:textId="77777777" w:rsidR="00262BE5" w:rsidRPr="001F3DA4" w:rsidRDefault="00262BE5" w:rsidP="0015276C">
                            <w:pPr>
                              <w:jc w:val="center"/>
                              <w:rPr>
                                <w:rFonts w:ascii="Arial" w:hAnsi="Arial" w:cs="Arial"/>
                                <w:sz w:val="10"/>
                                <w:szCs w:val="10"/>
                              </w:rPr>
                            </w:pPr>
                            <w:r>
                              <w:rPr>
                                <w:rFonts w:ascii="Arial" w:hAnsi="Arial" w:cs="Arial"/>
                                <w:sz w:val="10"/>
                                <w:szCs w:val="10"/>
                              </w:rPr>
                              <w:t>B</w:t>
                            </w:r>
                          </w:p>
                        </w:txbxContent>
                      </v:textbox>
                    </v:shape>
                  </w:pict>
                </mc:Fallback>
              </mc:AlternateContent>
            </w:r>
          </w:p>
          <w:p w14:paraId="356F0C09" w14:textId="77777777" w:rsidR="0015276C" w:rsidRDefault="0015276C" w:rsidP="000C7C46">
            <w:pPr>
              <w:jc w:val="center"/>
              <w:rPr>
                <w:rFonts w:ascii="Arial Narrow" w:hAnsi="Arial Narrow" w:cs="Arial"/>
                <w:noProof/>
                <w:sz w:val="18"/>
                <w:szCs w:val="18"/>
              </w:rPr>
            </w:pPr>
          </w:p>
          <w:p w14:paraId="002D91E3" w14:textId="77777777" w:rsidR="0015276C" w:rsidRPr="00071EF3" w:rsidRDefault="0015276C" w:rsidP="000C7C46">
            <w:pPr>
              <w:jc w:val="center"/>
              <w:rPr>
                <w:rFonts w:ascii="Arial Narrow" w:hAnsi="Arial Narrow" w:cs="Arial"/>
                <w:noProof/>
                <w:sz w:val="18"/>
                <w:szCs w:val="18"/>
              </w:rPr>
            </w:pPr>
          </w:p>
        </w:tc>
        <w:tc>
          <w:tcPr>
            <w:tcW w:w="2611" w:type="dxa"/>
            <w:gridSpan w:val="2"/>
            <w:tcBorders>
              <w:right w:val="single" w:sz="4" w:space="0" w:color="auto"/>
            </w:tcBorders>
            <w:vAlign w:val="center"/>
          </w:tcPr>
          <w:p w14:paraId="6F42520E" w14:textId="2744CD76" w:rsidR="0015276C" w:rsidRPr="00071EF3" w:rsidRDefault="00E41E42" w:rsidP="000C7C46">
            <w:pPr>
              <w:jc w:val="center"/>
              <w:rPr>
                <w:rFonts w:ascii="Arial" w:hAnsi="Arial" w:cs="Arial"/>
                <w:sz w:val="18"/>
                <w:szCs w:val="18"/>
                <w:lang w:val="es-MX"/>
              </w:rPr>
            </w:pPr>
            <w:r>
              <w:rPr>
                <w:noProof/>
                <w:sz w:val="24"/>
                <w:szCs w:val="24"/>
                <w:lang w:val="es-MX" w:eastAsia="es-MX"/>
              </w:rPr>
              <mc:AlternateContent>
                <mc:Choice Requires="wps">
                  <w:drawing>
                    <wp:anchor distT="0" distB="0" distL="114300" distR="114300" simplePos="0" relativeHeight="253204480" behindDoc="0" locked="0" layoutInCell="1" allowOverlap="1" wp14:anchorId="454D078F" wp14:editId="782B1154">
                      <wp:simplePos x="0" y="0"/>
                      <wp:positionH relativeFrom="column">
                        <wp:posOffset>703580</wp:posOffset>
                      </wp:positionH>
                      <wp:positionV relativeFrom="paragraph">
                        <wp:posOffset>6229350</wp:posOffset>
                      </wp:positionV>
                      <wp:extent cx="0" cy="381000"/>
                      <wp:effectExtent l="57150" t="9525" r="57150" b="19050"/>
                      <wp:wrapNone/>
                      <wp:docPr id="73" name="AutoShap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53455" id="AutoShape 1606" o:spid="_x0000_s1026" type="#_x0000_t32" style="position:absolute;margin-left:55.4pt;margin-top:490.5pt;width:0;height:30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7O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">
                      <v:stroke endarrow="block"/>
                    </v:shape>
                  </w:pict>
                </mc:Fallback>
              </mc:AlternateContent>
            </w:r>
            <w:r>
              <w:rPr>
                <w:noProof/>
                <w:sz w:val="24"/>
                <w:szCs w:val="24"/>
              </w:rPr>
              <mc:AlternateContent>
                <mc:Choice Requires="wps">
                  <w:drawing>
                    <wp:anchor distT="0" distB="0" distL="114300" distR="114300" simplePos="0" relativeHeight="253202432" behindDoc="0" locked="0" layoutInCell="1" allowOverlap="1" wp14:anchorId="3727D796" wp14:editId="66965133">
                      <wp:simplePos x="0" y="0"/>
                      <wp:positionH relativeFrom="column">
                        <wp:posOffset>85725</wp:posOffset>
                      </wp:positionH>
                      <wp:positionV relativeFrom="paragraph">
                        <wp:posOffset>5610225</wp:posOffset>
                      </wp:positionV>
                      <wp:extent cx="1365250" cy="609600"/>
                      <wp:effectExtent l="10795" t="9525" r="5080" b="9525"/>
                      <wp:wrapNone/>
                      <wp:docPr id="72" name="AutoShap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609600"/>
                              </a:xfrm>
                              <a:prstGeom prst="flowChartProcess">
                                <a:avLst/>
                              </a:prstGeom>
                              <a:solidFill>
                                <a:srgbClr val="FFFFFF"/>
                              </a:solidFill>
                              <a:ln w="9525">
                                <a:solidFill>
                                  <a:srgbClr val="000000"/>
                                </a:solidFill>
                                <a:miter lim="800000"/>
                                <a:headEnd/>
                                <a:tailEnd/>
                              </a:ln>
                            </wps:spPr>
                            <wps:txbx>
                              <w:txbxContent>
                                <w:p w14:paraId="3351527B" w14:textId="77777777" w:rsidR="00262BE5" w:rsidRPr="001F3DA4" w:rsidRDefault="00262BE5" w:rsidP="0015276C">
                                  <w:pPr>
                                    <w:rPr>
                                      <w:rFonts w:ascii="Arial" w:hAnsi="Arial" w:cs="Arial"/>
                                      <w:sz w:val="10"/>
                                      <w:szCs w:val="10"/>
                                    </w:rPr>
                                  </w:pPr>
                                  <w:r w:rsidRPr="001F3DA4">
                                    <w:rPr>
                                      <w:rFonts w:ascii="Arial" w:hAnsi="Arial" w:cs="Arial"/>
                                      <w:sz w:val="10"/>
                                      <w:szCs w:val="10"/>
                                    </w:rPr>
                                    <w:t>RECIBE EN SU CASO REALIZA ACLARACIONES FIRMA Y</w:t>
                                  </w:r>
                                  <w:r w:rsidRPr="001F3DA4">
                                    <w:rPr>
                                      <w:sz w:val="10"/>
                                      <w:szCs w:val="10"/>
                                    </w:rPr>
                                    <w:t xml:space="preserve"> </w:t>
                                  </w:r>
                                  <w:r w:rsidRPr="001F3DA4">
                                    <w:rPr>
                                      <w:rFonts w:ascii="Arial" w:hAnsi="Arial" w:cs="Arial"/>
                                      <w:sz w:val="10"/>
                                      <w:szCs w:val="10"/>
                                    </w:rPr>
                                    <w:t xml:space="preserve">DEVUELVE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D796" id="AutoShape 1604" o:spid="_x0000_s1681" type="#_x0000_t109" style="position:absolute;left:0;text-align:left;margin-left:6.75pt;margin-top:441.75pt;width:107.5pt;height:48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">
                      <v:textbox>
                        <w:txbxContent>
                          <w:p w14:paraId="3351527B" w14:textId="77777777" w:rsidR="00262BE5" w:rsidRPr="001F3DA4" w:rsidRDefault="00262BE5" w:rsidP="0015276C">
                            <w:pPr>
                              <w:rPr>
                                <w:rFonts w:ascii="Arial" w:hAnsi="Arial" w:cs="Arial"/>
                                <w:sz w:val="10"/>
                                <w:szCs w:val="10"/>
                              </w:rPr>
                            </w:pPr>
                            <w:r w:rsidRPr="001F3DA4">
                              <w:rPr>
                                <w:rFonts w:ascii="Arial" w:hAnsi="Arial" w:cs="Arial"/>
                                <w:sz w:val="10"/>
                                <w:szCs w:val="10"/>
                              </w:rPr>
                              <w:t>RECIBE EN SU CASO REALIZA ACLARACIONES FIRMA Y</w:t>
                            </w:r>
                            <w:r w:rsidRPr="001F3DA4">
                              <w:rPr>
                                <w:sz w:val="10"/>
                                <w:szCs w:val="10"/>
                              </w:rPr>
                              <w:t xml:space="preserve"> </w:t>
                            </w:r>
                            <w:r w:rsidRPr="001F3DA4">
                              <w:rPr>
                                <w:rFonts w:ascii="Arial" w:hAnsi="Arial" w:cs="Arial"/>
                                <w:sz w:val="10"/>
                                <w:szCs w:val="10"/>
                              </w:rPr>
                              <w:t xml:space="preserve">DEVUELVE </w:t>
                            </w:r>
                          </w:p>
                        </w:txbxContent>
                      </v:textbox>
                    </v:shape>
                  </w:pict>
                </mc:Fallback>
              </mc:AlternateContent>
            </w:r>
            <w:r>
              <w:rPr>
                <w:noProof/>
                <w:sz w:val="24"/>
                <w:szCs w:val="24"/>
                <w:lang w:val="es-MX" w:eastAsia="es-MX"/>
              </w:rPr>
              <mc:AlternateContent>
                <mc:Choice Requires="wps">
                  <w:drawing>
                    <wp:anchor distT="0" distB="0" distL="114300" distR="114300" simplePos="0" relativeHeight="253203456" behindDoc="0" locked="0" layoutInCell="1" allowOverlap="1" wp14:anchorId="0E8658C8" wp14:editId="4840DA65">
                      <wp:simplePos x="0" y="0"/>
                      <wp:positionH relativeFrom="column">
                        <wp:posOffset>570230</wp:posOffset>
                      </wp:positionH>
                      <wp:positionV relativeFrom="paragraph">
                        <wp:posOffset>6619875</wp:posOffset>
                      </wp:positionV>
                      <wp:extent cx="314325" cy="323850"/>
                      <wp:effectExtent l="9525" t="9525" r="9525" b="19050"/>
                      <wp:wrapNone/>
                      <wp:docPr id="71" name="AutoShape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23850"/>
                              </a:xfrm>
                              <a:prstGeom prst="flowChartOffpageConnector">
                                <a:avLst/>
                              </a:prstGeom>
                              <a:solidFill>
                                <a:srgbClr val="FFFFFF"/>
                              </a:solidFill>
                              <a:ln w="9525">
                                <a:solidFill>
                                  <a:srgbClr val="000000"/>
                                </a:solidFill>
                                <a:miter lim="800000"/>
                                <a:headEnd/>
                                <a:tailEnd/>
                              </a:ln>
                            </wps:spPr>
                            <wps:txbx>
                              <w:txbxContent>
                                <w:p w14:paraId="1C3B343C" w14:textId="77777777" w:rsidR="00262BE5" w:rsidRPr="001F3DA4" w:rsidRDefault="00262BE5" w:rsidP="0015276C">
                                  <w:pPr>
                                    <w:jc w:val="center"/>
                                    <w:rPr>
                                      <w:rFonts w:ascii="Arial" w:hAnsi="Arial" w:cs="Arial"/>
                                      <w:sz w:val="10"/>
                                      <w:szCs w:val="10"/>
                                    </w:rPr>
                                  </w:pPr>
                                  <w:r>
                                    <w:rPr>
                                      <w:rFonts w:ascii="Arial" w:hAnsi="Arial" w:cs="Arial"/>
                                      <w:sz w:val="10"/>
                                      <w:szCs w:val="1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58C8" id="AutoShape 1605" o:spid="_x0000_s1682" type="#_x0000_t177" style="position:absolute;left:0;text-align:left;margin-left:44.9pt;margin-top:521.25pt;width:24.75pt;height:25.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">
                      <v:textbox>
                        <w:txbxContent>
                          <w:p w14:paraId="1C3B343C" w14:textId="77777777" w:rsidR="00262BE5" w:rsidRPr="001F3DA4" w:rsidRDefault="00262BE5" w:rsidP="0015276C">
                            <w:pPr>
                              <w:jc w:val="center"/>
                              <w:rPr>
                                <w:rFonts w:ascii="Arial" w:hAnsi="Arial" w:cs="Arial"/>
                                <w:sz w:val="10"/>
                                <w:szCs w:val="10"/>
                              </w:rPr>
                            </w:pPr>
                            <w:r>
                              <w:rPr>
                                <w:rFonts w:ascii="Arial" w:hAnsi="Arial" w:cs="Arial"/>
                                <w:sz w:val="10"/>
                                <w:szCs w:val="10"/>
                              </w:rPr>
                              <w:t>C</w:t>
                            </w:r>
                          </w:p>
                        </w:txbxContent>
                      </v:textbox>
                    </v:shape>
                  </w:pict>
                </mc:Fallback>
              </mc:AlternateContent>
            </w:r>
            <w:r>
              <w:rPr>
                <w:rFonts w:ascii="Arial" w:hAnsi="Arial" w:cs="Arial"/>
                <w:noProof/>
                <w:sz w:val="18"/>
                <w:szCs w:val="18"/>
                <w:lang w:val="es-MX" w:eastAsia="es-MX"/>
              </w:rPr>
              <mc:AlternateContent>
                <mc:Choice Requires="wps">
                  <w:drawing>
                    <wp:anchor distT="0" distB="0" distL="114300" distR="114300" simplePos="0" relativeHeight="253201408" behindDoc="0" locked="0" layoutInCell="1" allowOverlap="1" wp14:anchorId="5308A87A" wp14:editId="4200C0CD">
                      <wp:simplePos x="0" y="0"/>
                      <wp:positionH relativeFrom="column">
                        <wp:posOffset>513080</wp:posOffset>
                      </wp:positionH>
                      <wp:positionV relativeFrom="paragraph">
                        <wp:posOffset>-3378835</wp:posOffset>
                      </wp:positionV>
                      <wp:extent cx="371475" cy="342900"/>
                      <wp:effectExtent l="9525" t="12065" r="9525" b="6985"/>
                      <wp:wrapNone/>
                      <wp:docPr id="70" name="AutoShape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E15D" id="AutoShape 1603" o:spid="_x0000_s1026" type="#_x0000_t120" style="position:absolute;margin-left:40.4pt;margin-top:-266.05pt;width:29.25pt;height:27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"/>
                  </w:pict>
                </mc:Fallback>
              </mc:AlternateContent>
            </w:r>
          </w:p>
        </w:tc>
      </w:tr>
      <w:tr w:rsidR="0015276C" w:rsidRPr="00071EF3" w14:paraId="724CC996" w14:textId="77777777" w:rsidTr="0015276C">
        <w:trPr>
          <w:trHeight w:val="701"/>
        </w:trPr>
        <w:tc>
          <w:tcPr>
            <w:tcW w:w="7228" w:type="dxa"/>
            <w:gridSpan w:val="6"/>
            <w:vAlign w:val="center"/>
          </w:tcPr>
          <w:p w14:paraId="2CFA8D09" w14:textId="77777777" w:rsidR="0015276C" w:rsidRPr="00071EF3" w:rsidRDefault="0015276C" w:rsidP="000C7C46">
            <w:pPr>
              <w:jc w:val="center"/>
              <w:rPr>
                <w:rFonts w:ascii="Arial Narrow" w:hAnsi="Arial Narrow" w:cs="Arial"/>
                <w:noProof/>
                <w:sz w:val="18"/>
                <w:szCs w:val="18"/>
              </w:rPr>
            </w:pPr>
          </w:p>
          <w:p w14:paraId="23017062" w14:textId="2BD048F8" w:rsidR="0015276C" w:rsidRPr="00071EF3" w:rsidRDefault="00AF528A" w:rsidP="000C7C46">
            <w:pPr>
              <w:jc w:val="center"/>
              <w:rPr>
                <w:rFonts w:ascii="Arial Narrow" w:hAnsi="Arial Narrow" w:cs="Arial"/>
                <w:noProof/>
                <w:sz w:val="18"/>
                <w:szCs w:val="18"/>
              </w:rPr>
            </w:pPr>
            <w:r w:rsidRPr="00071EF3">
              <w:rPr>
                <w:rFonts w:ascii="Arial Narrow" w:hAnsi="Arial Narrow" w:cs="Arial"/>
                <w:sz w:val="18"/>
                <w:szCs w:val="18"/>
              </w:rPr>
              <w:t>SUBDIRECCIÓN</w:t>
            </w:r>
            <w:r w:rsidR="0015276C" w:rsidRPr="00071EF3">
              <w:rPr>
                <w:rFonts w:ascii="Arial Narrow" w:hAnsi="Arial Narrow" w:cs="Arial"/>
                <w:sz w:val="18"/>
                <w:szCs w:val="18"/>
              </w:rPr>
              <w:t xml:space="preserve"> DE OPERACIÓN  DE INGRESOS /</w:t>
            </w:r>
            <w:r w:rsidRPr="00071EF3">
              <w:rPr>
                <w:rFonts w:ascii="Arial Narrow" w:hAnsi="Arial Narrow" w:cs="Arial"/>
                <w:sz w:val="18"/>
                <w:szCs w:val="18"/>
              </w:rPr>
              <w:t>SUBDIRECCIÓN</w:t>
            </w:r>
            <w:r w:rsidR="0015276C" w:rsidRPr="00071EF3">
              <w:rPr>
                <w:rFonts w:ascii="Arial Narrow" w:hAnsi="Arial Narrow" w:cs="Arial"/>
                <w:sz w:val="18"/>
                <w:szCs w:val="18"/>
              </w:rPr>
              <w:t xml:space="preserve"> DE CONTROL  DEL  SISTEMA DE INGRESOS</w:t>
            </w:r>
          </w:p>
        </w:tc>
        <w:tc>
          <w:tcPr>
            <w:tcW w:w="2611" w:type="dxa"/>
            <w:gridSpan w:val="2"/>
            <w:tcBorders>
              <w:right w:val="single" w:sz="4" w:space="0" w:color="auto"/>
            </w:tcBorders>
            <w:vAlign w:val="center"/>
          </w:tcPr>
          <w:p w14:paraId="0941187A" w14:textId="77777777" w:rsidR="0015276C" w:rsidRPr="00071EF3" w:rsidRDefault="0015276C" w:rsidP="000C7C46">
            <w:pPr>
              <w:jc w:val="center"/>
              <w:rPr>
                <w:rFonts w:ascii="Arial" w:hAnsi="Arial" w:cs="Arial"/>
                <w:sz w:val="18"/>
                <w:szCs w:val="18"/>
                <w:lang w:val="es-MX"/>
              </w:rPr>
            </w:pPr>
          </w:p>
          <w:p w14:paraId="2154AEA1" w14:textId="77777777" w:rsidR="0015276C" w:rsidRPr="00081BCF" w:rsidRDefault="0015276C" w:rsidP="000C7C46">
            <w:pPr>
              <w:jc w:val="center"/>
              <w:rPr>
                <w:rFonts w:ascii="Arial" w:hAnsi="Arial" w:cs="Arial"/>
                <w:sz w:val="18"/>
                <w:szCs w:val="18"/>
                <w:lang w:val="es-MX"/>
              </w:rPr>
            </w:pPr>
            <w:r w:rsidRPr="00071EF3">
              <w:rPr>
                <w:rFonts w:ascii="Arial" w:hAnsi="Arial" w:cs="Arial"/>
                <w:sz w:val="18"/>
                <w:szCs w:val="18"/>
                <w:lang w:val="es-MX"/>
              </w:rPr>
              <w:t>VENTANILLAS EN LAS UAC Y CSCT</w:t>
            </w:r>
          </w:p>
          <w:p w14:paraId="48BC13B4" w14:textId="77777777" w:rsidR="0015276C" w:rsidRPr="00071EF3" w:rsidRDefault="0015276C" w:rsidP="000C7C46">
            <w:pPr>
              <w:tabs>
                <w:tab w:val="left" w:pos="273"/>
                <w:tab w:val="left" w:pos="678"/>
              </w:tabs>
              <w:ind w:right="-1423"/>
              <w:rPr>
                <w:rFonts w:ascii="Arial Narrow" w:hAnsi="Arial Narrow" w:cs="Arial"/>
                <w:sz w:val="18"/>
                <w:szCs w:val="18"/>
              </w:rPr>
            </w:pPr>
          </w:p>
        </w:tc>
      </w:tr>
      <w:tr w:rsidR="0015276C" w:rsidRPr="00071EF3" w14:paraId="3595364C" w14:textId="77777777" w:rsidTr="0015276C">
        <w:trPr>
          <w:trHeight w:val="701"/>
        </w:trPr>
        <w:tc>
          <w:tcPr>
            <w:tcW w:w="7228" w:type="dxa"/>
            <w:gridSpan w:val="6"/>
            <w:vAlign w:val="center"/>
          </w:tcPr>
          <w:p w14:paraId="06DE8099" w14:textId="77777777" w:rsidR="0015276C" w:rsidRDefault="0015276C" w:rsidP="000C7C46">
            <w:pPr>
              <w:jc w:val="center"/>
              <w:rPr>
                <w:rFonts w:ascii="Arial Narrow" w:hAnsi="Arial Narrow" w:cs="Arial"/>
                <w:noProof/>
                <w:sz w:val="18"/>
                <w:szCs w:val="18"/>
              </w:rPr>
            </w:pPr>
          </w:p>
          <w:p w14:paraId="20F81FDC" w14:textId="62265658"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207552" behindDoc="0" locked="0" layoutInCell="1" allowOverlap="1" wp14:anchorId="0E343687" wp14:editId="4BCBBD34">
                      <wp:simplePos x="0" y="0"/>
                      <wp:positionH relativeFrom="column">
                        <wp:posOffset>1382395</wp:posOffset>
                      </wp:positionH>
                      <wp:positionV relativeFrom="paragraph">
                        <wp:posOffset>27940</wp:posOffset>
                      </wp:positionV>
                      <wp:extent cx="333375" cy="276225"/>
                      <wp:effectExtent l="13335" t="5715" r="5715" b="13335"/>
                      <wp:wrapNone/>
                      <wp:docPr id="69" name="AutoShap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flowChartOffpageConnector">
                                <a:avLst/>
                              </a:prstGeom>
                              <a:solidFill>
                                <a:srgbClr val="FFFFFF"/>
                              </a:solidFill>
                              <a:ln w="9525">
                                <a:solidFill>
                                  <a:srgbClr val="000000"/>
                                </a:solidFill>
                                <a:miter lim="800000"/>
                                <a:headEnd/>
                                <a:tailEnd/>
                              </a:ln>
                            </wps:spPr>
                            <wps:txbx>
                              <w:txbxContent>
                                <w:p w14:paraId="5754E222" w14:textId="77777777" w:rsidR="00262BE5" w:rsidRPr="001F3DA4" w:rsidRDefault="00262BE5" w:rsidP="0015276C">
                                  <w:pPr>
                                    <w:jc w:val="center"/>
                                    <w:rPr>
                                      <w:rFonts w:ascii="Arial" w:hAnsi="Arial" w:cs="Arial"/>
                                      <w:sz w:val="10"/>
                                      <w:szCs w:val="10"/>
                                    </w:rPr>
                                  </w:pPr>
                                  <w:r>
                                    <w:rPr>
                                      <w:rFonts w:ascii="Arial" w:hAnsi="Arial" w:cs="Arial"/>
                                      <w:sz w:val="10"/>
                                      <w:szCs w:val="1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43687" id="AutoShape 1608" o:spid="_x0000_s1683" type="#_x0000_t177" style="position:absolute;left:0;text-align:left;margin-left:108.85pt;margin-top:2.2pt;width:26.25pt;height:21.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">
                      <v:textbox>
                        <w:txbxContent>
                          <w:p w14:paraId="5754E222" w14:textId="77777777" w:rsidR="00262BE5" w:rsidRPr="001F3DA4" w:rsidRDefault="00262BE5" w:rsidP="0015276C">
                            <w:pPr>
                              <w:jc w:val="center"/>
                              <w:rPr>
                                <w:rFonts w:ascii="Arial" w:hAnsi="Arial" w:cs="Arial"/>
                                <w:sz w:val="10"/>
                                <w:szCs w:val="10"/>
                              </w:rPr>
                            </w:pPr>
                            <w:r>
                              <w:rPr>
                                <w:rFonts w:ascii="Arial" w:hAnsi="Arial" w:cs="Arial"/>
                                <w:sz w:val="10"/>
                                <w:szCs w:val="10"/>
                              </w:rPr>
                              <w:t>B</w:t>
                            </w:r>
                          </w:p>
                        </w:txbxContent>
                      </v:textbox>
                    </v:shape>
                  </w:pict>
                </mc:Fallback>
              </mc:AlternateContent>
            </w:r>
          </w:p>
          <w:p w14:paraId="69EB1030" w14:textId="77777777" w:rsidR="0015276C" w:rsidRDefault="0015276C" w:rsidP="000C7C46">
            <w:pPr>
              <w:jc w:val="center"/>
              <w:rPr>
                <w:rFonts w:ascii="Arial Narrow" w:hAnsi="Arial Narrow" w:cs="Arial"/>
                <w:noProof/>
                <w:sz w:val="18"/>
                <w:szCs w:val="18"/>
              </w:rPr>
            </w:pPr>
          </w:p>
          <w:p w14:paraId="79D8F666" w14:textId="0EEDE944"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396992" behindDoc="0" locked="0" layoutInCell="1" allowOverlap="1" wp14:anchorId="041C833B" wp14:editId="42429228">
                      <wp:simplePos x="0" y="0"/>
                      <wp:positionH relativeFrom="column">
                        <wp:posOffset>3479165</wp:posOffset>
                      </wp:positionH>
                      <wp:positionV relativeFrom="paragraph">
                        <wp:posOffset>45720</wp:posOffset>
                      </wp:positionV>
                      <wp:extent cx="1854835" cy="125730"/>
                      <wp:effectExtent l="5080" t="9525" r="16510" b="7620"/>
                      <wp:wrapNone/>
                      <wp:docPr id="68" name="AutoShap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54835" cy="125730"/>
                              </a:xfrm>
                              <a:prstGeom prst="bentConnector3">
                                <a:avLst>
                                  <a:gd name="adj1" fmla="val -13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B90EA" id="AutoShape 1715" o:spid="_x0000_s1026" type="#_x0000_t34" style="position:absolute;margin-left:273.95pt;margin-top:3.6pt;width:146.05pt;height:9.9pt;rotation:180;flip:y;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" adj="-3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3208576" behindDoc="0" locked="0" layoutInCell="1" allowOverlap="1" wp14:anchorId="54E32C06" wp14:editId="76EAF8F1">
                      <wp:simplePos x="0" y="0"/>
                      <wp:positionH relativeFrom="column">
                        <wp:posOffset>1562735</wp:posOffset>
                      </wp:positionH>
                      <wp:positionV relativeFrom="paragraph">
                        <wp:posOffset>32385</wp:posOffset>
                      </wp:positionV>
                      <wp:extent cx="0" cy="267970"/>
                      <wp:effectExtent l="60325" t="5715" r="53975" b="21590"/>
                      <wp:wrapNone/>
                      <wp:docPr id="67"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87CF8" id="AutoShape 1609" o:spid="_x0000_s1026" type="#_x0000_t32" style="position:absolute;margin-left:123.05pt;margin-top:2.55pt;width:0;height:21.1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">
                      <v:stroke endarrow="block"/>
                    </v:shape>
                  </w:pict>
                </mc:Fallback>
              </mc:AlternateContent>
            </w:r>
          </w:p>
          <w:p w14:paraId="137195A7" w14:textId="35D3C6D3"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234176" behindDoc="0" locked="0" layoutInCell="1" allowOverlap="1" wp14:anchorId="2A1CC7DC" wp14:editId="5A1369EE">
                      <wp:simplePos x="0" y="0"/>
                      <wp:positionH relativeFrom="column">
                        <wp:posOffset>3476625</wp:posOffset>
                      </wp:positionH>
                      <wp:positionV relativeFrom="paragraph">
                        <wp:posOffset>38100</wp:posOffset>
                      </wp:positionV>
                      <wp:extent cx="0" cy="267335"/>
                      <wp:effectExtent l="59690" t="9525" r="54610" b="18415"/>
                      <wp:wrapNone/>
                      <wp:docPr id="66"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E7E85" id="AutoShape 1634" o:spid="_x0000_s1026" type="#_x0000_t32" style="position:absolute;margin-left:273.75pt;margin-top:3pt;width:0;height:21.0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">
                      <v:stroke endarrow="block"/>
                    </v:shape>
                  </w:pict>
                </mc:Fallback>
              </mc:AlternateContent>
            </w:r>
          </w:p>
          <w:p w14:paraId="0786DF0B" w14:textId="60249425"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09600" behindDoc="0" locked="0" layoutInCell="1" allowOverlap="1" wp14:anchorId="2D2C090E" wp14:editId="2AC845A5">
                      <wp:simplePos x="0" y="0"/>
                      <wp:positionH relativeFrom="column">
                        <wp:posOffset>720725</wp:posOffset>
                      </wp:positionH>
                      <wp:positionV relativeFrom="paragraph">
                        <wp:posOffset>47625</wp:posOffset>
                      </wp:positionV>
                      <wp:extent cx="1734185" cy="487045"/>
                      <wp:effectExtent l="8890" t="6985" r="9525" b="10795"/>
                      <wp:wrapNone/>
                      <wp:docPr id="65" name="AutoShap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487045"/>
                              </a:xfrm>
                              <a:prstGeom prst="flowChartProcess">
                                <a:avLst/>
                              </a:prstGeom>
                              <a:solidFill>
                                <a:srgbClr val="FFFFFF"/>
                              </a:solidFill>
                              <a:ln w="9525">
                                <a:solidFill>
                                  <a:srgbClr val="000000"/>
                                </a:solidFill>
                                <a:miter lim="800000"/>
                                <a:headEnd/>
                                <a:tailEnd/>
                              </a:ln>
                            </wps:spPr>
                            <wps:txbx>
                              <w:txbxContent>
                                <w:p w14:paraId="773DABDD" w14:textId="7DD702F0" w:rsidR="00262BE5" w:rsidRPr="001F3DA4" w:rsidRDefault="00262BE5" w:rsidP="0015276C">
                                  <w:pPr>
                                    <w:rPr>
                                      <w:rFonts w:ascii="Arial" w:hAnsi="Arial" w:cs="Arial"/>
                                      <w:sz w:val="10"/>
                                      <w:szCs w:val="10"/>
                                    </w:rPr>
                                  </w:pPr>
                                  <w:r w:rsidRPr="001F3DA4">
                                    <w:rPr>
                                      <w:rFonts w:ascii="Arial" w:hAnsi="Arial" w:cs="Arial"/>
                                      <w:sz w:val="10"/>
                                      <w:szCs w:val="10"/>
                                    </w:rPr>
                                    <w:t xml:space="preserve">GENERA E IMPRIME DEL SISTEMA DE INGRESOS LAS ACLARACIONES PARA IDENTIFICAR LOS REGISTROS </w:t>
                                  </w:r>
                                  <w:r w:rsidR="00DC7243" w:rsidRPr="001F3DA4">
                                    <w:rPr>
                                      <w:rFonts w:ascii="Arial" w:hAnsi="Arial" w:cs="Arial"/>
                                      <w:sz w:val="10"/>
                                      <w:szCs w:val="10"/>
                                    </w:rPr>
                                    <w:t>ERRÓNEOS</w:t>
                                  </w:r>
                                  <w:r w:rsidRPr="001F3DA4">
                                    <w:rPr>
                                      <w:rFonts w:ascii="Arial" w:hAnsi="Arial" w:cs="Arial"/>
                                      <w:sz w:val="10"/>
                                      <w:szCs w:val="1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C090E" id="AutoShape 1610" o:spid="_x0000_s1684" type="#_x0000_t109" style="position:absolute;left:0;text-align:left;margin-left:56.75pt;margin-top:3.75pt;width:136.55pt;height:38.3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">
                      <v:textbox>
                        <w:txbxContent>
                          <w:p w14:paraId="773DABDD" w14:textId="7DD702F0" w:rsidR="00262BE5" w:rsidRPr="001F3DA4" w:rsidRDefault="00262BE5" w:rsidP="0015276C">
                            <w:pPr>
                              <w:rPr>
                                <w:rFonts w:ascii="Arial" w:hAnsi="Arial" w:cs="Arial"/>
                                <w:sz w:val="10"/>
                                <w:szCs w:val="10"/>
                              </w:rPr>
                            </w:pPr>
                            <w:r w:rsidRPr="001F3DA4">
                              <w:rPr>
                                <w:rFonts w:ascii="Arial" w:hAnsi="Arial" w:cs="Arial"/>
                                <w:sz w:val="10"/>
                                <w:szCs w:val="10"/>
                              </w:rPr>
                              <w:t xml:space="preserve">GENERA E IMPRIME DEL SISTEMA DE INGRESOS LAS ACLARACIONES PARA IDENTIFICAR LOS REGISTROS </w:t>
                            </w:r>
                            <w:r w:rsidR="00DC7243" w:rsidRPr="001F3DA4">
                              <w:rPr>
                                <w:rFonts w:ascii="Arial" w:hAnsi="Arial" w:cs="Arial"/>
                                <w:sz w:val="10"/>
                                <w:szCs w:val="10"/>
                              </w:rPr>
                              <w:t>ERRÓNEOS</w:t>
                            </w:r>
                            <w:r w:rsidRPr="001F3DA4">
                              <w:rPr>
                                <w:rFonts w:ascii="Arial" w:hAnsi="Arial" w:cs="Arial"/>
                                <w:sz w:val="10"/>
                                <w:szCs w:val="10"/>
                              </w:rPr>
                              <w:t xml:space="preserve"> </w:t>
                            </w:r>
                          </w:p>
                        </w:txbxContent>
                      </v:textbox>
                    </v:shape>
                  </w:pict>
                </mc:Fallback>
              </mc:AlternateContent>
            </w:r>
          </w:p>
          <w:p w14:paraId="5C276563" w14:textId="599818F3"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35200" behindDoc="0" locked="0" layoutInCell="1" allowOverlap="1" wp14:anchorId="0D643887" wp14:editId="0DCBAC27">
                      <wp:simplePos x="0" y="0"/>
                      <wp:positionH relativeFrom="column">
                        <wp:posOffset>2811145</wp:posOffset>
                      </wp:positionH>
                      <wp:positionV relativeFrom="paragraph">
                        <wp:posOffset>42545</wp:posOffset>
                      </wp:positionV>
                      <wp:extent cx="1210945" cy="652780"/>
                      <wp:effectExtent l="13335" t="9525" r="13970" b="13970"/>
                      <wp:wrapNone/>
                      <wp:docPr id="64"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652780"/>
                              </a:xfrm>
                              <a:prstGeom prst="rect">
                                <a:avLst/>
                              </a:prstGeom>
                              <a:solidFill>
                                <a:srgbClr val="FFFFFF"/>
                              </a:solidFill>
                              <a:ln w="9525">
                                <a:solidFill>
                                  <a:srgbClr val="000000"/>
                                </a:solidFill>
                                <a:miter lim="800000"/>
                                <a:headEnd/>
                                <a:tailEnd/>
                              </a:ln>
                            </wps:spPr>
                            <wps:txbx>
                              <w:txbxContent>
                                <w:p w14:paraId="0D60C8C9" w14:textId="3ED0F020" w:rsidR="00262BE5" w:rsidRPr="001F3DA4" w:rsidRDefault="00262BE5" w:rsidP="0015276C">
                                  <w:pPr>
                                    <w:rPr>
                                      <w:rFonts w:ascii="Arial" w:hAnsi="Arial" w:cs="Arial"/>
                                      <w:sz w:val="10"/>
                                      <w:szCs w:val="10"/>
                                    </w:rPr>
                                  </w:pPr>
                                  <w:r w:rsidRPr="001F3DA4">
                                    <w:rPr>
                                      <w:rFonts w:ascii="Arial" w:hAnsi="Arial" w:cs="Arial"/>
                                      <w:sz w:val="10"/>
                                      <w:szCs w:val="10"/>
                                    </w:rPr>
                                    <w:t xml:space="preserve">VERIFICA QUE LAS ACLARACIONES ESTEN COMPLETAS, ELABORA CONSTANCIA DE FINIQUITO Y ENTREGA A LA UAC O CENTRO SCT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43887" id="Rectangle 1635" o:spid="_x0000_s1685" style="position:absolute;left:0;text-align:left;margin-left:221.35pt;margin-top:3.35pt;width:95.35pt;height:51.4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">
                      <v:textbox>
                        <w:txbxContent>
                          <w:p w14:paraId="0D60C8C9" w14:textId="3ED0F020" w:rsidR="00262BE5" w:rsidRPr="001F3DA4" w:rsidRDefault="00262BE5" w:rsidP="0015276C">
                            <w:pPr>
                              <w:rPr>
                                <w:rFonts w:ascii="Arial" w:hAnsi="Arial" w:cs="Arial"/>
                                <w:sz w:val="10"/>
                                <w:szCs w:val="10"/>
                              </w:rPr>
                            </w:pPr>
                            <w:r w:rsidRPr="001F3DA4">
                              <w:rPr>
                                <w:rFonts w:ascii="Arial" w:hAnsi="Arial" w:cs="Arial"/>
                                <w:sz w:val="10"/>
                                <w:szCs w:val="10"/>
                              </w:rPr>
                              <w:t xml:space="preserve">VERIFICA QUE LAS ACLARACIONES ESTEN COMPLETAS, ELABORA CONSTANCIA DE FINIQUITO Y ENTREGA A LA UAC O CENTRO SCT </w:t>
                            </w:r>
                          </w:p>
                        </w:txbxContent>
                      </v:textbox>
                    </v:rect>
                  </w:pict>
                </mc:Fallback>
              </mc:AlternateContent>
            </w:r>
          </w:p>
          <w:p w14:paraId="6E69703D" w14:textId="77777777" w:rsidR="0015276C" w:rsidRDefault="0015276C" w:rsidP="000C7C46">
            <w:pPr>
              <w:jc w:val="center"/>
              <w:rPr>
                <w:rFonts w:ascii="Arial Narrow" w:hAnsi="Arial Narrow" w:cs="Arial"/>
                <w:noProof/>
                <w:sz w:val="18"/>
                <w:szCs w:val="18"/>
              </w:rPr>
            </w:pPr>
          </w:p>
          <w:p w14:paraId="5E03B5DD" w14:textId="77777777" w:rsidR="0015276C" w:rsidRDefault="0015276C" w:rsidP="000C7C46">
            <w:pPr>
              <w:jc w:val="center"/>
              <w:rPr>
                <w:rFonts w:ascii="Arial Narrow" w:hAnsi="Arial Narrow" w:cs="Arial"/>
                <w:noProof/>
                <w:sz w:val="18"/>
                <w:szCs w:val="18"/>
              </w:rPr>
            </w:pPr>
          </w:p>
          <w:p w14:paraId="4F64DA18" w14:textId="65E0BC2B"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10624" behindDoc="0" locked="0" layoutInCell="1" allowOverlap="1" wp14:anchorId="58D94FBC" wp14:editId="40CBCF69">
                      <wp:simplePos x="0" y="0"/>
                      <wp:positionH relativeFrom="column">
                        <wp:posOffset>1562735</wp:posOffset>
                      </wp:positionH>
                      <wp:positionV relativeFrom="paragraph">
                        <wp:posOffset>10160</wp:posOffset>
                      </wp:positionV>
                      <wp:extent cx="1270" cy="313055"/>
                      <wp:effectExtent l="60325" t="8255" r="52705" b="21590"/>
                      <wp:wrapNone/>
                      <wp:docPr id="63" name="AutoShap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340CE" id="AutoShape 1611" o:spid="_x0000_s1026" type="#_x0000_t32" style="position:absolute;margin-left:123.05pt;margin-top:.8pt;width:.1pt;height:24.65pt;flip:x;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OPwIAAG0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">
                      <v:stroke endarrow="block"/>
                    </v:shape>
                  </w:pict>
                </mc:Fallback>
              </mc:AlternateContent>
            </w:r>
          </w:p>
          <w:p w14:paraId="6B0F9964" w14:textId="77777777" w:rsidR="0015276C" w:rsidRDefault="0015276C" w:rsidP="000C7C46">
            <w:pPr>
              <w:jc w:val="center"/>
              <w:rPr>
                <w:rFonts w:ascii="Arial Narrow" w:hAnsi="Arial Narrow" w:cs="Arial"/>
                <w:noProof/>
                <w:sz w:val="18"/>
                <w:szCs w:val="18"/>
              </w:rPr>
            </w:pPr>
          </w:p>
          <w:p w14:paraId="507C86E4" w14:textId="2DC2500E"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11648" behindDoc="0" locked="0" layoutInCell="1" allowOverlap="1" wp14:anchorId="23D4BE15" wp14:editId="30906012">
                      <wp:simplePos x="0" y="0"/>
                      <wp:positionH relativeFrom="column">
                        <wp:posOffset>719455</wp:posOffset>
                      </wp:positionH>
                      <wp:positionV relativeFrom="paragraph">
                        <wp:posOffset>70485</wp:posOffset>
                      </wp:positionV>
                      <wp:extent cx="1651000" cy="428625"/>
                      <wp:effectExtent l="7620" t="6985" r="8255" b="12065"/>
                      <wp:wrapNone/>
                      <wp:docPr id="62" name="AutoShap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428625"/>
                              </a:xfrm>
                              <a:prstGeom prst="flowChartProcess">
                                <a:avLst/>
                              </a:prstGeom>
                              <a:solidFill>
                                <a:srgbClr val="FFFFFF"/>
                              </a:solidFill>
                              <a:ln w="9525">
                                <a:solidFill>
                                  <a:srgbClr val="000000"/>
                                </a:solidFill>
                                <a:miter lim="800000"/>
                                <a:headEnd/>
                                <a:tailEnd/>
                              </a:ln>
                            </wps:spPr>
                            <wps:txbx>
                              <w:txbxContent>
                                <w:p w14:paraId="7F6B63BB" w14:textId="3A8A9362" w:rsidR="00262BE5" w:rsidRPr="001F3DA4" w:rsidRDefault="00262BE5" w:rsidP="0015276C">
                                  <w:pPr>
                                    <w:rPr>
                                      <w:rFonts w:ascii="Arial" w:hAnsi="Arial" w:cs="Arial"/>
                                      <w:sz w:val="10"/>
                                      <w:szCs w:val="10"/>
                                    </w:rPr>
                                  </w:pPr>
                                  <w:r w:rsidRPr="001F3DA4">
                                    <w:rPr>
                                      <w:rFonts w:ascii="Arial" w:hAnsi="Arial" w:cs="Arial"/>
                                      <w:sz w:val="10"/>
                                      <w:szCs w:val="10"/>
                                    </w:rPr>
                                    <w:t xml:space="preserve">CONSULTA EL SEGUIMIENTO DE OPERACIONES EN EL SISTEMA Y CORRIGE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4BE15" id="AutoShape 1612" o:spid="_x0000_s1686" type="#_x0000_t109" style="position:absolute;left:0;text-align:left;margin-left:56.65pt;margin-top:5.55pt;width:130pt;height:33.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">
                      <v:textbox>
                        <w:txbxContent>
                          <w:p w14:paraId="7F6B63BB" w14:textId="3A8A9362" w:rsidR="00262BE5" w:rsidRPr="001F3DA4" w:rsidRDefault="00262BE5" w:rsidP="0015276C">
                            <w:pPr>
                              <w:rPr>
                                <w:rFonts w:ascii="Arial" w:hAnsi="Arial" w:cs="Arial"/>
                                <w:sz w:val="10"/>
                                <w:szCs w:val="10"/>
                              </w:rPr>
                            </w:pPr>
                            <w:r w:rsidRPr="001F3DA4">
                              <w:rPr>
                                <w:rFonts w:ascii="Arial" w:hAnsi="Arial" w:cs="Arial"/>
                                <w:sz w:val="10"/>
                                <w:szCs w:val="10"/>
                              </w:rPr>
                              <w:t xml:space="preserve">CONSULTA EL SEGUIMIENTO DE OPERACIONES EN EL SISTEMA Y CORRIGE </w:t>
                            </w:r>
                          </w:p>
                        </w:txbxContent>
                      </v:textbox>
                    </v:shape>
                  </w:pict>
                </mc:Fallback>
              </mc:AlternateContent>
            </w:r>
          </w:p>
          <w:p w14:paraId="544FB284" w14:textId="77777777" w:rsidR="0015276C" w:rsidRDefault="0015276C" w:rsidP="000C7C46">
            <w:pPr>
              <w:jc w:val="center"/>
              <w:rPr>
                <w:rFonts w:ascii="Arial Narrow" w:hAnsi="Arial Narrow" w:cs="Arial"/>
                <w:noProof/>
                <w:sz w:val="18"/>
                <w:szCs w:val="18"/>
              </w:rPr>
            </w:pPr>
          </w:p>
          <w:p w14:paraId="10805C0E" w14:textId="77777777" w:rsidR="0015276C" w:rsidRDefault="0015276C" w:rsidP="000C7C46">
            <w:pPr>
              <w:jc w:val="center"/>
              <w:rPr>
                <w:rFonts w:ascii="Arial Narrow" w:hAnsi="Arial Narrow" w:cs="Arial"/>
                <w:noProof/>
                <w:sz w:val="18"/>
                <w:szCs w:val="18"/>
              </w:rPr>
            </w:pPr>
          </w:p>
          <w:p w14:paraId="2758405B" w14:textId="32728728"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12672" behindDoc="0" locked="0" layoutInCell="1" allowOverlap="1" wp14:anchorId="338CFCDA" wp14:editId="70C436AD">
                      <wp:simplePos x="0" y="0"/>
                      <wp:positionH relativeFrom="column">
                        <wp:posOffset>1564005</wp:posOffset>
                      </wp:positionH>
                      <wp:positionV relativeFrom="paragraph">
                        <wp:posOffset>105410</wp:posOffset>
                      </wp:positionV>
                      <wp:extent cx="635" cy="410845"/>
                      <wp:effectExtent l="52070" t="6985" r="61595" b="20320"/>
                      <wp:wrapNone/>
                      <wp:docPr id="60"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B1B96" id="AutoShape 1613" o:spid="_x0000_s1026" type="#_x0000_t32" style="position:absolute;margin-left:123.15pt;margin-top:8.3pt;width:.05pt;height:32.3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QHOAIAAGI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">
                      <v:stroke endarrow="block"/>
                    </v:shape>
                  </w:pict>
                </mc:Fallback>
              </mc:AlternateContent>
            </w:r>
          </w:p>
          <w:p w14:paraId="7FA9B088" w14:textId="77777777" w:rsidR="0015276C" w:rsidRDefault="0015276C" w:rsidP="000C7C46">
            <w:pPr>
              <w:jc w:val="center"/>
              <w:rPr>
                <w:rFonts w:ascii="Arial Narrow" w:hAnsi="Arial Narrow" w:cs="Arial"/>
                <w:noProof/>
                <w:sz w:val="18"/>
                <w:szCs w:val="18"/>
              </w:rPr>
            </w:pPr>
          </w:p>
          <w:p w14:paraId="2BE64A91" w14:textId="77777777" w:rsidR="0015276C" w:rsidRDefault="0015276C" w:rsidP="000C7C46">
            <w:pPr>
              <w:jc w:val="center"/>
              <w:rPr>
                <w:rFonts w:ascii="Arial Narrow" w:hAnsi="Arial Narrow" w:cs="Arial"/>
                <w:noProof/>
                <w:sz w:val="18"/>
                <w:szCs w:val="18"/>
              </w:rPr>
            </w:pPr>
          </w:p>
          <w:p w14:paraId="3CC76B93" w14:textId="77777777" w:rsidR="0015276C" w:rsidRDefault="0015276C" w:rsidP="000C7C46">
            <w:pPr>
              <w:jc w:val="center"/>
              <w:rPr>
                <w:rFonts w:ascii="Arial Narrow" w:hAnsi="Arial Narrow" w:cs="Arial"/>
                <w:noProof/>
                <w:sz w:val="18"/>
                <w:szCs w:val="18"/>
              </w:rPr>
            </w:pPr>
          </w:p>
          <w:p w14:paraId="4976CA82" w14:textId="5F862EA2"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13696" behindDoc="0" locked="0" layoutInCell="1" allowOverlap="1" wp14:anchorId="42CD0D23" wp14:editId="2FE78280">
                      <wp:simplePos x="0" y="0"/>
                      <wp:positionH relativeFrom="column">
                        <wp:posOffset>1096010</wp:posOffset>
                      </wp:positionH>
                      <wp:positionV relativeFrom="paragraph">
                        <wp:posOffset>1270</wp:posOffset>
                      </wp:positionV>
                      <wp:extent cx="1127760" cy="467995"/>
                      <wp:effectExtent l="12700" t="8255" r="12065" b="9525"/>
                      <wp:wrapNone/>
                      <wp:docPr id="59" name="AutoShap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467995"/>
                              </a:xfrm>
                              <a:prstGeom prst="flowChartProcess">
                                <a:avLst/>
                              </a:prstGeom>
                              <a:solidFill>
                                <a:srgbClr val="FFFFFF"/>
                              </a:solidFill>
                              <a:ln w="9525">
                                <a:solidFill>
                                  <a:srgbClr val="000000"/>
                                </a:solidFill>
                                <a:miter lim="800000"/>
                                <a:headEnd/>
                                <a:tailEnd/>
                              </a:ln>
                            </wps:spPr>
                            <wps:txbx>
                              <w:txbxContent>
                                <w:p w14:paraId="3F78E292" w14:textId="77777777" w:rsidR="00262BE5" w:rsidRPr="001F3DA4" w:rsidRDefault="00262BE5" w:rsidP="0015276C">
                                  <w:pPr>
                                    <w:rPr>
                                      <w:rFonts w:ascii="Arial" w:hAnsi="Arial" w:cs="Arial"/>
                                      <w:sz w:val="10"/>
                                      <w:szCs w:val="10"/>
                                    </w:rPr>
                                  </w:pPr>
                                  <w:r w:rsidRPr="001F3DA4">
                                    <w:rPr>
                                      <w:rFonts w:ascii="Arial" w:hAnsi="Arial" w:cs="Arial"/>
                                      <w:sz w:val="10"/>
                                      <w:szCs w:val="10"/>
                                    </w:rPr>
                                    <w:t>ASIGNA REFERENCIAS A LOS CARGOS EN EL SISTEMA DE INGRESOS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D0D23" id="AutoShape 1614" o:spid="_x0000_s1687" type="#_x0000_t109" style="position:absolute;left:0;text-align:left;margin-left:86.3pt;margin-top:.1pt;width:88.8pt;height:36.8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">
                      <v:textbox>
                        <w:txbxContent>
                          <w:p w14:paraId="3F78E292" w14:textId="77777777" w:rsidR="00262BE5" w:rsidRPr="001F3DA4" w:rsidRDefault="00262BE5" w:rsidP="0015276C">
                            <w:pPr>
                              <w:rPr>
                                <w:rFonts w:ascii="Arial" w:hAnsi="Arial" w:cs="Arial"/>
                                <w:sz w:val="10"/>
                                <w:szCs w:val="10"/>
                              </w:rPr>
                            </w:pPr>
                            <w:r w:rsidRPr="001F3DA4">
                              <w:rPr>
                                <w:rFonts w:ascii="Arial" w:hAnsi="Arial" w:cs="Arial"/>
                                <w:sz w:val="10"/>
                                <w:szCs w:val="10"/>
                              </w:rPr>
                              <w:t>ASIGNA REFERENCIAS A LOS CARGOS EN EL SISTEMA DE INGRESOS</w:t>
                            </w:r>
                          </w:p>
                        </w:txbxContent>
                      </v:textbox>
                    </v:shape>
                  </w:pict>
                </mc:Fallback>
              </mc:AlternateContent>
            </w:r>
          </w:p>
          <w:p w14:paraId="6D43AA7A" w14:textId="69E224FB"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25984" behindDoc="0" locked="0" layoutInCell="1" allowOverlap="1" wp14:anchorId="4F7DDEAA" wp14:editId="18D2CBD3">
                      <wp:simplePos x="0" y="0"/>
                      <wp:positionH relativeFrom="column">
                        <wp:posOffset>3086735</wp:posOffset>
                      </wp:positionH>
                      <wp:positionV relativeFrom="paragraph">
                        <wp:posOffset>17145</wp:posOffset>
                      </wp:positionV>
                      <wp:extent cx="1210945" cy="558165"/>
                      <wp:effectExtent l="12700" t="12700" r="5080" b="10160"/>
                      <wp:wrapNone/>
                      <wp:docPr id="58" name="AutoShap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558165"/>
                              </a:xfrm>
                              <a:prstGeom prst="flowChartProcess">
                                <a:avLst/>
                              </a:prstGeom>
                              <a:solidFill>
                                <a:srgbClr val="FFFFFF"/>
                              </a:solidFill>
                              <a:ln w="9525">
                                <a:solidFill>
                                  <a:srgbClr val="000000"/>
                                </a:solidFill>
                                <a:miter lim="800000"/>
                                <a:headEnd/>
                                <a:tailEnd/>
                              </a:ln>
                            </wps:spPr>
                            <wps:txbx>
                              <w:txbxContent>
                                <w:p w14:paraId="4EF546E3" w14:textId="77777777" w:rsidR="00262BE5" w:rsidRPr="001F3DA4" w:rsidRDefault="00262BE5" w:rsidP="0015276C">
                                  <w:pPr>
                                    <w:rPr>
                                      <w:rFonts w:ascii="Arial" w:hAnsi="Arial" w:cs="Arial"/>
                                      <w:sz w:val="10"/>
                                      <w:szCs w:val="10"/>
                                    </w:rPr>
                                  </w:pPr>
                                  <w:r w:rsidRPr="001F3DA4">
                                    <w:rPr>
                                      <w:rFonts w:ascii="Arial" w:hAnsi="Arial" w:cs="Arial"/>
                                      <w:sz w:val="10"/>
                                      <w:szCs w:val="10"/>
                                    </w:rPr>
                                    <w:t>INTEGRA DOCUMENTO DE CUENTA COMPROBADA MENSUAL Y ELABORA OFICIO PARA ENTREGA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DDEAA" id="AutoShape 1626" o:spid="_x0000_s1688" type="#_x0000_t109" style="position:absolute;left:0;text-align:left;margin-left:243.05pt;margin-top:1.35pt;width:95.35pt;height:43.9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">
                      <v:textbox>
                        <w:txbxContent>
                          <w:p w14:paraId="4EF546E3" w14:textId="77777777" w:rsidR="00262BE5" w:rsidRPr="001F3DA4" w:rsidRDefault="00262BE5" w:rsidP="0015276C">
                            <w:pPr>
                              <w:rPr>
                                <w:rFonts w:ascii="Arial" w:hAnsi="Arial" w:cs="Arial"/>
                                <w:sz w:val="10"/>
                                <w:szCs w:val="10"/>
                              </w:rPr>
                            </w:pPr>
                            <w:r w:rsidRPr="001F3DA4">
                              <w:rPr>
                                <w:rFonts w:ascii="Arial" w:hAnsi="Arial" w:cs="Arial"/>
                                <w:sz w:val="10"/>
                                <w:szCs w:val="10"/>
                              </w:rPr>
                              <w:t>INTEGRA DOCUMENTO DE CUENTA COMPROBADA MENSUAL Y ELABORA OFICIO PARA ENTREGA</w:t>
                            </w:r>
                          </w:p>
                        </w:txbxContent>
                      </v:textbox>
                    </v:shape>
                  </w:pict>
                </mc:Fallback>
              </mc:AlternateContent>
            </w:r>
            <w:r>
              <w:rPr>
                <w:noProof/>
                <w:sz w:val="24"/>
                <w:szCs w:val="24"/>
              </w:rPr>
              <mc:AlternateContent>
                <mc:Choice Requires="wps">
                  <w:drawing>
                    <wp:anchor distT="0" distB="0" distL="114300" distR="114300" simplePos="0" relativeHeight="253215744" behindDoc="0" locked="0" layoutInCell="1" allowOverlap="1" wp14:anchorId="2AD40FA1" wp14:editId="528EEA36">
                      <wp:simplePos x="0" y="0"/>
                      <wp:positionH relativeFrom="column">
                        <wp:posOffset>409575</wp:posOffset>
                      </wp:positionH>
                      <wp:positionV relativeFrom="paragraph">
                        <wp:posOffset>119380</wp:posOffset>
                      </wp:positionV>
                      <wp:extent cx="0" cy="281305"/>
                      <wp:effectExtent l="59690" t="10160" r="54610" b="22860"/>
                      <wp:wrapNone/>
                      <wp:docPr id="57"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D0A8A" id="AutoShape 1616" o:spid="_x0000_s1026" type="#_x0000_t32" style="position:absolute;margin-left:32.25pt;margin-top:9.4pt;width:0;height:22.1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EqNQ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">
                      <v:stroke endarrow="block"/>
                    </v:shape>
                  </w:pict>
                </mc:Fallback>
              </mc:AlternateContent>
            </w:r>
            <w:r>
              <w:rPr>
                <w:noProof/>
                <w:sz w:val="24"/>
                <w:szCs w:val="24"/>
              </w:rPr>
              <mc:AlternateContent>
                <mc:Choice Requires="wps">
                  <w:drawing>
                    <wp:anchor distT="0" distB="0" distL="114300" distR="114300" simplePos="0" relativeHeight="253214720" behindDoc="0" locked="0" layoutInCell="1" allowOverlap="1" wp14:anchorId="24684E3C" wp14:editId="5013DA9B">
                      <wp:simplePos x="0" y="0"/>
                      <wp:positionH relativeFrom="column">
                        <wp:posOffset>408305</wp:posOffset>
                      </wp:positionH>
                      <wp:positionV relativeFrom="paragraph">
                        <wp:posOffset>109220</wp:posOffset>
                      </wp:positionV>
                      <wp:extent cx="691515" cy="0"/>
                      <wp:effectExtent l="10795" t="9525" r="12065" b="9525"/>
                      <wp:wrapNone/>
                      <wp:docPr id="56"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372AE" id="AutoShape 1615" o:spid="_x0000_s1026" type="#_x0000_t32" style="position:absolute;margin-left:32.15pt;margin-top:8.6pt;width:54.45pt;height:0;flip:x;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"/>
                  </w:pict>
                </mc:Fallback>
              </mc:AlternateContent>
            </w:r>
          </w:p>
          <w:p w14:paraId="57EFEE93" w14:textId="77777777" w:rsidR="0015276C" w:rsidRDefault="0015276C" w:rsidP="000C7C46">
            <w:pPr>
              <w:jc w:val="center"/>
              <w:rPr>
                <w:rFonts w:ascii="Arial Narrow" w:hAnsi="Arial Narrow" w:cs="Arial"/>
                <w:noProof/>
                <w:sz w:val="18"/>
                <w:szCs w:val="18"/>
              </w:rPr>
            </w:pPr>
          </w:p>
          <w:p w14:paraId="2AA058BE" w14:textId="783452F3"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24960" behindDoc="0" locked="0" layoutInCell="1" allowOverlap="1" wp14:anchorId="508E16DB" wp14:editId="6F06F00F">
                      <wp:simplePos x="0" y="0"/>
                      <wp:positionH relativeFrom="column">
                        <wp:posOffset>2800350</wp:posOffset>
                      </wp:positionH>
                      <wp:positionV relativeFrom="paragraph">
                        <wp:posOffset>57785</wp:posOffset>
                      </wp:positionV>
                      <wp:extent cx="285115" cy="0"/>
                      <wp:effectExtent l="12065" t="58420" r="17145" b="55880"/>
                      <wp:wrapNone/>
                      <wp:docPr id="55" name="AutoShap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3818B" id="AutoShape 1625" o:spid="_x0000_s1026" type="#_x0000_t32" style="position:absolute;margin-left:220.5pt;margin-top:4.55pt;width:22.45pt;height:0;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">
                      <v:stroke endarrow="block"/>
                    </v:shape>
                  </w:pict>
                </mc:Fallback>
              </mc:AlternateContent>
            </w:r>
            <w:r>
              <w:rPr>
                <w:noProof/>
                <w:sz w:val="24"/>
                <w:szCs w:val="24"/>
              </w:rPr>
              <mc:AlternateContent>
                <mc:Choice Requires="wps">
                  <w:drawing>
                    <wp:anchor distT="0" distB="0" distL="114300" distR="114300" simplePos="0" relativeHeight="253223936" behindDoc="0" locked="0" layoutInCell="1" allowOverlap="1" wp14:anchorId="760FBF33" wp14:editId="1C7C6316">
                      <wp:simplePos x="0" y="0"/>
                      <wp:positionH relativeFrom="column">
                        <wp:posOffset>2799080</wp:posOffset>
                      </wp:positionH>
                      <wp:positionV relativeFrom="paragraph">
                        <wp:posOffset>47625</wp:posOffset>
                      </wp:positionV>
                      <wp:extent cx="0" cy="3143250"/>
                      <wp:effectExtent l="10795" t="10160" r="8255" b="8890"/>
                      <wp:wrapNone/>
                      <wp:docPr id="54"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4E909" id="AutoShape 1624" o:spid="_x0000_s1026" type="#_x0000_t32" style="position:absolute;margin-left:220.4pt;margin-top:3.75pt;width:0;height:247.5pt;flip:y;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"/>
                  </w:pict>
                </mc:Fallback>
              </mc:AlternateContent>
            </w:r>
          </w:p>
          <w:p w14:paraId="6479349B" w14:textId="4395126F"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16768" behindDoc="0" locked="0" layoutInCell="1" allowOverlap="1" wp14:anchorId="5526FA17" wp14:editId="3BE4621F">
                      <wp:simplePos x="0" y="0"/>
                      <wp:positionH relativeFrom="column">
                        <wp:posOffset>11430</wp:posOffset>
                      </wp:positionH>
                      <wp:positionV relativeFrom="paragraph">
                        <wp:posOffset>17145</wp:posOffset>
                      </wp:positionV>
                      <wp:extent cx="1176020" cy="609600"/>
                      <wp:effectExtent l="13970" t="5715" r="10160" b="13335"/>
                      <wp:wrapNone/>
                      <wp:docPr id="53" name="AutoShap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609600"/>
                              </a:xfrm>
                              <a:prstGeom prst="flowChartProcess">
                                <a:avLst/>
                              </a:prstGeom>
                              <a:solidFill>
                                <a:srgbClr val="FFFFFF"/>
                              </a:solidFill>
                              <a:ln w="9525">
                                <a:solidFill>
                                  <a:srgbClr val="000000"/>
                                </a:solidFill>
                                <a:miter lim="800000"/>
                                <a:headEnd/>
                                <a:tailEnd/>
                              </a:ln>
                            </wps:spPr>
                            <wps:txbx>
                              <w:txbxContent>
                                <w:p w14:paraId="3E32740D" w14:textId="77777777" w:rsidR="00262BE5" w:rsidRPr="001F3DA4" w:rsidRDefault="00262BE5" w:rsidP="0015276C">
                                  <w:pPr>
                                    <w:rPr>
                                      <w:rFonts w:ascii="Arial" w:hAnsi="Arial" w:cs="Arial"/>
                                      <w:sz w:val="10"/>
                                      <w:szCs w:val="10"/>
                                    </w:rPr>
                                  </w:pPr>
                                  <w:r w:rsidRPr="001F3DA4">
                                    <w:rPr>
                                      <w:rFonts w:ascii="Arial" w:hAnsi="Arial" w:cs="Arial"/>
                                      <w:sz w:val="10"/>
                                      <w:szCs w:val="10"/>
                                    </w:rPr>
                                    <w:t xml:space="preserve">GENERA CIERRE DE MES EN EL SISTEMA DE INGRESOS PARA CLASIFICAR CONCEPTO A CLAVES DE CÓMPUTO Y CUENTAS SAT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FA17" id="AutoShape 1617" o:spid="_x0000_s1689" type="#_x0000_t109" style="position:absolute;left:0;text-align:left;margin-left:.9pt;margin-top:1.35pt;width:92.6pt;height:48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">
                      <v:textbox>
                        <w:txbxContent>
                          <w:p w14:paraId="3E32740D" w14:textId="77777777" w:rsidR="00262BE5" w:rsidRPr="001F3DA4" w:rsidRDefault="00262BE5" w:rsidP="0015276C">
                            <w:pPr>
                              <w:rPr>
                                <w:rFonts w:ascii="Arial" w:hAnsi="Arial" w:cs="Arial"/>
                                <w:sz w:val="10"/>
                                <w:szCs w:val="10"/>
                              </w:rPr>
                            </w:pPr>
                            <w:r w:rsidRPr="001F3DA4">
                              <w:rPr>
                                <w:rFonts w:ascii="Arial" w:hAnsi="Arial" w:cs="Arial"/>
                                <w:sz w:val="10"/>
                                <w:szCs w:val="10"/>
                              </w:rPr>
                              <w:t xml:space="preserve">GENERA CIERRE DE MES EN EL SISTEMA DE INGRESOS PARA CLASIFICAR CONCEPTO A CLAVES DE CÓMPUTO Y CUENTAS SAT </w:t>
                            </w:r>
                          </w:p>
                        </w:txbxContent>
                      </v:textbox>
                    </v:shape>
                  </w:pict>
                </mc:Fallback>
              </mc:AlternateContent>
            </w:r>
          </w:p>
          <w:p w14:paraId="18E4185F" w14:textId="37514120"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27008" behindDoc="0" locked="0" layoutInCell="1" allowOverlap="1" wp14:anchorId="53553A38" wp14:editId="3F3A36B3">
                      <wp:simplePos x="0" y="0"/>
                      <wp:positionH relativeFrom="column">
                        <wp:posOffset>3657600</wp:posOffset>
                      </wp:positionH>
                      <wp:positionV relativeFrom="paragraph">
                        <wp:posOffset>51435</wp:posOffset>
                      </wp:positionV>
                      <wp:extent cx="11430" cy="366395"/>
                      <wp:effectExtent l="59690" t="9525" r="43180" b="24130"/>
                      <wp:wrapNone/>
                      <wp:docPr id="52" name="AutoShap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DC7C4" id="AutoShape 1627" o:spid="_x0000_s1026" type="#_x0000_t32" style="position:absolute;margin-left:4in;margin-top:4.05pt;width:.9pt;height:28.85pt;flip:x;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">
                      <v:stroke endarrow="block"/>
                    </v:shape>
                  </w:pict>
                </mc:Fallback>
              </mc:AlternateContent>
            </w:r>
          </w:p>
          <w:p w14:paraId="0187A3DF" w14:textId="77777777" w:rsidR="0015276C" w:rsidRDefault="0015276C" w:rsidP="000C7C46">
            <w:pPr>
              <w:jc w:val="center"/>
              <w:rPr>
                <w:rFonts w:ascii="Arial Narrow" w:hAnsi="Arial Narrow" w:cs="Arial"/>
                <w:noProof/>
                <w:sz w:val="18"/>
                <w:szCs w:val="18"/>
              </w:rPr>
            </w:pPr>
          </w:p>
          <w:p w14:paraId="4BA64DB2" w14:textId="77777777" w:rsidR="0015276C" w:rsidRDefault="0015276C" w:rsidP="000C7C46">
            <w:pPr>
              <w:jc w:val="center"/>
              <w:rPr>
                <w:rFonts w:ascii="Arial Narrow" w:hAnsi="Arial Narrow" w:cs="Arial"/>
                <w:noProof/>
                <w:sz w:val="18"/>
                <w:szCs w:val="18"/>
              </w:rPr>
            </w:pPr>
          </w:p>
          <w:p w14:paraId="45FF7B88" w14:textId="30054339"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28032" behindDoc="0" locked="0" layoutInCell="1" allowOverlap="1" wp14:anchorId="07A74579" wp14:editId="4B0593D6">
                      <wp:simplePos x="0" y="0"/>
                      <wp:positionH relativeFrom="column">
                        <wp:posOffset>3086735</wp:posOffset>
                      </wp:positionH>
                      <wp:positionV relativeFrom="paragraph">
                        <wp:posOffset>15875</wp:posOffset>
                      </wp:positionV>
                      <wp:extent cx="1210945" cy="237490"/>
                      <wp:effectExtent l="12700" t="5715" r="5080" b="13970"/>
                      <wp:wrapNone/>
                      <wp:docPr id="51" name="Auto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237490"/>
                              </a:xfrm>
                              <a:prstGeom prst="flowChartProcess">
                                <a:avLst/>
                              </a:prstGeom>
                              <a:solidFill>
                                <a:srgbClr val="FFFFFF"/>
                              </a:solidFill>
                              <a:ln w="9525">
                                <a:solidFill>
                                  <a:srgbClr val="000000"/>
                                </a:solidFill>
                                <a:miter lim="800000"/>
                                <a:headEnd/>
                                <a:tailEnd/>
                              </a:ln>
                            </wps:spPr>
                            <wps:txbx>
                              <w:txbxContent>
                                <w:p w14:paraId="416AC8BD" w14:textId="77777777" w:rsidR="00262BE5" w:rsidRPr="001F3DA4" w:rsidRDefault="00262BE5" w:rsidP="0015276C">
                                  <w:pPr>
                                    <w:rPr>
                                      <w:rFonts w:ascii="Arial" w:hAnsi="Arial" w:cs="Arial"/>
                                      <w:sz w:val="10"/>
                                      <w:szCs w:val="10"/>
                                    </w:rPr>
                                  </w:pPr>
                                  <w:r w:rsidRPr="001F3DA4">
                                    <w:rPr>
                                      <w:rFonts w:ascii="Arial" w:hAnsi="Arial" w:cs="Arial"/>
                                      <w:sz w:val="10"/>
                                      <w:szCs w:val="10"/>
                                    </w:rPr>
                                    <w:t>FIRMA DE DOCUMENTOS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74579" id="AutoShape 1628" o:spid="_x0000_s1690" type="#_x0000_t109" style="position:absolute;left:0;text-align:left;margin-left:243.05pt;margin-top:1.25pt;width:95.35pt;height:18.7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">
                      <v:textbox>
                        <w:txbxContent>
                          <w:p w14:paraId="416AC8BD" w14:textId="77777777" w:rsidR="00262BE5" w:rsidRPr="001F3DA4" w:rsidRDefault="00262BE5" w:rsidP="0015276C">
                            <w:pPr>
                              <w:rPr>
                                <w:rFonts w:ascii="Arial" w:hAnsi="Arial" w:cs="Arial"/>
                                <w:sz w:val="10"/>
                                <w:szCs w:val="10"/>
                              </w:rPr>
                            </w:pPr>
                            <w:r w:rsidRPr="001F3DA4">
                              <w:rPr>
                                <w:rFonts w:ascii="Arial" w:hAnsi="Arial" w:cs="Arial"/>
                                <w:sz w:val="10"/>
                                <w:szCs w:val="10"/>
                              </w:rPr>
                              <w:t>FIRMA DE DOCUMENTOS</w:t>
                            </w:r>
                          </w:p>
                        </w:txbxContent>
                      </v:textbox>
                    </v:shape>
                  </w:pict>
                </mc:Fallback>
              </mc:AlternateContent>
            </w:r>
            <w:r>
              <w:rPr>
                <w:noProof/>
                <w:sz w:val="24"/>
                <w:szCs w:val="24"/>
              </w:rPr>
              <mc:AlternateContent>
                <mc:Choice Requires="wps">
                  <w:drawing>
                    <wp:anchor distT="0" distB="0" distL="114300" distR="114300" simplePos="0" relativeHeight="253218816" behindDoc="0" locked="0" layoutInCell="1" allowOverlap="1" wp14:anchorId="3720DF3E" wp14:editId="464C5245">
                      <wp:simplePos x="0" y="0"/>
                      <wp:positionH relativeFrom="column">
                        <wp:posOffset>495300</wp:posOffset>
                      </wp:positionH>
                      <wp:positionV relativeFrom="paragraph">
                        <wp:posOffset>111760</wp:posOffset>
                      </wp:positionV>
                      <wp:extent cx="0" cy="375920"/>
                      <wp:effectExtent l="12065" t="6350" r="6985" b="8255"/>
                      <wp:wrapNone/>
                      <wp:docPr id="50"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44069" id="AutoShape 1619" o:spid="_x0000_s1026" type="#_x0000_t32" style="position:absolute;margin-left:39pt;margin-top:8.8pt;width:0;height:29.6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xIQ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"/>
                  </w:pict>
                </mc:Fallback>
              </mc:AlternateContent>
            </w:r>
          </w:p>
          <w:p w14:paraId="7532FBDA" w14:textId="1B125DD7"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19840" behindDoc="0" locked="0" layoutInCell="1" allowOverlap="1" wp14:anchorId="03210E6A" wp14:editId="3742DC83">
                      <wp:simplePos x="0" y="0"/>
                      <wp:positionH relativeFrom="column">
                        <wp:posOffset>1384935</wp:posOffset>
                      </wp:positionH>
                      <wp:positionV relativeFrom="paragraph">
                        <wp:posOffset>112395</wp:posOffset>
                      </wp:positionV>
                      <wp:extent cx="1235075" cy="546735"/>
                      <wp:effectExtent l="6350" t="13970" r="6350" b="10795"/>
                      <wp:wrapNone/>
                      <wp:docPr id="49" name="AutoShap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546735"/>
                              </a:xfrm>
                              <a:prstGeom prst="flowChartProcess">
                                <a:avLst/>
                              </a:prstGeom>
                              <a:solidFill>
                                <a:srgbClr val="FFFFFF"/>
                              </a:solidFill>
                              <a:ln w="9525">
                                <a:solidFill>
                                  <a:srgbClr val="000000"/>
                                </a:solidFill>
                                <a:miter lim="800000"/>
                                <a:headEnd/>
                                <a:tailEnd/>
                              </a:ln>
                            </wps:spPr>
                            <wps:txbx>
                              <w:txbxContent>
                                <w:p w14:paraId="7D9B0102" w14:textId="79BABFDF" w:rsidR="00262BE5" w:rsidRPr="001F3DA4" w:rsidRDefault="00262BE5" w:rsidP="0015276C">
                                  <w:pPr>
                                    <w:rPr>
                                      <w:sz w:val="10"/>
                                      <w:szCs w:val="10"/>
                                    </w:rPr>
                                  </w:pPr>
                                  <w:r w:rsidRPr="001F3DA4">
                                    <w:rPr>
                                      <w:rFonts w:ascii="Arial" w:hAnsi="Arial" w:cs="Arial"/>
                                      <w:sz w:val="10"/>
                                      <w:szCs w:val="10"/>
                                    </w:rPr>
                                    <w:t>GENERA RESUMEN DE MOVIMIENTOS DE LA CUENTA COMPROBADA MENSUAL EN SISTEMA DE</w:t>
                                  </w:r>
                                  <w:r w:rsidRPr="001F3DA4">
                                    <w:rPr>
                                      <w:sz w:val="10"/>
                                      <w:szCs w:val="10"/>
                                    </w:rPr>
                                    <w:t xml:space="preserve"> </w:t>
                                  </w:r>
                                  <w:r w:rsidRPr="001F3DA4">
                                    <w:rPr>
                                      <w:rFonts w:ascii="Arial" w:hAnsi="Arial" w:cs="Arial"/>
                                      <w:sz w:val="10"/>
                                      <w:szCs w:val="10"/>
                                    </w:rPr>
                                    <w:t>INGRESOS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10E6A" id="AutoShape 1620" o:spid="_x0000_s1691" type="#_x0000_t109" style="position:absolute;left:0;text-align:left;margin-left:109.05pt;margin-top:8.85pt;width:97.25pt;height:43.0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">
                      <v:textbox>
                        <w:txbxContent>
                          <w:p w14:paraId="7D9B0102" w14:textId="79BABFDF" w:rsidR="00262BE5" w:rsidRPr="001F3DA4" w:rsidRDefault="00262BE5" w:rsidP="0015276C">
                            <w:pPr>
                              <w:rPr>
                                <w:sz w:val="10"/>
                                <w:szCs w:val="10"/>
                              </w:rPr>
                            </w:pPr>
                            <w:r w:rsidRPr="001F3DA4">
                              <w:rPr>
                                <w:rFonts w:ascii="Arial" w:hAnsi="Arial" w:cs="Arial"/>
                                <w:sz w:val="10"/>
                                <w:szCs w:val="10"/>
                              </w:rPr>
                              <w:t>GENERA RESUMEN DE MOVIMIENTOS DE LA CUENTA COMPROBADA MENSUAL EN SISTEMA DE</w:t>
                            </w:r>
                            <w:r w:rsidRPr="001F3DA4">
                              <w:rPr>
                                <w:sz w:val="10"/>
                                <w:szCs w:val="10"/>
                              </w:rPr>
                              <w:t xml:space="preserve"> </w:t>
                            </w:r>
                            <w:r w:rsidRPr="001F3DA4">
                              <w:rPr>
                                <w:rFonts w:ascii="Arial" w:hAnsi="Arial" w:cs="Arial"/>
                                <w:sz w:val="10"/>
                                <w:szCs w:val="10"/>
                              </w:rPr>
                              <w:t>INGRESOS</w:t>
                            </w:r>
                          </w:p>
                        </w:txbxContent>
                      </v:textbox>
                    </v:shape>
                  </w:pict>
                </mc:Fallback>
              </mc:AlternateContent>
            </w:r>
          </w:p>
          <w:p w14:paraId="3FF4C62B" w14:textId="141451B2"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29056" behindDoc="0" locked="0" layoutInCell="1" allowOverlap="1" wp14:anchorId="2632B786" wp14:editId="115C1167">
                      <wp:simplePos x="0" y="0"/>
                      <wp:positionH relativeFrom="column">
                        <wp:posOffset>3657600</wp:posOffset>
                      </wp:positionH>
                      <wp:positionV relativeFrom="paragraph">
                        <wp:posOffset>1270</wp:posOffset>
                      </wp:positionV>
                      <wp:extent cx="0" cy="617855"/>
                      <wp:effectExtent l="59690" t="5715" r="54610" b="14605"/>
                      <wp:wrapNone/>
                      <wp:docPr id="48"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98BCF" id="AutoShape 1629" o:spid="_x0000_s1026" type="#_x0000_t32" style="position:absolute;margin-left:4in;margin-top:.1pt;width:0;height:48.6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iw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">
                      <v:stroke endarrow="block"/>
                    </v:shape>
                  </w:pict>
                </mc:Fallback>
              </mc:AlternateContent>
            </w:r>
          </w:p>
          <w:p w14:paraId="2C632FB9" w14:textId="3A99403F"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17792" behindDoc="0" locked="0" layoutInCell="1" allowOverlap="1" wp14:anchorId="02B7604F" wp14:editId="07509CBA">
                      <wp:simplePos x="0" y="0"/>
                      <wp:positionH relativeFrom="column">
                        <wp:posOffset>497840</wp:posOffset>
                      </wp:positionH>
                      <wp:positionV relativeFrom="paragraph">
                        <wp:posOffset>113030</wp:posOffset>
                      </wp:positionV>
                      <wp:extent cx="885825" cy="0"/>
                      <wp:effectExtent l="5080" t="57785" r="23495" b="56515"/>
                      <wp:wrapNone/>
                      <wp:docPr id="46" name="AutoShap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5AE6D" id="AutoShape 1618" o:spid="_x0000_s1026" type="#_x0000_t32" style="position:absolute;margin-left:39.2pt;margin-top:8.9pt;width:69.75pt;height:0;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">
                      <v:stroke endarrow="block"/>
                    </v:shape>
                  </w:pict>
                </mc:Fallback>
              </mc:AlternateContent>
            </w:r>
          </w:p>
          <w:p w14:paraId="742A8659" w14:textId="77777777" w:rsidR="0015276C" w:rsidRDefault="0015276C" w:rsidP="000C7C46">
            <w:pPr>
              <w:jc w:val="center"/>
              <w:rPr>
                <w:rFonts w:ascii="Arial Narrow" w:hAnsi="Arial Narrow" w:cs="Arial"/>
                <w:noProof/>
                <w:sz w:val="18"/>
                <w:szCs w:val="18"/>
              </w:rPr>
            </w:pPr>
          </w:p>
          <w:p w14:paraId="1E7102BD" w14:textId="77777777" w:rsidR="0015276C" w:rsidRDefault="0015276C" w:rsidP="000C7C46">
            <w:pPr>
              <w:jc w:val="center"/>
              <w:rPr>
                <w:rFonts w:ascii="Arial Narrow" w:hAnsi="Arial Narrow" w:cs="Arial"/>
                <w:noProof/>
                <w:sz w:val="18"/>
                <w:szCs w:val="18"/>
              </w:rPr>
            </w:pPr>
          </w:p>
          <w:p w14:paraId="7082D09E" w14:textId="2BF2A286"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30080" behindDoc="0" locked="0" layoutInCell="1" allowOverlap="1" wp14:anchorId="4FF66BE6" wp14:editId="7AAF2385">
                      <wp:simplePos x="0" y="0"/>
                      <wp:positionH relativeFrom="column">
                        <wp:posOffset>3135630</wp:posOffset>
                      </wp:positionH>
                      <wp:positionV relativeFrom="paragraph">
                        <wp:posOffset>104775</wp:posOffset>
                      </wp:positionV>
                      <wp:extent cx="1210945" cy="356235"/>
                      <wp:effectExtent l="13970" t="5080" r="13335" b="10160"/>
                      <wp:wrapNone/>
                      <wp:docPr id="45" name="AutoShap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56235"/>
                              </a:xfrm>
                              <a:prstGeom prst="flowChartProcess">
                                <a:avLst/>
                              </a:prstGeom>
                              <a:solidFill>
                                <a:srgbClr val="FFFFFF"/>
                              </a:solidFill>
                              <a:ln w="9525">
                                <a:solidFill>
                                  <a:srgbClr val="000000"/>
                                </a:solidFill>
                                <a:miter lim="800000"/>
                                <a:headEnd/>
                                <a:tailEnd/>
                              </a:ln>
                            </wps:spPr>
                            <wps:txbx>
                              <w:txbxContent>
                                <w:p w14:paraId="356A8509" w14:textId="77777777" w:rsidR="00262BE5" w:rsidRPr="001F3DA4" w:rsidRDefault="00262BE5" w:rsidP="0015276C">
                                  <w:pPr>
                                    <w:rPr>
                                      <w:rFonts w:ascii="Arial" w:hAnsi="Arial" w:cs="Arial"/>
                                      <w:sz w:val="10"/>
                                      <w:szCs w:val="10"/>
                                    </w:rPr>
                                  </w:pPr>
                                  <w:r w:rsidRPr="001F3DA4">
                                    <w:rPr>
                                      <w:rFonts w:ascii="Arial" w:hAnsi="Arial" w:cs="Arial"/>
                                      <w:sz w:val="10"/>
                                      <w:szCs w:val="10"/>
                                    </w:rPr>
                                    <w:t>ENTREGA CUENTA COMPROBADA A LA SHCP, TESOFE Y SAT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6BE6" id="AutoShape 1630" o:spid="_x0000_s1692" type="#_x0000_t109" style="position:absolute;left:0;text-align:left;margin-left:246.9pt;margin-top:8.25pt;width:95.35pt;height:28.0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">
                      <v:textbox>
                        <w:txbxContent>
                          <w:p w14:paraId="356A8509" w14:textId="77777777" w:rsidR="00262BE5" w:rsidRPr="001F3DA4" w:rsidRDefault="00262BE5" w:rsidP="0015276C">
                            <w:pPr>
                              <w:rPr>
                                <w:rFonts w:ascii="Arial" w:hAnsi="Arial" w:cs="Arial"/>
                                <w:sz w:val="10"/>
                                <w:szCs w:val="10"/>
                              </w:rPr>
                            </w:pPr>
                            <w:r w:rsidRPr="001F3DA4">
                              <w:rPr>
                                <w:rFonts w:ascii="Arial" w:hAnsi="Arial" w:cs="Arial"/>
                                <w:sz w:val="10"/>
                                <w:szCs w:val="10"/>
                              </w:rPr>
                              <w:t>ENTREGA CUENTA COMPROBADA A LA SHCP, TESOFE Y SAT</w:t>
                            </w:r>
                          </w:p>
                        </w:txbxContent>
                      </v:textbox>
                    </v:shape>
                  </w:pict>
                </mc:Fallback>
              </mc:AlternateContent>
            </w:r>
            <w:r>
              <w:rPr>
                <w:noProof/>
                <w:sz w:val="24"/>
                <w:szCs w:val="24"/>
              </w:rPr>
              <mc:AlternateContent>
                <mc:Choice Requires="wps">
                  <w:drawing>
                    <wp:anchor distT="0" distB="0" distL="114300" distR="114300" simplePos="0" relativeHeight="253220864" behindDoc="0" locked="0" layoutInCell="1" allowOverlap="1" wp14:anchorId="3B962F0C" wp14:editId="20B5333D">
                      <wp:simplePos x="0" y="0"/>
                      <wp:positionH relativeFrom="column">
                        <wp:posOffset>1925320</wp:posOffset>
                      </wp:positionH>
                      <wp:positionV relativeFrom="paragraph">
                        <wp:posOffset>13335</wp:posOffset>
                      </wp:positionV>
                      <wp:extent cx="1270" cy="980440"/>
                      <wp:effectExtent l="60960" t="8890" r="52070" b="20320"/>
                      <wp:wrapNone/>
                      <wp:docPr id="44"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980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F6742" id="AutoShape 1621" o:spid="_x0000_s1026" type="#_x0000_t32" style="position:absolute;margin-left:151.6pt;margin-top:1.05pt;width:.1pt;height:77.2pt;flip:x;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BRQAIAAG0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">
                      <v:stroke endarrow="block"/>
                    </v:shape>
                  </w:pict>
                </mc:Fallback>
              </mc:AlternateContent>
            </w:r>
          </w:p>
          <w:p w14:paraId="658A33EF" w14:textId="77777777" w:rsidR="0015276C" w:rsidRDefault="0015276C" w:rsidP="000C7C46">
            <w:pPr>
              <w:jc w:val="center"/>
              <w:rPr>
                <w:rFonts w:ascii="Arial Narrow" w:hAnsi="Arial Narrow" w:cs="Arial"/>
                <w:noProof/>
                <w:sz w:val="18"/>
                <w:szCs w:val="18"/>
              </w:rPr>
            </w:pPr>
          </w:p>
          <w:p w14:paraId="01F73F74" w14:textId="77777777" w:rsidR="0015276C" w:rsidRDefault="0015276C" w:rsidP="000C7C46">
            <w:pPr>
              <w:jc w:val="center"/>
              <w:rPr>
                <w:rFonts w:ascii="Arial Narrow" w:hAnsi="Arial Narrow" w:cs="Arial"/>
                <w:noProof/>
                <w:sz w:val="18"/>
                <w:szCs w:val="18"/>
              </w:rPr>
            </w:pPr>
          </w:p>
          <w:p w14:paraId="054A00A3" w14:textId="163CA163"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31104" behindDoc="0" locked="0" layoutInCell="1" allowOverlap="1" wp14:anchorId="0B97BDB3" wp14:editId="59686D79">
                      <wp:simplePos x="0" y="0"/>
                      <wp:positionH relativeFrom="column">
                        <wp:posOffset>3646170</wp:posOffset>
                      </wp:positionH>
                      <wp:positionV relativeFrom="paragraph">
                        <wp:posOffset>77470</wp:posOffset>
                      </wp:positionV>
                      <wp:extent cx="11430" cy="664845"/>
                      <wp:effectExtent l="57785" t="8890" r="45085" b="21590"/>
                      <wp:wrapNone/>
                      <wp:docPr id="43" name="AutoShap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664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D4252" id="AutoShape 1631" o:spid="_x0000_s1026" type="#_x0000_t32" style="position:absolute;margin-left:287.1pt;margin-top:6.1pt;width:.9pt;height:52.35pt;flip:x;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qJPwIAAG4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">
                      <v:stroke endarrow="block"/>
                    </v:shape>
                  </w:pict>
                </mc:Fallback>
              </mc:AlternateContent>
            </w:r>
          </w:p>
          <w:p w14:paraId="0307293D" w14:textId="77777777" w:rsidR="0015276C" w:rsidRDefault="0015276C" w:rsidP="000C7C46">
            <w:pPr>
              <w:jc w:val="center"/>
              <w:rPr>
                <w:rFonts w:ascii="Arial Narrow" w:hAnsi="Arial Narrow" w:cs="Arial"/>
                <w:noProof/>
                <w:sz w:val="18"/>
                <w:szCs w:val="18"/>
              </w:rPr>
            </w:pPr>
          </w:p>
          <w:p w14:paraId="44C5C039" w14:textId="77777777" w:rsidR="0015276C" w:rsidRDefault="0015276C" w:rsidP="000C7C46">
            <w:pPr>
              <w:jc w:val="center"/>
              <w:rPr>
                <w:rFonts w:ascii="Arial Narrow" w:hAnsi="Arial Narrow" w:cs="Arial"/>
                <w:noProof/>
                <w:sz w:val="18"/>
                <w:szCs w:val="18"/>
              </w:rPr>
            </w:pPr>
          </w:p>
          <w:p w14:paraId="716C28B2" w14:textId="77777777" w:rsidR="0015276C" w:rsidRDefault="0015276C" w:rsidP="000C7C46">
            <w:pPr>
              <w:jc w:val="center"/>
              <w:rPr>
                <w:rFonts w:ascii="Arial Narrow" w:hAnsi="Arial Narrow" w:cs="Arial"/>
                <w:noProof/>
                <w:sz w:val="18"/>
                <w:szCs w:val="18"/>
              </w:rPr>
            </w:pPr>
          </w:p>
          <w:p w14:paraId="5D622461" w14:textId="1D9AD1B8"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21888" behindDoc="0" locked="0" layoutInCell="1" allowOverlap="1" wp14:anchorId="57552370" wp14:editId="5665E1F8">
                      <wp:simplePos x="0" y="0"/>
                      <wp:positionH relativeFrom="column">
                        <wp:posOffset>1224915</wp:posOffset>
                      </wp:positionH>
                      <wp:positionV relativeFrom="paragraph">
                        <wp:posOffset>85725</wp:posOffset>
                      </wp:positionV>
                      <wp:extent cx="1235075" cy="925830"/>
                      <wp:effectExtent l="8255" t="8890" r="13970" b="8255"/>
                      <wp:wrapNone/>
                      <wp:docPr id="42" name="AutoShap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925830"/>
                              </a:xfrm>
                              <a:prstGeom prst="flowChartProcess">
                                <a:avLst/>
                              </a:prstGeom>
                              <a:solidFill>
                                <a:srgbClr val="FFFFFF"/>
                              </a:solidFill>
                              <a:ln w="9525">
                                <a:solidFill>
                                  <a:srgbClr val="000000"/>
                                </a:solidFill>
                                <a:miter lim="800000"/>
                                <a:headEnd/>
                                <a:tailEnd/>
                              </a:ln>
                            </wps:spPr>
                            <wps:txbx>
                              <w:txbxContent>
                                <w:p w14:paraId="578E3B26" w14:textId="52BA9F0D" w:rsidR="00262BE5" w:rsidRPr="001F3DA4" w:rsidRDefault="00262BE5" w:rsidP="0015276C">
                                  <w:pPr>
                                    <w:rPr>
                                      <w:rFonts w:ascii="Arial" w:hAnsi="Arial" w:cs="Arial"/>
                                      <w:sz w:val="10"/>
                                      <w:szCs w:val="10"/>
                                    </w:rPr>
                                  </w:pPr>
                                  <w:r w:rsidRPr="001F3DA4">
                                    <w:rPr>
                                      <w:rFonts w:ascii="Arial" w:hAnsi="Arial" w:cs="Arial"/>
                                      <w:sz w:val="10"/>
                                      <w:szCs w:val="10"/>
                                    </w:rPr>
                                    <w:t xml:space="preserve">GENERA E IMPRIME DEL SISTEMA DE INGRESOS </w:t>
                                  </w:r>
                                  <w:r w:rsidR="00DC7243" w:rsidRPr="001F3DA4">
                                    <w:rPr>
                                      <w:rFonts w:ascii="Arial" w:hAnsi="Arial" w:cs="Arial"/>
                                      <w:sz w:val="10"/>
                                      <w:szCs w:val="10"/>
                                    </w:rPr>
                                    <w:t>PÓLIZA</w:t>
                                  </w:r>
                                  <w:r w:rsidRPr="001F3DA4">
                                    <w:rPr>
                                      <w:rFonts w:ascii="Arial" w:hAnsi="Arial" w:cs="Arial"/>
                                      <w:sz w:val="10"/>
                                      <w:szCs w:val="10"/>
                                    </w:rPr>
                                    <w:t xml:space="preserve"> DE INGRESOS POR CLAVE SAT, RESUMEN DE </w:t>
                                  </w:r>
                                  <w:r w:rsidR="00DC7243" w:rsidRPr="001F3DA4">
                                    <w:rPr>
                                      <w:rFonts w:ascii="Arial" w:hAnsi="Arial" w:cs="Arial"/>
                                      <w:sz w:val="10"/>
                                      <w:szCs w:val="10"/>
                                    </w:rPr>
                                    <w:t>OPERACIONES</w:t>
                                  </w:r>
                                  <w:r w:rsidRPr="001F3DA4">
                                    <w:rPr>
                                      <w:rFonts w:ascii="Arial" w:hAnsi="Arial" w:cs="Arial"/>
                                      <w:sz w:val="10"/>
                                      <w:szCs w:val="10"/>
                                    </w:rPr>
                                    <w:t xml:space="preserve"> DE CAJA POR CUENTA CONTABLE Y</w:t>
                                  </w:r>
                                  <w:r w:rsidRPr="001F3DA4">
                                    <w:rPr>
                                      <w:sz w:val="10"/>
                                      <w:szCs w:val="10"/>
                                    </w:rPr>
                                    <w:t xml:space="preserve"> </w:t>
                                  </w:r>
                                  <w:r w:rsidRPr="001F3DA4">
                                    <w:rPr>
                                      <w:rFonts w:ascii="Arial" w:hAnsi="Arial" w:cs="Arial"/>
                                      <w:sz w:val="10"/>
                                      <w:szCs w:val="10"/>
                                    </w:rPr>
                                    <w:t xml:space="preserve">CLAVE SAT, RESUMEN MENSUAL Y </w:t>
                                  </w:r>
                                  <w:r w:rsidR="00DC7243" w:rsidRPr="001F3DA4">
                                    <w:rPr>
                                      <w:rFonts w:ascii="Arial" w:hAnsi="Arial" w:cs="Arial"/>
                                      <w:sz w:val="10"/>
                                      <w:szCs w:val="10"/>
                                    </w:rPr>
                                    <w:t>PÓLIZA</w:t>
                                  </w:r>
                                  <w:r w:rsidRPr="001F3DA4">
                                    <w:rPr>
                                      <w:rFonts w:ascii="Arial" w:hAnsi="Arial" w:cs="Arial"/>
                                      <w:sz w:val="10"/>
                                      <w:szCs w:val="10"/>
                                    </w:rPr>
                                    <w:t xml:space="preserve"> DE EGRESOS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52370" id="AutoShape 1622" o:spid="_x0000_s1693" type="#_x0000_t109" style="position:absolute;left:0;text-align:left;margin-left:96.45pt;margin-top:6.75pt;width:97.25pt;height:72.9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">
                      <v:textbox>
                        <w:txbxContent>
                          <w:p w14:paraId="578E3B26" w14:textId="52BA9F0D" w:rsidR="00262BE5" w:rsidRPr="001F3DA4" w:rsidRDefault="00262BE5" w:rsidP="0015276C">
                            <w:pPr>
                              <w:rPr>
                                <w:rFonts w:ascii="Arial" w:hAnsi="Arial" w:cs="Arial"/>
                                <w:sz w:val="10"/>
                                <w:szCs w:val="10"/>
                              </w:rPr>
                            </w:pPr>
                            <w:r w:rsidRPr="001F3DA4">
                              <w:rPr>
                                <w:rFonts w:ascii="Arial" w:hAnsi="Arial" w:cs="Arial"/>
                                <w:sz w:val="10"/>
                                <w:szCs w:val="10"/>
                              </w:rPr>
                              <w:t xml:space="preserve">GENERA E IMPRIME DEL SISTEMA DE INGRESOS </w:t>
                            </w:r>
                            <w:r w:rsidR="00DC7243" w:rsidRPr="001F3DA4">
                              <w:rPr>
                                <w:rFonts w:ascii="Arial" w:hAnsi="Arial" w:cs="Arial"/>
                                <w:sz w:val="10"/>
                                <w:szCs w:val="10"/>
                              </w:rPr>
                              <w:t>PÓLIZA</w:t>
                            </w:r>
                            <w:r w:rsidRPr="001F3DA4">
                              <w:rPr>
                                <w:rFonts w:ascii="Arial" w:hAnsi="Arial" w:cs="Arial"/>
                                <w:sz w:val="10"/>
                                <w:szCs w:val="10"/>
                              </w:rPr>
                              <w:t xml:space="preserve"> DE INGRESOS POR CLAVE SAT, RESUMEN DE </w:t>
                            </w:r>
                            <w:r w:rsidR="00DC7243" w:rsidRPr="001F3DA4">
                              <w:rPr>
                                <w:rFonts w:ascii="Arial" w:hAnsi="Arial" w:cs="Arial"/>
                                <w:sz w:val="10"/>
                                <w:szCs w:val="10"/>
                              </w:rPr>
                              <w:t>OPERACIONES</w:t>
                            </w:r>
                            <w:r w:rsidRPr="001F3DA4">
                              <w:rPr>
                                <w:rFonts w:ascii="Arial" w:hAnsi="Arial" w:cs="Arial"/>
                                <w:sz w:val="10"/>
                                <w:szCs w:val="10"/>
                              </w:rPr>
                              <w:t xml:space="preserve"> DE CAJA POR CUENTA CONTABLE Y</w:t>
                            </w:r>
                            <w:r w:rsidRPr="001F3DA4">
                              <w:rPr>
                                <w:sz w:val="10"/>
                                <w:szCs w:val="10"/>
                              </w:rPr>
                              <w:t xml:space="preserve"> </w:t>
                            </w:r>
                            <w:r w:rsidRPr="001F3DA4">
                              <w:rPr>
                                <w:rFonts w:ascii="Arial" w:hAnsi="Arial" w:cs="Arial"/>
                                <w:sz w:val="10"/>
                                <w:szCs w:val="10"/>
                              </w:rPr>
                              <w:t xml:space="preserve">CLAVE SAT, RESUMEN MENSUAL Y </w:t>
                            </w:r>
                            <w:r w:rsidR="00DC7243" w:rsidRPr="001F3DA4">
                              <w:rPr>
                                <w:rFonts w:ascii="Arial" w:hAnsi="Arial" w:cs="Arial"/>
                                <w:sz w:val="10"/>
                                <w:szCs w:val="10"/>
                              </w:rPr>
                              <w:t>PÓLIZA</w:t>
                            </w:r>
                            <w:r w:rsidRPr="001F3DA4">
                              <w:rPr>
                                <w:rFonts w:ascii="Arial" w:hAnsi="Arial" w:cs="Arial"/>
                                <w:sz w:val="10"/>
                                <w:szCs w:val="10"/>
                              </w:rPr>
                              <w:t xml:space="preserve"> DE EGRESOS</w:t>
                            </w:r>
                          </w:p>
                        </w:txbxContent>
                      </v:textbox>
                    </v:shape>
                  </w:pict>
                </mc:Fallback>
              </mc:AlternateContent>
            </w:r>
          </w:p>
          <w:p w14:paraId="191A96D9" w14:textId="41142B90" w:rsidR="0015276C" w:rsidRDefault="00E41E42" w:rsidP="000C7C46">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3232128" behindDoc="0" locked="0" layoutInCell="1" allowOverlap="1" wp14:anchorId="783D6E5A" wp14:editId="6FB9AC4E">
                      <wp:simplePos x="0" y="0"/>
                      <wp:positionH relativeFrom="column">
                        <wp:posOffset>3235960</wp:posOffset>
                      </wp:positionH>
                      <wp:positionV relativeFrom="paragraph">
                        <wp:posOffset>88265</wp:posOffset>
                      </wp:positionV>
                      <wp:extent cx="838200" cy="250190"/>
                      <wp:effectExtent l="9525" t="8890" r="9525" b="7620"/>
                      <wp:wrapNone/>
                      <wp:docPr id="41"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0190"/>
                              </a:xfrm>
                              <a:prstGeom prst="flowChartTerminator">
                                <a:avLst/>
                              </a:prstGeom>
                              <a:solidFill>
                                <a:srgbClr val="FFFFFF"/>
                              </a:solidFill>
                              <a:ln w="9525">
                                <a:solidFill>
                                  <a:srgbClr val="000000"/>
                                </a:solidFill>
                                <a:miter lim="800000"/>
                                <a:headEnd/>
                                <a:tailEnd/>
                              </a:ln>
                            </wps:spPr>
                            <wps:txbx>
                              <w:txbxContent>
                                <w:p w14:paraId="788E28CA" w14:textId="77777777" w:rsidR="00262BE5" w:rsidRPr="001F3DA4" w:rsidRDefault="00262BE5" w:rsidP="0015276C">
                                  <w:pPr>
                                    <w:jc w:val="center"/>
                                    <w:rPr>
                                      <w:rFonts w:ascii="Arial" w:hAnsi="Arial" w:cs="Arial"/>
                                      <w:sz w:val="10"/>
                                      <w:szCs w:val="10"/>
                                      <w:lang w:val="es-MX"/>
                                    </w:rPr>
                                  </w:pPr>
                                  <w:r w:rsidRPr="001F3DA4">
                                    <w:rPr>
                                      <w:rFonts w:ascii="Arial" w:hAnsi="Arial" w:cs="Arial"/>
                                      <w:sz w:val="10"/>
                                      <w:szCs w:val="1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6E5A" id="AutoShape 1632" o:spid="_x0000_s1694" type="#_x0000_t116" style="position:absolute;left:0;text-align:left;margin-left:254.8pt;margin-top:6.95pt;width:66pt;height:19.7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">
                      <v:textbox>
                        <w:txbxContent>
                          <w:p w14:paraId="788E28CA" w14:textId="77777777" w:rsidR="00262BE5" w:rsidRPr="001F3DA4" w:rsidRDefault="00262BE5" w:rsidP="0015276C">
                            <w:pPr>
                              <w:jc w:val="center"/>
                              <w:rPr>
                                <w:rFonts w:ascii="Arial" w:hAnsi="Arial" w:cs="Arial"/>
                                <w:sz w:val="10"/>
                                <w:szCs w:val="10"/>
                                <w:lang w:val="es-MX"/>
                              </w:rPr>
                            </w:pPr>
                            <w:r w:rsidRPr="001F3DA4">
                              <w:rPr>
                                <w:rFonts w:ascii="Arial" w:hAnsi="Arial" w:cs="Arial"/>
                                <w:sz w:val="10"/>
                                <w:szCs w:val="10"/>
                                <w:lang w:val="es-MX"/>
                              </w:rPr>
                              <w:t>FIN</w:t>
                            </w:r>
                          </w:p>
                        </w:txbxContent>
                      </v:textbox>
                    </v:shape>
                  </w:pict>
                </mc:Fallback>
              </mc:AlternateContent>
            </w:r>
          </w:p>
          <w:p w14:paraId="2C19D51B" w14:textId="77777777" w:rsidR="0015276C" w:rsidRDefault="0015276C" w:rsidP="000C7C46">
            <w:pPr>
              <w:jc w:val="center"/>
              <w:rPr>
                <w:rFonts w:ascii="Arial Narrow" w:hAnsi="Arial Narrow" w:cs="Arial"/>
                <w:noProof/>
                <w:sz w:val="18"/>
                <w:szCs w:val="18"/>
              </w:rPr>
            </w:pPr>
          </w:p>
          <w:p w14:paraId="76113137" w14:textId="77777777" w:rsidR="0015276C" w:rsidRDefault="0015276C" w:rsidP="000C7C46">
            <w:pPr>
              <w:jc w:val="center"/>
              <w:rPr>
                <w:rFonts w:ascii="Arial Narrow" w:hAnsi="Arial Narrow" w:cs="Arial"/>
                <w:noProof/>
                <w:sz w:val="18"/>
                <w:szCs w:val="18"/>
              </w:rPr>
            </w:pPr>
          </w:p>
          <w:p w14:paraId="0C9A04F8" w14:textId="77777777" w:rsidR="0015276C" w:rsidRDefault="0015276C" w:rsidP="000C7C46">
            <w:pPr>
              <w:jc w:val="center"/>
              <w:rPr>
                <w:rFonts w:ascii="Arial Narrow" w:hAnsi="Arial Narrow" w:cs="Arial"/>
                <w:noProof/>
                <w:sz w:val="18"/>
                <w:szCs w:val="18"/>
              </w:rPr>
            </w:pPr>
          </w:p>
          <w:p w14:paraId="0BBD467C" w14:textId="77777777" w:rsidR="0015276C" w:rsidRDefault="0015276C" w:rsidP="000C7C46">
            <w:pPr>
              <w:jc w:val="center"/>
              <w:rPr>
                <w:rFonts w:ascii="Arial Narrow" w:hAnsi="Arial Narrow" w:cs="Arial"/>
                <w:noProof/>
                <w:sz w:val="18"/>
                <w:szCs w:val="18"/>
              </w:rPr>
            </w:pPr>
          </w:p>
          <w:p w14:paraId="7745B2D9" w14:textId="60306422" w:rsidR="0015276C" w:rsidRDefault="00E41E42" w:rsidP="000C7C46">
            <w:pPr>
              <w:jc w:val="center"/>
              <w:rPr>
                <w:rFonts w:ascii="Arial Narrow" w:hAnsi="Arial Narrow" w:cs="Arial"/>
                <w:noProof/>
                <w:sz w:val="18"/>
                <w:szCs w:val="18"/>
              </w:rPr>
            </w:pPr>
            <w:r>
              <w:rPr>
                <w:noProof/>
                <w:sz w:val="24"/>
                <w:szCs w:val="24"/>
              </w:rPr>
              <mc:AlternateContent>
                <mc:Choice Requires="wps">
                  <w:drawing>
                    <wp:anchor distT="0" distB="0" distL="114300" distR="114300" simplePos="0" relativeHeight="253222912" behindDoc="0" locked="0" layoutInCell="1" allowOverlap="1" wp14:anchorId="67BF7DC3" wp14:editId="20FB3517">
                      <wp:simplePos x="0" y="0"/>
                      <wp:positionH relativeFrom="column">
                        <wp:posOffset>2469515</wp:posOffset>
                      </wp:positionH>
                      <wp:positionV relativeFrom="paragraph">
                        <wp:posOffset>33020</wp:posOffset>
                      </wp:positionV>
                      <wp:extent cx="330835" cy="0"/>
                      <wp:effectExtent l="5080" t="9525" r="6985" b="9525"/>
                      <wp:wrapNone/>
                      <wp:docPr id="39"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F7096" id="AutoShape 1623" o:spid="_x0000_s1026" type="#_x0000_t32" style="position:absolute;margin-left:194.45pt;margin-top:2.6pt;width:26.05pt;height:0;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sVIQIAAD4EAAAOAAAAZHJzL2Uyb0RvYy54bWysU8GO2jAQvVfqP1i+s0lIoB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"/>
                  </w:pict>
                </mc:Fallback>
              </mc:AlternateContent>
            </w:r>
          </w:p>
          <w:p w14:paraId="47EB2AB0" w14:textId="77777777" w:rsidR="0015276C" w:rsidRDefault="0015276C" w:rsidP="000C7C46">
            <w:pPr>
              <w:jc w:val="center"/>
              <w:rPr>
                <w:rFonts w:ascii="Arial Narrow" w:hAnsi="Arial Narrow" w:cs="Arial"/>
                <w:noProof/>
                <w:sz w:val="18"/>
                <w:szCs w:val="18"/>
              </w:rPr>
            </w:pPr>
          </w:p>
          <w:p w14:paraId="23D18585" w14:textId="77777777" w:rsidR="0015276C" w:rsidRDefault="0015276C" w:rsidP="000C7C46">
            <w:pPr>
              <w:jc w:val="center"/>
              <w:rPr>
                <w:rFonts w:ascii="Arial Narrow" w:hAnsi="Arial Narrow" w:cs="Arial"/>
                <w:noProof/>
                <w:sz w:val="18"/>
                <w:szCs w:val="18"/>
              </w:rPr>
            </w:pPr>
          </w:p>
          <w:p w14:paraId="37FC0227" w14:textId="77777777" w:rsidR="0015276C" w:rsidRDefault="0015276C" w:rsidP="000C7C46">
            <w:pPr>
              <w:jc w:val="center"/>
              <w:rPr>
                <w:rFonts w:ascii="Arial Narrow" w:hAnsi="Arial Narrow" w:cs="Arial"/>
                <w:noProof/>
                <w:sz w:val="18"/>
                <w:szCs w:val="18"/>
              </w:rPr>
            </w:pPr>
          </w:p>
          <w:p w14:paraId="59EB6CE8" w14:textId="77777777" w:rsidR="0015276C" w:rsidRDefault="0015276C" w:rsidP="000C7C46">
            <w:pPr>
              <w:jc w:val="center"/>
              <w:rPr>
                <w:rFonts w:ascii="Arial Narrow" w:hAnsi="Arial Narrow" w:cs="Arial"/>
                <w:noProof/>
                <w:sz w:val="18"/>
                <w:szCs w:val="18"/>
              </w:rPr>
            </w:pPr>
          </w:p>
          <w:p w14:paraId="37BDD8D9" w14:textId="77777777" w:rsidR="0015276C" w:rsidRDefault="0015276C" w:rsidP="000C7C46">
            <w:pPr>
              <w:jc w:val="center"/>
              <w:rPr>
                <w:rFonts w:ascii="Arial Narrow" w:hAnsi="Arial Narrow" w:cs="Arial"/>
                <w:noProof/>
                <w:sz w:val="18"/>
                <w:szCs w:val="18"/>
              </w:rPr>
            </w:pPr>
          </w:p>
          <w:p w14:paraId="0934CB23" w14:textId="77777777" w:rsidR="0015276C" w:rsidRDefault="0015276C" w:rsidP="000C7C46">
            <w:pPr>
              <w:jc w:val="center"/>
              <w:rPr>
                <w:rFonts w:ascii="Arial Narrow" w:hAnsi="Arial Narrow" w:cs="Arial"/>
                <w:noProof/>
                <w:sz w:val="18"/>
                <w:szCs w:val="18"/>
              </w:rPr>
            </w:pPr>
          </w:p>
          <w:p w14:paraId="4961AA12" w14:textId="77777777" w:rsidR="0015276C" w:rsidRDefault="0015276C" w:rsidP="000C7C46">
            <w:pPr>
              <w:jc w:val="center"/>
              <w:rPr>
                <w:rFonts w:ascii="Arial Narrow" w:hAnsi="Arial Narrow" w:cs="Arial"/>
                <w:noProof/>
                <w:sz w:val="18"/>
                <w:szCs w:val="18"/>
              </w:rPr>
            </w:pPr>
          </w:p>
          <w:p w14:paraId="42C662C2" w14:textId="77777777" w:rsidR="0015276C" w:rsidRPr="00071EF3" w:rsidRDefault="0015276C" w:rsidP="000C7C46">
            <w:pPr>
              <w:rPr>
                <w:rFonts w:ascii="Arial Narrow" w:hAnsi="Arial Narrow" w:cs="Arial"/>
                <w:noProof/>
                <w:sz w:val="18"/>
                <w:szCs w:val="18"/>
              </w:rPr>
            </w:pPr>
          </w:p>
        </w:tc>
        <w:tc>
          <w:tcPr>
            <w:tcW w:w="2611" w:type="dxa"/>
            <w:gridSpan w:val="2"/>
            <w:tcBorders>
              <w:right w:val="single" w:sz="4" w:space="0" w:color="auto"/>
            </w:tcBorders>
            <w:vAlign w:val="center"/>
          </w:tcPr>
          <w:p w14:paraId="4FC78DBC" w14:textId="2BCBE314" w:rsidR="0015276C" w:rsidRPr="00071EF3" w:rsidRDefault="00E41E42" w:rsidP="000C7C46">
            <w:pPr>
              <w:jc w:val="center"/>
              <w:rPr>
                <w:rFonts w:ascii="Arial" w:hAnsi="Arial" w:cs="Arial"/>
                <w:sz w:val="18"/>
                <w:szCs w:val="18"/>
                <w:lang w:val="es-MX"/>
              </w:rPr>
            </w:pPr>
            <w:r>
              <w:rPr>
                <w:rFonts w:ascii="Arial Narrow" w:hAnsi="Arial Narrow" w:cs="Arial"/>
                <w:noProof/>
                <w:sz w:val="18"/>
                <w:szCs w:val="18"/>
                <w:lang w:val="es-MX" w:eastAsia="es-MX"/>
              </w:rPr>
              <mc:AlternateContent>
                <mc:Choice Requires="wps">
                  <w:drawing>
                    <wp:anchor distT="0" distB="0" distL="114300" distR="114300" simplePos="0" relativeHeight="253233152" behindDoc="0" locked="0" layoutInCell="1" allowOverlap="1" wp14:anchorId="3848807A" wp14:editId="7243BD8E">
                      <wp:simplePos x="0" y="0"/>
                      <wp:positionH relativeFrom="column">
                        <wp:posOffset>560705</wp:posOffset>
                      </wp:positionH>
                      <wp:positionV relativeFrom="paragraph">
                        <wp:posOffset>-3371850</wp:posOffset>
                      </wp:positionV>
                      <wp:extent cx="363220" cy="333375"/>
                      <wp:effectExtent l="9525" t="7620" r="8255" b="11430"/>
                      <wp:wrapNone/>
                      <wp:docPr id="38"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3375"/>
                              </a:xfrm>
                              <a:prstGeom prst="flowChartOffpageConnector">
                                <a:avLst/>
                              </a:prstGeom>
                              <a:solidFill>
                                <a:srgbClr val="FFFFFF"/>
                              </a:solidFill>
                              <a:ln w="9525">
                                <a:solidFill>
                                  <a:srgbClr val="000000"/>
                                </a:solidFill>
                                <a:miter lim="800000"/>
                                <a:headEnd/>
                                <a:tailEnd/>
                              </a:ln>
                            </wps:spPr>
                            <wps:txbx>
                              <w:txbxContent>
                                <w:p w14:paraId="577B799E" w14:textId="77777777" w:rsidR="00262BE5" w:rsidRPr="001F3DA4" w:rsidRDefault="00262BE5" w:rsidP="0015276C">
                                  <w:pPr>
                                    <w:jc w:val="center"/>
                                    <w:rPr>
                                      <w:rFonts w:ascii="Arial" w:hAnsi="Arial" w:cs="Arial"/>
                                      <w:sz w:val="10"/>
                                      <w:szCs w:val="10"/>
                                    </w:rPr>
                                  </w:pPr>
                                  <w:r>
                                    <w:rPr>
                                      <w:rFonts w:ascii="Arial" w:hAnsi="Arial" w:cs="Arial"/>
                                      <w:sz w:val="10"/>
                                      <w:szCs w:val="1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8807A" id="AutoShape 1633" o:spid="_x0000_s1695" type="#_x0000_t177" style="position:absolute;left:0;text-align:left;margin-left:44.15pt;margin-top:-265.5pt;width:28.6pt;height:26.2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">
                      <v:textbox>
                        <w:txbxContent>
                          <w:p w14:paraId="577B799E" w14:textId="77777777" w:rsidR="00262BE5" w:rsidRPr="001F3DA4" w:rsidRDefault="00262BE5" w:rsidP="0015276C">
                            <w:pPr>
                              <w:jc w:val="center"/>
                              <w:rPr>
                                <w:rFonts w:ascii="Arial" w:hAnsi="Arial" w:cs="Arial"/>
                                <w:sz w:val="10"/>
                                <w:szCs w:val="10"/>
                              </w:rPr>
                            </w:pPr>
                            <w:r>
                              <w:rPr>
                                <w:rFonts w:ascii="Arial" w:hAnsi="Arial" w:cs="Arial"/>
                                <w:sz w:val="10"/>
                                <w:szCs w:val="10"/>
                              </w:rPr>
                              <w:t>C</w:t>
                            </w:r>
                          </w:p>
                        </w:txbxContent>
                      </v:textbox>
                    </v:shape>
                  </w:pict>
                </mc:Fallback>
              </mc:AlternateContent>
            </w:r>
          </w:p>
        </w:tc>
      </w:tr>
    </w:tbl>
    <w:p w14:paraId="3850C2A6" w14:textId="77777777" w:rsidR="00320EE1" w:rsidRPr="00282AE0" w:rsidRDefault="00320EE1" w:rsidP="0015276C">
      <w:pPr>
        <w:spacing w:line="240" w:lineRule="exact"/>
        <w:ind w:right="51"/>
        <w:contextualSpacing/>
        <w:jc w:val="both"/>
        <w:textAlignment w:val="auto"/>
        <w:rPr>
          <w:rFonts w:ascii="Garamond" w:hAnsi="Garamond" w:cs="Garamond"/>
          <w:sz w:val="24"/>
          <w:szCs w:val="24"/>
        </w:rPr>
      </w:pPr>
    </w:p>
    <w:p w14:paraId="0D482742" w14:textId="77777777" w:rsidR="00320EE1" w:rsidRDefault="00320EE1" w:rsidP="00320EE1">
      <w:pPr>
        <w:pStyle w:val="Ttulo1"/>
        <w:numPr>
          <w:ilvl w:val="0"/>
          <w:numId w:val="0"/>
        </w:numPr>
        <w:jc w:val="both"/>
        <w:rPr>
          <w:rFonts w:ascii="Garamond" w:hAnsi="Garamond" w:cs="Garamond"/>
          <w:sz w:val="24"/>
          <w:szCs w:val="24"/>
        </w:rPr>
        <w:sectPr w:rsidR="00320EE1" w:rsidSect="00D17115">
          <w:footerReference w:type="default" r:id="rId44"/>
          <w:pgSz w:w="12242" w:h="15842" w:code="1"/>
          <w:pgMar w:top="1418" w:right="1134" w:bottom="851" w:left="1134" w:header="709" w:footer="987" w:gutter="0"/>
          <w:cols w:space="708"/>
          <w:docGrid w:linePitch="360"/>
        </w:sectPr>
      </w:pPr>
    </w:p>
    <w:p w14:paraId="2416D75C" w14:textId="4995C2FE" w:rsidR="00320EE1" w:rsidRPr="00BC2C88" w:rsidRDefault="00320EE1" w:rsidP="00153C35">
      <w:pPr>
        <w:keepNext/>
        <w:keepLines/>
        <w:spacing w:before="200"/>
        <w:ind w:left="851" w:hanging="851"/>
        <w:outlineLvl w:val="1"/>
        <w:rPr>
          <w:rFonts w:ascii="Arial Black" w:hAnsi="Arial Black"/>
          <w:bCs/>
          <w:color w:val="808080"/>
          <w:sz w:val="32"/>
          <w:szCs w:val="26"/>
        </w:rPr>
      </w:pPr>
      <w:bookmarkStart w:id="367" w:name="_Toc125391824"/>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00845EE7">
        <w:rPr>
          <w:rFonts w:ascii="Arial Black" w:hAnsi="Arial Black"/>
          <w:bCs/>
          <w:color w:val="808080"/>
          <w:sz w:val="32"/>
          <w:szCs w:val="26"/>
        </w:rPr>
        <w:t>1</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ORGANIZACIÓN</w:t>
      </w:r>
      <w:r w:rsidR="008422C8">
        <w:rPr>
          <w:rFonts w:ascii="Arial Black" w:hAnsi="Arial Black"/>
          <w:bCs/>
          <w:color w:val="808080"/>
          <w:sz w:val="32"/>
          <w:szCs w:val="26"/>
        </w:rPr>
        <w:t xml:space="preserve"> </w:t>
      </w:r>
      <w:r w:rsidR="00AF528A">
        <w:rPr>
          <w:rFonts w:ascii="Arial Black" w:hAnsi="Arial Black"/>
          <w:bCs/>
          <w:color w:val="808080"/>
          <w:sz w:val="32"/>
          <w:szCs w:val="26"/>
        </w:rPr>
        <w:t>(</w:t>
      </w:r>
      <w:r w:rsidR="008422C8">
        <w:rPr>
          <w:rFonts w:ascii="Arial Black" w:hAnsi="Arial Black"/>
          <w:bCs/>
          <w:color w:val="808080"/>
          <w:sz w:val="32"/>
          <w:szCs w:val="26"/>
        </w:rPr>
        <w:t>MO-710-PR22</w:t>
      </w:r>
      <w:r w:rsidR="00AF528A">
        <w:rPr>
          <w:rFonts w:ascii="Arial Black" w:hAnsi="Arial Black"/>
          <w:bCs/>
          <w:color w:val="808080"/>
          <w:sz w:val="32"/>
          <w:szCs w:val="26"/>
        </w:rPr>
        <w:t>)</w:t>
      </w:r>
      <w:r w:rsidR="008422C8">
        <w:rPr>
          <w:rFonts w:ascii="Arial Black" w:hAnsi="Arial Black"/>
          <w:bCs/>
          <w:color w:val="808080"/>
          <w:sz w:val="32"/>
          <w:szCs w:val="26"/>
        </w:rPr>
        <w:t>.</w:t>
      </w:r>
      <w:bookmarkEnd w:id="367"/>
    </w:p>
    <w:tbl>
      <w:tblPr>
        <w:tblW w:w="98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33"/>
        <w:gridCol w:w="1168"/>
        <w:gridCol w:w="2517"/>
        <w:gridCol w:w="1452"/>
        <w:gridCol w:w="836"/>
        <w:gridCol w:w="1681"/>
      </w:tblGrid>
      <w:tr w:rsidR="00514B2F" w14:paraId="20511071" w14:textId="77777777" w:rsidTr="00514B2F">
        <w:tc>
          <w:tcPr>
            <w:tcW w:w="1702" w:type="dxa"/>
            <w:shd w:val="clear" w:color="auto" w:fill="E0E0E0"/>
            <w:vAlign w:val="center"/>
          </w:tcPr>
          <w:p w14:paraId="1B50A9BC" w14:textId="77777777" w:rsidR="00514B2F" w:rsidRPr="00CB720B" w:rsidRDefault="00514B2F" w:rsidP="00514B2F">
            <w:pPr>
              <w:jc w:val="center"/>
              <w:rPr>
                <w:rFonts w:ascii="Arial Narrow" w:hAnsi="Arial Narrow" w:cs="Arial"/>
                <w:b/>
                <w:sz w:val="24"/>
                <w:szCs w:val="24"/>
              </w:rPr>
            </w:pPr>
            <w:r w:rsidRPr="00CB720B">
              <w:rPr>
                <w:rFonts w:ascii="Arial Narrow" w:hAnsi="Arial Narrow" w:cs="Arial"/>
                <w:b/>
                <w:sz w:val="24"/>
                <w:szCs w:val="24"/>
              </w:rPr>
              <w:t>OBJETIVO:</w:t>
            </w:r>
          </w:p>
        </w:tc>
        <w:tc>
          <w:tcPr>
            <w:tcW w:w="8187" w:type="dxa"/>
            <w:gridSpan w:val="6"/>
            <w:vAlign w:val="center"/>
          </w:tcPr>
          <w:p w14:paraId="008C4573" w14:textId="77777777" w:rsidR="00514B2F" w:rsidRPr="00A1155A" w:rsidRDefault="00514B2F" w:rsidP="00514B2F">
            <w:pPr>
              <w:jc w:val="both"/>
              <w:rPr>
                <w:rFonts w:ascii="Arial Narrow" w:hAnsi="Arial Narrow" w:cs="Arial"/>
                <w:sz w:val="22"/>
                <w:szCs w:val="22"/>
              </w:rPr>
            </w:pPr>
            <w:r>
              <w:rPr>
                <w:rFonts w:ascii="Arial Narrow" w:hAnsi="Arial Narrow" w:cs="Arial"/>
                <w:sz w:val="22"/>
                <w:szCs w:val="22"/>
              </w:rPr>
              <w:t>D</w:t>
            </w:r>
            <w:r w:rsidRPr="00A1155A">
              <w:rPr>
                <w:rFonts w:ascii="Arial Narrow" w:hAnsi="Arial Narrow" w:cs="Arial"/>
                <w:sz w:val="22"/>
                <w:szCs w:val="22"/>
              </w:rPr>
              <w:t xml:space="preserve">esarrollar y controlar la organización institucional y sectorial, a través de la </w:t>
            </w:r>
            <w:r>
              <w:rPr>
                <w:rFonts w:ascii="Arial Narrow" w:hAnsi="Arial Narrow" w:cs="Arial"/>
                <w:sz w:val="22"/>
                <w:szCs w:val="22"/>
              </w:rPr>
              <w:t>gestión y seguimiento de la aprobación y registro de las estructuras orgánicas de la SCT en apego a la normatividad vigente</w:t>
            </w:r>
            <w:r w:rsidRPr="00A1155A">
              <w:rPr>
                <w:rFonts w:ascii="Arial Narrow" w:hAnsi="Arial Narrow" w:cs="Arial"/>
                <w:sz w:val="22"/>
                <w:szCs w:val="22"/>
              </w:rPr>
              <w:t xml:space="preserve">, con la finalidad de coadyuvar a incrementar la eficiencia y productividad </w:t>
            </w:r>
            <w:r>
              <w:rPr>
                <w:rFonts w:ascii="Arial Narrow" w:hAnsi="Arial Narrow" w:cs="Arial"/>
                <w:sz w:val="22"/>
                <w:szCs w:val="22"/>
              </w:rPr>
              <w:t>en</w:t>
            </w:r>
            <w:r w:rsidRPr="00A1155A">
              <w:rPr>
                <w:rFonts w:ascii="Arial Narrow" w:hAnsi="Arial Narrow" w:cs="Arial"/>
                <w:sz w:val="22"/>
                <w:szCs w:val="22"/>
              </w:rPr>
              <w:t xml:space="preserve"> la SCT</w:t>
            </w:r>
          </w:p>
        </w:tc>
      </w:tr>
      <w:tr w:rsidR="00514B2F" w14:paraId="264F4B33" w14:textId="77777777" w:rsidTr="00514B2F">
        <w:trPr>
          <w:cantSplit/>
        </w:trPr>
        <w:tc>
          <w:tcPr>
            <w:tcW w:w="1702" w:type="dxa"/>
            <w:vMerge w:val="restart"/>
            <w:shd w:val="clear" w:color="auto" w:fill="E0E0E0"/>
            <w:vAlign w:val="center"/>
          </w:tcPr>
          <w:p w14:paraId="60F0735A" w14:textId="77777777" w:rsidR="00514B2F" w:rsidRPr="00CB720B" w:rsidRDefault="00514B2F" w:rsidP="00514B2F">
            <w:pPr>
              <w:jc w:val="center"/>
              <w:rPr>
                <w:rFonts w:ascii="Arial Narrow" w:hAnsi="Arial Narrow" w:cs="Arial"/>
                <w:b/>
                <w:sz w:val="24"/>
                <w:szCs w:val="24"/>
              </w:rPr>
            </w:pPr>
            <w:r w:rsidRPr="00CB720B">
              <w:rPr>
                <w:rFonts w:ascii="Arial Narrow" w:hAnsi="Arial Narrow" w:cs="Arial"/>
                <w:b/>
                <w:sz w:val="24"/>
                <w:szCs w:val="24"/>
              </w:rPr>
              <w:t>INDICADOR DE DESEMPEÑO</w:t>
            </w:r>
          </w:p>
        </w:tc>
        <w:tc>
          <w:tcPr>
            <w:tcW w:w="1701" w:type="dxa"/>
            <w:gridSpan w:val="2"/>
            <w:shd w:val="clear" w:color="auto" w:fill="E0E0E0"/>
            <w:vAlign w:val="center"/>
          </w:tcPr>
          <w:p w14:paraId="038620CC" w14:textId="77777777" w:rsidR="00514B2F" w:rsidRPr="00CB720B" w:rsidRDefault="00514B2F" w:rsidP="00514B2F">
            <w:pPr>
              <w:jc w:val="center"/>
              <w:rPr>
                <w:rFonts w:ascii="Arial Narrow" w:hAnsi="Arial Narrow" w:cs="Arial"/>
                <w:sz w:val="22"/>
                <w:szCs w:val="22"/>
              </w:rPr>
            </w:pPr>
            <w:r w:rsidRPr="00CB720B">
              <w:rPr>
                <w:rFonts w:ascii="Arial Narrow" w:hAnsi="Arial Narrow" w:cs="Arial"/>
                <w:sz w:val="22"/>
                <w:szCs w:val="22"/>
              </w:rPr>
              <w:t>Nombre:</w:t>
            </w:r>
          </w:p>
        </w:tc>
        <w:tc>
          <w:tcPr>
            <w:tcW w:w="3969" w:type="dxa"/>
            <w:gridSpan w:val="2"/>
            <w:shd w:val="clear" w:color="auto" w:fill="E0E0E0"/>
            <w:vAlign w:val="center"/>
          </w:tcPr>
          <w:p w14:paraId="4BA4ECDA" w14:textId="77777777" w:rsidR="00514B2F" w:rsidRPr="00CB720B" w:rsidRDefault="00514B2F" w:rsidP="00514B2F">
            <w:pPr>
              <w:jc w:val="center"/>
              <w:rPr>
                <w:rFonts w:ascii="Arial Narrow" w:hAnsi="Arial Narrow" w:cs="Arial"/>
                <w:sz w:val="22"/>
                <w:szCs w:val="22"/>
              </w:rPr>
            </w:pPr>
            <w:r w:rsidRPr="00CB720B">
              <w:rPr>
                <w:rFonts w:ascii="Arial Narrow" w:hAnsi="Arial Narrow" w:cs="Arial"/>
                <w:sz w:val="22"/>
                <w:szCs w:val="22"/>
              </w:rPr>
              <w:t>Formula:</w:t>
            </w:r>
          </w:p>
        </w:tc>
        <w:tc>
          <w:tcPr>
            <w:tcW w:w="836" w:type="dxa"/>
            <w:shd w:val="clear" w:color="auto" w:fill="E0E0E0"/>
            <w:vAlign w:val="center"/>
          </w:tcPr>
          <w:p w14:paraId="111F509F" w14:textId="77777777" w:rsidR="00514B2F" w:rsidRPr="00CB720B" w:rsidRDefault="00514B2F" w:rsidP="00514B2F">
            <w:pPr>
              <w:jc w:val="center"/>
              <w:rPr>
                <w:rFonts w:ascii="Arial Narrow" w:hAnsi="Arial Narrow" w:cs="Arial"/>
                <w:sz w:val="22"/>
                <w:szCs w:val="22"/>
              </w:rPr>
            </w:pPr>
            <w:r w:rsidRPr="00CB720B">
              <w:rPr>
                <w:rFonts w:ascii="Arial Narrow" w:hAnsi="Arial Narrow" w:cs="Arial"/>
                <w:sz w:val="22"/>
                <w:szCs w:val="22"/>
              </w:rPr>
              <w:t>Meta:</w:t>
            </w:r>
          </w:p>
        </w:tc>
        <w:tc>
          <w:tcPr>
            <w:tcW w:w="1681" w:type="dxa"/>
            <w:shd w:val="clear" w:color="auto" w:fill="E0E0E0"/>
            <w:vAlign w:val="center"/>
          </w:tcPr>
          <w:p w14:paraId="7964AD0A" w14:textId="77777777" w:rsidR="00514B2F" w:rsidRPr="00CB720B" w:rsidRDefault="00514B2F" w:rsidP="00514B2F">
            <w:pPr>
              <w:jc w:val="center"/>
              <w:rPr>
                <w:rFonts w:ascii="Arial Narrow" w:hAnsi="Arial Narrow" w:cs="Arial"/>
                <w:sz w:val="22"/>
                <w:szCs w:val="22"/>
              </w:rPr>
            </w:pPr>
            <w:r w:rsidRPr="00CB720B">
              <w:rPr>
                <w:rFonts w:ascii="Arial Narrow" w:hAnsi="Arial Narrow" w:cs="Arial"/>
                <w:sz w:val="22"/>
                <w:szCs w:val="22"/>
              </w:rPr>
              <w:t>Frecuencia de Medición</w:t>
            </w:r>
          </w:p>
        </w:tc>
      </w:tr>
      <w:tr w:rsidR="00514B2F" w14:paraId="58943BF0" w14:textId="77777777" w:rsidTr="00514B2F">
        <w:trPr>
          <w:cantSplit/>
          <w:trHeight w:val="661"/>
        </w:trPr>
        <w:tc>
          <w:tcPr>
            <w:tcW w:w="1702" w:type="dxa"/>
            <w:vMerge/>
          </w:tcPr>
          <w:p w14:paraId="4B04B307" w14:textId="77777777" w:rsidR="00514B2F" w:rsidRDefault="00514B2F" w:rsidP="00514B2F">
            <w:pPr>
              <w:jc w:val="both"/>
              <w:rPr>
                <w:rFonts w:ascii="Arial Narrow" w:hAnsi="Arial Narrow" w:cs="Arial"/>
                <w:sz w:val="22"/>
                <w:szCs w:val="22"/>
              </w:rPr>
            </w:pPr>
          </w:p>
        </w:tc>
        <w:tc>
          <w:tcPr>
            <w:tcW w:w="1701" w:type="dxa"/>
            <w:gridSpan w:val="2"/>
            <w:vAlign w:val="center"/>
          </w:tcPr>
          <w:p w14:paraId="0E54E2AC" w14:textId="77777777" w:rsidR="00514B2F" w:rsidRPr="00A1155A" w:rsidRDefault="00514B2F" w:rsidP="00514B2F">
            <w:pPr>
              <w:jc w:val="center"/>
              <w:rPr>
                <w:rFonts w:ascii="Arial Narrow" w:hAnsi="Arial Narrow" w:cs="Arial"/>
                <w:sz w:val="22"/>
                <w:szCs w:val="22"/>
              </w:rPr>
            </w:pPr>
            <w:r w:rsidRPr="00A1155A">
              <w:rPr>
                <w:rFonts w:ascii="Arial Narrow" w:hAnsi="Arial Narrow" w:cs="Arial"/>
                <w:sz w:val="22"/>
                <w:szCs w:val="22"/>
              </w:rPr>
              <w:t>Verificación normativa de estructuras</w:t>
            </w:r>
          </w:p>
        </w:tc>
        <w:tc>
          <w:tcPr>
            <w:tcW w:w="3969" w:type="dxa"/>
            <w:gridSpan w:val="2"/>
            <w:vAlign w:val="center"/>
          </w:tcPr>
          <w:p w14:paraId="69888CC4" w14:textId="77777777" w:rsidR="00514B2F" w:rsidRPr="00A1155A" w:rsidRDefault="00514B2F" w:rsidP="00514B2F">
            <w:pPr>
              <w:jc w:val="center"/>
              <w:rPr>
                <w:rFonts w:ascii="Arial Narrow" w:hAnsi="Arial Narrow" w:cs="Arial"/>
                <w:sz w:val="22"/>
                <w:szCs w:val="22"/>
              </w:rPr>
            </w:pPr>
            <w:r w:rsidRPr="00A1155A">
              <w:rPr>
                <w:rFonts w:ascii="Arial Narrow" w:hAnsi="Arial Narrow" w:cs="Arial"/>
                <w:sz w:val="22"/>
                <w:szCs w:val="22"/>
              </w:rPr>
              <w:t xml:space="preserve">(Solicitudes de modificación orgánico-ocupacional </w:t>
            </w:r>
            <w:r>
              <w:rPr>
                <w:rFonts w:ascii="Arial Narrow" w:hAnsi="Arial Narrow" w:cs="Arial"/>
                <w:sz w:val="22"/>
                <w:szCs w:val="22"/>
              </w:rPr>
              <w:t>atendidas</w:t>
            </w:r>
            <w:r w:rsidRPr="00A1155A">
              <w:rPr>
                <w:rFonts w:ascii="Arial Narrow" w:hAnsi="Arial Narrow" w:cs="Arial"/>
                <w:sz w:val="22"/>
                <w:szCs w:val="22"/>
              </w:rPr>
              <w:t>/Solicitudes recibidas) X 100</w:t>
            </w:r>
          </w:p>
        </w:tc>
        <w:tc>
          <w:tcPr>
            <w:tcW w:w="836" w:type="dxa"/>
            <w:vAlign w:val="center"/>
          </w:tcPr>
          <w:p w14:paraId="368D2275" w14:textId="77777777" w:rsidR="00514B2F" w:rsidRPr="00A1155A" w:rsidRDefault="00514B2F" w:rsidP="00514B2F">
            <w:pPr>
              <w:jc w:val="center"/>
              <w:rPr>
                <w:rFonts w:ascii="Arial Narrow" w:hAnsi="Arial Narrow" w:cs="Arial"/>
                <w:sz w:val="22"/>
                <w:szCs w:val="22"/>
              </w:rPr>
            </w:pPr>
            <w:r>
              <w:rPr>
                <w:rFonts w:ascii="Arial Narrow" w:hAnsi="Arial Narrow" w:cs="Arial"/>
                <w:sz w:val="22"/>
                <w:szCs w:val="22"/>
              </w:rPr>
              <w:t>100</w:t>
            </w:r>
            <w:r w:rsidRPr="00A1155A">
              <w:rPr>
                <w:rFonts w:ascii="Arial Narrow" w:hAnsi="Arial Narrow" w:cs="Arial"/>
                <w:sz w:val="22"/>
                <w:szCs w:val="22"/>
              </w:rPr>
              <w:t>%</w:t>
            </w:r>
          </w:p>
        </w:tc>
        <w:tc>
          <w:tcPr>
            <w:tcW w:w="1681" w:type="dxa"/>
            <w:vAlign w:val="center"/>
          </w:tcPr>
          <w:p w14:paraId="5F6FA184" w14:textId="77777777" w:rsidR="00514B2F" w:rsidRPr="00A1155A" w:rsidRDefault="00514B2F" w:rsidP="00514B2F">
            <w:pPr>
              <w:jc w:val="center"/>
              <w:rPr>
                <w:rFonts w:ascii="Arial Narrow" w:hAnsi="Arial Narrow" w:cs="Arial"/>
                <w:sz w:val="22"/>
                <w:szCs w:val="22"/>
              </w:rPr>
            </w:pPr>
            <w:r w:rsidRPr="00A1155A">
              <w:rPr>
                <w:rFonts w:ascii="Arial Narrow" w:hAnsi="Arial Narrow" w:cs="Arial"/>
                <w:sz w:val="22"/>
                <w:szCs w:val="22"/>
              </w:rPr>
              <w:t>Semestral</w:t>
            </w:r>
          </w:p>
        </w:tc>
      </w:tr>
      <w:tr w:rsidR="00514B2F" w14:paraId="3E5080BB" w14:textId="77777777" w:rsidTr="00514B2F">
        <w:tc>
          <w:tcPr>
            <w:tcW w:w="9889" w:type="dxa"/>
            <w:gridSpan w:val="7"/>
            <w:shd w:val="clear" w:color="auto" w:fill="E0E0E0"/>
          </w:tcPr>
          <w:p w14:paraId="49CC511C" w14:textId="77777777" w:rsidR="00514B2F" w:rsidRDefault="00514B2F" w:rsidP="00514B2F">
            <w:pPr>
              <w:jc w:val="center"/>
              <w:rPr>
                <w:rFonts w:ascii="Arial Narrow" w:hAnsi="Arial Narrow" w:cs="Arial"/>
                <w:b/>
                <w:sz w:val="22"/>
                <w:szCs w:val="22"/>
              </w:rPr>
            </w:pPr>
            <w:r>
              <w:rPr>
                <w:rFonts w:ascii="Arial Narrow" w:hAnsi="Arial Narrow" w:cs="Arial"/>
                <w:b/>
                <w:sz w:val="22"/>
                <w:szCs w:val="22"/>
              </w:rPr>
              <w:t>MAPA DEL PROCESO</w:t>
            </w:r>
          </w:p>
        </w:tc>
      </w:tr>
      <w:tr w:rsidR="00514B2F" w:rsidRPr="00CB720B" w14:paraId="4AE91C25" w14:textId="77777777" w:rsidTr="00514B2F">
        <w:trPr>
          <w:cantSplit/>
          <w:trHeight w:val="382"/>
        </w:trPr>
        <w:tc>
          <w:tcPr>
            <w:tcW w:w="2235" w:type="dxa"/>
            <w:gridSpan w:val="2"/>
            <w:vAlign w:val="center"/>
          </w:tcPr>
          <w:p w14:paraId="31674C71" w14:textId="77777777" w:rsidR="00514B2F" w:rsidRPr="00CB720B" w:rsidRDefault="00514B2F" w:rsidP="00514B2F">
            <w:pPr>
              <w:jc w:val="center"/>
              <w:rPr>
                <w:rFonts w:ascii="Arial Narrow" w:hAnsi="Arial Narrow" w:cs="Arial"/>
              </w:rPr>
            </w:pPr>
            <w:r w:rsidRPr="00CB720B">
              <w:rPr>
                <w:rFonts w:ascii="Arial Narrow" w:hAnsi="Arial Narrow" w:cs="Arial"/>
              </w:rPr>
              <w:t>UNIDAD ADMINISTRATIVA</w:t>
            </w:r>
          </w:p>
        </w:tc>
        <w:tc>
          <w:tcPr>
            <w:tcW w:w="3685" w:type="dxa"/>
            <w:gridSpan w:val="2"/>
            <w:shd w:val="clear" w:color="auto" w:fill="auto"/>
            <w:vAlign w:val="center"/>
          </w:tcPr>
          <w:p w14:paraId="62EC61F7" w14:textId="77777777" w:rsidR="00514B2F" w:rsidRPr="00CB720B" w:rsidRDefault="00514B2F" w:rsidP="00514B2F">
            <w:pPr>
              <w:jc w:val="center"/>
              <w:rPr>
                <w:rFonts w:ascii="Arial Narrow" w:hAnsi="Arial Narrow" w:cs="Arial"/>
              </w:rPr>
            </w:pPr>
            <w:r>
              <w:rPr>
                <w:rFonts w:ascii="Arial Narrow" w:hAnsi="Arial Narrow" w:cs="Arial"/>
              </w:rPr>
              <w:t>DGAMPSP</w:t>
            </w:r>
            <w:r w:rsidRPr="00CB720B">
              <w:rPr>
                <w:rFonts w:ascii="Arial Narrow" w:hAnsi="Arial Narrow" w:cs="Arial"/>
              </w:rPr>
              <w:t>/DOMA</w:t>
            </w:r>
            <w:r>
              <w:rPr>
                <w:rFonts w:ascii="Arial Narrow" w:hAnsi="Arial Narrow" w:cs="Arial"/>
              </w:rPr>
              <w:t>/SCEOSC</w:t>
            </w:r>
          </w:p>
        </w:tc>
        <w:tc>
          <w:tcPr>
            <w:tcW w:w="2288" w:type="dxa"/>
            <w:gridSpan w:val="2"/>
            <w:shd w:val="clear" w:color="auto" w:fill="auto"/>
            <w:vAlign w:val="center"/>
          </w:tcPr>
          <w:p w14:paraId="2177358C" w14:textId="77777777" w:rsidR="00514B2F" w:rsidRPr="00CB720B" w:rsidRDefault="00514B2F" w:rsidP="00514B2F">
            <w:pPr>
              <w:jc w:val="center"/>
              <w:rPr>
                <w:rFonts w:ascii="Arial Narrow" w:hAnsi="Arial Narrow" w:cs="Arial"/>
              </w:rPr>
            </w:pPr>
            <w:r>
              <w:rPr>
                <w:rFonts w:ascii="Arial Narrow" w:hAnsi="Arial Narrow" w:cs="Arial"/>
              </w:rPr>
              <w:t>DGAMPSP</w:t>
            </w:r>
            <w:r w:rsidRPr="00CB720B">
              <w:rPr>
                <w:rFonts w:ascii="Arial Narrow" w:hAnsi="Arial Narrow" w:cs="Arial"/>
              </w:rPr>
              <w:t>/S</w:t>
            </w:r>
            <w:r>
              <w:rPr>
                <w:rFonts w:ascii="Arial Narrow" w:hAnsi="Arial Narrow" w:cs="Arial"/>
              </w:rPr>
              <w:t>O</w:t>
            </w:r>
            <w:r w:rsidRPr="00CB720B">
              <w:rPr>
                <w:rFonts w:ascii="Arial Narrow" w:hAnsi="Arial Narrow" w:cs="Arial"/>
              </w:rPr>
              <w:t>P</w:t>
            </w:r>
            <w:r>
              <w:rPr>
                <w:rFonts w:ascii="Arial Narrow" w:hAnsi="Arial Narrow" w:cs="Arial"/>
              </w:rPr>
              <w:t>SP</w:t>
            </w:r>
          </w:p>
        </w:tc>
        <w:tc>
          <w:tcPr>
            <w:tcW w:w="1681" w:type="dxa"/>
            <w:shd w:val="clear" w:color="auto" w:fill="auto"/>
            <w:vAlign w:val="center"/>
          </w:tcPr>
          <w:p w14:paraId="754DF627" w14:textId="77777777" w:rsidR="00514B2F" w:rsidRPr="00CB720B" w:rsidRDefault="00514B2F" w:rsidP="00514B2F">
            <w:pPr>
              <w:jc w:val="center"/>
              <w:rPr>
                <w:rFonts w:ascii="Arial Narrow" w:hAnsi="Arial Narrow" w:cs="Arial"/>
                <w:noProof/>
              </w:rPr>
            </w:pPr>
            <w:r w:rsidRPr="00CB720B">
              <w:rPr>
                <w:rFonts w:ascii="Arial Narrow" w:hAnsi="Arial Narrow" w:cs="Arial"/>
                <w:noProof/>
              </w:rPr>
              <w:t>SFP</w:t>
            </w:r>
          </w:p>
        </w:tc>
      </w:tr>
      <w:tr w:rsidR="00514B2F" w14:paraId="39EDCB45" w14:textId="77777777" w:rsidTr="00514B2F">
        <w:trPr>
          <w:cantSplit/>
          <w:trHeight w:val="9262"/>
        </w:trPr>
        <w:tc>
          <w:tcPr>
            <w:tcW w:w="2235" w:type="dxa"/>
            <w:gridSpan w:val="2"/>
            <w:vAlign w:val="center"/>
          </w:tcPr>
          <w:p w14:paraId="6BE99985" w14:textId="239A3F52" w:rsidR="00514B2F" w:rsidRDefault="00E41E42" w:rsidP="00514B2F">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987968" behindDoc="0" locked="0" layoutInCell="1" allowOverlap="1" wp14:anchorId="50758B9B" wp14:editId="6B6F303B">
                      <wp:simplePos x="0" y="0"/>
                      <wp:positionH relativeFrom="column">
                        <wp:posOffset>341630</wp:posOffset>
                      </wp:positionH>
                      <wp:positionV relativeFrom="paragraph">
                        <wp:posOffset>79375</wp:posOffset>
                      </wp:positionV>
                      <wp:extent cx="723900" cy="181610"/>
                      <wp:effectExtent l="0" t="0" r="0" b="8890"/>
                      <wp:wrapNone/>
                      <wp:docPr id="617" name="Terminador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81610"/>
                              </a:xfrm>
                              <a:prstGeom prst="flowChartTerminator">
                                <a:avLst/>
                              </a:prstGeom>
                              <a:solidFill>
                                <a:srgbClr val="FFFFFF"/>
                              </a:solidFill>
                              <a:ln w="9525">
                                <a:solidFill>
                                  <a:srgbClr val="000000"/>
                                </a:solidFill>
                                <a:miter lim="800000"/>
                                <a:headEnd/>
                                <a:tailEnd/>
                              </a:ln>
                            </wps:spPr>
                            <wps:txbx>
                              <w:txbxContent>
                                <w:p w14:paraId="03EB1EF2" w14:textId="77777777" w:rsidR="00262BE5" w:rsidRPr="00CB720B" w:rsidRDefault="00262BE5" w:rsidP="00514B2F">
                                  <w:pPr>
                                    <w:jc w:val="center"/>
                                    <w:rPr>
                                      <w:rFonts w:ascii="Arial" w:hAnsi="Arial" w:cs="Arial"/>
                                      <w:sz w:val="12"/>
                                      <w:szCs w:val="12"/>
                                      <w:lang w:val="es-MX"/>
                                    </w:rPr>
                                  </w:pPr>
                                  <w:r>
                                    <w:rPr>
                                      <w:rFonts w:ascii="Arial" w:hAnsi="Arial" w:cs="Arial"/>
                                      <w:sz w:val="12"/>
                                      <w:szCs w:val="12"/>
                                      <w:lang w:val="es-MX"/>
                                    </w:rPr>
                                    <w:t>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58B9B" id="Terminador 617" o:spid="_x0000_s1696" type="#_x0000_t116" style="position:absolute;left:0;text-align:left;margin-left:26.9pt;margin-top:6.25pt;width:57pt;height:14.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">
                      <v:textbox inset=".5mm,.3mm,.5mm,.3mm">
                        <w:txbxContent>
                          <w:p w14:paraId="03EB1EF2" w14:textId="77777777" w:rsidR="00262BE5" w:rsidRPr="00CB720B" w:rsidRDefault="00262BE5" w:rsidP="00514B2F">
                            <w:pPr>
                              <w:jc w:val="center"/>
                              <w:rPr>
                                <w:rFonts w:ascii="Arial" w:hAnsi="Arial" w:cs="Arial"/>
                                <w:sz w:val="12"/>
                                <w:szCs w:val="12"/>
                                <w:lang w:val="es-MX"/>
                              </w:rPr>
                            </w:pPr>
                            <w:r>
                              <w:rPr>
                                <w:rFonts w:ascii="Arial" w:hAnsi="Arial" w:cs="Arial"/>
                                <w:sz w:val="12"/>
                                <w:szCs w:val="12"/>
                                <w:lang w:val="es-MX"/>
                              </w:rPr>
                              <w:t>INICIO</w:t>
                            </w:r>
                          </w:p>
                        </w:txbxContent>
                      </v:textbox>
                    </v:shape>
                  </w:pict>
                </mc:Fallback>
              </mc:AlternateContent>
            </w:r>
            <w:r>
              <w:rPr>
                <w:rFonts w:ascii="Arial Narrow" w:hAnsi="Arial Narrow" w:cs="Arial"/>
                <w:noProof/>
                <w:lang w:val="es-MX" w:eastAsia="es-MX"/>
              </w:rPr>
              <mc:AlternateContent>
                <mc:Choice Requires="wps">
                  <w:drawing>
                    <wp:anchor distT="0" distB="0" distL="114298" distR="114298" simplePos="0" relativeHeight="251975680" behindDoc="0" locked="0" layoutInCell="1" allowOverlap="1" wp14:anchorId="4879977E" wp14:editId="4CB85060">
                      <wp:simplePos x="0" y="0"/>
                      <wp:positionH relativeFrom="column">
                        <wp:posOffset>716279</wp:posOffset>
                      </wp:positionH>
                      <wp:positionV relativeFrom="paragraph">
                        <wp:posOffset>269875</wp:posOffset>
                      </wp:positionV>
                      <wp:extent cx="0" cy="168275"/>
                      <wp:effectExtent l="76200" t="0" r="38100" b="41275"/>
                      <wp:wrapNone/>
                      <wp:docPr id="616" name="Conector recto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EFF2EF" id="Conector recto 616" o:spid="_x0000_s1026" style="position:absolute;z-index:25197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4pt,21.25pt" to="56.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">
                      <v:stroke endarrow="block"/>
                    </v:line>
                  </w:pict>
                </mc:Fallback>
              </mc:AlternateContent>
            </w:r>
          </w:p>
          <w:p w14:paraId="7BB37A99" w14:textId="77777777" w:rsidR="00514B2F" w:rsidRDefault="00514B2F" w:rsidP="00514B2F">
            <w:pPr>
              <w:jc w:val="center"/>
              <w:rPr>
                <w:rFonts w:ascii="Arial Narrow" w:hAnsi="Arial Narrow" w:cs="Arial"/>
              </w:rPr>
            </w:pPr>
          </w:p>
          <w:p w14:paraId="2F734661" w14:textId="77777777" w:rsidR="00514B2F" w:rsidRDefault="00514B2F" w:rsidP="00514B2F">
            <w:pPr>
              <w:jc w:val="center"/>
              <w:rPr>
                <w:rFonts w:ascii="Arial Narrow" w:hAnsi="Arial Narrow" w:cs="Arial"/>
              </w:rPr>
            </w:pPr>
          </w:p>
          <w:p w14:paraId="745FC862" w14:textId="48AB1832" w:rsidR="00514B2F" w:rsidRDefault="00E41E42" w:rsidP="00514B2F">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974656" behindDoc="0" locked="0" layoutInCell="1" allowOverlap="1" wp14:anchorId="7BB5A2F9" wp14:editId="597DC2E8">
                      <wp:simplePos x="0" y="0"/>
                      <wp:positionH relativeFrom="column">
                        <wp:posOffset>129540</wp:posOffset>
                      </wp:positionH>
                      <wp:positionV relativeFrom="paragraph">
                        <wp:posOffset>5715</wp:posOffset>
                      </wp:positionV>
                      <wp:extent cx="1143000" cy="577850"/>
                      <wp:effectExtent l="0" t="0" r="0" b="0"/>
                      <wp:wrapNone/>
                      <wp:docPr id="615" name="Rectángulo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7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4A7B6092" w14:textId="1F3C2CB3" w:rsidR="00262BE5" w:rsidRPr="00926BD8" w:rsidRDefault="00262BE5" w:rsidP="00514B2F">
                                  <w:pPr>
                                    <w:jc w:val="center"/>
                                    <w:rPr>
                                      <w:rFonts w:ascii="Arial" w:hAnsi="Arial" w:cs="Arial"/>
                                      <w:color w:val="000000"/>
                                      <w:sz w:val="10"/>
                                      <w:szCs w:val="10"/>
                                    </w:rPr>
                                  </w:pPr>
                                  <w:r w:rsidRPr="00926BD8">
                                    <w:rPr>
                                      <w:rFonts w:ascii="Arial" w:hAnsi="Arial" w:cs="Arial"/>
                                      <w:color w:val="000000"/>
                                      <w:sz w:val="10"/>
                                      <w:szCs w:val="10"/>
                                      <w:lang w:val="es-MX"/>
                                    </w:rPr>
                                    <w:t xml:space="preserve">SOLICITA A LA DGPOP MOVIMIENTOS DE PLAZAS DE MANDO Y/O ENLACE </w:t>
                                  </w:r>
                                  <w:r>
                                    <w:rPr>
                                      <w:rFonts w:ascii="Arial" w:hAnsi="Arial" w:cs="Arial"/>
                                      <w:color w:val="000000"/>
                                      <w:sz w:val="10"/>
                                      <w:szCs w:val="10"/>
                                      <w:lang w:val="es-MX"/>
                                    </w:rPr>
                                    <w:t>DE ACUERDO CON LA NORMATIVIDAD VIGENTE.</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5A2F9" id="_x0000_s1697" style="position:absolute;left:0;text-align:left;margin-left:10.2pt;margin-top:.45pt;width:90pt;height:4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">
                      <v:shadow offset="4pt,4pt"/>
                      <v:textbox inset="1.5mm,.3mm,1.5mm,.3mm">
                        <w:txbxContent>
                          <w:p w14:paraId="4A7B6092" w14:textId="1F3C2CB3" w:rsidR="00262BE5" w:rsidRPr="00926BD8" w:rsidRDefault="00262BE5" w:rsidP="00514B2F">
                            <w:pPr>
                              <w:jc w:val="center"/>
                              <w:rPr>
                                <w:rFonts w:ascii="Arial" w:hAnsi="Arial" w:cs="Arial"/>
                                <w:color w:val="000000"/>
                                <w:sz w:val="10"/>
                                <w:szCs w:val="10"/>
                              </w:rPr>
                            </w:pPr>
                            <w:r w:rsidRPr="00926BD8">
                              <w:rPr>
                                <w:rFonts w:ascii="Arial" w:hAnsi="Arial" w:cs="Arial"/>
                                <w:color w:val="000000"/>
                                <w:sz w:val="10"/>
                                <w:szCs w:val="10"/>
                                <w:lang w:val="es-MX"/>
                              </w:rPr>
                              <w:t xml:space="preserve">SOLICITA A LA DGPOP MOVIMIENTOS DE PLAZAS DE MANDO Y/O ENLACE </w:t>
                            </w:r>
                            <w:r>
                              <w:rPr>
                                <w:rFonts w:ascii="Arial" w:hAnsi="Arial" w:cs="Arial"/>
                                <w:color w:val="000000"/>
                                <w:sz w:val="10"/>
                                <w:szCs w:val="10"/>
                                <w:lang w:val="es-MX"/>
                              </w:rPr>
                              <w:t>DE ACUERDO CON LA NORMATIVIDAD VIGENTE.</w:t>
                            </w:r>
                          </w:p>
                        </w:txbxContent>
                      </v:textbox>
                    </v:rect>
                  </w:pict>
                </mc:Fallback>
              </mc:AlternateContent>
            </w:r>
          </w:p>
          <w:p w14:paraId="19974CF1" w14:textId="75B137A3" w:rsidR="00514B2F" w:rsidRDefault="00E41E42" w:rsidP="00514B2F">
            <w:pPr>
              <w:jc w:val="center"/>
              <w:rPr>
                <w:rFonts w:ascii="Arial Narrow" w:hAnsi="Arial Narrow" w:cs="Arial"/>
              </w:rPr>
            </w:pPr>
            <w:r>
              <w:rPr>
                <w:rFonts w:ascii="Arial Narrow" w:hAnsi="Arial Narrow" w:cs="Arial"/>
                <w:noProof/>
                <w:lang w:val="es-MX" w:eastAsia="es-MX"/>
              </w:rPr>
              <mc:AlternateContent>
                <mc:Choice Requires="wps">
                  <w:drawing>
                    <wp:anchor distT="4294967294" distB="4294967294" distL="114300" distR="114300" simplePos="0" relativeHeight="251976704" behindDoc="0" locked="0" layoutInCell="1" allowOverlap="1" wp14:anchorId="023A215F" wp14:editId="09BEBEFA">
                      <wp:simplePos x="0" y="0"/>
                      <wp:positionH relativeFrom="column">
                        <wp:posOffset>1265555</wp:posOffset>
                      </wp:positionH>
                      <wp:positionV relativeFrom="paragraph">
                        <wp:posOffset>95884</wp:posOffset>
                      </wp:positionV>
                      <wp:extent cx="685800" cy="0"/>
                      <wp:effectExtent l="0" t="76200" r="0" b="76200"/>
                      <wp:wrapNone/>
                      <wp:docPr id="614" name="Conector recto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690C3" id="Conector recto 614" o:spid="_x0000_s1026" style="position:absolute;z-index:25197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65pt,7.55pt" to="153.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">
                      <v:stroke endarrow="block"/>
                    </v:line>
                  </w:pict>
                </mc:Fallback>
              </mc:AlternateContent>
            </w:r>
          </w:p>
          <w:p w14:paraId="5C6F7E69" w14:textId="77777777" w:rsidR="00514B2F" w:rsidRDefault="00514B2F" w:rsidP="00514B2F">
            <w:pPr>
              <w:jc w:val="center"/>
              <w:rPr>
                <w:rFonts w:ascii="Arial Narrow" w:hAnsi="Arial Narrow" w:cs="Arial"/>
              </w:rPr>
            </w:pPr>
          </w:p>
          <w:p w14:paraId="3C515936" w14:textId="77777777" w:rsidR="00514B2F" w:rsidRDefault="00514B2F" w:rsidP="00514B2F">
            <w:pPr>
              <w:jc w:val="center"/>
              <w:rPr>
                <w:rFonts w:ascii="Arial Narrow" w:hAnsi="Arial Narrow" w:cs="Arial"/>
              </w:rPr>
            </w:pPr>
          </w:p>
          <w:p w14:paraId="17D84902" w14:textId="77777777" w:rsidR="00514B2F" w:rsidRDefault="00514B2F" w:rsidP="00514B2F">
            <w:pPr>
              <w:jc w:val="center"/>
              <w:rPr>
                <w:rFonts w:ascii="Arial Narrow" w:hAnsi="Arial Narrow" w:cs="Arial"/>
              </w:rPr>
            </w:pPr>
          </w:p>
          <w:p w14:paraId="5F7583C7" w14:textId="77777777" w:rsidR="00514B2F" w:rsidRDefault="00514B2F" w:rsidP="00514B2F">
            <w:pPr>
              <w:jc w:val="center"/>
              <w:rPr>
                <w:rFonts w:ascii="Arial Narrow" w:hAnsi="Arial Narrow" w:cs="Arial"/>
              </w:rPr>
            </w:pPr>
          </w:p>
          <w:p w14:paraId="3A4D5005" w14:textId="77777777" w:rsidR="00514B2F" w:rsidRDefault="00514B2F" w:rsidP="00514B2F">
            <w:pPr>
              <w:jc w:val="center"/>
              <w:rPr>
                <w:rFonts w:ascii="Arial Narrow" w:hAnsi="Arial Narrow" w:cs="Arial"/>
              </w:rPr>
            </w:pPr>
          </w:p>
          <w:p w14:paraId="4303AAC8" w14:textId="77777777" w:rsidR="00514B2F" w:rsidRDefault="00514B2F" w:rsidP="00514B2F">
            <w:pPr>
              <w:jc w:val="center"/>
              <w:rPr>
                <w:rFonts w:ascii="Arial Narrow" w:hAnsi="Arial Narrow" w:cs="Arial"/>
              </w:rPr>
            </w:pPr>
          </w:p>
          <w:p w14:paraId="7EBB81C2" w14:textId="77777777" w:rsidR="00514B2F" w:rsidRDefault="00514B2F" w:rsidP="00514B2F">
            <w:pPr>
              <w:jc w:val="center"/>
              <w:rPr>
                <w:rFonts w:ascii="Arial Narrow" w:hAnsi="Arial Narrow" w:cs="Arial"/>
              </w:rPr>
            </w:pPr>
          </w:p>
          <w:p w14:paraId="7A6DFE23" w14:textId="77777777" w:rsidR="00514B2F" w:rsidRDefault="00514B2F" w:rsidP="00514B2F">
            <w:pPr>
              <w:jc w:val="center"/>
              <w:rPr>
                <w:rFonts w:ascii="Arial Narrow" w:hAnsi="Arial Narrow" w:cs="Arial"/>
              </w:rPr>
            </w:pPr>
          </w:p>
          <w:p w14:paraId="68BB7EEC" w14:textId="77777777" w:rsidR="00514B2F" w:rsidRDefault="00514B2F" w:rsidP="00514B2F">
            <w:pPr>
              <w:jc w:val="center"/>
              <w:rPr>
                <w:rFonts w:ascii="Arial Narrow" w:hAnsi="Arial Narrow" w:cs="Arial"/>
              </w:rPr>
            </w:pPr>
          </w:p>
          <w:p w14:paraId="7C010776" w14:textId="77777777" w:rsidR="00514B2F" w:rsidRDefault="00514B2F" w:rsidP="00514B2F">
            <w:pPr>
              <w:jc w:val="center"/>
              <w:rPr>
                <w:rFonts w:ascii="Arial Narrow" w:hAnsi="Arial Narrow" w:cs="Arial"/>
              </w:rPr>
            </w:pPr>
          </w:p>
          <w:p w14:paraId="4E883101" w14:textId="77777777" w:rsidR="00514B2F" w:rsidRDefault="00514B2F" w:rsidP="00514B2F">
            <w:pPr>
              <w:jc w:val="center"/>
              <w:rPr>
                <w:rFonts w:ascii="Arial Narrow" w:hAnsi="Arial Narrow" w:cs="Arial"/>
              </w:rPr>
            </w:pPr>
          </w:p>
          <w:p w14:paraId="59CCC602" w14:textId="77777777" w:rsidR="00514B2F" w:rsidRDefault="00514B2F" w:rsidP="00514B2F">
            <w:pPr>
              <w:jc w:val="center"/>
              <w:rPr>
                <w:rFonts w:ascii="Arial Narrow" w:hAnsi="Arial Narrow" w:cs="Arial"/>
              </w:rPr>
            </w:pPr>
          </w:p>
          <w:p w14:paraId="1FD521FB" w14:textId="77777777" w:rsidR="00514B2F" w:rsidRDefault="00514B2F" w:rsidP="00514B2F">
            <w:pPr>
              <w:jc w:val="center"/>
              <w:rPr>
                <w:rFonts w:ascii="Arial Narrow" w:hAnsi="Arial Narrow" w:cs="Arial"/>
              </w:rPr>
            </w:pPr>
          </w:p>
          <w:p w14:paraId="4E855933" w14:textId="77777777" w:rsidR="00514B2F" w:rsidRDefault="00514B2F" w:rsidP="00514B2F">
            <w:pPr>
              <w:jc w:val="center"/>
              <w:rPr>
                <w:rFonts w:ascii="Arial Narrow" w:hAnsi="Arial Narrow" w:cs="Arial"/>
              </w:rPr>
            </w:pPr>
          </w:p>
          <w:p w14:paraId="6CBBCA26" w14:textId="77777777" w:rsidR="00514B2F" w:rsidRDefault="00514B2F" w:rsidP="00514B2F">
            <w:pPr>
              <w:jc w:val="center"/>
              <w:rPr>
                <w:rFonts w:ascii="Arial Narrow" w:hAnsi="Arial Narrow" w:cs="Arial"/>
              </w:rPr>
            </w:pPr>
          </w:p>
          <w:p w14:paraId="7B46FEB9" w14:textId="77777777" w:rsidR="00514B2F" w:rsidRDefault="00514B2F" w:rsidP="00514B2F">
            <w:pPr>
              <w:jc w:val="center"/>
              <w:rPr>
                <w:rFonts w:ascii="Arial Narrow" w:hAnsi="Arial Narrow" w:cs="Arial"/>
              </w:rPr>
            </w:pPr>
          </w:p>
          <w:p w14:paraId="6DA70733" w14:textId="77777777" w:rsidR="00514B2F" w:rsidRDefault="00514B2F" w:rsidP="00514B2F">
            <w:pPr>
              <w:jc w:val="center"/>
              <w:rPr>
                <w:rFonts w:ascii="Arial Narrow" w:hAnsi="Arial Narrow" w:cs="Arial"/>
              </w:rPr>
            </w:pPr>
          </w:p>
          <w:p w14:paraId="3BCC2371" w14:textId="77777777" w:rsidR="00514B2F" w:rsidRDefault="00514B2F" w:rsidP="00514B2F">
            <w:pPr>
              <w:jc w:val="center"/>
              <w:rPr>
                <w:rFonts w:ascii="Arial Narrow" w:hAnsi="Arial Narrow" w:cs="Arial"/>
              </w:rPr>
            </w:pPr>
          </w:p>
          <w:p w14:paraId="21787FE4" w14:textId="77777777" w:rsidR="00514B2F" w:rsidRDefault="00514B2F" w:rsidP="00514B2F">
            <w:pPr>
              <w:jc w:val="center"/>
              <w:rPr>
                <w:rFonts w:ascii="Arial Narrow" w:hAnsi="Arial Narrow" w:cs="Arial"/>
              </w:rPr>
            </w:pPr>
          </w:p>
          <w:p w14:paraId="26CF1F80" w14:textId="77777777" w:rsidR="00514B2F" w:rsidRDefault="00514B2F" w:rsidP="00514B2F">
            <w:pPr>
              <w:jc w:val="center"/>
              <w:rPr>
                <w:rFonts w:ascii="Arial Narrow" w:hAnsi="Arial Narrow" w:cs="Arial"/>
              </w:rPr>
            </w:pPr>
          </w:p>
          <w:p w14:paraId="72F84AE3" w14:textId="77777777" w:rsidR="00514B2F" w:rsidRDefault="00514B2F" w:rsidP="00514B2F">
            <w:pPr>
              <w:jc w:val="center"/>
              <w:rPr>
                <w:rFonts w:ascii="Arial Narrow" w:hAnsi="Arial Narrow" w:cs="Arial"/>
              </w:rPr>
            </w:pPr>
          </w:p>
          <w:p w14:paraId="3A5DDB0E" w14:textId="77777777" w:rsidR="00514B2F" w:rsidRDefault="00514B2F" w:rsidP="00514B2F">
            <w:pPr>
              <w:jc w:val="center"/>
              <w:rPr>
                <w:rFonts w:ascii="Arial Narrow" w:hAnsi="Arial Narrow" w:cs="Arial"/>
              </w:rPr>
            </w:pPr>
          </w:p>
          <w:p w14:paraId="3DA973D7" w14:textId="77777777" w:rsidR="00514B2F" w:rsidRDefault="00514B2F" w:rsidP="00514B2F">
            <w:pPr>
              <w:jc w:val="center"/>
              <w:rPr>
                <w:rFonts w:ascii="Arial Narrow" w:hAnsi="Arial Narrow" w:cs="Arial"/>
              </w:rPr>
            </w:pPr>
          </w:p>
          <w:p w14:paraId="28CDCB16" w14:textId="77777777" w:rsidR="00514B2F" w:rsidRDefault="00514B2F" w:rsidP="00514B2F">
            <w:pPr>
              <w:jc w:val="center"/>
              <w:rPr>
                <w:rFonts w:ascii="Arial Narrow" w:hAnsi="Arial Narrow" w:cs="Arial"/>
              </w:rPr>
            </w:pPr>
          </w:p>
          <w:p w14:paraId="79F4C582" w14:textId="77777777" w:rsidR="00514B2F" w:rsidRDefault="00514B2F" w:rsidP="00514B2F">
            <w:pPr>
              <w:jc w:val="center"/>
              <w:rPr>
                <w:rFonts w:ascii="Arial Narrow" w:hAnsi="Arial Narrow" w:cs="Arial"/>
              </w:rPr>
            </w:pPr>
          </w:p>
          <w:p w14:paraId="3E4A071C" w14:textId="77777777" w:rsidR="00514B2F" w:rsidRDefault="00514B2F" w:rsidP="00514B2F">
            <w:pPr>
              <w:jc w:val="center"/>
              <w:rPr>
                <w:rFonts w:ascii="Arial Narrow" w:hAnsi="Arial Narrow" w:cs="Arial"/>
              </w:rPr>
            </w:pPr>
          </w:p>
          <w:p w14:paraId="38FF92D1" w14:textId="77777777" w:rsidR="00514B2F" w:rsidRDefault="00514B2F" w:rsidP="00514B2F">
            <w:pPr>
              <w:jc w:val="center"/>
              <w:rPr>
                <w:rFonts w:ascii="Arial Narrow" w:hAnsi="Arial Narrow" w:cs="Arial"/>
              </w:rPr>
            </w:pPr>
          </w:p>
          <w:p w14:paraId="3FB02701" w14:textId="77777777" w:rsidR="00514B2F" w:rsidRDefault="00514B2F" w:rsidP="00514B2F">
            <w:pPr>
              <w:jc w:val="center"/>
              <w:rPr>
                <w:rFonts w:ascii="Arial Narrow" w:hAnsi="Arial Narrow" w:cs="Arial"/>
              </w:rPr>
            </w:pPr>
          </w:p>
          <w:p w14:paraId="63D52B5A" w14:textId="77777777" w:rsidR="00514B2F" w:rsidRDefault="00514B2F" w:rsidP="00514B2F">
            <w:pPr>
              <w:jc w:val="center"/>
              <w:rPr>
                <w:rFonts w:ascii="Arial Narrow" w:hAnsi="Arial Narrow" w:cs="Arial"/>
              </w:rPr>
            </w:pPr>
          </w:p>
          <w:p w14:paraId="03ECFB4F" w14:textId="77777777" w:rsidR="00514B2F" w:rsidRDefault="00514B2F" w:rsidP="00514B2F">
            <w:pPr>
              <w:jc w:val="center"/>
              <w:rPr>
                <w:rFonts w:ascii="Arial Narrow" w:hAnsi="Arial Narrow" w:cs="Arial"/>
              </w:rPr>
            </w:pPr>
          </w:p>
          <w:p w14:paraId="3571B07C" w14:textId="77777777" w:rsidR="00514B2F" w:rsidRDefault="00514B2F" w:rsidP="00514B2F">
            <w:pPr>
              <w:jc w:val="center"/>
              <w:rPr>
                <w:rFonts w:ascii="Arial Narrow" w:hAnsi="Arial Narrow" w:cs="Arial"/>
              </w:rPr>
            </w:pPr>
          </w:p>
          <w:p w14:paraId="658C5405" w14:textId="77777777" w:rsidR="00514B2F" w:rsidRDefault="00514B2F" w:rsidP="00514B2F">
            <w:pPr>
              <w:jc w:val="center"/>
              <w:rPr>
                <w:rFonts w:ascii="Arial Narrow" w:hAnsi="Arial Narrow" w:cs="Arial"/>
              </w:rPr>
            </w:pPr>
          </w:p>
          <w:p w14:paraId="53802EE3" w14:textId="77777777" w:rsidR="00514B2F" w:rsidRDefault="00514B2F" w:rsidP="00514B2F">
            <w:pPr>
              <w:jc w:val="center"/>
              <w:rPr>
                <w:rFonts w:ascii="Arial Narrow" w:hAnsi="Arial Narrow" w:cs="Arial"/>
              </w:rPr>
            </w:pPr>
          </w:p>
          <w:p w14:paraId="7793A9F4" w14:textId="77777777" w:rsidR="00514B2F" w:rsidRDefault="00514B2F" w:rsidP="00514B2F">
            <w:pPr>
              <w:jc w:val="center"/>
              <w:rPr>
                <w:rFonts w:ascii="Arial Narrow" w:hAnsi="Arial Narrow" w:cs="Arial"/>
              </w:rPr>
            </w:pPr>
          </w:p>
          <w:p w14:paraId="76EC00A1" w14:textId="77777777" w:rsidR="00514B2F" w:rsidRDefault="00514B2F" w:rsidP="00514B2F">
            <w:pPr>
              <w:jc w:val="center"/>
              <w:rPr>
                <w:rFonts w:ascii="Arial Narrow" w:hAnsi="Arial Narrow" w:cs="Arial"/>
              </w:rPr>
            </w:pPr>
          </w:p>
        </w:tc>
        <w:tc>
          <w:tcPr>
            <w:tcW w:w="3685" w:type="dxa"/>
            <w:gridSpan w:val="2"/>
            <w:shd w:val="clear" w:color="auto" w:fill="auto"/>
            <w:vAlign w:val="center"/>
          </w:tcPr>
          <w:p w14:paraId="56E11E97" w14:textId="7BDCA91E" w:rsidR="00514B2F" w:rsidRDefault="00D97024" w:rsidP="00514B2F">
            <w:pPr>
              <w:jc w:val="center"/>
              <w:rPr>
                <w:rFonts w:ascii="Arial Narrow" w:hAnsi="Arial Narrow" w:cs="Arial"/>
                <w:noProof/>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48032" behindDoc="0" locked="0" layoutInCell="1" allowOverlap="1" wp14:anchorId="55BFF1D2" wp14:editId="617D9190">
                      <wp:simplePos x="0" y="0"/>
                      <wp:positionH relativeFrom="column">
                        <wp:posOffset>107315</wp:posOffset>
                      </wp:positionH>
                      <wp:positionV relativeFrom="paragraph">
                        <wp:posOffset>3089275</wp:posOffset>
                      </wp:positionV>
                      <wp:extent cx="910590" cy="501650"/>
                      <wp:effectExtent l="19050" t="19050" r="41910" b="31750"/>
                      <wp:wrapNone/>
                      <wp:docPr id="426" name="Rombo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501650"/>
                              </a:xfrm>
                              <a:prstGeom prst="diamond">
                                <a:avLst/>
                              </a:prstGeom>
                              <a:noFill/>
                              <a:ln w="9525"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4422D4" w14:textId="77777777" w:rsidR="00262BE5" w:rsidRPr="00EE3271" w:rsidRDefault="00262BE5" w:rsidP="00514B2F">
                                  <w:pPr>
                                    <w:jc w:val="center"/>
                                    <w:rPr>
                                      <w:rFonts w:ascii="Arial" w:hAnsi="Arial" w:cs="Arial"/>
                                      <w:caps/>
                                      <w:color w:val="000000"/>
                                      <w:sz w:val="11"/>
                                      <w:szCs w:val="11"/>
                                    </w:rPr>
                                  </w:pPr>
                                  <w:r w:rsidRPr="00EE3271">
                                    <w:rPr>
                                      <w:rFonts w:ascii="Arial" w:hAnsi="Arial" w:cs="Arial"/>
                                      <w:caps/>
                                      <w:color w:val="000000"/>
                                      <w:sz w:val="11"/>
                                      <w:szCs w:val="11"/>
                                    </w:rPr>
                                    <w:t xml:space="preserve">¿Requiere </w:t>
                                  </w:r>
                                </w:p>
                                <w:p w14:paraId="04F8ED05" w14:textId="20804A66" w:rsidR="00262BE5" w:rsidRPr="00EE3271" w:rsidRDefault="009B148E" w:rsidP="00514B2F">
                                  <w:pPr>
                                    <w:jc w:val="center"/>
                                    <w:rPr>
                                      <w:rFonts w:ascii="Arial" w:hAnsi="Arial" w:cs="Arial"/>
                                      <w:caps/>
                                      <w:color w:val="000000"/>
                                      <w:sz w:val="11"/>
                                      <w:szCs w:val="11"/>
                                    </w:rPr>
                                  </w:pPr>
                                  <w:r w:rsidRPr="00EE3271">
                                    <w:rPr>
                                      <w:rFonts w:ascii="Arial" w:hAnsi="Arial" w:cs="Arial"/>
                                      <w:caps/>
                                      <w:color w:val="000000"/>
                                      <w:sz w:val="11"/>
                                      <w:szCs w:val="11"/>
                                    </w:rPr>
                                    <w:t>VALUACIÓN?</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FF1D2" id="Rombo 426" o:spid="_x0000_s1698" type="#_x0000_t4" style="position:absolute;left:0;text-align:left;margin-left:8.45pt;margin-top:243.25pt;width:71.7pt;height:3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" filled="f" fillcolor="#0c9">
                      <v:textbox inset=".5mm,0,.5mm,0">
                        <w:txbxContent>
                          <w:p w14:paraId="444422D4" w14:textId="77777777" w:rsidR="00262BE5" w:rsidRPr="00EE3271" w:rsidRDefault="00262BE5" w:rsidP="00514B2F">
                            <w:pPr>
                              <w:jc w:val="center"/>
                              <w:rPr>
                                <w:rFonts w:ascii="Arial" w:hAnsi="Arial" w:cs="Arial"/>
                                <w:caps/>
                                <w:color w:val="000000"/>
                                <w:sz w:val="11"/>
                                <w:szCs w:val="11"/>
                              </w:rPr>
                            </w:pPr>
                            <w:r w:rsidRPr="00EE3271">
                              <w:rPr>
                                <w:rFonts w:ascii="Arial" w:hAnsi="Arial" w:cs="Arial"/>
                                <w:caps/>
                                <w:color w:val="000000"/>
                                <w:sz w:val="11"/>
                                <w:szCs w:val="11"/>
                              </w:rPr>
                              <w:t xml:space="preserve">¿Requiere </w:t>
                            </w:r>
                          </w:p>
                          <w:p w14:paraId="04F8ED05" w14:textId="20804A66" w:rsidR="00262BE5" w:rsidRPr="00EE3271" w:rsidRDefault="009B148E" w:rsidP="00514B2F">
                            <w:pPr>
                              <w:jc w:val="center"/>
                              <w:rPr>
                                <w:rFonts w:ascii="Arial" w:hAnsi="Arial" w:cs="Arial"/>
                                <w:caps/>
                                <w:color w:val="000000"/>
                                <w:sz w:val="11"/>
                                <w:szCs w:val="11"/>
                              </w:rPr>
                            </w:pPr>
                            <w:r w:rsidRPr="00EE3271">
                              <w:rPr>
                                <w:rFonts w:ascii="Arial" w:hAnsi="Arial" w:cs="Arial"/>
                                <w:caps/>
                                <w:color w:val="000000"/>
                                <w:sz w:val="11"/>
                                <w:szCs w:val="11"/>
                              </w:rPr>
                              <w:t>VALUACIÓN?</w:t>
                            </w:r>
                          </w:p>
                        </w:txbxContent>
                      </v:textbox>
                    </v:shape>
                  </w:pict>
                </mc:Fallback>
              </mc:AlternateContent>
            </w: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61344" behindDoc="0" locked="0" layoutInCell="1" allowOverlap="1" wp14:anchorId="15CFE58C" wp14:editId="1C984655">
                      <wp:simplePos x="0" y="0"/>
                      <wp:positionH relativeFrom="column">
                        <wp:posOffset>567690</wp:posOffset>
                      </wp:positionH>
                      <wp:positionV relativeFrom="paragraph">
                        <wp:posOffset>938530</wp:posOffset>
                      </wp:positionV>
                      <wp:extent cx="1082675" cy="491490"/>
                      <wp:effectExtent l="19050" t="19050" r="22225" b="41910"/>
                      <wp:wrapNone/>
                      <wp:docPr id="124" name="Romb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491490"/>
                              </a:xfrm>
                              <a:prstGeom prst="diamond">
                                <a:avLst/>
                              </a:prstGeom>
                              <a:noFill/>
                              <a:ln w="9525"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87D54F" w14:textId="77777777" w:rsidR="00262BE5" w:rsidRPr="00D97024" w:rsidRDefault="00262BE5" w:rsidP="00514B2F">
                                  <w:pPr>
                                    <w:jc w:val="center"/>
                                    <w:rPr>
                                      <w:rFonts w:ascii="Arial" w:hAnsi="Arial" w:cs="Arial"/>
                                      <w:caps/>
                                      <w:color w:val="000000"/>
                                      <w:sz w:val="8"/>
                                      <w:szCs w:val="10"/>
                                    </w:rPr>
                                  </w:pPr>
                                  <w:r w:rsidRPr="00D97024">
                                    <w:rPr>
                                      <w:rFonts w:ascii="Arial" w:hAnsi="Arial" w:cs="Arial"/>
                                      <w:caps/>
                                      <w:color w:val="000000"/>
                                      <w:sz w:val="8"/>
                                      <w:szCs w:val="10"/>
                                    </w:rPr>
                                    <w:t>¿Afecta</w:t>
                                  </w:r>
                                </w:p>
                                <w:p w14:paraId="3C0F417E" w14:textId="77777777" w:rsidR="00262BE5" w:rsidRPr="00D97024" w:rsidRDefault="00262BE5" w:rsidP="00514B2F">
                                  <w:pPr>
                                    <w:jc w:val="center"/>
                                    <w:rPr>
                                      <w:rFonts w:ascii="Arial" w:hAnsi="Arial" w:cs="Arial"/>
                                      <w:caps/>
                                      <w:color w:val="000000"/>
                                      <w:sz w:val="8"/>
                                      <w:szCs w:val="10"/>
                                    </w:rPr>
                                  </w:pPr>
                                  <w:r w:rsidRPr="00D97024">
                                    <w:rPr>
                                      <w:rFonts w:ascii="Arial" w:hAnsi="Arial" w:cs="Arial"/>
                                      <w:caps/>
                                      <w:color w:val="000000"/>
                                      <w:sz w:val="8"/>
                                      <w:szCs w:val="10"/>
                                    </w:rPr>
                                    <w:t>presupuesto?</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CFE58C" id="Rombo 124" o:spid="_x0000_s1699" type="#_x0000_t4" style="position:absolute;left:0;text-align:left;margin-left:44.7pt;margin-top:73.9pt;width:85.25pt;height:38.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" filled="f" fillcolor="#0c9">
                      <v:textbox inset=".5mm,.3mm,.5mm,.3mm">
                        <w:txbxContent>
                          <w:p w14:paraId="7E87D54F" w14:textId="77777777" w:rsidR="00262BE5" w:rsidRPr="00D97024" w:rsidRDefault="00262BE5" w:rsidP="00514B2F">
                            <w:pPr>
                              <w:jc w:val="center"/>
                              <w:rPr>
                                <w:rFonts w:ascii="Arial" w:hAnsi="Arial" w:cs="Arial"/>
                                <w:caps/>
                                <w:color w:val="000000"/>
                                <w:sz w:val="8"/>
                                <w:szCs w:val="10"/>
                              </w:rPr>
                            </w:pPr>
                            <w:r w:rsidRPr="00D97024">
                              <w:rPr>
                                <w:rFonts w:ascii="Arial" w:hAnsi="Arial" w:cs="Arial"/>
                                <w:caps/>
                                <w:color w:val="000000"/>
                                <w:sz w:val="8"/>
                                <w:szCs w:val="10"/>
                              </w:rPr>
                              <w:t>¿Afecta</w:t>
                            </w:r>
                          </w:p>
                          <w:p w14:paraId="3C0F417E" w14:textId="77777777" w:rsidR="00262BE5" w:rsidRPr="00D97024" w:rsidRDefault="00262BE5" w:rsidP="00514B2F">
                            <w:pPr>
                              <w:jc w:val="center"/>
                              <w:rPr>
                                <w:rFonts w:ascii="Arial" w:hAnsi="Arial" w:cs="Arial"/>
                                <w:caps/>
                                <w:color w:val="000000"/>
                                <w:sz w:val="8"/>
                                <w:szCs w:val="10"/>
                              </w:rPr>
                            </w:pPr>
                            <w:r w:rsidRPr="00D97024">
                              <w:rPr>
                                <w:rFonts w:ascii="Arial" w:hAnsi="Arial" w:cs="Arial"/>
                                <w:caps/>
                                <w:color w:val="000000"/>
                                <w:sz w:val="8"/>
                                <w:szCs w:val="10"/>
                              </w:rPr>
                              <w:t>presupuesto?</w:t>
                            </w:r>
                          </w:p>
                        </w:txbxContent>
                      </v:textbox>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2001280" behindDoc="0" locked="0" layoutInCell="1" allowOverlap="1" wp14:anchorId="0B1EF72E" wp14:editId="05DF54DB">
                      <wp:simplePos x="0" y="0"/>
                      <wp:positionH relativeFrom="column">
                        <wp:posOffset>1691005</wp:posOffset>
                      </wp:positionH>
                      <wp:positionV relativeFrom="paragraph">
                        <wp:posOffset>4797425</wp:posOffset>
                      </wp:positionV>
                      <wp:extent cx="1304925" cy="9525"/>
                      <wp:effectExtent l="38100" t="76200" r="0" b="66675"/>
                      <wp:wrapNone/>
                      <wp:docPr id="613" name="Conector recto de flecha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49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F5D4B" id="Conector recto de flecha 613" o:spid="_x0000_s1026" type="#_x0000_t32" style="position:absolute;margin-left:133.15pt;margin-top:377.75pt;width:102.75pt;height:.75pt;flip:x 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">
                      <v:stroke endarrow="block"/>
                    </v:shap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86944" behindDoc="0" locked="0" layoutInCell="1" allowOverlap="1" wp14:anchorId="3DFD65FF" wp14:editId="792A9CAC">
                      <wp:simplePos x="0" y="0"/>
                      <wp:positionH relativeFrom="column">
                        <wp:posOffset>992505</wp:posOffset>
                      </wp:positionH>
                      <wp:positionV relativeFrom="paragraph">
                        <wp:posOffset>5319395</wp:posOffset>
                      </wp:positionV>
                      <wp:extent cx="229870" cy="229870"/>
                      <wp:effectExtent l="0" t="0" r="0" b="17780"/>
                      <wp:wrapNone/>
                      <wp:docPr id="437" name="Conector fuera de página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9870"/>
                              </a:xfrm>
                              <a:prstGeom prst="flowChartOffpageConnector">
                                <a:avLst/>
                              </a:prstGeom>
                              <a:solidFill>
                                <a:srgbClr val="FFFFFF"/>
                              </a:solidFill>
                              <a:ln w="9525">
                                <a:solidFill>
                                  <a:srgbClr val="000000"/>
                                </a:solidFill>
                                <a:miter lim="800000"/>
                                <a:headEnd/>
                                <a:tailEnd/>
                              </a:ln>
                            </wps:spPr>
                            <wps:txbx>
                              <w:txbxContent>
                                <w:p w14:paraId="4ECA7F8C" w14:textId="77777777" w:rsidR="00262BE5" w:rsidRPr="00676549" w:rsidRDefault="00262BE5" w:rsidP="00514B2F">
                                  <w:pPr>
                                    <w:rPr>
                                      <w:rFonts w:ascii="Arial" w:hAnsi="Arial" w:cs="Arial"/>
                                      <w:sz w:val="12"/>
                                      <w:szCs w:val="12"/>
                                    </w:rPr>
                                  </w:pPr>
                                  <w:r>
                                    <w:rPr>
                                      <w:rFonts w:ascii="Arial" w:hAnsi="Arial" w:cs="Arial"/>
                                      <w:sz w:val="12"/>
                                      <w:szCs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65FF" id="Conector fuera de página 437" o:spid="_x0000_s1700" type="#_x0000_t177" style="position:absolute;left:0;text-align:left;margin-left:78.15pt;margin-top:418.85pt;width:18.1pt;height:18.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">
                      <v:textbox>
                        <w:txbxContent>
                          <w:p w14:paraId="4ECA7F8C" w14:textId="77777777" w:rsidR="00262BE5" w:rsidRPr="00676549" w:rsidRDefault="00262BE5" w:rsidP="00514B2F">
                            <w:pPr>
                              <w:rPr>
                                <w:rFonts w:ascii="Arial" w:hAnsi="Arial" w:cs="Arial"/>
                                <w:sz w:val="12"/>
                                <w:szCs w:val="12"/>
                              </w:rPr>
                            </w:pPr>
                            <w:r>
                              <w:rPr>
                                <w:rFonts w:ascii="Arial" w:hAnsi="Arial" w:cs="Arial"/>
                                <w:sz w:val="12"/>
                                <w:szCs w:val="12"/>
                              </w:rPr>
                              <w:t>B</w:t>
                            </w:r>
                          </w:p>
                        </w:txbxContent>
                      </v:textbox>
                    </v:shap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3063168" behindDoc="0" locked="0" layoutInCell="1" allowOverlap="1" wp14:anchorId="3D3EC0A5" wp14:editId="17838E3A">
                      <wp:simplePos x="0" y="0"/>
                      <wp:positionH relativeFrom="column">
                        <wp:posOffset>1705610</wp:posOffset>
                      </wp:positionH>
                      <wp:positionV relativeFrom="paragraph">
                        <wp:posOffset>3173730</wp:posOffset>
                      </wp:positionV>
                      <wp:extent cx="254000" cy="211455"/>
                      <wp:effectExtent l="0" t="0" r="0" b="0"/>
                      <wp:wrapNone/>
                      <wp:docPr id="986" name="986 Conector fuera de págin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211455"/>
                              </a:xfrm>
                              <a:prstGeom prst="flowChartOffpageConnec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22C340" w14:textId="77777777" w:rsidR="00262BE5" w:rsidRPr="006C6438" w:rsidRDefault="00262BE5" w:rsidP="006C6438">
                                  <w:pPr>
                                    <w:jc w:val="center"/>
                                    <w:rPr>
                                      <w:rFonts w:ascii="Arial" w:hAnsi="Arial" w:cs="Arial"/>
                                      <w:sz w:val="10"/>
                                      <w:szCs w:val="10"/>
                                    </w:rPr>
                                  </w:pPr>
                                  <w:r>
                                    <w:rPr>
                                      <w:rFonts w:ascii="Arial" w:hAnsi="Arial" w:cs="Arial"/>
                                      <w:sz w:val="10"/>
                                      <w:szCs w:val="1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C0A5" id="986 Conector fuera de página" o:spid="_x0000_s1701" type="#_x0000_t177" style="position:absolute;left:0;text-align:left;margin-left:134.3pt;margin-top:249.9pt;width:20pt;height:16.6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" fillcolor="white [3201]" strokecolor="black [3213]">
                      <v:path arrowok="t"/>
                      <v:textbox>
                        <w:txbxContent>
                          <w:p w14:paraId="1C22C340" w14:textId="77777777" w:rsidR="00262BE5" w:rsidRPr="006C6438" w:rsidRDefault="00262BE5" w:rsidP="006C6438">
                            <w:pPr>
                              <w:jc w:val="center"/>
                              <w:rPr>
                                <w:rFonts w:ascii="Arial" w:hAnsi="Arial" w:cs="Arial"/>
                                <w:sz w:val="10"/>
                                <w:szCs w:val="10"/>
                              </w:rPr>
                            </w:pPr>
                            <w:r>
                              <w:rPr>
                                <w:rFonts w:ascii="Arial" w:hAnsi="Arial" w:cs="Arial"/>
                                <w:sz w:val="10"/>
                                <w:szCs w:val="10"/>
                              </w:rPr>
                              <w:t>A</w:t>
                            </w:r>
                          </w:p>
                        </w:txbxContent>
                      </v:textbox>
                    </v:shap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9" distR="114299" simplePos="0" relativeHeight="251960320" behindDoc="0" locked="0" layoutInCell="1" allowOverlap="1" wp14:anchorId="2B713C68" wp14:editId="656CF569">
                      <wp:simplePos x="0" y="0"/>
                      <wp:positionH relativeFrom="column">
                        <wp:posOffset>1940559</wp:posOffset>
                      </wp:positionH>
                      <wp:positionV relativeFrom="paragraph">
                        <wp:posOffset>648970</wp:posOffset>
                      </wp:positionV>
                      <wp:extent cx="0" cy="791845"/>
                      <wp:effectExtent l="0" t="0" r="19050" b="8255"/>
                      <wp:wrapNone/>
                      <wp:docPr id="422" name="Conector recto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AE88E" id="Conector recto 422" o:spid="_x0000_s1026" style="position:absolute;z-index:25196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8pt,51.1pt" to="152.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"/>
                  </w:pict>
                </mc:Fallback>
              </mc:AlternateContent>
            </w:r>
            <w:r w:rsidR="00E41E42">
              <w:rPr>
                <w:rFonts w:ascii="Arial Narrow" w:hAnsi="Arial Narrow" w:cs="Arial"/>
                <w:noProof/>
                <w:lang w:val="es-MX" w:eastAsia="es-MX"/>
              </w:rPr>
              <mc:AlternateContent>
                <mc:Choice Requires="wps">
                  <w:drawing>
                    <wp:anchor distT="0" distB="0" distL="114299" distR="114299" simplePos="0" relativeHeight="251985920" behindDoc="0" locked="0" layoutInCell="1" allowOverlap="1" wp14:anchorId="322719AE" wp14:editId="7638D728">
                      <wp:simplePos x="0" y="0"/>
                      <wp:positionH relativeFrom="column">
                        <wp:posOffset>1102359</wp:posOffset>
                      </wp:positionH>
                      <wp:positionV relativeFrom="paragraph">
                        <wp:posOffset>5120005</wp:posOffset>
                      </wp:positionV>
                      <wp:extent cx="0" cy="198755"/>
                      <wp:effectExtent l="76200" t="0" r="38100" b="29845"/>
                      <wp:wrapNone/>
                      <wp:docPr id="436" name="Conector recto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6FFC9E" id="Conector recto 436" o:spid="_x0000_s1026" style="position:absolute;z-index:25198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8pt,403.15pt" to="86.8pt,4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">
                      <v:stroke endarrow="block"/>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9" distR="114299" simplePos="0" relativeHeight="251950080" behindDoc="0" locked="0" layoutInCell="1" allowOverlap="1" wp14:anchorId="2110EF05" wp14:editId="43ED2805">
                      <wp:simplePos x="0" y="0"/>
                      <wp:positionH relativeFrom="column">
                        <wp:posOffset>560704</wp:posOffset>
                      </wp:positionH>
                      <wp:positionV relativeFrom="paragraph">
                        <wp:posOffset>2931795</wp:posOffset>
                      </wp:positionV>
                      <wp:extent cx="0" cy="150495"/>
                      <wp:effectExtent l="76200" t="0" r="38100" b="40005"/>
                      <wp:wrapNone/>
                      <wp:docPr id="610" name="Conector recto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46F0" id="Conector recto 610" o:spid="_x0000_s1026" style="position:absolute;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5pt,230.85pt" to="44.1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">
                      <v:stroke endarrow="block"/>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9" distR="114299" simplePos="0" relativeHeight="251947008" behindDoc="0" locked="0" layoutInCell="1" allowOverlap="1" wp14:anchorId="21AE5F3F" wp14:editId="1B525D69">
                      <wp:simplePos x="0" y="0"/>
                      <wp:positionH relativeFrom="column">
                        <wp:posOffset>556895</wp:posOffset>
                      </wp:positionH>
                      <wp:positionV relativeFrom="paragraph">
                        <wp:posOffset>2254885</wp:posOffset>
                      </wp:positionV>
                      <wp:extent cx="1270" cy="332105"/>
                      <wp:effectExtent l="76200" t="0" r="55880" b="29845"/>
                      <wp:wrapNone/>
                      <wp:docPr id="609" name="Conector recto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32105"/>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0210F6" id="Conector recto 609" o:spid="_x0000_s1026" style="position:absolute;z-index:25194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5pt,177.55pt" to="43.9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">
                      <v:stroke endarrow="block"/>
                    </v:lin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1977728" behindDoc="0" locked="0" layoutInCell="1" allowOverlap="1" wp14:anchorId="3988B1DA" wp14:editId="708188BC">
                      <wp:simplePos x="0" y="0"/>
                      <wp:positionH relativeFrom="column">
                        <wp:posOffset>110490</wp:posOffset>
                      </wp:positionH>
                      <wp:positionV relativeFrom="paragraph">
                        <wp:posOffset>2588260</wp:posOffset>
                      </wp:positionV>
                      <wp:extent cx="909955" cy="369570"/>
                      <wp:effectExtent l="0" t="0" r="4445" b="0"/>
                      <wp:wrapNone/>
                      <wp:docPr id="608" name="Rectángulo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695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018AD6B5" w14:textId="527B8077" w:rsidR="00262BE5" w:rsidRPr="00EE3271" w:rsidRDefault="00262BE5" w:rsidP="00514B2F">
                                  <w:pPr>
                                    <w:jc w:val="center"/>
                                    <w:rPr>
                                      <w:rFonts w:ascii="Arial" w:hAnsi="Arial" w:cs="Arial"/>
                                      <w:caps/>
                                      <w:color w:val="000000"/>
                                      <w:sz w:val="12"/>
                                      <w:szCs w:val="12"/>
                                    </w:rPr>
                                  </w:pPr>
                                  <w:r w:rsidRPr="00926BD8">
                                    <w:rPr>
                                      <w:rFonts w:ascii="Arial" w:hAnsi="Arial" w:cs="Arial"/>
                                      <w:caps/>
                                      <w:color w:val="000000"/>
                                      <w:sz w:val="10"/>
                                      <w:szCs w:val="10"/>
                                      <w:lang w:val="es-MX"/>
                                    </w:rPr>
                                    <w:t>Recaba autorización de</w:t>
                                  </w:r>
                                  <w:r>
                                    <w:rPr>
                                      <w:rFonts w:ascii="Arial" w:hAnsi="Arial" w:cs="Arial"/>
                                      <w:caps/>
                                      <w:color w:val="000000"/>
                                      <w:sz w:val="10"/>
                                      <w:szCs w:val="10"/>
                                      <w:lang w:val="es-MX"/>
                                    </w:rPr>
                                    <w:t xml:space="preserve">L </w:t>
                                  </w:r>
                                  <w:r w:rsidR="00DC7243">
                                    <w:rPr>
                                      <w:rFonts w:ascii="Arial" w:hAnsi="Arial" w:cs="Arial"/>
                                      <w:caps/>
                                      <w:color w:val="000000"/>
                                      <w:sz w:val="10"/>
                                      <w:szCs w:val="10"/>
                                      <w:lang w:val="es-MX"/>
                                    </w:rPr>
                                    <w:t>DIRECTOR</w:t>
                                  </w:r>
                                  <w:r>
                                    <w:rPr>
                                      <w:rFonts w:ascii="Arial" w:hAnsi="Arial" w:cs="Arial"/>
                                      <w:caps/>
                                      <w:color w:val="000000"/>
                                      <w:sz w:val="10"/>
                                      <w:szCs w:val="10"/>
                                      <w:lang w:val="es-MX"/>
                                    </w:rPr>
                                    <w:t xml:space="preserve"> GENERAL.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8B1DA" id="Rectángulo 608" o:spid="_x0000_s1702" style="position:absolute;left:0;text-align:left;margin-left:8.7pt;margin-top:203.8pt;width:71.65pt;height:29.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">
                      <v:shadow offset="4pt,4pt"/>
                      <v:textbox inset=".5mm,.3mm,.5mm,.3mm">
                        <w:txbxContent>
                          <w:p w14:paraId="018AD6B5" w14:textId="527B8077" w:rsidR="00262BE5" w:rsidRPr="00EE3271" w:rsidRDefault="00262BE5" w:rsidP="00514B2F">
                            <w:pPr>
                              <w:jc w:val="center"/>
                              <w:rPr>
                                <w:rFonts w:ascii="Arial" w:hAnsi="Arial" w:cs="Arial"/>
                                <w:caps/>
                                <w:color w:val="000000"/>
                                <w:sz w:val="12"/>
                                <w:szCs w:val="12"/>
                              </w:rPr>
                            </w:pPr>
                            <w:r w:rsidRPr="00926BD8">
                              <w:rPr>
                                <w:rFonts w:ascii="Arial" w:hAnsi="Arial" w:cs="Arial"/>
                                <w:caps/>
                                <w:color w:val="000000"/>
                                <w:sz w:val="10"/>
                                <w:szCs w:val="10"/>
                                <w:lang w:val="es-MX"/>
                              </w:rPr>
                              <w:t>Recaba autorización de</w:t>
                            </w:r>
                            <w:r>
                              <w:rPr>
                                <w:rFonts w:ascii="Arial" w:hAnsi="Arial" w:cs="Arial"/>
                                <w:caps/>
                                <w:color w:val="000000"/>
                                <w:sz w:val="10"/>
                                <w:szCs w:val="10"/>
                                <w:lang w:val="es-MX"/>
                              </w:rPr>
                              <w:t xml:space="preserve">L </w:t>
                            </w:r>
                            <w:r w:rsidR="00DC7243">
                              <w:rPr>
                                <w:rFonts w:ascii="Arial" w:hAnsi="Arial" w:cs="Arial"/>
                                <w:caps/>
                                <w:color w:val="000000"/>
                                <w:sz w:val="10"/>
                                <w:szCs w:val="10"/>
                                <w:lang w:val="es-MX"/>
                              </w:rPr>
                              <w:t>DIRECTOR</w:t>
                            </w:r>
                            <w:r>
                              <w:rPr>
                                <w:rFonts w:ascii="Arial" w:hAnsi="Arial" w:cs="Arial"/>
                                <w:caps/>
                                <w:color w:val="000000"/>
                                <w:sz w:val="10"/>
                                <w:szCs w:val="10"/>
                                <w:lang w:val="es-MX"/>
                              </w:rPr>
                              <w:t xml:space="preserve"> GENERAL.</w:t>
                            </w:r>
                          </w:p>
                        </w:txbxContent>
                      </v:textbox>
                    </v:rect>
                  </w:pict>
                </mc:Fallback>
              </mc:AlternateContent>
            </w:r>
            <w:r w:rsidR="00E41E42">
              <w:rPr>
                <w:rFonts w:ascii="Arial Narrow" w:hAnsi="Arial Narrow" w:cs="Arial"/>
                <w:noProof/>
                <w:lang w:val="es-MX" w:eastAsia="es-MX"/>
              </w:rPr>
              <mc:AlternateContent>
                <mc:Choice Requires="wps">
                  <w:drawing>
                    <wp:anchor distT="0" distB="0" distL="114298" distR="114298" simplePos="0" relativeHeight="251999232" behindDoc="0" locked="0" layoutInCell="1" allowOverlap="1" wp14:anchorId="4C1BDA5A" wp14:editId="2B42EEEA">
                      <wp:simplePos x="0" y="0"/>
                      <wp:positionH relativeFrom="column">
                        <wp:posOffset>524509</wp:posOffset>
                      </wp:positionH>
                      <wp:positionV relativeFrom="paragraph">
                        <wp:posOffset>1362710</wp:posOffset>
                      </wp:positionV>
                      <wp:extent cx="0" cy="106045"/>
                      <wp:effectExtent l="76200" t="0" r="38100" b="46355"/>
                      <wp:wrapNone/>
                      <wp:docPr id="445" name="Conector recto de flecha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FEFC8" id="Conector recto de flecha 445" o:spid="_x0000_s1026" type="#_x0000_t32" style="position:absolute;margin-left:41.3pt;margin-top:107.3pt;width:0;height:8.35pt;z-index:25199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WWPA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">
                      <v:stroke endarrow="block"/>
                    </v:shap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1998208" behindDoc="0" locked="0" layoutInCell="1" allowOverlap="1" wp14:anchorId="63948696" wp14:editId="65853391">
                      <wp:simplePos x="0" y="0"/>
                      <wp:positionH relativeFrom="column">
                        <wp:posOffset>446405</wp:posOffset>
                      </wp:positionH>
                      <wp:positionV relativeFrom="paragraph">
                        <wp:posOffset>1227455</wp:posOffset>
                      </wp:positionV>
                      <wp:extent cx="144780" cy="135255"/>
                      <wp:effectExtent l="0" t="0" r="7620" b="0"/>
                      <wp:wrapNone/>
                      <wp:docPr id="443" name="Elips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35255"/>
                              </a:xfrm>
                              <a:prstGeom prst="ellipse">
                                <a:avLst/>
                              </a:prstGeom>
                              <a:solidFill>
                                <a:srgbClr val="FFFFFF"/>
                              </a:solidFill>
                              <a:ln w="9525">
                                <a:solidFill>
                                  <a:srgbClr val="000000"/>
                                </a:solidFill>
                                <a:round/>
                                <a:headEnd/>
                                <a:tailEnd/>
                              </a:ln>
                            </wps:spPr>
                            <wps:txbx>
                              <w:txbxContent>
                                <w:p w14:paraId="44633923" w14:textId="77777777" w:rsidR="00262BE5" w:rsidRPr="00C8145C" w:rsidRDefault="00262BE5" w:rsidP="00514B2F">
                                  <w:pPr>
                                    <w:jc w:val="center"/>
                                    <w:rPr>
                                      <w:rFonts w:ascii="Arial" w:hAnsi="Arial" w:cs="Arial"/>
                                      <w:sz w:val="12"/>
                                      <w:szCs w:val="12"/>
                                    </w:rPr>
                                  </w:pPr>
                                  <w:r w:rsidRPr="00C8145C">
                                    <w:rPr>
                                      <w:rFonts w:ascii="Arial" w:hAnsi="Arial" w:cs="Arial"/>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48696" id="Elipse 443" o:spid="_x0000_s1703" style="position:absolute;left:0;text-align:left;margin-left:35.15pt;margin-top:96.65pt;width:11.4pt;height:10.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">
                      <v:textbox inset=".5mm,.3mm,.5mm,.3mm">
                        <w:txbxContent>
                          <w:p w14:paraId="44633923" w14:textId="77777777" w:rsidR="00262BE5" w:rsidRPr="00C8145C" w:rsidRDefault="00262BE5" w:rsidP="00514B2F">
                            <w:pPr>
                              <w:jc w:val="center"/>
                              <w:rPr>
                                <w:rFonts w:ascii="Arial" w:hAnsi="Arial" w:cs="Arial"/>
                                <w:sz w:val="12"/>
                                <w:szCs w:val="12"/>
                              </w:rPr>
                            </w:pPr>
                            <w:r w:rsidRPr="00C8145C">
                              <w:rPr>
                                <w:rFonts w:ascii="Arial" w:hAnsi="Arial" w:cs="Arial"/>
                                <w:sz w:val="12"/>
                                <w:szCs w:val="12"/>
                              </w:rPr>
                              <w:t>1</w:t>
                            </w:r>
                          </w:p>
                        </w:txbxContent>
                      </v:textbox>
                    </v:oval>
                  </w:pict>
                </mc:Fallback>
              </mc:AlternateContent>
            </w:r>
            <w:r w:rsidR="00E41E42">
              <w:rPr>
                <w:rFonts w:ascii="Arial Narrow" w:hAnsi="Arial Narrow" w:cs="Arial"/>
                <w:noProof/>
                <w:lang w:val="es-MX" w:eastAsia="es-MX"/>
              </w:rPr>
              <mc:AlternateContent>
                <mc:Choice Requires="wps">
                  <w:drawing>
                    <wp:anchor distT="4294967294" distB="4294967294" distL="114300" distR="114300" simplePos="0" relativeHeight="251982848" behindDoc="0" locked="0" layoutInCell="1" allowOverlap="1" wp14:anchorId="53FC04CE" wp14:editId="28B8250D">
                      <wp:simplePos x="0" y="0"/>
                      <wp:positionH relativeFrom="column">
                        <wp:posOffset>1682115</wp:posOffset>
                      </wp:positionH>
                      <wp:positionV relativeFrom="paragraph">
                        <wp:posOffset>4379594</wp:posOffset>
                      </wp:positionV>
                      <wp:extent cx="734695" cy="0"/>
                      <wp:effectExtent l="38100" t="76200" r="8255" b="76200"/>
                      <wp:wrapNone/>
                      <wp:docPr id="441" name="Conector recto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69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18810" id="Conector recto 441" o:spid="_x0000_s1026" style="position:absolute;z-index:25198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2.45pt,344.85pt" to="190.3pt,3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">
                      <v:stroke startarrow="block" endarrow="block"/>
                    </v:lin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1993088" behindDoc="0" locked="0" layoutInCell="1" allowOverlap="1" wp14:anchorId="06512449" wp14:editId="2B1AFF47">
                      <wp:simplePos x="0" y="0"/>
                      <wp:positionH relativeFrom="column">
                        <wp:posOffset>537210</wp:posOffset>
                      </wp:positionH>
                      <wp:positionV relativeFrom="paragraph">
                        <wp:posOffset>4719955</wp:posOffset>
                      </wp:positionV>
                      <wp:extent cx="1148080" cy="396875"/>
                      <wp:effectExtent l="0" t="0" r="0" b="3175"/>
                      <wp:wrapNone/>
                      <wp:docPr id="440" name="Rectángulo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3968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1B8C2363" w14:textId="4E948A1A" w:rsidR="00262BE5" w:rsidRPr="00926BD8" w:rsidRDefault="00262BE5" w:rsidP="00514B2F">
                                  <w:pPr>
                                    <w:jc w:val="center"/>
                                    <w:rPr>
                                      <w:rFonts w:ascii="Arial" w:hAnsi="Arial" w:cs="Arial"/>
                                      <w:caps/>
                                      <w:color w:val="000000"/>
                                      <w:sz w:val="10"/>
                                      <w:szCs w:val="10"/>
                                    </w:rPr>
                                  </w:pPr>
                                  <w:r>
                                    <w:rPr>
                                      <w:rFonts w:ascii="Arial" w:hAnsi="Arial" w:cs="Arial"/>
                                      <w:caps/>
                                      <w:color w:val="000000"/>
                                      <w:sz w:val="10"/>
                                      <w:szCs w:val="10"/>
                                      <w:lang w:val="es-MX"/>
                                    </w:rPr>
                                    <w:t>ELABORA ESCENARIO EN EL SISTEMA RH-NET Y LO INGRESA A LA BANDEJA DE LA SFP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12449" id="Rectángulo 440" o:spid="_x0000_s1704" style="position:absolute;left:0;text-align:left;margin-left:42.3pt;margin-top:371.65pt;width:90.4pt;height:31.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">
                      <v:shadow offset="4pt,4pt"/>
                      <v:textbox>
                        <w:txbxContent>
                          <w:p w14:paraId="1B8C2363" w14:textId="4E948A1A" w:rsidR="00262BE5" w:rsidRPr="00926BD8" w:rsidRDefault="00262BE5" w:rsidP="00514B2F">
                            <w:pPr>
                              <w:jc w:val="center"/>
                              <w:rPr>
                                <w:rFonts w:ascii="Arial" w:hAnsi="Arial" w:cs="Arial"/>
                                <w:caps/>
                                <w:color w:val="000000"/>
                                <w:sz w:val="10"/>
                                <w:szCs w:val="10"/>
                              </w:rPr>
                            </w:pPr>
                            <w:r>
                              <w:rPr>
                                <w:rFonts w:ascii="Arial" w:hAnsi="Arial" w:cs="Arial"/>
                                <w:caps/>
                                <w:color w:val="000000"/>
                                <w:sz w:val="10"/>
                                <w:szCs w:val="10"/>
                                <w:lang w:val="es-MX"/>
                              </w:rPr>
                              <w:t>ELABORA ESCENARIO EN EL SISTEMA RH-NET Y LO INGRESA A LA BANDEJA DE LA SFP</w:t>
                            </w:r>
                          </w:p>
                        </w:txbxContent>
                      </v:textbox>
                    </v:rect>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8" distR="114298" simplePos="0" relativeHeight="251988992" behindDoc="0" locked="0" layoutInCell="1" allowOverlap="1" wp14:anchorId="71E9C900" wp14:editId="413A0F28">
                      <wp:simplePos x="0" y="0"/>
                      <wp:positionH relativeFrom="column">
                        <wp:posOffset>1101724</wp:posOffset>
                      </wp:positionH>
                      <wp:positionV relativeFrom="paragraph">
                        <wp:posOffset>3327400</wp:posOffset>
                      </wp:positionV>
                      <wp:extent cx="0" cy="317500"/>
                      <wp:effectExtent l="76200" t="0" r="57150" b="44450"/>
                      <wp:wrapNone/>
                      <wp:docPr id="439" name="Conector recto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0C7346" id="Conector recto 439" o:spid="_x0000_s1026" style="position:absolute;z-index:25198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6.75pt,262pt" to="86.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">
                      <v:stroke endarrow="block"/>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8" distR="114298" simplePos="0" relativeHeight="251990016" behindDoc="0" locked="0" layoutInCell="1" allowOverlap="1" wp14:anchorId="30D105F4" wp14:editId="01103722">
                      <wp:simplePos x="0" y="0"/>
                      <wp:positionH relativeFrom="margin">
                        <wp:posOffset>24764</wp:posOffset>
                      </wp:positionH>
                      <wp:positionV relativeFrom="paragraph">
                        <wp:posOffset>3324860</wp:posOffset>
                      </wp:positionV>
                      <wp:extent cx="0" cy="1042670"/>
                      <wp:effectExtent l="0" t="0" r="19050" b="5080"/>
                      <wp:wrapNone/>
                      <wp:docPr id="438" name="Conector recto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6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9BB8B2" id="Conector recto 438" o:spid="_x0000_s1026" style="position:absolute;z-index:25199001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95pt,261.8pt" to="1.95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">
                      <w10:wrap anchorx="margin"/>
                    </v:line>
                  </w:pict>
                </mc:Fallback>
              </mc:AlternateContent>
            </w:r>
            <w:r w:rsidR="00E41E42">
              <w:rPr>
                <w:rFonts w:ascii="Arial Narrow" w:hAnsi="Arial Narrow" w:cs="Arial"/>
                <w:noProof/>
                <w:lang w:val="es-MX" w:eastAsia="es-MX"/>
              </w:rPr>
              <mc:AlternateContent>
                <mc:Choice Requires="wps">
                  <w:drawing>
                    <wp:anchor distT="0" distB="0" distL="114298" distR="114298" simplePos="0" relativeHeight="251980800" behindDoc="0" locked="0" layoutInCell="1" allowOverlap="1" wp14:anchorId="5DDE2C58" wp14:editId="18AF16CB">
                      <wp:simplePos x="0" y="0"/>
                      <wp:positionH relativeFrom="column">
                        <wp:posOffset>1104899</wp:posOffset>
                      </wp:positionH>
                      <wp:positionV relativeFrom="paragraph">
                        <wp:posOffset>4006850</wp:posOffset>
                      </wp:positionV>
                      <wp:extent cx="0" cy="129540"/>
                      <wp:effectExtent l="76200" t="0" r="38100" b="41910"/>
                      <wp:wrapNone/>
                      <wp:docPr id="434" name="Conector recto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87FC42" id="Conector recto 434" o:spid="_x0000_s1026" style="position:absolute;z-index:25198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7pt,315.5pt" to="87pt,3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">
                      <v:stroke endarrow="block"/>
                    </v:line>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1979776" behindDoc="0" locked="0" layoutInCell="1" allowOverlap="1" wp14:anchorId="2F58097B" wp14:editId="7AEFC330">
                      <wp:simplePos x="0" y="0"/>
                      <wp:positionH relativeFrom="column">
                        <wp:posOffset>530225</wp:posOffset>
                      </wp:positionH>
                      <wp:positionV relativeFrom="paragraph">
                        <wp:posOffset>4138930</wp:posOffset>
                      </wp:positionV>
                      <wp:extent cx="1151255" cy="438150"/>
                      <wp:effectExtent l="0" t="0" r="0" b="0"/>
                      <wp:wrapNone/>
                      <wp:docPr id="433" name="Rectángulo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41F936B1"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lang w:val="es-MX"/>
                                    </w:rPr>
                                    <w:t xml:space="preserve">Envía a la </w:t>
                                  </w:r>
                                  <w:r>
                                    <w:rPr>
                                      <w:rFonts w:ascii="Arial" w:hAnsi="Arial" w:cs="Arial"/>
                                      <w:caps/>
                                      <w:color w:val="000000"/>
                                      <w:sz w:val="10"/>
                                      <w:szCs w:val="10"/>
                                      <w:lang w:val="es-MX"/>
                                    </w:rPr>
                                    <w:t>SO</w:t>
                                  </w:r>
                                  <w:r w:rsidRPr="00926BD8">
                                    <w:rPr>
                                      <w:rFonts w:ascii="Arial" w:hAnsi="Arial" w:cs="Arial"/>
                                      <w:caps/>
                                      <w:color w:val="000000"/>
                                      <w:sz w:val="10"/>
                                      <w:szCs w:val="10"/>
                                      <w:lang w:val="es-MX"/>
                                    </w:rPr>
                                    <w:t>PSP para la elaboración de las adecuaciones presupuestarias.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8097B" id="Rectángulo 433" o:spid="_x0000_s1705" style="position:absolute;left:0;text-align:left;margin-left:41.75pt;margin-top:325.9pt;width:90.65pt;height:3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">
                      <v:shadow offset="4pt,4pt"/>
                      <v:textbox inset=".5mm,.3mm,.5mm,.3mm">
                        <w:txbxContent>
                          <w:p w14:paraId="41F936B1"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lang w:val="es-MX"/>
                              </w:rPr>
                              <w:t xml:space="preserve">Envía a la </w:t>
                            </w:r>
                            <w:r>
                              <w:rPr>
                                <w:rFonts w:ascii="Arial" w:hAnsi="Arial" w:cs="Arial"/>
                                <w:caps/>
                                <w:color w:val="000000"/>
                                <w:sz w:val="10"/>
                                <w:szCs w:val="10"/>
                                <w:lang w:val="es-MX"/>
                              </w:rPr>
                              <w:t>SO</w:t>
                            </w:r>
                            <w:r w:rsidRPr="00926BD8">
                              <w:rPr>
                                <w:rFonts w:ascii="Arial" w:hAnsi="Arial" w:cs="Arial"/>
                                <w:caps/>
                                <w:color w:val="000000"/>
                                <w:sz w:val="10"/>
                                <w:szCs w:val="10"/>
                                <w:lang w:val="es-MX"/>
                              </w:rPr>
                              <w:t>PSP para la elaboración de las adecuaciones presupuestarias.</w:t>
                            </w:r>
                          </w:p>
                        </w:txbxContent>
                      </v:textbox>
                    </v:rect>
                  </w:pict>
                </mc:Fallback>
              </mc:AlternateContent>
            </w:r>
            <w:r w:rsidR="00E41E42">
              <w:rPr>
                <w:rFonts w:ascii="Arial Narrow" w:hAnsi="Arial Narrow" w:cs="Arial"/>
                <w:noProof/>
                <w:lang w:val="es-MX" w:eastAsia="es-MX"/>
              </w:rPr>
              <mc:AlternateContent>
                <mc:Choice Requires="wps">
                  <w:drawing>
                    <wp:anchor distT="0" distB="0" distL="114300" distR="114300" simplePos="0" relativeHeight="251981824" behindDoc="0" locked="0" layoutInCell="1" allowOverlap="1" wp14:anchorId="5F708188" wp14:editId="3F3F1E85">
                      <wp:simplePos x="0" y="0"/>
                      <wp:positionH relativeFrom="column">
                        <wp:posOffset>2413000</wp:posOffset>
                      </wp:positionH>
                      <wp:positionV relativeFrom="paragraph">
                        <wp:posOffset>4197350</wp:posOffset>
                      </wp:positionV>
                      <wp:extent cx="1147445" cy="383540"/>
                      <wp:effectExtent l="0" t="0" r="0" b="0"/>
                      <wp:wrapNone/>
                      <wp:docPr id="432" name="Rectángulo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383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649997B4"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rPr>
                                    <w:t>Elabora ADECUACIONES Y ENVÍA A LA SHCP. UNA VEZ AUTORIZADAS NOTIFICA A LA DOMA</w:t>
                                  </w:r>
                                </w:p>
                                <w:p w14:paraId="735DCCDF" w14:textId="77777777" w:rsidR="00262BE5" w:rsidRPr="00EE3271" w:rsidRDefault="00262BE5" w:rsidP="00514B2F">
                                  <w:pPr>
                                    <w:rPr>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08188" id="Rectángulo 432" o:spid="_x0000_s1706" style="position:absolute;left:0;text-align:left;margin-left:190pt;margin-top:330.5pt;width:90.35pt;height:30.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">
                      <v:shadow offset="4pt,4pt"/>
                      <v:textbox inset=".5mm,.3mm,.5mm,.3mm">
                        <w:txbxContent>
                          <w:p w14:paraId="649997B4"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rPr>
                              <w:t>Elabora ADECUACIONES Y ENVÍA A LA SHCP. UNA VEZ AUTORIZADAS NOTIFICA A LA DOMA</w:t>
                            </w:r>
                          </w:p>
                          <w:p w14:paraId="735DCCDF" w14:textId="77777777" w:rsidR="00262BE5" w:rsidRPr="00EE3271" w:rsidRDefault="00262BE5" w:rsidP="00514B2F">
                            <w:pPr>
                              <w:rPr>
                                <w:sz w:val="12"/>
                                <w:szCs w:val="12"/>
                              </w:rPr>
                            </w:pPr>
                          </w:p>
                        </w:txbxContent>
                      </v:textbox>
                    </v:rect>
                  </w:pict>
                </mc:Fallback>
              </mc:AlternateContent>
            </w:r>
            <w:r w:rsidR="00E41E42">
              <w:rPr>
                <w:rFonts w:ascii="Arial Black" w:eastAsia="Batang" w:hAnsi="Arial Black"/>
                <w:b/>
                <w:noProof/>
                <w:color w:val="808080"/>
                <w:spacing w:val="-25"/>
                <w:szCs w:val="28"/>
                <w:lang w:val="es-MX" w:eastAsia="es-MX"/>
              </w:rPr>
              <mc:AlternateContent>
                <mc:Choice Requires="wps">
                  <w:drawing>
                    <wp:anchor distT="4294967294" distB="4294967294" distL="114300" distR="114300" simplePos="0" relativeHeight="251992064" behindDoc="0" locked="0" layoutInCell="1" allowOverlap="1" wp14:anchorId="7A26340A" wp14:editId="79941AFC">
                      <wp:simplePos x="0" y="0"/>
                      <wp:positionH relativeFrom="margin">
                        <wp:posOffset>18415</wp:posOffset>
                      </wp:positionH>
                      <wp:positionV relativeFrom="paragraph">
                        <wp:posOffset>4370069</wp:posOffset>
                      </wp:positionV>
                      <wp:extent cx="512445" cy="0"/>
                      <wp:effectExtent l="0" t="76200" r="1905" b="76200"/>
                      <wp:wrapNone/>
                      <wp:docPr id="431" name="Conector recto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44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5FECE" id="Conector recto 431" o:spid="_x0000_s1026" style="position:absolute;flip:x;z-index:2519920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45pt,344.1pt" to="41.8pt,3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">
                      <v:stroke startarrow="block"/>
                      <w10:wrap anchorx="margin"/>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54176" behindDoc="0" locked="0" layoutInCell="1" allowOverlap="1" wp14:anchorId="26A76A95" wp14:editId="1B3D536F">
                      <wp:simplePos x="0" y="0"/>
                      <wp:positionH relativeFrom="column">
                        <wp:posOffset>-66675</wp:posOffset>
                      </wp:positionH>
                      <wp:positionV relativeFrom="paragraph">
                        <wp:posOffset>3198495</wp:posOffset>
                      </wp:positionV>
                      <wp:extent cx="278765" cy="164465"/>
                      <wp:effectExtent l="0" t="0" r="0" b="0"/>
                      <wp:wrapNone/>
                      <wp:docPr id="430" name="Cuadro de texto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44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88158D"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NO</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26A76A95" id="Cuadro de texto 430" o:spid="_x0000_s1707" type="#_x0000_t202" style="position:absolute;left:0;text-align:left;margin-left:-5.25pt;margin-top:251.85pt;width:21.95pt;height:12.9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" filled="f" fillcolor="#0c9" stroked="f">
                      <v:textbox style="mso-fit-shape-to-text:t">
                        <w:txbxContent>
                          <w:p w14:paraId="6788158D"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NO</w:t>
                            </w:r>
                          </w:p>
                        </w:txbxContent>
                      </v:textbox>
                    </v:shap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55200" behindDoc="0" locked="0" layoutInCell="1" allowOverlap="1" wp14:anchorId="7FB08ED9" wp14:editId="6333D36E">
                      <wp:simplePos x="0" y="0"/>
                      <wp:positionH relativeFrom="column">
                        <wp:posOffset>962660</wp:posOffset>
                      </wp:positionH>
                      <wp:positionV relativeFrom="paragraph">
                        <wp:posOffset>3197225</wp:posOffset>
                      </wp:positionV>
                      <wp:extent cx="243205" cy="164465"/>
                      <wp:effectExtent l="0" t="0" r="0" b="0"/>
                      <wp:wrapNone/>
                      <wp:docPr id="429" name="Cuadro de texto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44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0AA98B"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SI</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7FB08ED9" id="Cuadro de texto 429" o:spid="_x0000_s1708" type="#_x0000_t202" style="position:absolute;left:0;text-align:left;margin-left:75.8pt;margin-top:251.75pt;width:19.15pt;height:12.9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" filled="f" fillcolor="#0c9" stroked="f">
                      <v:textbox style="mso-fit-shape-to-text:t">
                        <w:txbxContent>
                          <w:p w14:paraId="730AA98B"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SI</w:t>
                            </w:r>
                          </w:p>
                        </w:txbxContent>
                      </v:textbox>
                    </v:shape>
                  </w:pict>
                </mc:Fallback>
              </mc:AlternateContent>
            </w:r>
            <w:r w:rsidR="00E41E42">
              <w:rPr>
                <w:rFonts w:ascii="Arial Narrow" w:hAnsi="Arial Narrow" w:cs="Arial"/>
                <w:noProof/>
                <w:lang w:val="es-MX" w:eastAsia="es-MX"/>
              </w:rPr>
              <mc:AlternateContent>
                <mc:Choice Requires="wps">
                  <w:drawing>
                    <wp:anchor distT="4294967294" distB="4294967294" distL="114300" distR="114300" simplePos="0" relativeHeight="251991040" behindDoc="0" locked="0" layoutInCell="1" allowOverlap="1" wp14:anchorId="336507EE" wp14:editId="3C488D53">
                      <wp:simplePos x="0" y="0"/>
                      <wp:positionH relativeFrom="margin">
                        <wp:posOffset>995045</wp:posOffset>
                      </wp:positionH>
                      <wp:positionV relativeFrom="paragraph">
                        <wp:posOffset>3325494</wp:posOffset>
                      </wp:positionV>
                      <wp:extent cx="106680" cy="0"/>
                      <wp:effectExtent l="0" t="0" r="0" b="0"/>
                      <wp:wrapNone/>
                      <wp:docPr id="428" name="Conector recto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5A1B4F" id="Conector recto 428" o:spid="_x0000_s1026" style="position:absolute;flip:x;z-index:251991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78.35pt,261.85pt" to="86.7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">
                      <w10:wrap anchorx="margin"/>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4294967294" distB="4294967294" distL="114300" distR="114300" simplePos="0" relativeHeight="251951104" behindDoc="0" locked="0" layoutInCell="1" allowOverlap="1" wp14:anchorId="45EDFAEB" wp14:editId="3C8A5D2B">
                      <wp:simplePos x="0" y="0"/>
                      <wp:positionH relativeFrom="margin">
                        <wp:posOffset>14605</wp:posOffset>
                      </wp:positionH>
                      <wp:positionV relativeFrom="paragraph">
                        <wp:posOffset>3329939</wp:posOffset>
                      </wp:positionV>
                      <wp:extent cx="106680" cy="0"/>
                      <wp:effectExtent l="0" t="0" r="0" b="0"/>
                      <wp:wrapNone/>
                      <wp:docPr id="427" name="Conector recto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59A620" id="Conector recto 427" o:spid="_x0000_s1026" style="position:absolute;flip:x;z-index:2519511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15pt,262.2pt" to="9.55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">
                      <w10:wrap anchorx="margin"/>
                    </v:line>
                  </w:pict>
                </mc:Fallback>
              </mc:AlternateContent>
            </w:r>
            <w:r w:rsidR="00E41E42">
              <w:rPr>
                <w:noProof/>
                <w:lang w:val="es-MX" w:eastAsia="es-MX"/>
              </w:rPr>
              <mc:AlternateContent>
                <mc:Choice Requires="wps">
                  <w:drawing>
                    <wp:anchor distT="0" distB="0" distL="114300" distR="114300" simplePos="0" relativeHeight="251949056" behindDoc="0" locked="0" layoutInCell="1" allowOverlap="1" wp14:anchorId="3FACE712" wp14:editId="0457CAB7">
                      <wp:simplePos x="0" y="0"/>
                      <wp:positionH relativeFrom="column">
                        <wp:posOffset>518160</wp:posOffset>
                      </wp:positionH>
                      <wp:positionV relativeFrom="paragraph">
                        <wp:posOffset>3649980</wp:posOffset>
                      </wp:positionV>
                      <wp:extent cx="1148080" cy="360680"/>
                      <wp:effectExtent l="0" t="0" r="0" b="1270"/>
                      <wp:wrapNone/>
                      <wp:docPr id="425" name="Rectángulo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3606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6FF94518" w14:textId="77777777" w:rsidR="00262BE5" w:rsidRPr="00926BD8" w:rsidRDefault="00262BE5" w:rsidP="00514B2F">
                                  <w:pPr>
                                    <w:jc w:val="center"/>
                                    <w:rPr>
                                      <w:rFonts w:ascii="Arial" w:hAnsi="Arial" w:cs="Arial"/>
                                      <w:caps/>
                                      <w:color w:val="000000"/>
                                      <w:sz w:val="10"/>
                                      <w:szCs w:val="10"/>
                                    </w:rPr>
                                  </w:pPr>
                                  <w:r>
                                    <w:rPr>
                                      <w:rFonts w:ascii="Arial" w:hAnsi="Arial" w:cs="Arial"/>
                                      <w:caps/>
                                      <w:color w:val="000000"/>
                                      <w:sz w:val="10"/>
                                      <w:szCs w:val="10"/>
                                      <w:lang w:val="es-MX"/>
                                    </w:rPr>
                                    <w:t>OBTIENE</w:t>
                                  </w:r>
                                  <w:r w:rsidRPr="00926BD8">
                                    <w:rPr>
                                      <w:rFonts w:ascii="Arial" w:hAnsi="Arial" w:cs="Arial"/>
                                      <w:caps/>
                                      <w:color w:val="000000"/>
                                      <w:sz w:val="10"/>
                                      <w:szCs w:val="10"/>
                                      <w:lang w:val="es-MX"/>
                                    </w:rPr>
                                    <w:t xml:space="preserve"> VALUACIÓN </w:t>
                                  </w:r>
                                  <w:r>
                                    <w:rPr>
                                      <w:rFonts w:ascii="Arial" w:hAnsi="Arial" w:cs="Arial"/>
                                      <w:caps/>
                                      <w:color w:val="000000"/>
                                      <w:sz w:val="10"/>
                                      <w:szCs w:val="10"/>
                                      <w:lang w:val="es-MX"/>
                                    </w:rPr>
                                    <w:t>DE</w:t>
                                  </w:r>
                                  <w:r w:rsidRPr="00926BD8">
                                    <w:rPr>
                                      <w:rFonts w:ascii="Arial" w:hAnsi="Arial" w:cs="Arial"/>
                                      <w:caps/>
                                      <w:color w:val="000000"/>
                                      <w:sz w:val="10"/>
                                      <w:szCs w:val="10"/>
                                      <w:lang w:val="es-MX"/>
                                    </w:rPr>
                                    <w:t xml:space="preserve"> LA DGRH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CE712" id="Rectángulo 425" o:spid="_x0000_s1709" style="position:absolute;left:0;text-align:left;margin-left:40.8pt;margin-top:287.4pt;width:90.4pt;height:28.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">
                      <v:shadow offset="4pt,4pt"/>
                      <v:textbox>
                        <w:txbxContent>
                          <w:p w14:paraId="6FF94518" w14:textId="77777777" w:rsidR="00262BE5" w:rsidRPr="00926BD8" w:rsidRDefault="00262BE5" w:rsidP="00514B2F">
                            <w:pPr>
                              <w:jc w:val="center"/>
                              <w:rPr>
                                <w:rFonts w:ascii="Arial" w:hAnsi="Arial" w:cs="Arial"/>
                                <w:caps/>
                                <w:color w:val="000000"/>
                                <w:sz w:val="10"/>
                                <w:szCs w:val="10"/>
                              </w:rPr>
                            </w:pPr>
                            <w:r>
                              <w:rPr>
                                <w:rFonts w:ascii="Arial" w:hAnsi="Arial" w:cs="Arial"/>
                                <w:caps/>
                                <w:color w:val="000000"/>
                                <w:sz w:val="10"/>
                                <w:szCs w:val="10"/>
                                <w:lang w:val="es-MX"/>
                              </w:rPr>
                              <w:t>OBTIENE</w:t>
                            </w:r>
                            <w:r w:rsidRPr="00926BD8">
                              <w:rPr>
                                <w:rFonts w:ascii="Arial" w:hAnsi="Arial" w:cs="Arial"/>
                                <w:caps/>
                                <w:color w:val="000000"/>
                                <w:sz w:val="10"/>
                                <w:szCs w:val="10"/>
                                <w:lang w:val="es-MX"/>
                              </w:rPr>
                              <w:t xml:space="preserve"> VALUACIÓN </w:t>
                            </w:r>
                            <w:r>
                              <w:rPr>
                                <w:rFonts w:ascii="Arial" w:hAnsi="Arial" w:cs="Arial"/>
                                <w:caps/>
                                <w:color w:val="000000"/>
                                <w:sz w:val="10"/>
                                <w:szCs w:val="10"/>
                                <w:lang w:val="es-MX"/>
                              </w:rPr>
                              <w:t>DE</w:t>
                            </w:r>
                            <w:r w:rsidRPr="00926BD8">
                              <w:rPr>
                                <w:rFonts w:ascii="Arial" w:hAnsi="Arial" w:cs="Arial"/>
                                <w:caps/>
                                <w:color w:val="000000"/>
                                <w:sz w:val="10"/>
                                <w:szCs w:val="10"/>
                                <w:lang w:val="es-MX"/>
                              </w:rPr>
                              <w:t xml:space="preserve"> LA DGRH</w:t>
                            </w:r>
                          </w:p>
                        </w:txbxContent>
                      </v:textbox>
                    </v:rect>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68512" behindDoc="0" locked="0" layoutInCell="1" allowOverlap="1" wp14:anchorId="672978F3" wp14:editId="4DF5CEFB">
                      <wp:simplePos x="0" y="0"/>
                      <wp:positionH relativeFrom="column">
                        <wp:posOffset>-3810</wp:posOffset>
                      </wp:positionH>
                      <wp:positionV relativeFrom="paragraph">
                        <wp:posOffset>1468755</wp:posOffset>
                      </wp:positionV>
                      <wp:extent cx="824865" cy="360680"/>
                      <wp:effectExtent l="0" t="0" r="0" b="1270"/>
                      <wp:wrapNone/>
                      <wp:docPr id="423" name="Rectángulo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3606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5552AA57"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rPr>
                                    <w:t>Determina cumplimiento de normatividad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978F3" id="Rectángulo 423" o:spid="_x0000_s1710" style="position:absolute;left:0;text-align:left;margin-left:-.3pt;margin-top:115.65pt;width:64.95pt;height:28.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">
                      <v:shadow offset="4pt,4pt"/>
                      <v:textbox>
                        <w:txbxContent>
                          <w:p w14:paraId="5552AA57"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rPr>
                              <w:t>Determina cumplimiento de normatividad</w:t>
                            </w:r>
                          </w:p>
                        </w:txbxContent>
                      </v:textbox>
                    </v:rect>
                  </w:pict>
                </mc:Fallback>
              </mc:AlternateContent>
            </w:r>
            <w:r w:rsidR="00E41E42">
              <w:rPr>
                <w:rFonts w:ascii="Arial Black" w:eastAsia="Batang" w:hAnsi="Arial Black"/>
                <w:b/>
                <w:noProof/>
                <w:color w:val="808080"/>
                <w:spacing w:val="-25"/>
                <w:szCs w:val="28"/>
                <w:lang w:val="es-MX" w:eastAsia="es-MX"/>
              </w:rPr>
              <mc:AlternateContent>
                <mc:Choice Requires="wps">
                  <w:drawing>
                    <wp:anchor distT="4294967294" distB="4294967294" distL="114300" distR="114300" simplePos="0" relativeHeight="251942912" behindDoc="0" locked="0" layoutInCell="1" allowOverlap="1" wp14:anchorId="3D11F332" wp14:editId="4DD8FCAE">
                      <wp:simplePos x="0" y="0"/>
                      <wp:positionH relativeFrom="column">
                        <wp:posOffset>1933575</wp:posOffset>
                      </wp:positionH>
                      <wp:positionV relativeFrom="paragraph">
                        <wp:posOffset>648334</wp:posOffset>
                      </wp:positionV>
                      <wp:extent cx="542290" cy="0"/>
                      <wp:effectExtent l="0" t="76200" r="0" b="76200"/>
                      <wp:wrapNone/>
                      <wp:docPr id="421" name="Conector recto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860B97" id="Conector recto 421" o:spid="_x0000_s1026" style="position:absolute;z-index:251942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2.25pt,51.05pt" to="194.9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">
                      <v:stroke endarrow="block"/>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8" distR="114298" simplePos="0" relativeHeight="251970560" behindDoc="0" locked="0" layoutInCell="1" allowOverlap="1" wp14:anchorId="74AB94BC" wp14:editId="7E709C89">
                      <wp:simplePos x="0" y="0"/>
                      <wp:positionH relativeFrom="column">
                        <wp:posOffset>1837054</wp:posOffset>
                      </wp:positionH>
                      <wp:positionV relativeFrom="paragraph">
                        <wp:posOffset>1144270</wp:posOffset>
                      </wp:positionV>
                      <wp:extent cx="0" cy="299720"/>
                      <wp:effectExtent l="76200" t="0" r="38100" b="43180"/>
                      <wp:wrapNone/>
                      <wp:docPr id="420" name="Conector recto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FC04F4" id="Conector recto 420" o:spid="_x0000_s1026" style="position:absolute;z-index:25197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4.65pt,90.1pt" to="144.6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">
                      <v:stroke endarrow="classic"/>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4294967294" distB="4294967294" distL="114300" distR="114300" simplePos="0" relativeHeight="251962368" behindDoc="0" locked="0" layoutInCell="1" allowOverlap="1" wp14:anchorId="7575ECC0" wp14:editId="3E380515">
                      <wp:simplePos x="0" y="0"/>
                      <wp:positionH relativeFrom="column">
                        <wp:posOffset>1645285</wp:posOffset>
                      </wp:positionH>
                      <wp:positionV relativeFrom="paragraph">
                        <wp:posOffset>1141729</wp:posOffset>
                      </wp:positionV>
                      <wp:extent cx="194945" cy="0"/>
                      <wp:effectExtent l="0" t="0" r="0" b="0"/>
                      <wp:wrapNone/>
                      <wp:docPr id="419" name="Conector recto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60E785" id="Conector recto 419" o:spid="_x0000_s1026" style="position:absolute;z-index:25196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9.55pt,89.9pt" to="144.9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"/>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57248" behindDoc="0" locked="0" layoutInCell="1" allowOverlap="1" wp14:anchorId="480876B7" wp14:editId="443D5CAC">
                      <wp:simplePos x="0" y="0"/>
                      <wp:positionH relativeFrom="column">
                        <wp:posOffset>555625</wp:posOffset>
                      </wp:positionH>
                      <wp:positionV relativeFrom="paragraph">
                        <wp:posOffset>2143760</wp:posOffset>
                      </wp:positionV>
                      <wp:extent cx="243205" cy="164465"/>
                      <wp:effectExtent l="0" t="0" r="0" b="0"/>
                      <wp:wrapNone/>
                      <wp:docPr id="418" name="Cuadro de texto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44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DA8103"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SI</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480876B7" id="Cuadro de texto 418" o:spid="_x0000_s1711" type="#_x0000_t202" style="position:absolute;left:0;text-align:left;margin-left:43.75pt;margin-top:168.8pt;width:19.15pt;height:12.9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" filled="f" fillcolor="#0c9" stroked="f">
                      <v:textbox style="mso-fit-shape-to-text:t">
                        <w:txbxContent>
                          <w:p w14:paraId="25DA8103"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SI</w:t>
                            </w:r>
                          </w:p>
                        </w:txbxContent>
                      </v:textbox>
                    </v:shap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4294967294" distB="4294967294" distL="114300" distR="114300" simplePos="0" relativeHeight="251952128" behindDoc="0" locked="0" layoutInCell="1" allowOverlap="1" wp14:anchorId="07BF12CA" wp14:editId="414EDD9C">
                      <wp:simplePos x="0" y="0"/>
                      <wp:positionH relativeFrom="column">
                        <wp:posOffset>554355</wp:posOffset>
                      </wp:positionH>
                      <wp:positionV relativeFrom="paragraph">
                        <wp:posOffset>2255519</wp:posOffset>
                      </wp:positionV>
                      <wp:extent cx="255270" cy="0"/>
                      <wp:effectExtent l="0" t="0" r="0" b="0"/>
                      <wp:wrapNone/>
                      <wp:docPr id="417" name="Conector recto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DE255" id="Conector recto 417" o:spid="_x0000_s1026" style="position:absolute;z-index:251952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65pt,177.6pt" to="63.7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"/>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8" distR="114298" simplePos="0" relativeHeight="251953152" behindDoc="0" locked="0" layoutInCell="1" allowOverlap="1" wp14:anchorId="48408DB9" wp14:editId="6744C894">
                      <wp:simplePos x="0" y="0"/>
                      <wp:positionH relativeFrom="column">
                        <wp:posOffset>1816734</wp:posOffset>
                      </wp:positionH>
                      <wp:positionV relativeFrom="paragraph">
                        <wp:posOffset>2265045</wp:posOffset>
                      </wp:positionV>
                      <wp:extent cx="0" cy="317500"/>
                      <wp:effectExtent l="76200" t="0" r="57150" b="44450"/>
                      <wp:wrapNone/>
                      <wp:docPr id="416" name="Conector recto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1CAA48" id="Conector recto 416" o:spid="_x0000_s1026" style="position:absolute;z-index:25195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05pt,178.35pt" to="143.05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">
                      <v:stroke endarrow="block"/>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4294967294" distB="4294967294" distL="114300" distR="114300" simplePos="0" relativeHeight="251945984" behindDoc="0" locked="0" layoutInCell="1" allowOverlap="1" wp14:anchorId="6F89D0D7" wp14:editId="12D42177">
                      <wp:simplePos x="0" y="0"/>
                      <wp:positionH relativeFrom="column">
                        <wp:posOffset>1608455</wp:posOffset>
                      </wp:positionH>
                      <wp:positionV relativeFrom="paragraph">
                        <wp:posOffset>2257424</wp:posOffset>
                      </wp:positionV>
                      <wp:extent cx="211455" cy="0"/>
                      <wp:effectExtent l="0" t="0" r="0" b="0"/>
                      <wp:wrapNone/>
                      <wp:docPr id="191" name="Conector recto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CC8A4" id="Conector recto 191" o:spid="_x0000_s1026" style="position:absolute;z-index:251945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6.65pt,177.75pt" to="143.3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"/>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56224" behindDoc="0" locked="0" layoutInCell="1" allowOverlap="1" wp14:anchorId="151DB1C2" wp14:editId="1F4F12C9">
                      <wp:simplePos x="0" y="0"/>
                      <wp:positionH relativeFrom="column">
                        <wp:posOffset>1571625</wp:posOffset>
                      </wp:positionH>
                      <wp:positionV relativeFrom="paragraph">
                        <wp:posOffset>2149475</wp:posOffset>
                      </wp:positionV>
                      <wp:extent cx="278765" cy="164465"/>
                      <wp:effectExtent l="0" t="0" r="0" b="0"/>
                      <wp:wrapNone/>
                      <wp:docPr id="190" name="Cuadro de texto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44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6E8D6"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NO</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151DB1C2" id="Cuadro de texto 190" o:spid="_x0000_s1712" type="#_x0000_t202" style="position:absolute;left:0;text-align:left;margin-left:123.75pt;margin-top:169.25pt;width:21.95pt;height:12.9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" filled="f" fillcolor="#0c9" stroked="f">
                      <v:textbox style="mso-fit-shape-to-text:t">
                        <w:txbxContent>
                          <w:p w14:paraId="2DA6E8D6"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NO</w:t>
                            </w:r>
                          </w:p>
                        </w:txbxContent>
                      </v:textbox>
                    </v:shap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44960" behindDoc="0" locked="0" layoutInCell="1" allowOverlap="1" wp14:anchorId="2F391773" wp14:editId="745C3778">
                      <wp:simplePos x="0" y="0"/>
                      <wp:positionH relativeFrom="column">
                        <wp:posOffset>1331595</wp:posOffset>
                      </wp:positionH>
                      <wp:positionV relativeFrom="paragraph">
                        <wp:posOffset>2581275</wp:posOffset>
                      </wp:positionV>
                      <wp:extent cx="863600" cy="360045"/>
                      <wp:effectExtent l="0" t="0" r="0" b="1905"/>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600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4E79CF00"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lang w:val="es-MX"/>
                                    </w:rPr>
                                    <w:t>Notifica a la UR que no procede su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91773" id="Rectángulo 189" o:spid="_x0000_s1713" style="position:absolute;left:0;text-align:left;margin-left:104.85pt;margin-top:203.25pt;width:68pt;height:28.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">
                      <v:shadow offset="4pt,4pt"/>
                      <v:textbox>
                        <w:txbxContent>
                          <w:p w14:paraId="4E79CF00"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lang w:val="es-MX"/>
                              </w:rPr>
                              <w:t>Notifica a la UR que no procede su solicitud.</w:t>
                            </w:r>
                          </w:p>
                        </w:txbxContent>
                      </v:textbox>
                    </v:rect>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8" distR="114298" simplePos="0" relativeHeight="251958272" behindDoc="0" locked="0" layoutInCell="1" allowOverlap="1" wp14:anchorId="3C45648E" wp14:editId="241E8E15">
                      <wp:simplePos x="0" y="0"/>
                      <wp:positionH relativeFrom="column">
                        <wp:posOffset>1831339</wp:posOffset>
                      </wp:positionH>
                      <wp:positionV relativeFrom="paragraph">
                        <wp:posOffset>2948305</wp:posOffset>
                      </wp:positionV>
                      <wp:extent cx="0" cy="217170"/>
                      <wp:effectExtent l="76200" t="0" r="38100" b="30480"/>
                      <wp:wrapNone/>
                      <wp:docPr id="188" name="Conector recto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5725DC" id="Conector recto 188" o:spid="_x0000_s1026" style="position:absolute;z-index:25195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4.2pt,232.15pt" to="144.2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">
                      <v:stroke endarrow="block"/>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43936" behindDoc="0" locked="0" layoutInCell="1" allowOverlap="1" wp14:anchorId="4D2F63E4" wp14:editId="515397F4">
                      <wp:simplePos x="0" y="0"/>
                      <wp:positionH relativeFrom="column">
                        <wp:posOffset>796925</wp:posOffset>
                      </wp:positionH>
                      <wp:positionV relativeFrom="paragraph">
                        <wp:posOffset>2085340</wp:posOffset>
                      </wp:positionV>
                      <wp:extent cx="794385" cy="353060"/>
                      <wp:effectExtent l="19050" t="19050" r="5715" b="27940"/>
                      <wp:wrapNone/>
                      <wp:docPr id="187" name="Rombo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353060"/>
                              </a:xfrm>
                              <a:prstGeom prst="diamond">
                                <a:avLst/>
                              </a:prstGeom>
                              <a:noFill/>
                              <a:ln w="9525"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7631EF" w14:textId="77777777" w:rsidR="00262BE5" w:rsidRPr="003516E3" w:rsidRDefault="00262BE5" w:rsidP="00514B2F">
                                  <w:pPr>
                                    <w:jc w:val="center"/>
                                    <w:rPr>
                                      <w:rFonts w:ascii="Arial" w:hAnsi="Arial" w:cs="Arial"/>
                                      <w:caps/>
                                      <w:color w:val="000000"/>
                                      <w:sz w:val="10"/>
                                      <w:szCs w:val="10"/>
                                    </w:rPr>
                                  </w:pPr>
                                  <w:r w:rsidRPr="003516E3">
                                    <w:rPr>
                                      <w:rFonts w:ascii="Arial" w:hAnsi="Arial" w:cs="Arial"/>
                                      <w:caps/>
                                      <w:color w:val="000000"/>
                                      <w:sz w:val="10"/>
                                      <w:szCs w:val="10"/>
                                    </w:rPr>
                                    <w:t>¿Cumple?</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2F63E4" id="Rombo 187" o:spid="_x0000_s1714" type="#_x0000_t4" style="position:absolute;left:0;text-align:left;margin-left:62.75pt;margin-top:164.2pt;width:62.55pt;height:27.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" filled="f" fillcolor="#0c9">
                      <v:textbox inset=".5mm,.3mm,.5mm,.3mm">
                        <w:txbxContent>
                          <w:p w14:paraId="527631EF" w14:textId="77777777" w:rsidR="00262BE5" w:rsidRPr="003516E3" w:rsidRDefault="00262BE5" w:rsidP="00514B2F">
                            <w:pPr>
                              <w:jc w:val="center"/>
                              <w:rPr>
                                <w:rFonts w:ascii="Arial" w:hAnsi="Arial" w:cs="Arial"/>
                                <w:caps/>
                                <w:color w:val="000000"/>
                                <w:sz w:val="10"/>
                                <w:szCs w:val="10"/>
                              </w:rPr>
                            </w:pPr>
                            <w:r w:rsidRPr="003516E3">
                              <w:rPr>
                                <w:rFonts w:ascii="Arial" w:hAnsi="Arial" w:cs="Arial"/>
                                <w:caps/>
                                <w:color w:val="000000"/>
                                <w:sz w:val="10"/>
                                <w:szCs w:val="10"/>
                              </w:rPr>
                              <w:t>¿Cumple?</w:t>
                            </w:r>
                          </w:p>
                        </w:txbxContent>
                      </v:textbox>
                    </v:shap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8" distR="114298" simplePos="0" relativeHeight="251971584" behindDoc="0" locked="0" layoutInCell="1" allowOverlap="1" wp14:anchorId="2E180688" wp14:editId="7844C610">
                      <wp:simplePos x="0" y="0"/>
                      <wp:positionH relativeFrom="column">
                        <wp:posOffset>316864</wp:posOffset>
                      </wp:positionH>
                      <wp:positionV relativeFrom="paragraph">
                        <wp:posOffset>1826895</wp:posOffset>
                      </wp:positionV>
                      <wp:extent cx="0" cy="95885"/>
                      <wp:effectExtent l="0" t="0" r="19050" b="18415"/>
                      <wp:wrapNone/>
                      <wp:docPr id="186" name="Conector recto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09FCCA" id="Conector recto 186" o:spid="_x0000_s1026" style="position:absolute;z-index:25197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95pt,143.85pt" to="24.95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"/>
                  </w:pict>
                </mc:Fallback>
              </mc:AlternateContent>
            </w:r>
            <w:r w:rsidR="00E41E42">
              <w:rPr>
                <w:rFonts w:ascii="Arial Black" w:eastAsia="Batang" w:hAnsi="Arial Black"/>
                <w:b/>
                <w:noProof/>
                <w:color w:val="808080"/>
                <w:spacing w:val="-25"/>
                <w:szCs w:val="28"/>
                <w:lang w:val="es-MX" w:eastAsia="es-MX"/>
              </w:rPr>
              <mc:AlternateContent>
                <mc:Choice Requires="wps">
                  <w:drawing>
                    <wp:anchor distT="4294967294" distB="4294967294" distL="114300" distR="114300" simplePos="0" relativeHeight="251972608" behindDoc="0" locked="0" layoutInCell="1" allowOverlap="1" wp14:anchorId="6ABF6E0A" wp14:editId="1D33D4E7">
                      <wp:simplePos x="0" y="0"/>
                      <wp:positionH relativeFrom="column">
                        <wp:posOffset>316865</wp:posOffset>
                      </wp:positionH>
                      <wp:positionV relativeFrom="paragraph">
                        <wp:posOffset>1931669</wp:posOffset>
                      </wp:positionV>
                      <wp:extent cx="881380" cy="0"/>
                      <wp:effectExtent l="0" t="0" r="0" b="0"/>
                      <wp:wrapNone/>
                      <wp:docPr id="185" name="Conector recto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4C0F44" id="Conector recto 185" o:spid="_x0000_s1026" style="position:absolute;z-index:25197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95pt,152.1pt" to="94.3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"/>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8" distR="114298" simplePos="0" relativeHeight="251973632" behindDoc="0" locked="0" layoutInCell="1" allowOverlap="1" wp14:anchorId="4CED5F48" wp14:editId="3CA26E64">
                      <wp:simplePos x="0" y="0"/>
                      <wp:positionH relativeFrom="column">
                        <wp:posOffset>1200784</wp:posOffset>
                      </wp:positionH>
                      <wp:positionV relativeFrom="paragraph">
                        <wp:posOffset>1932305</wp:posOffset>
                      </wp:positionV>
                      <wp:extent cx="0" cy="144780"/>
                      <wp:effectExtent l="76200" t="0" r="38100" b="45720"/>
                      <wp:wrapNone/>
                      <wp:docPr id="184" name="Conector recto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AC100C" id="Conector recto 184" o:spid="_x0000_s1026" style="position:absolute;z-index:25197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4.55pt,152.15pt" to="94.5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">
                      <v:stroke endarrow="block"/>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69536" behindDoc="0" locked="0" layoutInCell="1" allowOverlap="1" wp14:anchorId="496D2B57" wp14:editId="388B525E">
                      <wp:simplePos x="0" y="0"/>
                      <wp:positionH relativeFrom="column">
                        <wp:posOffset>1402080</wp:posOffset>
                      </wp:positionH>
                      <wp:positionV relativeFrom="paragraph">
                        <wp:posOffset>1447800</wp:posOffset>
                      </wp:positionV>
                      <wp:extent cx="791845" cy="360680"/>
                      <wp:effectExtent l="0" t="0" r="8255" b="1270"/>
                      <wp:wrapNone/>
                      <wp:docPr id="183" name="Rectángulo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606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458800BD" w14:textId="77777777" w:rsidR="00262BE5" w:rsidRDefault="00262BE5" w:rsidP="00514B2F">
                                  <w:pPr>
                                    <w:jc w:val="center"/>
                                    <w:rPr>
                                      <w:rFonts w:ascii="Arial" w:hAnsi="Arial" w:cs="Arial"/>
                                      <w:caps/>
                                      <w:color w:val="000000"/>
                                      <w:sz w:val="10"/>
                                      <w:szCs w:val="10"/>
                                      <w:lang w:val="es-MX"/>
                                    </w:rPr>
                                  </w:pPr>
                                </w:p>
                                <w:p w14:paraId="0D91368B"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lang w:val="es-MX"/>
                                    </w:rPr>
                                    <w:t>Solicita costeo a la</w:t>
                                  </w:r>
                                  <w:r>
                                    <w:rPr>
                                      <w:rFonts w:ascii="Arial" w:hAnsi="Arial" w:cs="Arial"/>
                                      <w:caps/>
                                      <w:color w:val="000000"/>
                                      <w:sz w:val="10"/>
                                      <w:szCs w:val="10"/>
                                      <w:lang w:val="es-MX"/>
                                    </w:rPr>
                                    <w:t xml:space="preserve"> </w:t>
                                  </w:r>
                                  <w:r w:rsidRPr="00926BD8">
                                    <w:rPr>
                                      <w:rFonts w:ascii="Arial" w:hAnsi="Arial" w:cs="Arial"/>
                                      <w:caps/>
                                      <w:color w:val="000000"/>
                                      <w:sz w:val="10"/>
                                      <w:szCs w:val="10"/>
                                      <w:lang w:val="es-MX"/>
                                    </w:rPr>
                                    <w:t>S</w:t>
                                  </w:r>
                                  <w:r>
                                    <w:rPr>
                                      <w:rFonts w:ascii="Arial" w:hAnsi="Arial" w:cs="Arial"/>
                                      <w:caps/>
                                      <w:color w:val="000000"/>
                                      <w:sz w:val="10"/>
                                      <w:szCs w:val="10"/>
                                      <w:lang w:val="es-MX"/>
                                    </w:rPr>
                                    <w:t>O</w:t>
                                  </w:r>
                                  <w:r w:rsidRPr="00926BD8">
                                    <w:rPr>
                                      <w:rFonts w:ascii="Arial" w:hAnsi="Arial" w:cs="Arial"/>
                                      <w:caps/>
                                      <w:color w:val="000000"/>
                                      <w:sz w:val="10"/>
                                      <w:szCs w:val="10"/>
                                      <w:lang w:val="es-MX"/>
                                    </w:rPr>
                                    <w:t>P</w:t>
                                  </w:r>
                                  <w:r>
                                    <w:rPr>
                                      <w:rFonts w:ascii="Arial" w:hAnsi="Arial" w:cs="Arial"/>
                                      <w:caps/>
                                      <w:color w:val="000000"/>
                                      <w:sz w:val="10"/>
                                      <w:szCs w:val="10"/>
                                      <w:lang w:val="es-MX"/>
                                    </w:rPr>
                                    <w:t>SP</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D2B57" id="Rectángulo 183" o:spid="_x0000_s1715" style="position:absolute;left:0;text-align:left;margin-left:110.4pt;margin-top:114pt;width:62.35pt;height:28.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">
                      <v:shadow offset="4pt,4pt"/>
                      <v:textbox inset="1.5mm,.3mm,1.5mm,.3mm">
                        <w:txbxContent>
                          <w:p w14:paraId="458800BD" w14:textId="77777777" w:rsidR="00262BE5" w:rsidRDefault="00262BE5" w:rsidP="00514B2F">
                            <w:pPr>
                              <w:jc w:val="center"/>
                              <w:rPr>
                                <w:rFonts w:ascii="Arial" w:hAnsi="Arial" w:cs="Arial"/>
                                <w:caps/>
                                <w:color w:val="000000"/>
                                <w:sz w:val="10"/>
                                <w:szCs w:val="10"/>
                                <w:lang w:val="es-MX"/>
                              </w:rPr>
                            </w:pPr>
                          </w:p>
                          <w:p w14:paraId="0D91368B"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lang w:val="es-MX"/>
                              </w:rPr>
                              <w:t>Solicita costeo a la</w:t>
                            </w:r>
                            <w:r>
                              <w:rPr>
                                <w:rFonts w:ascii="Arial" w:hAnsi="Arial" w:cs="Arial"/>
                                <w:caps/>
                                <w:color w:val="000000"/>
                                <w:sz w:val="10"/>
                                <w:szCs w:val="10"/>
                                <w:lang w:val="es-MX"/>
                              </w:rPr>
                              <w:t xml:space="preserve"> </w:t>
                            </w:r>
                            <w:r w:rsidRPr="00926BD8">
                              <w:rPr>
                                <w:rFonts w:ascii="Arial" w:hAnsi="Arial" w:cs="Arial"/>
                                <w:caps/>
                                <w:color w:val="000000"/>
                                <w:sz w:val="10"/>
                                <w:szCs w:val="10"/>
                                <w:lang w:val="es-MX"/>
                              </w:rPr>
                              <w:t>S</w:t>
                            </w:r>
                            <w:r>
                              <w:rPr>
                                <w:rFonts w:ascii="Arial" w:hAnsi="Arial" w:cs="Arial"/>
                                <w:caps/>
                                <w:color w:val="000000"/>
                                <w:sz w:val="10"/>
                                <w:szCs w:val="10"/>
                                <w:lang w:val="es-MX"/>
                              </w:rPr>
                              <w:t>O</w:t>
                            </w:r>
                            <w:r w:rsidRPr="00926BD8">
                              <w:rPr>
                                <w:rFonts w:ascii="Arial" w:hAnsi="Arial" w:cs="Arial"/>
                                <w:caps/>
                                <w:color w:val="000000"/>
                                <w:sz w:val="10"/>
                                <w:szCs w:val="10"/>
                                <w:lang w:val="es-MX"/>
                              </w:rPr>
                              <w:t>P</w:t>
                            </w:r>
                            <w:r>
                              <w:rPr>
                                <w:rFonts w:ascii="Arial" w:hAnsi="Arial" w:cs="Arial"/>
                                <w:caps/>
                                <w:color w:val="000000"/>
                                <w:sz w:val="10"/>
                                <w:szCs w:val="10"/>
                                <w:lang w:val="es-MX"/>
                              </w:rPr>
                              <w:t>SP</w:t>
                            </w:r>
                          </w:p>
                        </w:txbxContent>
                      </v:textbox>
                    </v:rect>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67488" behindDoc="0" locked="0" layoutInCell="1" allowOverlap="1" wp14:anchorId="7C248ECE" wp14:editId="67DBC63B">
                      <wp:simplePos x="0" y="0"/>
                      <wp:positionH relativeFrom="column">
                        <wp:posOffset>1689100</wp:posOffset>
                      </wp:positionH>
                      <wp:positionV relativeFrom="paragraph">
                        <wp:posOffset>992505</wp:posOffset>
                      </wp:positionV>
                      <wp:extent cx="243205" cy="164465"/>
                      <wp:effectExtent l="0" t="0" r="0" b="0"/>
                      <wp:wrapNone/>
                      <wp:docPr id="182" name="Cuadro de texto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44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066ABA"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SI</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7C248ECE" id="Cuadro de texto 182" o:spid="_x0000_s1716" type="#_x0000_t202" style="position:absolute;left:0;text-align:left;margin-left:133pt;margin-top:78.15pt;width:19.15pt;height:12.9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" filled="f" fillcolor="#0c9" stroked="f">
                      <v:textbox style="mso-fit-shape-to-text:t">
                        <w:txbxContent>
                          <w:p w14:paraId="17066ABA"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SI</w:t>
                            </w:r>
                          </w:p>
                        </w:txbxContent>
                      </v:textbox>
                    </v:shap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4294967294" distB="4294967294" distL="114300" distR="114300" simplePos="0" relativeHeight="251965440" behindDoc="0" locked="0" layoutInCell="1" allowOverlap="1" wp14:anchorId="21876BC0" wp14:editId="7A20EC85">
                      <wp:simplePos x="0" y="0"/>
                      <wp:positionH relativeFrom="column">
                        <wp:posOffset>300990</wp:posOffset>
                      </wp:positionH>
                      <wp:positionV relativeFrom="paragraph">
                        <wp:posOffset>1139189</wp:posOffset>
                      </wp:positionV>
                      <wp:extent cx="255270" cy="0"/>
                      <wp:effectExtent l="0" t="0" r="0" b="0"/>
                      <wp:wrapNone/>
                      <wp:docPr id="127" name="Conector recto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D32543" id="Conector recto 127" o:spid="_x0000_s1026" style="position:absolute;z-index:25196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pt,89.7pt" to="43.8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"/>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8" distR="114298" simplePos="0" relativeHeight="251964416" behindDoc="0" locked="0" layoutInCell="1" allowOverlap="1" wp14:anchorId="633D626A" wp14:editId="16AD24DA">
                      <wp:simplePos x="0" y="0"/>
                      <wp:positionH relativeFrom="column">
                        <wp:posOffset>297179</wp:posOffset>
                      </wp:positionH>
                      <wp:positionV relativeFrom="paragraph">
                        <wp:posOffset>1149350</wp:posOffset>
                      </wp:positionV>
                      <wp:extent cx="0" cy="321945"/>
                      <wp:effectExtent l="76200" t="0" r="57150" b="40005"/>
                      <wp:wrapNone/>
                      <wp:docPr id="126" name="Conector rec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0CC9D5" id="Conector recto 126" o:spid="_x0000_s1026" style="position:absolute;z-index:251964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pt,90.5pt" to="23.4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">
                      <v:stroke endarrow="block"/>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66464" behindDoc="0" locked="0" layoutInCell="1" allowOverlap="1" wp14:anchorId="44F56927" wp14:editId="54909E20">
                      <wp:simplePos x="0" y="0"/>
                      <wp:positionH relativeFrom="column">
                        <wp:posOffset>311785</wp:posOffset>
                      </wp:positionH>
                      <wp:positionV relativeFrom="paragraph">
                        <wp:posOffset>1019175</wp:posOffset>
                      </wp:positionV>
                      <wp:extent cx="278765" cy="164465"/>
                      <wp:effectExtent l="0" t="0" r="0" b="0"/>
                      <wp:wrapNone/>
                      <wp:docPr id="125" name="Cuadro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44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1DEA4"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NO</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44F56927" id="Cuadro de texto 125" o:spid="_x0000_s1717" type="#_x0000_t202" style="position:absolute;left:0;text-align:left;margin-left:24.55pt;margin-top:80.25pt;width:21.95pt;height:12.9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" filled="f" fillcolor="#0c9" stroked="f">
                      <v:textbox style="mso-fit-shape-to-text:t">
                        <w:txbxContent>
                          <w:p w14:paraId="64F1DEA4" w14:textId="77777777" w:rsidR="00262BE5" w:rsidRPr="003516E3" w:rsidRDefault="00262BE5" w:rsidP="00514B2F">
                            <w:pPr>
                              <w:jc w:val="center"/>
                              <w:rPr>
                                <w:rFonts w:ascii="Arial" w:hAnsi="Arial" w:cs="Arial"/>
                                <w:caps/>
                                <w:color w:val="000000"/>
                                <w:sz w:val="10"/>
                                <w:szCs w:val="10"/>
                                <w:lang w:val="es-MX"/>
                              </w:rPr>
                            </w:pPr>
                            <w:r w:rsidRPr="003516E3">
                              <w:rPr>
                                <w:rFonts w:ascii="Arial" w:hAnsi="Arial" w:cs="Arial"/>
                                <w:caps/>
                                <w:color w:val="000000"/>
                                <w:sz w:val="10"/>
                                <w:szCs w:val="10"/>
                                <w:lang w:val="es-MX"/>
                              </w:rPr>
                              <w:t>NO</w:t>
                            </w:r>
                          </w:p>
                        </w:txbxContent>
                      </v:textbox>
                    </v:shap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298" distR="114298" simplePos="0" relativeHeight="251963392" behindDoc="0" locked="0" layoutInCell="1" allowOverlap="1" wp14:anchorId="63A5E04F" wp14:editId="3DB94F49">
                      <wp:simplePos x="0" y="0"/>
                      <wp:positionH relativeFrom="column">
                        <wp:posOffset>1098549</wp:posOffset>
                      </wp:positionH>
                      <wp:positionV relativeFrom="paragraph">
                        <wp:posOffset>814705</wp:posOffset>
                      </wp:positionV>
                      <wp:extent cx="0" cy="113030"/>
                      <wp:effectExtent l="76200" t="0" r="38100" b="39370"/>
                      <wp:wrapNone/>
                      <wp:docPr id="123" name="Conector recto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E2D46" id="Conector recto 123" o:spid="_x0000_s1026" style="position:absolute;z-index:25196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6.5pt,64.15pt" to="86.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">
                      <v:stroke endarrow="block"/>
                    </v:line>
                  </w:pict>
                </mc:Fallback>
              </mc:AlternateContent>
            </w:r>
            <w:r w:rsidR="00E41E42">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1940864" behindDoc="0" locked="0" layoutInCell="1" allowOverlap="1" wp14:anchorId="6D9B163B" wp14:editId="2B7903AB">
                      <wp:simplePos x="0" y="0"/>
                      <wp:positionH relativeFrom="column">
                        <wp:posOffset>530860</wp:posOffset>
                      </wp:positionH>
                      <wp:positionV relativeFrom="paragraph">
                        <wp:posOffset>446405</wp:posOffset>
                      </wp:positionV>
                      <wp:extent cx="1147445" cy="360045"/>
                      <wp:effectExtent l="0" t="0" r="0" b="1905"/>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3600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159DCE20" w14:textId="77777777" w:rsidR="00262BE5" w:rsidRPr="004F297C" w:rsidRDefault="00262BE5" w:rsidP="00514B2F">
                                  <w:pPr>
                                    <w:jc w:val="center"/>
                                    <w:rPr>
                                      <w:rFonts w:ascii="Arial" w:hAnsi="Arial" w:cs="Arial"/>
                                      <w:caps/>
                                      <w:color w:val="000000"/>
                                      <w:sz w:val="10"/>
                                      <w:szCs w:val="10"/>
                                    </w:rPr>
                                  </w:pPr>
                                  <w:r w:rsidRPr="004F297C">
                                    <w:rPr>
                                      <w:rFonts w:ascii="Arial" w:hAnsi="Arial" w:cs="Arial"/>
                                      <w:caps/>
                                      <w:color w:val="000000"/>
                                      <w:sz w:val="10"/>
                                      <w:szCs w:val="10"/>
                                      <w:lang w:val="es-MX"/>
                                    </w:rPr>
                                    <w:t>Recibe solicitud, analiza EN apego a normatividad y determina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B163B" id="Rectángulo 122" o:spid="_x0000_s1718" style="position:absolute;left:0;text-align:left;margin-left:41.8pt;margin-top:35.15pt;width:90.35pt;height:28.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">
                      <v:shadow offset="4pt,4pt"/>
                      <v:textbox>
                        <w:txbxContent>
                          <w:p w14:paraId="159DCE20" w14:textId="77777777" w:rsidR="00262BE5" w:rsidRPr="004F297C" w:rsidRDefault="00262BE5" w:rsidP="00514B2F">
                            <w:pPr>
                              <w:jc w:val="center"/>
                              <w:rPr>
                                <w:rFonts w:ascii="Arial" w:hAnsi="Arial" w:cs="Arial"/>
                                <w:caps/>
                                <w:color w:val="000000"/>
                                <w:sz w:val="10"/>
                                <w:szCs w:val="10"/>
                              </w:rPr>
                            </w:pPr>
                            <w:r w:rsidRPr="004F297C">
                              <w:rPr>
                                <w:rFonts w:ascii="Arial" w:hAnsi="Arial" w:cs="Arial"/>
                                <w:caps/>
                                <w:color w:val="000000"/>
                                <w:sz w:val="10"/>
                                <w:szCs w:val="10"/>
                                <w:lang w:val="es-MX"/>
                              </w:rPr>
                              <w:t>Recibe solicitud, analiza EN apego a normatividad y determina</w:t>
                            </w:r>
                          </w:p>
                        </w:txbxContent>
                      </v:textbox>
                    </v:rect>
                  </w:pict>
                </mc:Fallback>
              </mc:AlternateContent>
            </w:r>
          </w:p>
        </w:tc>
        <w:tc>
          <w:tcPr>
            <w:tcW w:w="2288" w:type="dxa"/>
            <w:gridSpan w:val="2"/>
            <w:shd w:val="clear" w:color="auto" w:fill="auto"/>
            <w:vAlign w:val="center"/>
          </w:tcPr>
          <w:p w14:paraId="155F7BAC" w14:textId="18C914BD" w:rsidR="00514B2F" w:rsidRDefault="00E41E42" w:rsidP="00514B2F">
            <w:pPr>
              <w:jc w:val="center"/>
              <w:rPr>
                <w:rFonts w:ascii="Arial Narrow" w:hAnsi="Arial Narrow" w:cs="Arial"/>
                <w:noProof/>
              </w:rPr>
            </w:pPr>
            <w:r>
              <w:rPr>
                <w:rFonts w:ascii="Arial Narrow" w:hAnsi="Arial Narrow" w:cs="Arial"/>
                <w:noProof/>
                <w:lang w:val="es-MX" w:eastAsia="es-MX"/>
              </w:rPr>
              <mc:AlternateContent>
                <mc:Choice Requires="wps">
                  <w:drawing>
                    <wp:anchor distT="0" distB="0" distL="114299" distR="114299" simplePos="0" relativeHeight="251603942" behindDoc="0" locked="0" layoutInCell="1" allowOverlap="1" wp14:anchorId="71B0C5F9" wp14:editId="10EABFB4">
                      <wp:simplePos x="0" y="0"/>
                      <wp:positionH relativeFrom="column">
                        <wp:posOffset>652779</wp:posOffset>
                      </wp:positionH>
                      <wp:positionV relativeFrom="paragraph">
                        <wp:posOffset>3815715</wp:posOffset>
                      </wp:positionV>
                      <wp:extent cx="0" cy="238125"/>
                      <wp:effectExtent l="0" t="0" r="19050" b="9525"/>
                      <wp:wrapNone/>
                      <wp:docPr id="37"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B9135" id="Conector recto de flecha 32" o:spid="_x0000_s1026" type="#_x0000_t32" style="position:absolute;margin-left:51.4pt;margin-top:300.45pt;width:0;height:18.75pt;z-index:2516039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"/>
                  </w:pict>
                </mc:Fallback>
              </mc:AlternateContent>
            </w:r>
            <w:r>
              <w:rPr>
                <w:rFonts w:ascii="Arial Narrow" w:hAnsi="Arial Narrow" w:cs="Arial"/>
                <w:noProof/>
                <w:lang w:val="es-MX" w:eastAsia="es-MX"/>
              </w:rPr>
              <mc:AlternateContent>
                <mc:Choice Requires="wps">
                  <w:drawing>
                    <wp:anchor distT="0" distB="0" distL="114300" distR="114300" simplePos="0" relativeHeight="251941888" behindDoc="0" locked="0" layoutInCell="1" allowOverlap="1" wp14:anchorId="25A7DB11" wp14:editId="0C2E80AE">
                      <wp:simplePos x="0" y="0"/>
                      <wp:positionH relativeFrom="column">
                        <wp:posOffset>137160</wp:posOffset>
                      </wp:positionH>
                      <wp:positionV relativeFrom="paragraph">
                        <wp:posOffset>-316865</wp:posOffset>
                      </wp:positionV>
                      <wp:extent cx="1147445" cy="288925"/>
                      <wp:effectExtent l="0" t="0" r="0" b="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2889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3456E2B9"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rPr>
                                    <w:t>Elabora costeo y notifica resultado</w:t>
                                  </w:r>
                                  <w:r>
                                    <w:rPr>
                                      <w:rFonts w:ascii="Arial" w:hAnsi="Arial" w:cs="Arial"/>
                                      <w:caps/>
                                      <w:color w:val="000000"/>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7DB11" id="Rectángulo 121" o:spid="_x0000_s1719" style="position:absolute;left:0;text-align:left;margin-left:10.8pt;margin-top:-24.95pt;width:90.35pt;height:22.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">
                      <v:shadow offset="4pt,4pt"/>
                      <v:textbox>
                        <w:txbxContent>
                          <w:p w14:paraId="3456E2B9" w14:textId="77777777" w:rsidR="00262BE5" w:rsidRPr="00926BD8" w:rsidRDefault="00262BE5" w:rsidP="00514B2F">
                            <w:pPr>
                              <w:jc w:val="center"/>
                              <w:rPr>
                                <w:rFonts w:ascii="Arial" w:hAnsi="Arial" w:cs="Arial"/>
                                <w:caps/>
                                <w:color w:val="000000"/>
                                <w:sz w:val="10"/>
                                <w:szCs w:val="10"/>
                              </w:rPr>
                            </w:pPr>
                            <w:r w:rsidRPr="00926BD8">
                              <w:rPr>
                                <w:rFonts w:ascii="Arial" w:hAnsi="Arial" w:cs="Arial"/>
                                <w:caps/>
                                <w:color w:val="000000"/>
                                <w:sz w:val="10"/>
                                <w:szCs w:val="10"/>
                              </w:rPr>
                              <w:t>Elabora costeo y notifica resultado</w:t>
                            </w:r>
                            <w:r>
                              <w:rPr>
                                <w:rFonts w:ascii="Arial" w:hAnsi="Arial" w:cs="Arial"/>
                                <w:caps/>
                                <w:color w:val="000000"/>
                                <w:sz w:val="10"/>
                                <w:szCs w:val="10"/>
                              </w:rPr>
                              <w:t>.</w:t>
                            </w:r>
                          </w:p>
                        </w:txbxContent>
                      </v:textbox>
                    </v:rect>
                  </w:pict>
                </mc:Fallback>
              </mc:AlternateContent>
            </w:r>
            <w:r>
              <w:rPr>
                <w:rFonts w:ascii="Arial Narrow" w:hAnsi="Arial Narrow" w:cs="Arial"/>
                <w:noProof/>
                <w:lang w:val="es-MX" w:eastAsia="es-MX"/>
              </w:rPr>
              <mc:AlternateContent>
                <mc:Choice Requires="wps">
                  <w:drawing>
                    <wp:anchor distT="0" distB="0" distL="114298" distR="114298" simplePos="0" relativeHeight="251996160" behindDoc="0" locked="0" layoutInCell="1" allowOverlap="1" wp14:anchorId="338BED86" wp14:editId="2CFBBA88">
                      <wp:simplePos x="0" y="0"/>
                      <wp:positionH relativeFrom="column">
                        <wp:posOffset>719454</wp:posOffset>
                      </wp:positionH>
                      <wp:positionV relativeFrom="paragraph">
                        <wp:posOffset>-31750</wp:posOffset>
                      </wp:positionV>
                      <wp:extent cx="0" cy="211455"/>
                      <wp:effectExtent l="76200" t="0" r="38100" b="36195"/>
                      <wp:wrapNone/>
                      <wp:docPr id="119" name="Conector recto de flecha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F71C5" id="Conector recto de flecha 119" o:spid="_x0000_s1026" type="#_x0000_t32" style="position:absolute;margin-left:56.65pt;margin-top:-2.5pt;width:0;height:16.65pt;z-index:25199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1997184" behindDoc="0" locked="0" layoutInCell="1" allowOverlap="1" wp14:anchorId="1A23F90F" wp14:editId="2E6FAFD5">
                      <wp:simplePos x="0" y="0"/>
                      <wp:positionH relativeFrom="column">
                        <wp:posOffset>649605</wp:posOffset>
                      </wp:positionH>
                      <wp:positionV relativeFrom="paragraph">
                        <wp:posOffset>172720</wp:posOffset>
                      </wp:positionV>
                      <wp:extent cx="144780" cy="135255"/>
                      <wp:effectExtent l="0" t="0" r="7620" b="0"/>
                      <wp:wrapNone/>
                      <wp:docPr id="120" name="Elips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35255"/>
                              </a:xfrm>
                              <a:prstGeom prst="ellipse">
                                <a:avLst/>
                              </a:prstGeom>
                              <a:solidFill>
                                <a:srgbClr val="FFFFFF"/>
                              </a:solidFill>
                              <a:ln w="9525">
                                <a:solidFill>
                                  <a:srgbClr val="000000"/>
                                </a:solidFill>
                                <a:round/>
                                <a:headEnd/>
                                <a:tailEnd/>
                              </a:ln>
                            </wps:spPr>
                            <wps:txbx>
                              <w:txbxContent>
                                <w:p w14:paraId="5884847B" w14:textId="77777777" w:rsidR="00262BE5" w:rsidRPr="00C8145C" w:rsidRDefault="00262BE5" w:rsidP="00514B2F">
                                  <w:pPr>
                                    <w:jc w:val="center"/>
                                    <w:rPr>
                                      <w:rFonts w:ascii="Arial" w:hAnsi="Arial" w:cs="Arial"/>
                                      <w:sz w:val="12"/>
                                      <w:szCs w:val="12"/>
                                    </w:rPr>
                                  </w:pPr>
                                  <w:r w:rsidRPr="00C8145C">
                                    <w:rPr>
                                      <w:rFonts w:ascii="Arial" w:hAnsi="Arial" w:cs="Arial"/>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23F90F" id="Elipse 120" o:spid="_x0000_s1720" style="position:absolute;left:0;text-align:left;margin-left:51.15pt;margin-top:13.6pt;width:11.4pt;height:10.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">
                      <v:textbox inset=".5mm,.3mm,.5mm,.3mm">
                        <w:txbxContent>
                          <w:p w14:paraId="5884847B" w14:textId="77777777" w:rsidR="00262BE5" w:rsidRPr="00C8145C" w:rsidRDefault="00262BE5" w:rsidP="00514B2F">
                            <w:pPr>
                              <w:jc w:val="center"/>
                              <w:rPr>
                                <w:rFonts w:ascii="Arial" w:hAnsi="Arial" w:cs="Arial"/>
                                <w:sz w:val="12"/>
                                <w:szCs w:val="12"/>
                              </w:rPr>
                            </w:pPr>
                            <w:r w:rsidRPr="00C8145C">
                              <w:rPr>
                                <w:rFonts w:ascii="Arial" w:hAnsi="Arial" w:cs="Arial"/>
                                <w:sz w:val="12"/>
                                <w:szCs w:val="12"/>
                              </w:rPr>
                              <w:t>1</w:t>
                            </w:r>
                          </w:p>
                        </w:txbxContent>
                      </v:textbox>
                    </v:oval>
                  </w:pict>
                </mc:Fallback>
              </mc:AlternateContent>
            </w:r>
          </w:p>
        </w:tc>
        <w:tc>
          <w:tcPr>
            <w:tcW w:w="1681" w:type="dxa"/>
            <w:shd w:val="clear" w:color="auto" w:fill="auto"/>
            <w:vAlign w:val="center"/>
          </w:tcPr>
          <w:p w14:paraId="0B182FC8" w14:textId="77777777" w:rsidR="00514B2F" w:rsidRDefault="00514B2F" w:rsidP="00514B2F">
            <w:pPr>
              <w:jc w:val="center"/>
              <w:rPr>
                <w:rFonts w:ascii="Arial Narrow" w:hAnsi="Arial Narrow" w:cs="Arial"/>
                <w:noProof/>
              </w:rPr>
            </w:pPr>
          </w:p>
        </w:tc>
      </w:tr>
      <w:tr w:rsidR="00514B2F" w:rsidRPr="00CB720B" w14:paraId="60EBA05D" w14:textId="77777777" w:rsidTr="00514B2F">
        <w:trPr>
          <w:cantSplit/>
        </w:trPr>
        <w:tc>
          <w:tcPr>
            <w:tcW w:w="2235" w:type="dxa"/>
            <w:gridSpan w:val="2"/>
            <w:tcBorders>
              <w:top w:val="single" w:sz="4" w:space="0" w:color="auto"/>
              <w:left w:val="single" w:sz="4" w:space="0" w:color="auto"/>
              <w:bottom w:val="single" w:sz="4" w:space="0" w:color="auto"/>
              <w:right w:val="single" w:sz="4" w:space="0" w:color="auto"/>
            </w:tcBorders>
            <w:vAlign w:val="center"/>
          </w:tcPr>
          <w:p w14:paraId="729BF812" w14:textId="77777777" w:rsidR="00514B2F" w:rsidRPr="00514B2F" w:rsidRDefault="00514B2F" w:rsidP="00514B2F">
            <w:pPr>
              <w:jc w:val="center"/>
              <w:rPr>
                <w:rFonts w:ascii="Arial Narrow" w:hAnsi="Arial Narrow" w:cs="Arial"/>
                <w:noProof/>
                <w:lang w:val="es-MX" w:eastAsia="es-MX"/>
              </w:rPr>
            </w:pPr>
            <w:r w:rsidRPr="00514B2F">
              <w:rPr>
                <w:rFonts w:ascii="Arial Narrow" w:hAnsi="Arial Narrow" w:cs="Arial"/>
                <w:noProof/>
                <w:lang w:val="es-MX" w:eastAsia="es-MX"/>
              </w:rPr>
              <w:lastRenderedPageBreak/>
              <w:t>UNIDAD ADMINISTRATIVA</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88BADB" w14:textId="77777777" w:rsidR="00514B2F" w:rsidRPr="00514B2F" w:rsidRDefault="00514B2F" w:rsidP="00514B2F">
            <w:pPr>
              <w:jc w:val="center"/>
              <w:rPr>
                <w:rFonts w:ascii="Arial Narrow" w:hAnsi="Arial Narrow" w:cs="Arial"/>
                <w:noProof/>
                <w:lang w:val="es-MX" w:eastAsia="es-MX"/>
              </w:rPr>
            </w:pPr>
            <w:r w:rsidRPr="00514B2F">
              <w:rPr>
                <w:rFonts w:ascii="Arial Narrow" w:hAnsi="Arial Narrow" w:cs="Arial"/>
                <w:noProof/>
                <w:lang w:val="es-MX" w:eastAsia="es-MX"/>
              </w:rPr>
              <w:t>DGAMPSP/DOMA/SCEOSC</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5482F" w14:textId="77777777" w:rsidR="00514B2F" w:rsidRPr="00514B2F" w:rsidRDefault="00514B2F" w:rsidP="00514B2F">
            <w:pPr>
              <w:jc w:val="center"/>
              <w:rPr>
                <w:rFonts w:ascii="Arial Narrow" w:hAnsi="Arial Narrow" w:cs="Arial"/>
                <w:noProof/>
                <w:lang w:val="es-MX" w:eastAsia="es-MX"/>
              </w:rPr>
            </w:pPr>
            <w:r w:rsidRPr="00514B2F">
              <w:rPr>
                <w:rFonts w:ascii="Arial Narrow" w:hAnsi="Arial Narrow" w:cs="Arial"/>
                <w:noProof/>
                <w:lang w:val="es-MX" w:eastAsia="es-MX"/>
              </w:rPr>
              <w:t>DGAMPSP/SOPSP</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14:paraId="6A5F311A" w14:textId="77777777" w:rsidR="00514B2F" w:rsidRPr="00514B2F" w:rsidRDefault="00514B2F" w:rsidP="00514B2F">
            <w:pPr>
              <w:jc w:val="center"/>
              <w:rPr>
                <w:rFonts w:ascii="Arial Narrow" w:hAnsi="Arial Narrow" w:cs="Arial"/>
                <w:noProof/>
                <w:lang w:val="es-MX" w:eastAsia="es-MX"/>
              </w:rPr>
            </w:pPr>
            <w:r w:rsidRPr="00514B2F">
              <w:rPr>
                <w:rFonts w:ascii="Arial Narrow" w:hAnsi="Arial Narrow" w:cs="Arial"/>
                <w:noProof/>
                <w:lang w:val="es-MX" w:eastAsia="es-MX"/>
              </w:rPr>
              <w:t>SFP</w:t>
            </w:r>
          </w:p>
        </w:tc>
      </w:tr>
      <w:tr w:rsidR="00514B2F" w14:paraId="5BF42EC4" w14:textId="77777777" w:rsidTr="00762745">
        <w:trPr>
          <w:cantSplit/>
          <w:trHeight w:val="12025"/>
        </w:trPr>
        <w:tc>
          <w:tcPr>
            <w:tcW w:w="2235" w:type="dxa"/>
            <w:gridSpan w:val="2"/>
            <w:tcBorders>
              <w:top w:val="single" w:sz="4" w:space="0" w:color="auto"/>
              <w:left w:val="single" w:sz="4" w:space="0" w:color="auto"/>
              <w:bottom w:val="single" w:sz="4" w:space="0" w:color="auto"/>
              <w:right w:val="single" w:sz="4" w:space="0" w:color="auto"/>
            </w:tcBorders>
            <w:vAlign w:val="center"/>
          </w:tcPr>
          <w:p w14:paraId="4A73FB88" w14:textId="5A8AC486" w:rsidR="00514B2F" w:rsidRPr="00514B2F" w:rsidRDefault="00E41E42" w:rsidP="00514B2F">
            <w:pPr>
              <w:jc w:val="center"/>
              <w:rPr>
                <w:rFonts w:ascii="Arial Narrow" w:hAnsi="Arial Narrow" w:cs="Arial"/>
                <w:noProof/>
                <w:lang w:val="es-MX" w:eastAsia="es-MX"/>
              </w:rPr>
            </w:pPr>
            <w:r>
              <w:rPr>
                <w:rFonts w:ascii="Arial Narrow" w:hAnsi="Arial Narrow" w:cs="Arial"/>
                <w:noProof/>
                <w:lang w:val="es-MX" w:eastAsia="es-MX"/>
              </w:rPr>
              <mc:AlternateContent>
                <mc:Choice Requires="wps">
                  <w:drawing>
                    <wp:anchor distT="0" distB="0" distL="114300" distR="114300" simplePos="0" relativeHeight="253064192" behindDoc="0" locked="0" layoutInCell="1" allowOverlap="1" wp14:anchorId="711683F2" wp14:editId="5E5413DC">
                      <wp:simplePos x="0" y="0"/>
                      <wp:positionH relativeFrom="column">
                        <wp:posOffset>631825</wp:posOffset>
                      </wp:positionH>
                      <wp:positionV relativeFrom="paragraph">
                        <wp:posOffset>-888365</wp:posOffset>
                      </wp:positionV>
                      <wp:extent cx="219710" cy="225425"/>
                      <wp:effectExtent l="0" t="0" r="8890" b="3175"/>
                      <wp:wrapNone/>
                      <wp:docPr id="987" name="987 Conector fuera de págin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225425"/>
                              </a:xfrm>
                              <a:prstGeom prst="flowChartOffpageConnec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9967BF" w14:textId="77777777" w:rsidR="00262BE5" w:rsidRPr="006C6438" w:rsidRDefault="00262BE5" w:rsidP="006C6438">
                                  <w:pPr>
                                    <w:jc w:val="center"/>
                                    <w:rPr>
                                      <w:rFonts w:ascii="Arial" w:hAnsi="Arial" w:cs="Arial"/>
                                      <w:sz w:val="10"/>
                                      <w:szCs w:val="10"/>
                                    </w:rPr>
                                  </w:pPr>
                                  <w:r>
                                    <w:rPr>
                                      <w:rFonts w:ascii="Arial" w:hAnsi="Arial" w:cs="Arial"/>
                                      <w:sz w:val="10"/>
                                      <w:szCs w:val="1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83F2" id="987 Conector fuera de página" o:spid="_x0000_s1721" type="#_x0000_t177" style="position:absolute;left:0;text-align:left;margin-left:49.75pt;margin-top:-69.95pt;width:17.3pt;height:17.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" fillcolor="white [3201]" strokecolor="black [3213]">
                      <v:path arrowok="t"/>
                      <v:textbox>
                        <w:txbxContent>
                          <w:p w14:paraId="6C9967BF" w14:textId="77777777" w:rsidR="00262BE5" w:rsidRPr="006C6438" w:rsidRDefault="00262BE5" w:rsidP="006C6438">
                            <w:pPr>
                              <w:jc w:val="center"/>
                              <w:rPr>
                                <w:rFonts w:ascii="Arial" w:hAnsi="Arial" w:cs="Arial"/>
                                <w:sz w:val="10"/>
                                <w:szCs w:val="10"/>
                              </w:rPr>
                            </w:pPr>
                            <w:r>
                              <w:rPr>
                                <w:rFonts w:ascii="Arial" w:hAnsi="Arial" w:cs="Arial"/>
                                <w:sz w:val="10"/>
                                <w:szCs w:val="10"/>
                              </w:rPr>
                              <w:t>A</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3065216" behindDoc="0" locked="0" layoutInCell="1" allowOverlap="1" wp14:anchorId="07D0D068" wp14:editId="11E3F497">
                      <wp:simplePos x="0" y="0"/>
                      <wp:positionH relativeFrom="column">
                        <wp:posOffset>737870</wp:posOffset>
                      </wp:positionH>
                      <wp:positionV relativeFrom="paragraph">
                        <wp:posOffset>-654685</wp:posOffset>
                      </wp:positionV>
                      <wp:extent cx="8255" cy="266700"/>
                      <wp:effectExtent l="38100" t="0" r="48895" b="38100"/>
                      <wp:wrapNone/>
                      <wp:docPr id="1692" name="169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74577" id="1692 Conector recto de flecha" o:spid="_x0000_s1026" type="#_x0000_t32" style="position:absolute;margin-left:58.1pt;margin-top:-51.55pt;width:.65pt;height:21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" strokecolor="black [3040]">
                      <v:stroke endarrow="block"/>
                      <o:lock v:ext="edit" shapetype="f"/>
                    </v:shape>
                  </w:pict>
                </mc:Fallback>
              </mc:AlternateContent>
            </w:r>
            <w:r>
              <w:rPr>
                <w:rFonts w:ascii="Arial Narrow" w:hAnsi="Arial Narrow" w:cs="Arial"/>
                <w:noProof/>
                <w:lang w:val="es-MX" w:eastAsia="es-MX"/>
              </w:rPr>
              <mc:AlternateContent>
                <mc:Choice Requires="wpg">
                  <w:drawing>
                    <wp:anchor distT="0" distB="0" distL="114300" distR="114300" simplePos="0" relativeHeight="252017664" behindDoc="0" locked="0" layoutInCell="1" allowOverlap="1" wp14:anchorId="70D7D210" wp14:editId="2366DB90">
                      <wp:simplePos x="0" y="0"/>
                      <wp:positionH relativeFrom="column">
                        <wp:posOffset>128905</wp:posOffset>
                      </wp:positionH>
                      <wp:positionV relativeFrom="paragraph">
                        <wp:posOffset>-2213610</wp:posOffset>
                      </wp:positionV>
                      <wp:extent cx="6012180" cy="2718435"/>
                      <wp:effectExtent l="0" t="0" r="7620" b="5715"/>
                      <wp:wrapNone/>
                      <wp:docPr id="1675" name="167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2718435"/>
                                <a:chOff x="0" y="0"/>
                                <a:chExt cx="6012650" cy="2718821"/>
                              </a:xfrm>
                            </wpg:grpSpPr>
                            <wps:wsp>
                              <wps:cNvPr id="1690" name="Conector recto 766"/>
                              <wps:cNvCnPr>
                                <a:cxnSpLocks noChangeShapeType="1"/>
                              </wps:cNvCnPr>
                              <wps:spPr bwMode="auto">
                                <a:xfrm>
                                  <a:off x="2411896" y="212034"/>
                                  <a:ext cx="0" cy="323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 name="Rectángulo 435"/>
                              <wps:cNvSpPr>
                                <a:spLocks noChangeArrowheads="1"/>
                              </wps:cNvSpPr>
                              <wps:spPr bwMode="auto">
                                <a:xfrm>
                                  <a:off x="1881809" y="742121"/>
                                  <a:ext cx="1155065" cy="5822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00A1CAEC" w14:textId="77777777" w:rsidR="00262BE5" w:rsidRPr="00514B2F" w:rsidRDefault="00262BE5" w:rsidP="00514B2F">
                                    <w:pPr>
                                      <w:jc w:val="center"/>
                                      <w:rPr>
                                        <w:rFonts w:ascii="Arial" w:hAnsi="Arial" w:cs="Arial"/>
                                        <w:caps/>
                                        <w:color w:val="000000"/>
                                        <w:sz w:val="10"/>
                                        <w:szCs w:val="10"/>
                                        <w:lang w:val="es-MX"/>
                                      </w:rPr>
                                    </w:pPr>
                                    <w:r w:rsidRPr="00514B2F">
                                      <w:rPr>
                                        <w:rFonts w:ascii="Arial" w:hAnsi="Arial" w:cs="Arial"/>
                                        <w:caps/>
                                        <w:color w:val="000000"/>
                                        <w:sz w:val="10"/>
                                        <w:szCs w:val="10"/>
                                      </w:rPr>
                                      <w:t>Recibe registro en el Sistema RHNet, oficio de autorización de la SFP y comunicado de autorización presupuestal</w:t>
                                    </w:r>
                                  </w:p>
                                </w:txbxContent>
                              </wps:txbx>
                              <wps:bodyPr rot="0" vert="horz" wrap="square" lIns="18000" tIns="10800" rIns="18000" bIns="10800" anchor="t" anchorCtr="0" upright="1">
                                <a:noAutofit/>
                              </wps:bodyPr>
                            </wps:wsp>
                            <wps:wsp>
                              <wps:cNvPr id="1677" name="Rectángulo 746"/>
                              <wps:cNvSpPr>
                                <a:spLocks noChangeArrowheads="1"/>
                              </wps:cNvSpPr>
                              <wps:spPr bwMode="auto">
                                <a:xfrm>
                                  <a:off x="5208105" y="324678"/>
                                  <a:ext cx="804545" cy="401955"/>
                                </a:xfrm>
                                <a:prstGeom prst="rect">
                                  <a:avLst/>
                                </a:prstGeom>
                                <a:solidFill>
                                  <a:srgbClr val="FFFFFF"/>
                                </a:solidFill>
                                <a:ln w="9525">
                                  <a:solidFill>
                                    <a:srgbClr val="000000"/>
                                  </a:solidFill>
                                  <a:miter lim="800000"/>
                                  <a:headEnd/>
                                  <a:tailEnd/>
                                </a:ln>
                              </wps:spPr>
                              <wps:txbx>
                                <w:txbxContent>
                                  <w:p w14:paraId="46E13D47" w14:textId="77777777" w:rsidR="00262BE5" w:rsidRPr="00514B2F" w:rsidRDefault="00262BE5" w:rsidP="00514B2F">
                                    <w:pPr>
                                      <w:jc w:val="center"/>
                                      <w:rPr>
                                        <w:rFonts w:ascii="Arial" w:hAnsi="Arial" w:cs="Arial"/>
                                        <w:sz w:val="10"/>
                                        <w:szCs w:val="10"/>
                                      </w:rPr>
                                    </w:pPr>
                                    <w:r w:rsidRPr="00514B2F">
                                      <w:rPr>
                                        <w:rFonts w:ascii="Arial" w:hAnsi="Arial" w:cs="Arial"/>
                                        <w:sz w:val="10"/>
                                        <w:szCs w:val="10"/>
                                      </w:rPr>
                                      <w:t>VERIFICA EN EL SISTEMA RHNET MOVIMIENTOS Y DICTAMINA</w:t>
                                    </w:r>
                                  </w:p>
                                </w:txbxContent>
                              </wps:txbx>
                              <wps:bodyPr rot="0" vert="horz" wrap="square" lIns="91440" tIns="45720" rIns="91440" bIns="45720" anchor="t" anchorCtr="0" upright="1">
                                <a:noAutofit/>
                              </wps:bodyPr>
                            </wps:wsp>
                            <wps:wsp>
                              <wps:cNvPr id="1678" name="Conector recto 446"/>
                              <wps:cNvCnPr>
                                <a:cxnSpLocks noChangeShapeType="1"/>
                              </wps:cNvCnPr>
                              <wps:spPr bwMode="auto">
                                <a:xfrm flipH="1">
                                  <a:off x="3028122" y="1060173"/>
                                  <a:ext cx="257556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9" name="Conector recto 611"/>
                              <wps:cNvCnPr>
                                <a:cxnSpLocks noChangeShapeType="1"/>
                              </wps:cNvCnPr>
                              <wps:spPr bwMode="auto">
                                <a:xfrm>
                                  <a:off x="2405270" y="536713"/>
                                  <a:ext cx="2805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0" name="Conector recto 766"/>
                              <wps:cNvCnPr>
                                <a:cxnSpLocks noChangeShapeType="1"/>
                              </wps:cNvCnPr>
                              <wps:spPr bwMode="auto">
                                <a:xfrm>
                                  <a:off x="5605670" y="742121"/>
                                  <a:ext cx="0" cy="323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1" name="Rectángulo 623"/>
                              <wps:cNvSpPr>
                                <a:spLocks noChangeArrowheads="1"/>
                              </wps:cNvSpPr>
                              <wps:spPr bwMode="auto">
                                <a:xfrm>
                                  <a:off x="1828800" y="1656521"/>
                                  <a:ext cx="1147445" cy="6534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65F785AC" w14:textId="77777777" w:rsidR="00262BE5" w:rsidRPr="00514B2F" w:rsidRDefault="00262BE5" w:rsidP="00514B2F">
                                    <w:pPr>
                                      <w:jc w:val="center"/>
                                      <w:rPr>
                                        <w:rFonts w:ascii="Arial" w:hAnsi="Arial" w:cs="Arial"/>
                                        <w:caps/>
                                        <w:color w:val="000000"/>
                                        <w:sz w:val="10"/>
                                        <w:szCs w:val="10"/>
                                      </w:rPr>
                                    </w:pPr>
                                    <w:r w:rsidRPr="00514B2F">
                                      <w:rPr>
                                        <w:rFonts w:ascii="Arial" w:hAnsi="Arial" w:cs="Arial"/>
                                        <w:caps/>
                                        <w:color w:val="000000"/>
                                        <w:sz w:val="10"/>
                                        <w:szCs w:val="10"/>
                                        <w:lang w:val="es-MX"/>
                                      </w:rPr>
                                      <w:t>Notifica a la DGRH Y A LAS UA INVOLUCRADAS la autorización de los movimientos de plazas de mando y enlace</w:t>
                                    </w:r>
                                  </w:p>
                                </w:txbxContent>
                              </wps:txbx>
                              <wps:bodyPr rot="0" vert="horz" wrap="square" lIns="91440" tIns="45720" rIns="91440" bIns="45720" anchor="t" anchorCtr="0" upright="1">
                                <a:noAutofit/>
                              </wps:bodyPr>
                            </wps:wsp>
                            <wps:wsp>
                              <wps:cNvPr id="1682" name="Conector recto 619"/>
                              <wps:cNvCnPr>
                                <a:cxnSpLocks noChangeShapeType="1"/>
                              </wps:cNvCnPr>
                              <wps:spPr bwMode="auto">
                                <a:xfrm flipH="1">
                                  <a:off x="2385392" y="2305878"/>
                                  <a:ext cx="0" cy="160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3" name="Conector recto 630"/>
                              <wps:cNvCnPr>
                                <a:cxnSpLocks noChangeShapeType="1"/>
                              </wps:cNvCnPr>
                              <wps:spPr bwMode="auto">
                                <a:xfrm flipH="1">
                                  <a:off x="1152940" y="2014330"/>
                                  <a:ext cx="681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4" name="Rectángulo 629"/>
                              <wps:cNvSpPr>
                                <a:spLocks noChangeArrowheads="1"/>
                              </wps:cNvSpPr>
                              <wps:spPr bwMode="auto">
                                <a:xfrm>
                                  <a:off x="0" y="1822173"/>
                                  <a:ext cx="1147445" cy="3498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14:paraId="3F74A044" w14:textId="77777777" w:rsidR="00262BE5" w:rsidRPr="00514B2F" w:rsidRDefault="00262BE5" w:rsidP="00514B2F">
                                    <w:pPr>
                                      <w:jc w:val="center"/>
                                      <w:rPr>
                                        <w:rFonts w:ascii="Arial" w:hAnsi="Arial" w:cs="Arial"/>
                                        <w:caps/>
                                        <w:color w:val="000000"/>
                                        <w:sz w:val="10"/>
                                        <w:szCs w:val="10"/>
                                        <w:lang w:val="es-MX"/>
                                      </w:rPr>
                                    </w:pPr>
                                  </w:p>
                                  <w:p w14:paraId="783536AD" w14:textId="77777777" w:rsidR="00262BE5" w:rsidRPr="00514B2F" w:rsidRDefault="00262BE5" w:rsidP="00514B2F">
                                    <w:pPr>
                                      <w:jc w:val="center"/>
                                      <w:rPr>
                                        <w:rFonts w:ascii="Arial" w:hAnsi="Arial" w:cs="Arial"/>
                                        <w:caps/>
                                        <w:color w:val="000000"/>
                                        <w:sz w:val="10"/>
                                        <w:szCs w:val="10"/>
                                      </w:rPr>
                                    </w:pPr>
                                    <w:r w:rsidRPr="00514B2F">
                                      <w:rPr>
                                        <w:rFonts w:ascii="Arial" w:hAnsi="Arial" w:cs="Arial"/>
                                        <w:caps/>
                                        <w:color w:val="000000"/>
                                        <w:sz w:val="10"/>
                                        <w:szCs w:val="10"/>
                                        <w:lang w:val="es-MX"/>
                                      </w:rPr>
                                      <w:t>RECIBE NOTIFICACIÓN</w:t>
                                    </w:r>
                                  </w:p>
                                </w:txbxContent>
                              </wps:txbx>
                              <wps:bodyPr rot="0" vert="horz" wrap="square" lIns="18000" tIns="10800" rIns="18000" bIns="10800" anchor="t" anchorCtr="0" upright="1">
                                <a:noAutofit/>
                              </wps:bodyPr>
                            </wps:wsp>
                            <wps:wsp>
                              <wps:cNvPr id="1686" name="Conector fuera de página 622"/>
                              <wps:cNvSpPr>
                                <a:spLocks noChangeArrowheads="1"/>
                              </wps:cNvSpPr>
                              <wps:spPr bwMode="auto">
                                <a:xfrm>
                                  <a:off x="2299253" y="0"/>
                                  <a:ext cx="229870" cy="229870"/>
                                </a:xfrm>
                                <a:prstGeom prst="flowChartOffpageConnector">
                                  <a:avLst/>
                                </a:prstGeom>
                                <a:solidFill>
                                  <a:srgbClr val="FFFFFF"/>
                                </a:solidFill>
                                <a:ln w="9525">
                                  <a:solidFill>
                                    <a:srgbClr val="000000"/>
                                  </a:solidFill>
                                  <a:miter lim="800000"/>
                                  <a:headEnd/>
                                  <a:tailEnd/>
                                </a:ln>
                              </wps:spPr>
                              <wps:txbx>
                                <w:txbxContent>
                                  <w:p w14:paraId="353F954D" w14:textId="77777777" w:rsidR="00262BE5" w:rsidRPr="00676549" w:rsidRDefault="00262BE5" w:rsidP="00514B2F">
                                    <w:pPr>
                                      <w:rPr>
                                        <w:rFonts w:ascii="Arial" w:hAnsi="Arial" w:cs="Arial"/>
                                        <w:sz w:val="12"/>
                                        <w:szCs w:val="12"/>
                                      </w:rPr>
                                    </w:pPr>
                                    <w:r>
                                      <w:rPr>
                                        <w:rFonts w:ascii="Arial" w:hAnsi="Arial" w:cs="Arial"/>
                                        <w:sz w:val="12"/>
                                        <w:szCs w:val="12"/>
                                      </w:rPr>
                                      <w:t>B</w:t>
                                    </w:r>
                                  </w:p>
                                </w:txbxContent>
                              </wps:txbx>
                              <wps:bodyPr rot="0" vert="horz" wrap="square" lIns="91440" tIns="45720" rIns="91440" bIns="45720" anchor="t" anchorCtr="0" upright="1">
                                <a:noAutofit/>
                              </wps:bodyPr>
                            </wps:wsp>
                            <wps:wsp>
                              <wps:cNvPr id="1687" name="Terminador 620"/>
                              <wps:cNvSpPr>
                                <a:spLocks noChangeArrowheads="1"/>
                              </wps:cNvSpPr>
                              <wps:spPr bwMode="auto">
                                <a:xfrm>
                                  <a:off x="1987826" y="2478156"/>
                                  <a:ext cx="796925" cy="240665"/>
                                </a:xfrm>
                                <a:prstGeom prst="flowChartTerminator">
                                  <a:avLst/>
                                </a:prstGeom>
                                <a:solidFill>
                                  <a:srgbClr val="FFFFFF"/>
                                </a:solidFill>
                                <a:ln w="9525">
                                  <a:solidFill>
                                    <a:srgbClr val="000000"/>
                                  </a:solidFill>
                                  <a:miter lim="800000"/>
                                  <a:headEnd/>
                                  <a:tailEnd/>
                                </a:ln>
                              </wps:spPr>
                              <wps:txbx>
                                <w:txbxContent>
                                  <w:p w14:paraId="788240F4" w14:textId="77777777" w:rsidR="00262BE5" w:rsidRPr="00514B2F" w:rsidRDefault="00262BE5" w:rsidP="00514B2F">
                                    <w:pPr>
                                      <w:jc w:val="center"/>
                                      <w:rPr>
                                        <w:rFonts w:ascii="Arial" w:hAnsi="Arial" w:cs="Arial"/>
                                        <w:sz w:val="10"/>
                                        <w:szCs w:val="10"/>
                                        <w:lang w:val="es-MX"/>
                                      </w:rPr>
                                    </w:pPr>
                                    <w:r w:rsidRPr="00514B2F">
                                      <w:rPr>
                                        <w:rFonts w:ascii="Arial" w:hAnsi="Arial" w:cs="Arial"/>
                                        <w:sz w:val="10"/>
                                        <w:szCs w:val="10"/>
                                        <w:lang w:val="es-MX"/>
                                      </w:rPr>
                                      <w:t>FIN</w:t>
                                    </w:r>
                                  </w:p>
                                </w:txbxContent>
                              </wps:txbx>
                              <wps:bodyPr rot="0" vert="horz" wrap="square" lIns="91440" tIns="45720" rIns="91440" bIns="45720" anchor="t" anchorCtr="0" upright="1">
                                <a:noAutofit/>
                              </wps:bodyPr>
                            </wps:wsp>
                            <wps:wsp>
                              <wps:cNvPr id="1688" name="Conector recto de flecha 625"/>
                              <wps:cNvCnPr>
                                <a:cxnSpLocks noChangeShapeType="1"/>
                              </wps:cNvCnPr>
                              <wps:spPr bwMode="auto">
                                <a:xfrm>
                                  <a:off x="536713" y="2173356"/>
                                  <a:ext cx="0"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Conector recto de flecha 624"/>
                              <wps:cNvCnPr>
                                <a:cxnSpLocks noChangeShapeType="1"/>
                              </wps:cNvCnPr>
                              <wps:spPr bwMode="auto">
                                <a:xfrm>
                                  <a:off x="536713" y="2610678"/>
                                  <a:ext cx="1458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 name="Conector recto 619"/>
                              <wps:cNvCnPr>
                                <a:cxnSpLocks noChangeShapeType="1"/>
                              </wps:cNvCnPr>
                              <wps:spPr bwMode="auto">
                                <a:xfrm>
                                  <a:off x="2405270" y="1325217"/>
                                  <a:ext cx="0" cy="330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0D7D210" id="1675 Grupo" o:spid="_x0000_s1722" style="position:absolute;left:0;text-align:left;margin-left:10.15pt;margin-top:-174.3pt;width:473.4pt;height:214.05pt;z-index:252017664;mso-position-horizontal-relative:text;mso-position-vertical-relative:text;mso-width-relative:margin;mso-height-relative:margin" coordsize="60126,2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">
                      <v:line id="Conector recto 766" o:spid="_x0000_s1723" style="position:absolute;visibility:visible;mso-wrap-style:square" from="24118,2120" to="24118,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"/>
                      <v:rect id="Rectángulo 435" o:spid="_x0000_s1724" style="position:absolute;left:18818;top:7421;width:11550;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">
                        <v:shadow offset="4pt,4pt"/>
                        <v:textbox inset=".5mm,.3mm,.5mm,.3mm">
                          <w:txbxContent>
                            <w:p w14:paraId="00A1CAEC" w14:textId="77777777" w:rsidR="00262BE5" w:rsidRPr="00514B2F" w:rsidRDefault="00262BE5" w:rsidP="00514B2F">
                              <w:pPr>
                                <w:jc w:val="center"/>
                                <w:rPr>
                                  <w:rFonts w:ascii="Arial" w:hAnsi="Arial" w:cs="Arial"/>
                                  <w:caps/>
                                  <w:color w:val="000000"/>
                                  <w:sz w:val="10"/>
                                  <w:szCs w:val="10"/>
                                  <w:lang w:val="es-MX"/>
                                </w:rPr>
                              </w:pPr>
                              <w:r w:rsidRPr="00514B2F">
                                <w:rPr>
                                  <w:rFonts w:ascii="Arial" w:hAnsi="Arial" w:cs="Arial"/>
                                  <w:caps/>
                                  <w:color w:val="000000"/>
                                  <w:sz w:val="10"/>
                                  <w:szCs w:val="10"/>
                                </w:rPr>
                                <w:t>Recibe registro en el Sistema RHNet, oficio de autorización de la SFP y comunicado de autorización presupuestal</w:t>
                              </w:r>
                            </w:p>
                          </w:txbxContent>
                        </v:textbox>
                      </v:rect>
                      <v:rect id="Rectángulo 746" o:spid="_x0000_s1725" style="position:absolute;left:52081;top:3246;width:8045;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">
                        <v:textbox>
                          <w:txbxContent>
                            <w:p w14:paraId="46E13D47" w14:textId="77777777" w:rsidR="00262BE5" w:rsidRPr="00514B2F" w:rsidRDefault="00262BE5" w:rsidP="00514B2F">
                              <w:pPr>
                                <w:jc w:val="center"/>
                                <w:rPr>
                                  <w:rFonts w:ascii="Arial" w:hAnsi="Arial" w:cs="Arial"/>
                                  <w:sz w:val="10"/>
                                  <w:szCs w:val="10"/>
                                </w:rPr>
                              </w:pPr>
                              <w:r w:rsidRPr="00514B2F">
                                <w:rPr>
                                  <w:rFonts w:ascii="Arial" w:hAnsi="Arial" w:cs="Arial"/>
                                  <w:sz w:val="10"/>
                                  <w:szCs w:val="10"/>
                                </w:rPr>
                                <w:t>VERIFICA EN EL SISTEMA RHNET MOVIMIENTOS Y DICTAMINA</w:t>
                              </w:r>
                            </w:p>
                          </w:txbxContent>
                        </v:textbox>
                      </v:rect>
                      <v:line id="Conector recto 446" o:spid="_x0000_s1726" style="position:absolute;flip:x;visibility:visible;mso-wrap-style:square" from="30281,10601" to="56036,1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">
                        <v:stroke endarrow="block"/>
                      </v:line>
                      <v:line id="Conector recto 611" o:spid="_x0000_s1727" style="position:absolute;visibility:visible;mso-wrap-style:square" from="24052,5367" to="52107,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">
                        <v:stroke endarrow="block"/>
                      </v:line>
                      <v:line id="Conector recto 766" o:spid="_x0000_s1728" style="position:absolute;visibility:visible;mso-wrap-style:square" from="56056,7421" to="5605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g5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"/>
                      <v:rect id="_x0000_s1729" style="position:absolute;left:18288;top:16565;width:11474;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">
                        <v:shadow offset="4pt,4pt"/>
                        <v:textbox>
                          <w:txbxContent>
                            <w:p w14:paraId="65F785AC" w14:textId="77777777" w:rsidR="00262BE5" w:rsidRPr="00514B2F" w:rsidRDefault="00262BE5" w:rsidP="00514B2F">
                              <w:pPr>
                                <w:jc w:val="center"/>
                                <w:rPr>
                                  <w:rFonts w:ascii="Arial" w:hAnsi="Arial" w:cs="Arial"/>
                                  <w:caps/>
                                  <w:color w:val="000000"/>
                                  <w:sz w:val="10"/>
                                  <w:szCs w:val="10"/>
                                </w:rPr>
                              </w:pPr>
                              <w:r w:rsidRPr="00514B2F">
                                <w:rPr>
                                  <w:rFonts w:ascii="Arial" w:hAnsi="Arial" w:cs="Arial"/>
                                  <w:caps/>
                                  <w:color w:val="000000"/>
                                  <w:sz w:val="10"/>
                                  <w:szCs w:val="10"/>
                                  <w:lang w:val="es-MX"/>
                                </w:rPr>
                                <w:t>Notifica a la DGRH Y A LAS UA INVOLUCRADAS la autorización de los movimientos de plazas de mando y enlace</w:t>
                              </w:r>
                            </w:p>
                          </w:txbxContent>
                        </v:textbox>
                      </v:rect>
                      <v:line id="Conector recto 619" o:spid="_x0000_s1730" style="position:absolute;flip:x;visibility:visible;mso-wrap-style:square" from="23853,23058" to="23853,2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">
                        <v:stroke endarrow="block"/>
                      </v:line>
                      <v:line id="Conector recto 630" o:spid="_x0000_s1731" style="position:absolute;flip:x;visibility:visible;mso-wrap-style:square" from="11529,20143" to="18349,2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">
                        <v:stroke endarrow="block"/>
                      </v:line>
                      <v:rect id="_x0000_s1732" style="position:absolute;top:18221;width:11474;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">
                        <v:shadow offset="4pt,4pt"/>
                        <v:textbox inset=".5mm,.3mm,.5mm,.3mm">
                          <w:txbxContent>
                            <w:p w14:paraId="3F74A044" w14:textId="77777777" w:rsidR="00262BE5" w:rsidRPr="00514B2F" w:rsidRDefault="00262BE5" w:rsidP="00514B2F">
                              <w:pPr>
                                <w:jc w:val="center"/>
                                <w:rPr>
                                  <w:rFonts w:ascii="Arial" w:hAnsi="Arial" w:cs="Arial"/>
                                  <w:caps/>
                                  <w:color w:val="000000"/>
                                  <w:sz w:val="10"/>
                                  <w:szCs w:val="10"/>
                                  <w:lang w:val="es-MX"/>
                                </w:rPr>
                              </w:pPr>
                            </w:p>
                            <w:p w14:paraId="783536AD" w14:textId="77777777" w:rsidR="00262BE5" w:rsidRPr="00514B2F" w:rsidRDefault="00262BE5" w:rsidP="00514B2F">
                              <w:pPr>
                                <w:jc w:val="center"/>
                                <w:rPr>
                                  <w:rFonts w:ascii="Arial" w:hAnsi="Arial" w:cs="Arial"/>
                                  <w:caps/>
                                  <w:color w:val="000000"/>
                                  <w:sz w:val="10"/>
                                  <w:szCs w:val="10"/>
                                </w:rPr>
                              </w:pPr>
                              <w:r w:rsidRPr="00514B2F">
                                <w:rPr>
                                  <w:rFonts w:ascii="Arial" w:hAnsi="Arial" w:cs="Arial"/>
                                  <w:caps/>
                                  <w:color w:val="000000"/>
                                  <w:sz w:val="10"/>
                                  <w:szCs w:val="10"/>
                                  <w:lang w:val="es-MX"/>
                                </w:rPr>
                                <w:t>RECIBE NOTIFICACIÓN</w:t>
                              </w:r>
                            </w:p>
                          </w:txbxContent>
                        </v:textbox>
                      </v:rect>
                      <v:shape id="Conector fuera de página 622" o:spid="_x0000_s1733" type="#_x0000_t177" style="position:absolute;left:22992;width:229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">
                        <v:textbox>
                          <w:txbxContent>
                            <w:p w14:paraId="353F954D" w14:textId="77777777" w:rsidR="00262BE5" w:rsidRPr="00676549" w:rsidRDefault="00262BE5" w:rsidP="00514B2F">
                              <w:pPr>
                                <w:rPr>
                                  <w:rFonts w:ascii="Arial" w:hAnsi="Arial" w:cs="Arial"/>
                                  <w:sz w:val="12"/>
                                  <w:szCs w:val="12"/>
                                </w:rPr>
                              </w:pPr>
                              <w:r>
                                <w:rPr>
                                  <w:rFonts w:ascii="Arial" w:hAnsi="Arial" w:cs="Arial"/>
                                  <w:sz w:val="12"/>
                                  <w:szCs w:val="12"/>
                                </w:rPr>
                                <w:t>B</w:t>
                              </w:r>
                            </w:p>
                          </w:txbxContent>
                        </v:textbox>
                      </v:shape>
                      <v:shape id="Terminador 620" o:spid="_x0000_s1734" type="#_x0000_t116" style="position:absolute;left:19878;top:24781;width:796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">
                        <v:textbox>
                          <w:txbxContent>
                            <w:p w14:paraId="788240F4" w14:textId="77777777" w:rsidR="00262BE5" w:rsidRPr="00514B2F" w:rsidRDefault="00262BE5" w:rsidP="00514B2F">
                              <w:pPr>
                                <w:jc w:val="center"/>
                                <w:rPr>
                                  <w:rFonts w:ascii="Arial" w:hAnsi="Arial" w:cs="Arial"/>
                                  <w:sz w:val="10"/>
                                  <w:szCs w:val="10"/>
                                  <w:lang w:val="es-MX"/>
                                </w:rPr>
                              </w:pPr>
                              <w:r w:rsidRPr="00514B2F">
                                <w:rPr>
                                  <w:rFonts w:ascii="Arial" w:hAnsi="Arial" w:cs="Arial"/>
                                  <w:sz w:val="10"/>
                                  <w:szCs w:val="10"/>
                                  <w:lang w:val="es-MX"/>
                                </w:rPr>
                                <w:t>FIN</w:t>
                              </w:r>
                            </w:p>
                          </w:txbxContent>
                        </v:textbox>
                      </v:shape>
                      <v:shape id="Conector recto de flecha 625" o:spid="_x0000_s1735" type="#_x0000_t32" style="position:absolute;left:5367;top:21733;width:0;height:4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"/>
                      <v:shape id="Conector recto de flecha 624" o:spid="_x0000_s1736" type="#_x0000_t32" style="position:absolute;left:5367;top:26106;width:145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">
                        <v:stroke endarrow="block"/>
                      </v:shape>
                      <v:line id="Conector recto 619" o:spid="_x0000_s1737" style="position:absolute;visibility:visible;mso-wrap-style:square" from="24052,13252" to="24052,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">
                        <v:stroke endarrow="block"/>
                      </v:line>
                    </v:group>
                  </w:pict>
                </mc:Fallback>
              </mc:AlternateContent>
            </w:r>
          </w:p>
          <w:p w14:paraId="5E8571E3" w14:textId="77777777" w:rsidR="00514B2F" w:rsidRPr="00514B2F" w:rsidRDefault="00514B2F" w:rsidP="00514B2F">
            <w:pPr>
              <w:jc w:val="center"/>
              <w:rPr>
                <w:rFonts w:ascii="Arial Narrow" w:hAnsi="Arial Narrow" w:cs="Arial"/>
                <w:noProof/>
                <w:lang w:val="es-MX" w:eastAsia="es-MX"/>
              </w:rPr>
            </w:pPr>
          </w:p>
          <w:p w14:paraId="406EF75E" w14:textId="77777777" w:rsidR="00514B2F" w:rsidRPr="00514B2F" w:rsidRDefault="00514B2F" w:rsidP="00514B2F">
            <w:pPr>
              <w:jc w:val="center"/>
              <w:rPr>
                <w:rFonts w:ascii="Arial Narrow" w:hAnsi="Arial Narrow" w:cs="Arial"/>
                <w:noProof/>
                <w:lang w:val="es-MX" w:eastAsia="es-MX"/>
              </w:rPr>
            </w:pPr>
          </w:p>
          <w:p w14:paraId="7C14AC2F" w14:textId="77777777" w:rsidR="00514B2F" w:rsidRPr="00514B2F" w:rsidRDefault="00514B2F" w:rsidP="00514B2F">
            <w:pPr>
              <w:jc w:val="center"/>
              <w:rPr>
                <w:rFonts w:ascii="Arial Narrow" w:hAnsi="Arial Narrow" w:cs="Arial"/>
                <w:noProof/>
                <w:lang w:val="es-MX" w:eastAsia="es-MX"/>
              </w:rPr>
            </w:pPr>
          </w:p>
          <w:p w14:paraId="401E7B83" w14:textId="77777777" w:rsidR="00514B2F" w:rsidRPr="00514B2F" w:rsidRDefault="00514B2F" w:rsidP="00514B2F">
            <w:pPr>
              <w:jc w:val="center"/>
              <w:rPr>
                <w:rFonts w:ascii="Arial Narrow" w:hAnsi="Arial Narrow" w:cs="Arial"/>
                <w:noProof/>
                <w:lang w:val="es-MX" w:eastAsia="es-MX"/>
              </w:rPr>
            </w:pPr>
          </w:p>
          <w:p w14:paraId="6C7534EB" w14:textId="77777777" w:rsidR="00514B2F" w:rsidRPr="00514B2F" w:rsidRDefault="00514B2F" w:rsidP="00514B2F">
            <w:pPr>
              <w:jc w:val="center"/>
              <w:rPr>
                <w:rFonts w:ascii="Arial Narrow" w:hAnsi="Arial Narrow" w:cs="Arial"/>
                <w:noProof/>
                <w:lang w:val="es-MX" w:eastAsia="es-MX"/>
              </w:rPr>
            </w:pPr>
          </w:p>
          <w:p w14:paraId="677BFD86" w14:textId="77777777" w:rsidR="00514B2F" w:rsidRPr="00514B2F" w:rsidRDefault="00514B2F" w:rsidP="00514B2F">
            <w:pPr>
              <w:jc w:val="center"/>
              <w:rPr>
                <w:rFonts w:ascii="Arial Narrow" w:hAnsi="Arial Narrow" w:cs="Arial"/>
                <w:noProof/>
                <w:lang w:val="es-MX" w:eastAsia="es-MX"/>
              </w:rPr>
            </w:pPr>
          </w:p>
          <w:p w14:paraId="1AB9FC16" w14:textId="77777777" w:rsidR="00514B2F" w:rsidRPr="00514B2F" w:rsidRDefault="00514B2F" w:rsidP="00514B2F">
            <w:pPr>
              <w:jc w:val="center"/>
              <w:rPr>
                <w:rFonts w:ascii="Arial Narrow" w:hAnsi="Arial Narrow" w:cs="Arial"/>
                <w:noProof/>
                <w:lang w:val="es-MX" w:eastAsia="es-MX"/>
              </w:rPr>
            </w:pPr>
          </w:p>
          <w:p w14:paraId="6C089BE0" w14:textId="77777777" w:rsidR="00514B2F" w:rsidRPr="00514B2F" w:rsidRDefault="00514B2F" w:rsidP="00514B2F">
            <w:pPr>
              <w:jc w:val="center"/>
              <w:rPr>
                <w:rFonts w:ascii="Arial Narrow" w:hAnsi="Arial Narrow" w:cs="Arial"/>
                <w:noProof/>
                <w:lang w:val="es-MX" w:eastAsia="es-MX"/>
              </w:rPr>
            </w:pPr>
          </w:p>
          <w:p w14:paraId="2150CFF2" w14:textId="77777777" w:rsidR="00514B2F" w:rsidRPr="00514B2F" w:rsidRDefault="00514B2F" w:rsidP="00514B2F">
            <w:pPr>
              <w:jc w:val="center"/>
              <w:rPr>
                <w:rFonts w:ascii="Arial Narrow" w:hAnsi="Arial Narrow" w:cs="Arial"/>
                <w:noProof/>
                <w:lang w:val="es-MX" w:eastAsia="es-MX"/>
              </w:rPr>
            </w:pPr>
          </w:p>
          <w:p w14:paraId="34463C39" w14:textId="77777777" w:rsidR="00514B2F" w:rsidRPr="00514B2F" w:rsidRDefault="00514B2F" w:rsidP="00514B2F">
            <w:pPr>
              <w:jc w:val="center"/>
              <w:rPr>
                <w:rFonts w:ascii="Arial Narrow" w:hAnsi="Arial Narrow" w:cs="Arial"/>
                <w:noProof/>
                <w:lang w:val="es-MX" w:eastAsia="es-MX"/>
              </w:rPr>
            </w:pPr>
          </w:p>
          <w:p w14:paraId="05813139" w14:textId="77777777" w:rsidR="00514B2F" w:rsidRPr="00514B2F" w:rsidRDefault="00514B2F" w:rsidP="00514B2F">
            <w:pPr>
              <w:jc w:val="center"/>
              <w:rPr>
                <w:rFonts w:ascii="Arial Narrow" w:hAnsi="Arial Narrow" w:cs="Arial"/>
                <w:noProof/>
                <w:lang w:val="es-MX" w:eastAsia="es-MX"/>
              </w:rPr>
            </w:pPr>
          </w:p>
          <w:p w14:paraId="484A1B5E" w14:textId="77777777" w:rsidR="00514B2F" w:rsidRPr="00514B2F" w:rsidRDefault="00514B2F" w:rsidP="00514B2F">
            <w:pPr>
              <w:jc w:val="center"/>
              <w:rPr>
                <w:rFonts w:ascii="Arial Narrow" w:hAnsi="Arial Narrow" w:cs="Arial"/>
                <w:noProof/>
                <w:lang w:val="es-MX" w:eastAsia="es-MX"/>
              </w:rPr>
            </w:pPr>
          </w:p>
          <w:p w14:paraId="5E08BFCF" w14:textId="77777777" w:rsidR="00514B2F" w:rsidRPr="00514B2F" w:rsidRDefault="00514B2F" w:rsidP="00514B2F">
            <w:pPr>
              <w:jc w:val="center"/>
              <w:rPr>
                <w:rFonts w:ascii="Arial Narrow" w:hAnsi="Arial Narrow" w:cs="Arial"/>
                <w:noProof/>
                <w:lang w:val="es-MX" w:eastAsia="es-MX"/>
              </w:rPr>
            </w:pPr>
          </w:p>
          <w:p w14:paraId="10B3602A" w14:textId="77777777" w:rsidR="00514B2F" w:rsidRPr="00514B2F" w:rsidRDefault="00514B2F" w:rsidP="00514B2F">
            <w:pPr>
              <w:jc w:val="center"/>
              <w:rPr>
                <w:rFonts w:ascii="Arial Narrow" w:hAnsi="Arial Narrow" w:cs="Arial"/>
                <w:noProof/>
                <w:lang w:val="es-MX" w:eastAsia="es-MX"/>
              </w:rPr>
            </w:pPr>
          </w:p>
          <w:p w14:paraId="4C7CD751" w14:textId="77777777" w:rsidR="00514B2F" w:rsidRPr="00514B2F" w:rsidRDefault="00514B2F" w:rsidP="00514B2F">
            <w:pPr>
              <w:jc w:val="center"/>
              <w:rPr>
                <w:rFonts w:ascii="Arial Narrow" w:hAnsi="Arial Narrow" w:cs="Arial"/>
                <w:noProof/>
                <w:lang w:val="es-MX" w:eastAsia="es-MX"/>
              </w:rPr>
            </w:pPr>
          </w:p>
          <w:p w14:paraId="6C5D10C5" w14:textId="77777777" w:rsidR="00514B2F" w:rsidRPr="00514B2F" w:rsidRDefault="00514B2F" w:rsidP="00514B2F">
            <w:pPr>
              <w:jc w:val="center"/>
              <w:rPr>
                <w:rFonts w:ascii="Arial Narrow" w:hAnsi="Arial Narrow" w:cs="Arial"/>
                <w:noProof/>
                <w:lang w:val="es-MX" w:eastAsia="es-MX"/>
              </w:rPr>
            </w:pPr>
          </w:p>
          <w:p w14:paraId="4959474F" w14:textId="77777777" w:rsidR="00514B2F" w:rsidRPr="00514B2F" w:rsidRDefault="00514B2F" w:rsidP="00514B2F">
            <w:pPr>
              <w:jc w:val="center"/>
              <w:rPr>
                <w:rFonts w:ascii="Arial Narrow" w:hAnsi="Arial Narrow" w:cs="Arial"/>
                <w:noProof/>
                <w:lang w:val="es-MX" w:eastAsia="es-MX"/>
              </w:rPr>
            </w:pPr>
          </w:p>
          <w:p w14:paraId="0111715A" w14:textId="77777777" w:rsidR="00514B2F" w:rsidRPr="00514B2F" w:rsidRDefault="00514B2F" w:rsidP="00514B2F">
            <w:pPr>
              <w:jc w:val="center"/>
              <w:rPr>
                <w:rFonts w:ascii="Arial Narrow" w:hAnsi="Arial Narrow" w:cs="Arial"/>
                <w:noProof/>
                <w:lang w:val="es-MX" w:eastAsia="es-MX"/>
              </w:rPr>
            </w:pPr>
          </w:p>
          <w:p w14:paraId="15364065" w14:textId="77777777" w:rsidR="00514B2F" w:rsidRPr="00514B2F" w:rsidRDefault="00514B2F" w:rsidP="00514B2F">
            <w:pPr>
              <w:jc w:val="center"/>
              <w:rPr>
                <w:rFonts w:ascii="Arial Narrow" w:hAnsi="Arial Narrow" w:cs="Arial"/>
                <w:noProof/>
                <w:lang w:val="es-MX" w:eastAsia="es-MX"/>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12D18" w14:textId="77777777" w:rsidR="00514B2F" w:rsidRPr="00514B2F" w:rsidRDefault="00514B2F" w:rsidP="00514B2F">
            <w:pPr>
              <w:jc w:val="center"/>
              <w:rPr>
                <w:rFonts w:ascii="Arial Narrow" w:hAnsi="Arial Narrow" w:cs="Arial"/>
                <w:noProof/>
                <w:lang w:val="es-MX" w:eastAsia="es-MX"/>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3BE539" w14:textId="77777777" w:rsidR="00514B2F" w:rsidRPr="00514B2F" w:rsidRDefault="00514B2F" w:rsidP="00514B2F">
            <w:pPr>
              <w:jc w:val="center"/>
              <w:rPr>
                <w:rFonts w:ascii="Arial Narrow" w:hAnsi="Arial Narrow" w:cs="Arial"/>
                <w:noProof/>
                <w:lang w:val="es-MX" w:eastAsia="es-MX"/>
              </w:rPr>
            </w:pP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14:paraId="2AD5824B" w14:textId="77777777" w:rsidR="00514B2F" w:rsidRPr="00514B2F" w:rsidRDefault="00514B2F" w:rsidP="00514B2F">
            <w:pPr>
              <w:jc w:val="center"/>
              <w:rPr>
                <w:rFonts w:ascii="Arial Narrow" w:hAnsi="Arial Narrow" w:cs="Arial"/>
                <w:noProof/>
                <w:lang w:val="es-MX" w:eastAsia="es-MX"/>
              </w:rPr>
            </w:pPr>
          </w:p>
        </w:tc>
      </w:tr>
    </w:tbl>
    <w:p w14:paraId="41B305E5" w14:textId="77777777" w:rsidR="00320EE1" w:rsidRPr="00282AE0" w:rsidRDefault="00514B2F" w:rsidP="00514B2F">
      <w:pPr>
        <w:overflowPunct/>
        <w:autoSpaceDE/>
        <w:autoSpaceDN/>
        <w:adjustRightInd/>
        <w:spacing w:after="200" w:line="276" w:lineRule="auto"/>
        <w:textAlignment w:val="auto"/>
        <w:rPr>
          <w:rFonts w:ascii="Garamond" w:hAnsi="Garamond" w:cs="Garamond"/>
          <w:sz w:val="24"/>
          <w:szCs w:val="24"/>
        </w:rPr>
      </w:pPr>
      <w:r>
        <w:rPr>
          <w:rFonts w:ascii="Garamond" w:hAnsi="Garamond" w:cs="Garamond"/>
          <w:sz w:val="24"/>
          <w:szCs w:val="24"/>
        </w:rPr>
        <w:br w:type="page"/>
      </w:r>
    </w:p>
    <w:p w14:paraId="0BF6033A" w14:textId="77777777" w:rsidR="00320EE1" w:rsidRDefault="00320EE1" w:rsidP="00320EE1">
      <w:pPr>
        <w:pStyle w:val="Ttulo1"/>
        <w:numPr>
          <w:ilvl w:val="0"/>
          <w:numId w:val="0"/>
        </w:numPr>
        <w:jc w:val="both"/>
        <w:rPr>
          <w:rFonts w:ascii="Garamond" w:hAnsi="Garamond" w:cs="Garamond"/>
          <w:sz w:val="24"/>
          <w:szCs w:val="24"/>
        </w:rPr>
        <w:sectPr w:rsidR="00320EE1" w:rsidSect="00514B2F">
          <w:footerReference w:type="default" r:id="rId45"/>
          <w:pgSz w:w="12242" w:h="15842" w:code="1"/>
          <w:pgMar w:top="1418" w:right="1134" w:bottom="993" w:left="1134" w:header="709" w:footer="439" w:gutter="0"/>
          <w:cols w:space="708"/>
          <w:docGrid w:linePitch="360"/>
        </w:sectPr>
      </w:pPr>
    </w:p>
    <w:p w14:paraId="77E68429" w14:textId="7F5DDB23" w:rsidR="00320EE1" w:rsidRPr="00BC2C88" w:rsidRDefault="00320EE1" w:rsidP="00AF528A">
      <w:pPr>
        <w:keepNext/>
        <w:keepLines/>
        <w:spacing w:before="200"/>
        <w:ind w:left="1134" w:right="-91" w:hanging="1418"/>
        <w:outlineLvl w:val="1"/>
        <w:rPr>
          <w:rFonts w:ascii="Arial Black" w:hAnsi="Arial Black"/>
          <w:bCs/>
          <w:color w:val="808080"/>
          <w:sz w:val="32"/>
          <w:szCs w:val="26"/>
        </w:rPr>
      </w:pPr>
      <w:bookmarkStart w:id="368" w:name="_Toc125391825"/>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00845EE7">
        <w:rPr>
          <w:rFonts w:ascii="Arial Black" w:hAnsi="Arial Black"/>
          <w:bCs/>
          <w:color w:val="808080"/>
          <w:sz w:val="32"/>
          <w:szCs w:val="26"/>
        </w:rPr>
        <w:t>2</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MEJORA REGULATORIA</w:t>
      </w:r>
      <w:r w:rsidR="008422C8">
        <w:rPr>
          <w:rFonts w:ascii="Arial Black" w:hAnsi="Arial Black"/>
          <w:bCs/>
          <w:color w:val="808080"/>
          <w:sz w:val="32"/>
          <w:szCs w:val="26"/>
        </w:rPr>
        <w:t xml:space="preserve"> </w:t>
      </w:r>
      <w:r w:rsidR="00AF528A">
        <w:rPr>
          <w:rFonts w:ascii="Arial Black" w:hAnsi="Arial Black"/>
          <w:bCs/>
          <w:color w:val="808080"/>
          <w:sz w:val="32"/>
          <w:szCs w:val="26"/>
        </w:rPr>
        <w:t>(</w:t>
      </w:r>
      <w:r w:rsidR="008422C8">
        <w:rPr>
          <w:rFonts w:ascii="Arial Black" w:hAnsi="Arial Black"/>
          <w:bCs/>
          <w:color w:val="808080"/>
          <w:sz w:val="32"/>
          <w:szCs w:val="26"/>
        </w:rPr>
        <w:t>MO-710-PR23</w:t>
      </w:r>
      <w:r w:rsidR="00AF528A">
        <w:rPr>
          <w:rFonts w:ascii="Arial Black" w:hAnsi="Arial Black"/>
          <w:bCs/>
          <w:color w:val="808080"/>
          <w:sz w:val="32"/>
          <w:szCs w:val="26"/>
        </w:rPr>
        <w:t>).</w:t>
      </w:r>
      <w:bookmarkEnd w:id="368"/>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969"/>
        <w:gridCol w:w="1286"/>
        <w:gridCol w:w="2910"/>
        <w:gridCol w:w="540"/>
        <w:gridCol w:w="344"/>
        <w:gridCol w:w="2138"/>
      </w:tblGrid>
      <w:tr w:rsidR="002E1D7C" w14:paraId="1DE1EC87" w14:textId="77777777" w:rsidTr="002E1D7C">
        <w:tc>
          <w:tcPr>
            <w:tcW w:w="201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1690CA8" w14:textId="77777777" w:rsidR="002E1D7C" w:rsidRDefault="002E1D7C" w:rsidP="002E1D7C">
            <w:pPr>
              <w:jc w:val="center"/>
              <w:rPr>
                <w:rFonts w:ascii="Arial Narrow" w:hAnsi="Arial Narrow"/>
                <w:b/>
                <w:sz w:val="22"/>
                <w:szCs w:val="22"/>
              </w:rPr>
            </w:pPr>
            <w:r>
              <w:rPr>
                <w:rFonts w:ascii="Arial Narrow" w:hAnsi="Arial Narrow"/>
                <w:b/>
                <w:sz w:val="22"/>
                <w:szCs w:val="22"/>
              </w:rPr>
              <w:t>OBJETIVO:</w:t>
            </w:r>
          </w:p>
        </w:tc>
        <w:tc>
          <w:tcPr>
            <w:tcW w:w="8187" w:type="dxa"/>
            <w:gridSpan w:val="6"/>
            <w:tcBorders>
              <w:top w:val="single" w:sz="4" w:space="0" w:color="auto"/>
              <w:left w:val="single" w:sz="4" w:space="0" w:color="auto"/>
              <w:bottom w:val="single" w:sz="4" w:space="0" w:color="auto"/>
              <w:right w:val="single" w:sz="4" w:space="0" w:color="auto"/>
            </w:tcBorders>
            <w:vAlign w:val="center"/>
            <w:hideMark/>
          </w:tcPr>
          <w:p w14:paraId="16177B4D" w14:textId="77777777" w:rsidR="002E1D7C" w:rsidRPr="00E5299F" w:rsidRDefault="002E1D7C" w:rsidP="002E1D7C">
            <w:pPr>
              <w:rPr>
                <w:rFonts w:ascii="Arial Narrow" w:hAnsi="Arial Narrow"/>
                <w:sz w:val="18"/>
                <w:szCs w:val="18"/>
              </w:rPr>
            </w:pPr>
            <w:r w:rsidRPr="00E5299F">
              <w:rPr>
                <w:rFonts w:ascii="Arial Narrow" w:hAnsi="Arial Narrow"/>
                <w:sz w:val="18"/>
                <w:szCs w:val="18"/>
              </w:rPr>
              <w:t>Promover y coordinar la simplificación y racionamiento del marco normativo interno en materia de recursos humanos, materiales, financieros y tecnológicos, a través de su previo análisis, aprobación y difusión, a fin de coadyuvar a la modernización y simplificación administrativa en la SCT.</w:t>
            </w:r>
          </w:p>
        </w:tc>
      </w:tr>
      <w:tr w:rsidR="002E1D7C" w14:paraId="246CF00A" w14:textId="77777777" w:rsidTr="002E1D7C">
        <w:tc>
          <w:tcPr>
            <w:tcW w:w="2019"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7F3BA951" w14:textId="77777777" w:rsidR="002E1D7C" w:rsidRDefault="002E1D7C" w:rsidP="002E1D7C">
            <w:pPr>
              <w:jc w:val="center"/>
              <w:rPr>
                <w:rFonts w:ascii="Arial Narrow" w:hAnsi="Arial Narrow"/>
                <w:b/>
                <w:sz w:val="22"/>
                <w:szCs w:val="22"/>
              </w:rPr>
            </w:pPr>
            <w:r>
              <w:rPr>
                <w:rFonts w:ascii="Arial Narrow" w:hAnsi="Arial Narrow"/>
                <w:b/>
                <w:sz w:val="22"/>
                <w:szCs w:val="22"/>
              </w:rPr>
              <w:t>INDICADOR DE DESEMPEÑO</w:t>
            </w:r>
          </w:p>
        </w:tc>
        <w:tc>
          <w:tcPr>
            <w:tcW w:w="2255"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EDB840F" w14:textId="77777777" w:rsidR="002E1D7C" w:rsidRDefault="002E1D7C" w:rsidP="002E1D7C">
            <w:pPr>
              <w:jc w:val="center"/>
              <w:rPr>
                <w:rFonts w:ascii="Arial Narrow" w:hAnsi="Arial Narrow"/>
                <w:sz w:val="22"/>
                <w:szCs w:val="22"/>
              </w:rPr>
            </w:pPr>
            <w:r>
              <w:rPr>
                <w:rFonts w:ascii="Arial Narrow" w:hAnsi="Arial Narrow"/>
                <w:sz w:val="22"/>
                <w:szCs w:val="22"/>
              </w:rPr>
              <w:t>Nombre:</w:t>
            </w:r>
          </w:p>
        </w:tc>
        <w:tc>
          <w:tcPr>
            <w:tcW w:w="2910" w:type="dxa"/>
            <w:tcBorders>
              <w:top w:val="single" w:sz="4" w:space="0" w:color="auto"/>
              <w:left w:val="single" w:sz="4" w:space="0" w:color="auto"/>
              <w:bottom w:val="single" w:sz="4" w:space="0" w:color="auto"/>
              <w:right w:val="single" w:sz="4" w:space="0" w:color="auto"/>
            </w:tcBorders>
            <w:shd w:val="clear" w:color="auto" w:fill="E0E0E0"/>
            <w:hideMark/>
          </w:tcPr>
          <w:p w14:paraId="36660233" w14:textId="77777777" w:rsidR="002E1D7C" w:rsidRDefault="002E1D7C" w:rsidP="002E1D7C">
            <w:pPr>
              <w:jc w:val="center"/>
              <w:rPr>
                <w:rFonts w:ascii="Arial Narrow" w:hAnsi="Arial Narrow"/>
                <w:sz w:val="22"/>
                <w:szCs w:val="22"/>
              </w:rPr>
            </w:pPr>
            <w:r>
              <w:rPr>
                <w:rFonts w:ascii="Arial Narrow" w:hAnsi="Arial Narrow"/>
                <w:sz w:val="22"/>
                <w:szCs w:val="22"/>
              </w:rPr>
              <w:t>Fórmula:</w:t>
            </w:r>
          </w:p>
        </w:tc>
        <w:tc>
          <w:tcPr>
            <w:tcW w:w="884"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26F34B3" w14:textId="77777777" w:rsidR="002E1D7C" w:rsidRDefault="002E1D7C" w:rsidP="002E1D7C">
            <w:pPr>
              <w:jc w:val="center"/>
              <w:rPr>
                <w:rFonts w:ascii="Arial Narrow" w:hAnsi="Arial Narrow"/>
                <w:sz w:val="22"/>
                <w:szCs w:val="22"/>
              </w:rPr>
            </w:pPr>
            <w:r>
              <w:rPr>
                <w:rFonts w:ascii="Arial Narrow" w:hAnsi="Arial Narrow"/>
                <w:sz w:val="22"/>
                <w:szCs w:val="22"/>
              </w:rPr>
              <w:t>Meta:</w:t>
            </w:r>
          </w:p>
        </w:tc>
        <w:tc>
          <w:tcPr>
            <w:tcW w:w="2138" w:type="dxa"/>
            <w:tcBorders>
              <w:top w:val="single" w:sz="4" w:space="0" w:color="auto"/>
              <w:left w:val="single" w:sz="4" w:space="0" w:color="auto"/>
              <w:bottom w:val="single" w:sz="4" w:space="0" w:color="auto"/>
              <w:right w:val="single" w:sz="4" w:space="0" w:color="auto"/>
            </w:tcBorders>
            <w:shd w:val="clear" w:color="auto" w:fill="E0E0E0"/>
            <w:hideMark/>
          </w:tcPr>
          <w:p w14:paraId="7F456627" w14:textId="77777777" w:rsidR="002E1D7C" w:rsidRDefault="002E1D7C" w:rsidP="002E1D7C">
            <w:pPr>
              <w:jc w:val="center"/>
              <w:rPr>
                <w:rFonts w:ascii="Arial Narrow" w:hAnsi="Arial Narrow"/>
                <w:sz w:val="22"/>
                <w:szCs w:val="22"/>
              </w:rPr>
            </w:pPr>
            <w:r>
              <w:rPr>
                <w:rFonts w:ascii="Arial Narrow" w:hAnsi="Arial Narrow"/>
                <w:sz w:val="22"/>
                <w:szCs w:val="22"/>
              </w:rPr>
              <w:t>Frecuencia de Medición</w:t>
            </w:r>
          </w:p>
        </w:tc>
      </w:tr>
      <w:tr w:rsidR="002E1D7C" w14:paraId="77EC0710" w14:textId="77777777" w:rsidTr="002E1D7C">
        <w:trPr>
          <w:trHeight w:val="6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18295" w14:textId="77777777" w:rsidR="002E1D7C" w:rsidRDefault="002E1D7C" w:rsidP="002E1D7C">
            <w:pPr>
              <w:autoSpaceDE/>
              <w:autoSpaceDN/>
              <w:adjustRightInd/>
              <w:rPr>
                <w:rFonts w:ascii="Arial Narrow" w:hAnsi="Arial Narrow"/>
                <w:b/>
                <w:sz w:val="22"/>
                <w:szCs w:val="22"/>
              </w:rPr>
            </w:pPr>
          </w:p>
        </w:tc>
        <w:tc>
          <w:tcPr>
            <w:tcW w:w="2255" w:type="dxa"/>
            <w:gridSpan w:val="2"/>
            <w:tcBorders>
              <w:top w:val="single" w:sz="4" w:space="0" w:color="auto"/>
              <w:left w:val="single" w:sz="4" w:space="0" w:color="auto"/>
              <w:bottom w:val="single" w:sz="4" w:space="0" w:color="auto"/>
              <w:right w:val="single" w:sz="4" w:space="0" w:color="auto"/>
            </w:tcBorders>
            <w:vAlign w:val="center"/>
            <w:hideMark/>
          </w:tcPr>
          <w:p w14:paraId="263B4487" w14:textId="77777777" w:rsidR="002E1D7C" w:rsidRPr="00E5299F" w:rsidRDefault="002E1D7C" w:rsidP="002E1D7C">
            <w:pPr>
              <w:jc w:val="center"/>
              <w:rPr>
                <w:rFonts w:ascii="Arial Narrow" w:hAnsi="Arial Narrow"/>
                <w:sz w:val="18"/>
                <w:szCs w:val="18"/>
              </w:rPr>
            </w:pPr>
            <w:r w:rsidRPr="00E5299F">
              <w:rPr>
                <w:rFonts w:ascii="Arial Narrow" w:hAnsi="Arial Narrow"/>
                <w:sz w:val="18"/>
                <w:szCs w:val="18"/>
              </w:rPr>
              <w:t>Atención de solicitudes de incorporación o actualización de normatividad interna</w:t>
            </w:r>
          </w:p>
        </w:tc>
        <w:tc>
          <w:tcPr>
            <w:tcW w:w="2910" w:type="dxa"/>
            <w:tcBorders>
              <w:top w:val="single" w:sz="4" w:space="0" w:color="auto"/>
              <w:left w:val="single" w:sz="4" w:space="0" w:color="auto"/>
              <w:bottom w:val="single" w:sz="4" w:space="0" w:color="auto"/>
              <w:right w:val="single" w:sz="4" w:space="0" w:color="auto"/>
            </w:tcBorders>
            <w:vAlign w:val="center"/>
            <w:hideMark/>
          </w:tcPr>
          <w:p w14:paraId="4AC0C3F0" w14:textId="77777777" w:rsidR="002E1D7C" w:rsidRPr="00E5299F" w:rsidRDefault="002E1D7C" w:rsidP="002E1D7C">
            <w:pPr>
              <w:jc w:val="center"/>
              <w:rPr>
                <w:rFonts w:ascii="Arial Narrow" w:hAnsi="Arial Narrow"/>
                <w:sz w:val="18"/>
                <w:szCs w:val="18"/>
              </w:rPr>
            </w:pPr>
            <w:r w:rsidRPr="00E5299F">
              <w:rPr>
                <w:rFonts w:ascii="Arial Narrow" w:hAnsi="Arial Narrow"/>
                <w:sz w:val="18"/>
                <w:szCs w:val="18"/>
              </w:rPr>
              <w:t>(Solicitudes atendidas/ Solicitudes recibidas) X 100</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14:paraId="6029B74F" w14:textId="77777777" w:rsidR="002E1D7C" w:rsidRPr="00E5299F" w:rsidRDefault="002E1D7C" w:rsidP="002E1D7C">
            <w:pPr>
              <w:jc w:val="center"/>
              <w:rPr>
                <w:rFonts w:ascii="Arial Narrow" w:hAnsi="Arial Narrow"/>
                <w:sz w:val="18"/>
                <w:szCs w:val="18"/>
              </w:rPr>
            </w:pPr>
            <w:r w:rsidRPr="00E5299F">
              <w:rPr>
                <w:rFonts w:ascii="Arial Narrow" w:hAnsi="Arial Narrow"/>
                <w:sz w:val="18"/>
                <w:szCs w:val="18"/>
              </w:rPr>
              <w:t>100%</w:t>
            </w:r>
          </w:p>
        </w:tc>
        <w:tc>
          <w:tcPr>
            <w:tcW w:w="2138" w:type="dxa"/>
            <w:tcBorders>
              <w:top w:val="single" w:sz="4" w:space="0" w:color="auto"/>
              <w:left w:val="single" w:sz="4" w:space="0" w:color="auto"/>
              <w:bottom w:val="single" w:sz="4" w:space="0" w:color="auto"/>
              <w:right w:val="single" w:sz="4" w:space="0" w:color="auto"/>
            </w:tcBorders>
            <w:vAlign w:val="center"/>
            <w:hideMark/>
          </w:tcPr>
          <w:p w14:paraId="3B6A4BD5" w14:textId="77777777" w:rsidR="002E1D7C" w:rsidRPr="00E5299F" w:rsidRDefault="002E1D7C" w:rsidP="002E1D7C">
            <w:pPr>
              <w:jc w:val="center"/>
              <w:rPr>
                <w:rFonts w:ascii="Arial Narrow" w:hAnsi="Arial Narrow"/>
                <w:sz w:val="18"/>
                <w:szCs w:val="18"/>
              </w:rPr>
            </w:pPr>
            <w:r w:rsidRPr="00E5299F">
              <w:rPr>
                <w:rFonts w:ascii="Arial Narrow" w:hAnsi="Arial Narrow"/>
                <w:sz w:val="18"/>
                <w:szCs w:val="18"/>
              </w:rPr>
              <w:t>Trimestral</w:t>
            </w:r>
          </w:p>
        </w:tc>
      </w:tr>
      <w:tr w:rsidR="002E1D7C" w14:paraId="597CECB0" w14:textId="77777777" w:rsidTr="002E1D7C">
        <w:tc>
          <w:tcPr>
            <w:tcW w:w="10206"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34D7E51A" w14:textId="77777777" w:rsidR="002E1D7C" w:rsidRPr="00E5299F" w:rsidRDefault="002E1D7C" w:rsidP="002E1D7C">
            <w:pPr>
              <w:jc w:val="center"/>
              <w:rPr>
                <w:rFonts w:ascii="Arial Narrow" w:hAnsi="Arial Narrow"/>
                <w:b/>
              </w:rPr>
            </w:pPr>
            <w:r w:rsidRPr="00E5299F">
              <w:rPr>
                <w:rFonts w:ascii="Arial Narrow" w:hAnsi="Arial Narrow"/>
                <w:b/>
              </w:rPr>
              <w:t>MAPA DEL PROCESO</w:t>
            </w:r>
          </w:p>
        </w:tc>
      </w:tr>
      <w:tr w:rsidR="002E1D7C" w14:paraId="3B797796" w14:textId="77777777" w:rsidTr="002E1D7C">
        <w:trPr>
          <w:trHeight w:val="277"/>
        </w:trPr>
        <w:tc>
          <w:tcPr>
            <w:tcW w:w="2988" w:type="dxa"/>
            <w:gridSpan w:val="2"/>
            <w:tcBorders>
              <w:top w:val="single" w:sz="4" w:space="0" w:color="auto"/>
              <w:left w:val="single" w:sz="4" w:space="0" w:color="auto"/>
              <w:bottom w:val="single" w:sz="4" w:space="0" w:color="auto"/>
              <w:right w:val="single" w:sz="4" w:space="0" w:color="auto"/>
            </w:tcBorders>
            <w:vAlign w:val="center"/>
            <w:hideMark/>
          </w:tcPr>
          <w:p w14:paraId="2890F867" w14:textId="77777777" w:rsidR="002E1D7C" w:rsidRPr="00E5299F" w:rsidRDefault="002E1D7C" w:rsidP="002E1D7C">
            <w:pPr>
              <w:jc w:val="center"/>
              <w:rPr>
                <w:rFonts w:ascii="Arial Narrow" w:hAnsi="Arial Narrow"/>
                <w:noProof/>
                <w:sz w:val="18"/>
                <w:szCs w:val="18"/>
              </w:rPr>
            </w:pPr>
            <w:r w:rsidRPr="00E5299F">
              <w:rPr>
                <w:rFonts w:ascii="Arial Narrow" w:hAnsi="Arial Narrow"/>
                <w:noProof/>
                <w:sz w:val="18"/>
                <w:szCs w:val="18"/>
              </w:rPr>
              <w:t>UNIDADES ADMINISTRATIVAS CENTRALES /SENEAM</w:t>
            </w:r>
          </w:p>
        </w:tc>
        <w:tc>
          <w:tcPr>
            <w:tcW w:w="4736" w:type="dxa"/>
            <w:gridSpan w:val="3"/>
            <w:tcBorders>
              <w:top w:val="single" w:sz="4" w:space="0" w:color="auto"/>
              <w:left w:val="single" w:sz="4" w:space="0" w:color="auto"/>
              <w:bottom w:val="single" w:sz="4" w:space="0" w:color="auto"/>
              <w:right w:val="single" w:sz="4" w:space="0" w:color="auto"/>
            </w:tcBorders>
            <w:vAlign w:val="center"/>
            <w:hideMark/>
          </w:tcPr>
          <w:p w14:paraId="5C964070" w14:textId="77777777" w:rsidR="002E1D7C" w:rsidRPr="00E5299F" w:rsidRDefault="002E1D7C" w:rsidP="002E1D7C">
            <w:pPr>
              <w:jc w:val="center"/>
              <w:rPr>
                <w:rFonts w:ascii="Arial Narrow" w:hAnsi="Arial Narrow"/>
                <w:sz w:val="18"/>
                <w:szCs w:val="18"/>
              </w:rPr>
            </w:pPr>
            <w:r w:rsidRPr="00E5299F">
              <w:rPr>
                <w:rFonts w:ascii="Arial Narrow" w:hAnsi="Arial Narrow"/>
                <w:sz w:val="18"/>
                <w:szCs w:val="18"/>
              </w:rPr>
              <w:t>DGAMPSP/ DIRECCIÓN DE ORGANIZACIÓN Y MODERNIZACIÓN ADMINISTRATIVA/ SUBDIRECCIÓN DE MODERNIZACIÓN ADMINISTRATIVA/ DEPARTAMENTO DE MEJORA REGULATORIA Y APOYO TÉCNICO</w:t>
            </w:r>
          </w:p>
        </w:tc>
        <w:tc>
          <w:tcPr>
            <w:tcW w:w="2482" w:type="dxa"/>
            <w:gridSpan w:val="2"/>
            <w:tcBorders>
              <w:top w:val="single" w:sz="4" w:space="0" w:color="auto"/>
              <w:left w:val="single" w:sz="4" w:space="0" w:color="auto"/>
              <w:bottom w:val="single" w:sz="4" w:space="0" w:color="auto"/>
              <w:right w:val="single" w:sz="4" w:space="0" w:color="auto"/>
            </w:tcBorders>
            <w:vAlign w:val="center"/>
            <w:hideMark/>
          </w:tcPr>
          <w:p w14:paraId="0B32EB4C" w14:textId="77777777" w:rsidR="002E1D7C" w:rsidRPr="00E5299F" w:rsidRDefault="002E1D7C" w:rsidP="002E1D7C">
            <w:pPr>
              <w:jc w:val="center"/>
              <w:rPr>
                <w:rFonts w:ascii="Arial Narrow" w:hAnsi="Arial Narrow"/>
                <w:sz w:val="18"/>
                <w:szCs w:val="18"/>
              </w:rPr>
            </w:pPr>
            <w:r w:rsidRPr="00E5299F">
              <w:rPr>
                <w:rFonts w:ascii="Arial Narrow" w:hAnsi="Arial Narrow"/>
                <w:sz w:val="18"/>
                <w:szCs w:val="18"/>
              </w:rPr>
              <w:t>SECRETARÍA DE LA FUNCIÓN PÚBLICA</w:t>
            </w:r>
          </w:p>
        </w:tc>
      </w:tr>
      <w:tr w:rsidR="002E1D7C" w14:paraId="6BDEFD7A" w14:textId="77777777" w:rsidTr="002E1D7C">
        <w:trPr>
          <w:trHeight w:val="8907"/>
        </w:trPr>
        <w:tc>
          <w:tcPr>
            <w:tcW w:w="2988" w:type="dxa"/>
            <w:gridSpan w:val="2"/>
            <w:tcBorders>
              <w:top w:val="single" w:sz="4" w:space="0" w:color="auto"/>
              <w:left w:val="single" w:sz="4" w:space="0" w:color="auto"/>
              <w:bottom w:val="single" w:sz="4" w:space="0" w:color="auto"/>
              <w:right w:val="single" w:sz="4" w:space="0" w:color="auto"/>
            </w:tcBorders>
            <w:hideMark/>
          </w:tcPr>
          <w:p w14:paraId="3DED7914" w14:textId="7E5C5675" w:rsidR="002E1D7C" w:rsidRDefault="00E41E42" w:rsidP="002E1D7C">
            <w:pPr>
              <w:jc w:val="center"/>
              <w:rPr>
                <w:rFonts w:ascii="Arial Narrow" w:hAnsi="Arial Narrow"/>
                <w:sz w:val="22"/>
                <w:szCs w:val="22"/>
              </w:rPr>
            </w:pPr>
            <w:r>
              <w:rPr>
                <w:noProof/>
                <w:lang w:val="es-MX" w:eastAsia="es-MX"/>
              </w:rPr>
              <mc:AlternateContent>
                <mc:Choice Requires="wps">
                  <w:drawing>
                    <wp:anchor distT="4294967295" distB="4294967295" distL="114300" distR="114300" simplePos="0" relativeHeight="252804096" behindDoc="0" locked="0" layoutInCell="1" allowOverlap="1" wp14:anchorId="22A29711" wp14:editId="0787C34F">
                      <wp:simplePos x="0" y="0"/>
                      <wp:positionH relativeFrom="column">
                        <wp:posOffset>1256665</wp:posOffset>
                      </wp:positionH>
                      <wp:positionV relativeFrom="paragraph">
                        <wp:posOffset>2092959</wp:posOffset>
                      </wp:positionV>
                      <wp:extent cx="779780" cy="0"/>
                      <wp:effectExtent l="38100" t="76200" r="0" b="76200"/>
                      <wp:wrapNone/>
                      <wp:docPr id="1394" name="Conector rec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9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49511" id="Conector recto 46" o:spid="_x0000_s1026" style="position:absolute;flip:x;z-index:25280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164.8pt" to="160.35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">
                      <v:stroke endarrow="block"/>
                    </v:line>
                  </w:pict>
                </mc:Fallback>
              </mc:AlternateContent>
            </w:r>
            <w:r>
              <w:rPr>
                <w:noProof/>
                <w:lang w:val="es-MX" w:eastAsia="es-MX"/>
              </w:rPr>
              <mc:AlternateContent>
                <mc:Choice Requires="wps">
                  <w:drawing>
                    <wp:anchor distT="0" distB="0" distL="114299" distR="114299" simplePos="0" relativeHeight="252833792" behindDoc="0" locked="0" layoutInCell="1" allowOverlap="1" wp14:anchorId="528A2657" wp14:editId="04D731F8">
                      <wp:simplePos x="0" y="0"/>
                      <wp:positionH relativeFrom="column">
                        <wp:posOffset>836929</wp:posOffset>
                      </wp:positionH>
                      <wp:positionV relativeFrom="paragraph">
                        <wp:posOffset>314325</wp:posOffset>
                      </wp:positionV>
                      <wp:extent cx="0" cy="184150"/>
                      <wp:effectExtent l="76200" t="0" r="38100" b="44450"/>
                      <wp:wrapNone/>
                      <wp:docPr id="1395" name="139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41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F0EF91" id="1395 Conector recto de flecha" o:spid="_x0000_s1026" type="#_x0000_t32" style="position:absolute;margin-left:65.9pt;margin-top:24.75pt;width:0;height:14.5pt;z-index:252833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" strokecolor="black [3040]">
                      <v:stroke endarrow="block"/>
                      <o:lock v:ext="edit" shapetype="f"/>
                    </v:shape>
                  </w:pict>
                </mc:Fallback>
              </mc:AlternateContent>
            </w:r>
            <w:r>
              <w:rPr>
                <w:noProof/>
                <w:lang w:val="es-MX" w:eastAsia="es-MX"/>
              </w:rPr>
              <mc:AlternateContent>
                <mc:Choice Requires="wps">
                  <w:drawing>
                    <wp:anchor distT="0" distB="0" distL="114300" distR="114300" simplePos="0" relativeHeight="252831744" behindDoc="0" locked="0" layoutInCell="1" allowOverlap="1" wp14:anchorId="18EDB62B" wp14:editId="38D1A9B3">
                      <wp:simplePos x="0" y="0"/>
                      <wp:positionH relativeFrom="column">
                        <wp:posOffset>358775</wp:posOffset>
                      </wp:positionH>
                      <wp:positionV relativeFrom="paragraph">
                        <wp:posOffset>54610</wp:posOffset>
                      </wp:positionV>
                      <wp:extent cx="897255" cy="259715"/>
                      <wp:effectExtent l="0" t="0" r="0" b="6985"/>
                      <wp:wrapNone/>
                      <wp:docPr id="1396" name="1396 Terminad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259715"/>
                              </a:xfrm>
                              <a:prstGeom prst="flowChartTermina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EDB8D7" w14:textId="77777777" w:rsidR="00262BE5" w:rsidRPr="00BF5023" w:rsidRDefault="00262BE5" w:rsidP="002E1D7C">
                                  <w:pPr>
                                    <w:jc w:val="center"/>
                                    <w:rPr>
                                      <w:rFonts w:ascii="Arial" w:hAnsi="Arial"/>
                                      <w:sz w:val="10"/>
                                      <w:szCs w:val="10"/>
                                    </w:rPr>
                                  </w:pPr>
                                  <w:r>
                                    <w:rPr>
                                      <w:rFonts w:ascii="Arial" w:hAnsi="Arial"/>
                                      <w:sz w:val="10"/>
                                      <w:szCs w:val="1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EDB62B" id="1396 Terminador" o:spid="_x0000_s1738" type="#_x0000_t116" style="position:absolute;left:0;text-align:left;margin-left:28.25pt;margin-top:4.3pt;width:70.65pt;height:20.4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" fillcolor="white [3201]" strokecolor="black [3213]">
                      <v:path arrowok="t"/>
                      <v:textbox>
                        <w:txbxContent>
                          <w:p w14:paraId="5CEDB8D7" w14:textId="77777777" w:rsidR="00262BE5" w:rsidRPr="00BF5023" w:rsidRDefault="00262BE5" w:rsidP="002E1D7C">
                            <w:pPr>
                              <w:jc w:val="center"/>
                              <w:rPr>
                                <w:rFonts w:ascii="Arial" w:hAnsi="Arial"/>
                                <w:sz w:val="10"/>
                                <w:szCs w:val="10"/>
                              </w:rPr>
                            </w:pPr>
                            <w:r>
                              <w:rPr>
                                <w:rFonts w:ascii="Arial" w:hAnsi="Arial"/>
                                <w:sz w:val="10"/>
                                <w:szCs w:val="10"/>
                              </w:rPr>
                              <w:t>INICIO</w:t>
                            </w:r>
                          </w:p>
                        </w:txbxContent>
                      </v:textbox>
                    </v:shape>
                  </w:pict>
                </mc:Fallback>
              </mc:AlternateContent>
            </w:r>
            <w:r>
              <w:rPr>
                <w:noProof/>
                <w:lang w:val="es-MX" w:eastAsia="es-MX"/>
              </w:rPr>
              <mc:AlternateContent>
                <mc:Choice Requires="wps">
                  <w:drawing>
                    <wp:anchor distT="0" distB="0" distL="114300" distR="114300" simplePos="0" relativeHeight="252800000" behindDoc="0" locked="0" layoutInCell="1" allowOverlap="1" wp14:anchorId="72724BF0" wp14:editId="5EE85927">
                      <wp:simplePos x="0" y="0"/>
                      <wp:positionH relativeFrom="column">
                        <wp:posOffset>346075</wp:posOffset>
                      </wp:positionH>
                      <wp:positionV relativeFrom="paragraph">
                        <wp:posOffset>496570</wp:posOffset>
                      </wp:positionV>
                      <wp:extent cx="914400" cy="500380"/>
                      <wp:effectExtent l="0" t="0" r="0" b="0"/>
                      <wp:wrapNone/>
                      <wp:docPr id="1397"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0380"/>
                              </a:xfrm>
                              <a:prstGeom prst="rect">
                                <a:avLst/>
                              </a:prstGeom>
                              <a:solidFill>
                                <a:srgbClr val="FFFFFF"/>
                              </a:solidFill>
                              <a:ln w="9525">
                                <a:solidFill>
                                  <a:srgbClr val="000000"/>
                                </a:solidFill>
                                <a:miter lim="800000"/>
                                <a:headEnd/>
                                <a:tailEnd/>
                              </a:ln>
                            </wps:spPr>
                            <wps:txbx>
                              <w:txbxContent>
                                <w:p w14:paraId="6D7C3917" w14:textId="77777777" w:rsidR="00262BE5" w:rsidRPr="00A705FE" w:rsidRDefault="00262BE5" w:rsidP="002E1D7C">
                                  <w:pPr>
                                    <w:jc w:val="center"/>
                                    <w:rPr>
                                      <w:rFonts w:ascii="Arial" w:hAnsi="Arial"/>
                                      <w:sz w:val="10"/>
                                      <w:szCs w:val="10"/>
                                    </w:rPr>
                                  </w:pPr>
                                  <w:r w:rsidRPr="00A705FE">
                                    <w:rPr>
                                      <w:rFonts w:ascii="Arial" w:hAnsi="Arial"/>
                                      <w:sz w:val="10"/>
                                      <w:szCs w:val="10"/>
                                    </w:rPr>
                                    <w:t>SOLICITA LA INCORPORACIÓN O ACTUALIZACIÓN DE UNA DISPOSICIÓN NORMATIVA INTERNA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4BF0" id="_x0000_s1739" style="position:absolute;left:0;text-align:left;margin-left:27.25pt;margin-top:39.1pt;width:1in;height:39.4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">
                      <v:textbox inset=".5mm,.3mm,.5mm,.3mm">
                        <w:txbxContent>
                          <w:p w14:paraId="6D7C3917" w14:textId="77777777" w:rsidR="00262BE5" w:rsidRPr="00A705FE" w:rsidRDefault="00262BE5" w:rsidP="002E1D7C">
                            <w:pPr>
                              <w:jc w:val="center"/>
                              <w:rPr>
                                <w:rFonts w:ascii="Arial" w:hAnsi="Arial"/>
                                <w:sz w:val="10"/>
                                <w:szCs w:val="10"/>
                              </w:rPr>
                            </w:pPr>
                            <w:r w:rsidRPr="00A705FE">
                              <w:rPr>
                                <w:rFonts w:ascii="Arial" w:hAnsi="Arial"/>
                                <w:sz w:val="10"/>
                                <w:szCs w:val="10"/>
                              </w:rPr>
                              <w:t>SOLICITA LA INCORPORACIÓN O ACTUALIZACIÓN DE UNA DISPOSICIÓN NORMATIVA INTERNA</w:t>
                            </w:r>
                          </w:p>
                        </w:txbxContent>
                      </v:textbox>
                    </v:rect>
                  </w:pict>
                </mc:Fallback>
              </mc:AlternateContent>
            </w:r>
            <w:r>
              <w:rPr>
                <w:noProof/>
                <w:lang w:val="es-MX" w:eastAsia="es-MX"/>
              </w:rPr>
              <mc:AlternateContent>
                <mc:Choice Requires="wps">
                  <w:drawing>
                    <wp:anchor distT="0" distB="0" distL="114300" distR="114300" simplePos="0" relativeHeight="252801024" behindDoc="0" locked="0" layoutInCell="1" allowOverlap="1" wp14:anchorId="25D8187F" wp14:editId="12BAF8CE">
                      <wp:simplePos x="0" y="0"/>
                      <wp:positionH relativeFrom="column">
                        <wp:posOffset>685800</wp:posOffset>
                      </wp:positionH>
                      <wp:positionV relativeFrom="paragraph">
                        <wp:posOffset>1299210</wp:posOffset>
                      </wp:positionV>
                      <wp:extent cx="167640" cy="158750"/>
                      <wp:effectExtent l="0" t="0" r="3810" b="0"/>
                      <wp:wrapNone/>
                      <wp:docPr id="1398"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8750"/>
                              </a:xfrm>
                              <a:prstGeom prst="ellipse">
                                <a:avLst/>
                              </a:prstGeom>
                              <a:solidFill>
                                <a:srgbClr val="FFFFFF"/>
                              </a:solidFill>
                              <a:ln w="9525">
                                <a:solidFill>
                                  <a:srgbClr val="000000"/>
                                </a:solidFill>
                                <a:round/>
                                <a:headEnd/>
                                <a:tailEnd/>
                              </a:ln>
                            </wps:spPr>
                            <wps:txbx>
                              <w:txbxContent>
                                <w:p w14:paraId="0FDA01D9" w14:textId="77777777" w:rsidR="00262BE5" w:rsidRDefault="00262BE5" w:rsidP="002E1D7C">
                                  <w:pPr>
                                    <w:jc w:val="center"/>
                                    <w:rPr>
                                      <w:rFonts w:ascii="Arial" w:hAnsi="Arial"/>
                                      <w:sz w:val="10"/>
                                      <w:szCs w:val="10"/>
                                    </w:rPr>
                                  </w:pPr>
                                  <w:r>
                                    <w:rPr>
                                      <w:rFonts w:ascii="Arial" w:hAnsi="Arial"/>
                                      <w:sz w:val="10"/>
                                      <w:szCs w:val="1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8187F" id="Elipse 51" o:spid="_x0000_s1740" style="position:absolute;left:0;text-align:left;margin-left:54pt;margin-top:102.3pt;width:13.2pt;height:12.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">
                      <v:textbox inset=".5mm,.3mm,.5mm,.3mm">
                        <w:txbxContent>
                          <w:p w14:paraId="0FDA01D9" w14:textId="77777777" w:rsidR="00262BE5" w:rsidRDefault="00262BE5" w:rsidP="002E1D7C">
                            <w:pPr>
                              <w:jc w:val="center"/>
                              <w:rPr>
                                <w:rFonts w:ascii="Arial" w:hAnsi="Arial"/>
                                <w:sz w:val="10"/>
                                <w:szCs w:val="10"/>
                              </w:rPr>
                            </w:pPr>
                            <w:r>
                              <w:rPr>
                                <w:rFonts w:ascii="Arial" w:hAnsi="Arial"/>
                                <w:sz w:val="10"/>
                                <w:szCs w:val="10"/>
                              </w:rPr>
                              <w:t>1</w:t>
                            </w:r>
                          </w:p>
                        </w:txbxContent>
                      </v:textbox>
                    </v:oval>
                  </w:pict>
                </mc:Fallback>
              </mc:AlternateContent>
            </w:r>
            <w:r>
              <w:rPr>
                <w:noProof/>
                <w:lang w:val="es-MX" w:eastAsia="es-MX"/>
              </w:rPr>
              <mc:AlternateContent>
                <mc:Choice Requires="wps">
                  <w:drawing>
                    <wp:anchor distT="0" distB="0" distL="114299" distR="114299" simplePos="0" relativeHeight="252802048" behindDoc="0" locked="0" layoutInCell="1" allowOverlap="1" wp14:anchorId="6E307F99" wp14:editId="7DE0DD57">
                      <wp:simplePos x="0" y="0"/>
                      <wp:positionH relativeFrom="column">
                        <wp:posOffset>820419</wp:posOffset>
                      </wp:positionH>
                      <wp:positionV relativeFrom="paragraph">
                        <wp:posOffset>2442210</wp:posOffset>
                      </wp:positionV>
                      <wp:extent cx="0" cy="2057400"/>
                      <wp:effectExtent l="76200" t="38100" r="38100" b="0"/>
                      <wp:wrapNone/>
                      <wp:docPr id="1399"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B34C" id="Conector recto 49" o:spid="_x0000_s1026" style="position:absolute;flip:y;z-index:25280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6pt,192.3pt" to="64.6pt,3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">
                      <v:stroke endarrow="block"/>
                    </v:line>
                  </w:pict>
                </mc:Fallback>
              </mc:AlternateContent>
            </w:r>
            <w:r>
              <w:rPr>
                <w:noProof/>
                <w:lang w:val="es-MX" w:eastAsia="es-MX"/>
              </w:rPr>
              <mc:AlternateContent>
                <mc:Choice Requires="wps">
                  <w:drawing>
                    <wp:anchor distT="0" distB="0" distL="114300" distR="114300" simplePos="0" relativeHeight="252803072" behindDoc="0" locked="0" layoutInCell="1" allowOverlap="1" wp14:anchorId="559C0B04" wp14:editId="0DADE2B1">
                      <wp:simplePos x="0" y="0"/>
                      <wp:positionH relativeFrom="column">
                        <wp:posOffset>348615</wp:posOffset>
                      </wp:positionH>
                      <wp:positionV relativeFrom="paragraph">
                        <wp:posOffset>1870710</wp:posOffset>
                      </wp:positionV>
                      <wp:extent cx="914400" cy="571500"/>
                      <wp:effectExtent l="0" t="0" r="0" b="0"/>
                      <wp:wrapNone/>
                      <wp:docPr id="1400"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53EBF2D0" w14:textId="77777777" w:rsidR="00262BE5" w:rsidRPr="00A705FE" w:rsidRDefault="00262BE5" w:rsidP="002E1D7C">
                                  <w:pPr>
                                    <w:jc w:val="center"/>
                                    <w:rPr>
                                      <w:rFonts w:ascii="Arial" w:hAnsi="Arial"/>
                                      <w:sz w:val="10"/>
                                      <w:szCs w:val="10"/>
                                    </w:rPr>
                                  </w:pPr>
                                  <w:r w:rsidRPr="00A705FE">
                                    <w:rPr>
                                      <w:rFonts w:ascii="Arial" w:hAnsi="Arial"/>
                                      <w:sz w:val="10"/>
                                      <w:szCs w:val="10"/>
                                    </w:rPr>
                                    <w:t>TOMA CONOCIMIENTO Y PROCEDE A REALIZAR CORRECCIONES AL DOCUMENTO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C0B04" id="Rectángulo 48" o:spid="_x0000_s1741" style="position:absolute;left:0;text-align:left;margin-left:27.45pt;margin-top:147.3pt;width:1in;height:4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">
                      <v:textbox inset=".5mm,.3mm,.5mm,.3mm">
                        <w:txbxContent>
                          <w:p w14:paraId="53EBF2D0" w14:textId="77777777" w:rsidR="00262BE5" w:rsidRPr="00A705FE" w:rsidRDefault="00262BE5" w:rsidP="002E1D7C">
                            <w:pPr>
                              <w:jc w:val="center"/>
                              <w:rPr>
                                <w:rFonts w:ascii="Arial" w:hAnsi="Arial"/>
                                <w:sz w:val="10"/>
                                <w:szCs w:val="10"/>
                              </w:rPr>
                            </w:pPr>
                            <w:r w:rsidRPr="00A705FE">
                              <w:rPr>
                                <w:rFonts w:ascii="Arial" w:hAnsi="Arial"/>
                                <w:sz w:val="10"/>
                                <w:szCs w:val="10"/>
                              </w:rPr>
                              <w:t>TOMA CONOCIMIENTO Y PROCEDE A REALIZAR CORRECCIONES AL DOCUMENTO</w:t>
                            </w:r>
                          </w:p>
                        </w:txbxContent>
                      </v:textbox>
                    </v:rect>
                  </w:pict>
                </mc:Fallback>
              </mc:AlternateContent>
            </w:r>
            <w:r>
              <w:rPr>
                <w:noProof/>
                <w:lang w:val="es-MX" w:eastAsia="es-MX"/>
              </w:rPr>
              <mc:AlternateContent>
                <mc:Choice Requires="wps">
                  <w:drawing>
                    <wp:anchor distT="0" distB="0" distL="114300" distR="114300" simplePos="0" relativeHeight="252806144" behindDoc="0" locked="0" layoutInCell="1" allowOverlap="1" wp14:anchorId="5E5F6ACC" wp14:editId="6A228AC9">
                      <wp:simplePos x="0" y="0"/>
                      <wp:positionH relativeFrom="column">
                        <wp:posOffset>2533015</wp:posOffset>
                      </wp:positionH>
                      <wp:positionV relativeFrom="paragraph">
                        <wp:posOffset>3707765</wp:posOffset>
                      </wp:positionV>
                      <wp:extent cx="182880" cy="121920"/>
                      <wp:effectExtent l="0" t="0" r="0" b="0"/>
                      <wp:wrapNone/>
                      <wp:docPr id="1401"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8FF58" w14:textId="77777777" w:rsidR="00262BE5" w:rsidRDefault="00262BE5" w:rsidP="002E1D7C">
                                  <w:pPr>
                                    <w:rPr>
                                      <w:rFonts w:ascii="Arial" w:hAnsi="Arial"/>
                                      <w:sz w:val="10"/>
                                      <w:szCs w:val="10"/>
                                    </w:rPr>
                                  </w:pPr>
                                  <w:r>
                                    <w:rPr>
                                      <w:rFonts w:ascii="Arial" w:hAnsi="Arial"/>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F6ACC" id="Cuadro de texto 44" o:spid="_x0000_s1742" type="#_x0000_t202" style="position:absolute;left:0;text-align:left;margin-left:199.45pt;margin-top:291.95pt;width:14.4pt;height:9.6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" filled="f" stroked="f">
                      <v:textbox inset=".5mm,.3mm,.5mm,.3mm">
                        <w:txbxContent>
                          <w:p w14:paraId="25C8FF58" w14:textId="77777777" w:rsidR="00262BE5" w:rsidRDefault="00262BE5" w:rsidP="002E1D7C">
                            <w:pPr>
                              <w:rPr>
                                <w:rFonts w:ascii="Arial" w:hAnsi="Arial"/>
                                <w:sz w:val="10"/>
                                <w:szCs w:val="10"/>
                              </w:rPr>
                            </w:pPr>
                            <w:r>
                              <w:rPr>
                                <w:rFonts w:ascii="Arial" w:hAnsi="Arial"/>
                                <w:sz w:val="10"/>
                                <w:szCs w:val="10"/>
                              </w:rPr>
                              <w:t>NO</w:t>
                            </w:r>
                          </w:p>
                        </w:txbxContent>
                      </v:textbox>
                    </v:shape>
                  </w:pict>
                </mc:Fallback>
              </mc:AlternateContent>
            </w:r>
            <w:r>
              <w:rPr>
                <w:noProof/>
                <w:lang w:val="es-MX" w:eastAsia="es-MX"/>
              </w:rPr>
              <mc:AlternateContent>
                <mc:Choice Requires="wps">
                  <w:drawing>
                    <wp:anchor distT="0" distB="0" distL="114300" distR="114300" simplePos="0" relativeHeight="252807168" behindDoc="0" locked="0" layoutInCell="1" allowOverlap="1" wp14:anchorId="0D9105DB" wp14:editId="7521CBA4">
                      <wp:simplePos x="0" y="0"/>
                      <wp:positionH relativeFrom="column">
                        <wp:posOffset>4048125</wp:posOffset>
                      </wp:positionH>
                      <wp:positionV relativeFrom="paragraph">
                        <wp:posOffset>3699510</wp:posOffset>
                      </wp:positionV>
                      <wp:extent cx="182880" cy="121920"/>
                      <wp:effectExtent l="0" t="0" r="0" b="0"/>
                      <wp:wrapNone/>
                      <wp:docPr id="1402"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1EF9" w14:textId="77777777" w:rsidR="00262BE5" w:rsidRDefault="00262BE5" w:rsidP="002E1D7C">
                                  <w:pPr>
                                    <w:rPr>
                                      <w:rFonts w:ascii="Arial" w:hAnsi="Arial"/>
                                      <w:sz w:val="10"/>
                                      <w:szCs w:val="10"/>
                                    </w:rPr>
                                  </w:pPr>
                                  <w:r>
                                    <w:rPr>
                                      <w:rFonts w:ascii="Arial" w:hAnsi="Arial"/>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05DB" id="Cuadro de texto 43" o:spid="_x0000_s1743" type="#_x0000_t202" style="position:absolute;left:0;text-align:left;margin-left:318.75pt;margin-top:291.3pt;width:14.4pt;height:9.6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" filled="f" stroked="f">
                      <v:textbox inset=".5mm,.3mm,.5mm,.3mm">
                        <w:txbxContent>
                          <w:p w14:paraId="1D361EF9" w14:textId="77777777" w:rsidR="00262BE5" w:rsidRDefault="00262BE5" w:rsidP="002E1D7C">
                            <w:pPr>
                              <w:rPr>
                                <w:rFonts w:ascii="Arial" w:hAnsi="Arial"/>
                                <w:sz w:val="10"/>
                                <w:szCs w:val="10"/>
                              </w:rPr>
                            </w:pPr>
                            <w:r>
                              <w:rPr>
                                <w:rFonts w:ascii="Arial" w:hAnsi="Arial"/>
                                <w:sz w:val="10"/>
                                <w:szCs w:val="10"/>
                              </w:rPr>
                              <w:t>SI</w:t>
                            </w:r>
                          </w:p>
                        </w:txbxContent>
                      </v:textbox>
                    </v:shape>
                  </w:pict>
                </mc:Fallback>
              </mc:AlternateContent>
            </w:r>
            <w:r>
              <w:rPr>
                <w:noProof/>
                <w:lang w:val="es-MX" w:eastAsia="es-MX"/>
              </w:rPr>
              <mc:AlternateContent>
                <mc:Choice Requires="wps">
                  <w:drawing>
                    <wp:anchor distT="4294967295" distB="4294967295" distL="114300" distR="114300" simplePos="0" relativeHeight="252817408" behindDoc="0" locked="0" layoutInCell="1" allowOverlap="1" wp14:anchorId="0F9A4BB3" wp14:editId="2BB7E025">
                      <wp:simplePos x="0" y="0"/>
                      <wp:positionH relativeFrom="column">
                        <wp:posOffset>1263650</wp:posOffset>
                      </wp:positionH>
                      <wp:positionV relativeFrom="paragraph">
                        <wp:posOffset>565149</wp:posOffset>
                      </wp:positionV>
                      <wp:extent cx="1592580" cy="0"/>
                      <wp:effectExtent l="0" t="76200" r="7620" b="76200"/>
                      <wp:wrapNone/>
                      <wp:docPr id="1404"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71A42" id="Conector recto 27" o:spid="_x0000_s1026" style="position:absolute;z-index:25281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5pt,44.5pt" to="22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">
                      <v:stroke endarrow="block"/>
                    </v:line>
                  </w:pict>
                </mc:Fallback>
              </mc:AlternateContent>
            </w:r>
            <w:r>
              <w:rPr>
                <w:noProof/>
                <w:lang w:val="es-MX" w:eastAsia="es-MX"/>
              </w:rPr>
              <mc:AlternateContent>
                <mc:Choice Requires="wps">
                  <w:drawing>
                    <wp:anchor distT="0" distB="0" distL="114299" distR="114299" simplePos="0" relativeHeight="252818432" behindDoc="0" locked="0" layoutInCell="1" allowOverlap="1" wp14:anchorId="2D56BACA" wp14:editId="7EA3A42F">
                      <wp:simplePos x="0" y="0"/>
                      <wp:positionH relativeFrom="column">
                        <wp:posOffset>2456814</wp:posOffset>
                      </wp:positionH>
                      <wp:positionV relativeFrom="paragraph">
                        <wp:posOffset>3805555</wp:posOffset>
                      </wp:positionV>
                      <wp:extent cx="0" cy="438785"/>
                      <wp:effectExtent l="76200" t="0" r="38100" b="37465"/>
                      <wp:wrapNone/>
                      <wp:docPr id="1405"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6CB1C" id="Conector recto 26" o:spid="_x0000_s1026" style="position:absolute;z-index:25281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45pt,299.65pt" to="193.45pt,3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">
                      <v:stroke endarrow="block"/>
                    </v:line>
                  </w:pict>
                </mc:Fallback>
              </mc:AlternateContent>
            </w:r>
            <w:r>
              <w:rPr>
                <w:noProof/>
                <w:lang w:val="es-MX" w:eastAsia="es-MX"/>
              </w:rPr>
              <mc:AlternateContent>
                <mc:Choice Requires="wps">
                  <w:drawing>
                    <wp:anchor distT="4294967295" distB="4294967295" distL="114300" distR="114300" simplePos="0" relativeHeight="252819456" behindDoc="0" locked="0" layoutInCell="1" allowOverlap="1" wp14:anchorId="7348AA07" wp14:editId="6F42A45D">
                      <wp:simplePos x="0" y="0"/>
                      <wp:positionH relativeFrom="column">
                        <wp:posOffset>2455545</wp:posOffset>
                      </wp:positionH>
                      <wp:positionV relativeFrom="paragraph">
                        <wp:posOffset>3805554</wp:posOffset>
                      </wp:positionV>
                      <wp:extent cx="427355" cy="0"/>
                      <wp:effectExtent l="0" t="0" r="0" b="0"/>
                      <wp:wrapNone/>
                      <wp:docPr id="1406"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7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8A00B" id="Conector recto 24" o:spid="_x0000_s1026" style="position:absolute;flip:x;z-index:25281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35pt,299.65pt" to="227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"/>
                  </w:pict>
                </mc:Fallback>
              </mc:AlternateContent>
            </w:r>
            <w:r>
              <w:rPr>
                <w:noProof/>
                <w:lang w:val="es-MX" w:eastAsia="es-MX"/>
              </w:rPr>
              <mc:AlternateContent>
                <mc:Choice Requires="wps">
                  <w:drawing>
                    <wp:anchor distT="0" distB="0" distL="114300" distR="114300" simplePos="0" relativeHeight="252821504" behindDoc="0" locked="0" layoutInCell="1" allowOverlap="1" wp14:anchorId="45AFB5CB" wp14:editId="542A3BA9">
                      <wp:simplePos x="0" y="0"/>
                      <wp:positionH relativeFrom="column">
                        <wp:posOffset>1983740</wp:posOffset>
                      </wp:positionH>
                      <wp:positionV relativeFrom="paragraph">
                        <wp:posOffset>4262755</wp:posOffset>
                      </wp:positionV>
                      <wp:extent cx="914400" cy="571500"/>
                      <wp:effectExtent l="0" t="0" r="0" b="0"/>
                      <wp:wrapNone/>
                      <wp:docPr id="1407"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32007E80" w14:textId="77777777" w:rsidR="00262BE5" w:rsidRPr="00A705FE" w:rsidRDefault="00262BE5" w:rsidP="002E1D7C">
                                  <w:pPr>
                                    <w:jc w:val="center"/>
                                    <w:rPr>
                                      <w:rFonts w:ascii="Arial" w:hAnsi="Arial"/>
                                      <w:sz w:val="10"/>
                                      <w:szCs w:val="10"/>
                                    </w:rPr>
                                  </w:pPr>
                                  <w:r w:rsidRPr="00A705FE">
                                    <w:rPr>
                                      <w:rFonts w:ascii="Arial" w:hAnsi="Arial"/>
                                      <w:sz w:val="10"/>
                                      <w:szCs w:val="10"/>
                                    </w:rPr>
                                    <w:t>NOTIFICA A LA UNIDAD ADMINISTRATIVA Y EN SU CASO, SOLICITA SE REALICEN CORRECCIONES AL DOCUMENTO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FB5CB" id="_x0000_s1744" style="position:absolute;left:0;text-align:left;margin-left:156.2pt;margin-top:335.65pt;width:1in;height:4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">
                      <v:textbox inset=".5mm,.3mm,.5mm,.3mm">
                        <w:txbxContent>
                          <w:p w14:paraId="32007E80" w14:textId="77777777" w:rsidR="00262BE5" w:rsidRPr="00A705FE" w:rsidRDefault="00262BE5" w:rsidP="002E1D7C">
                            <w:pPr>
                              <w:jc w:val="center"/>
                              <w:rPr>
                                <w:rFonts w:ascii="Arial" w:hAnsi="Arial"/>
                                <w:sz w:val="10"/>
                                <w:szCs w:val="10"/>
                              </w:rPr>
                            </w:pPr>
                            <w:r w:rsidRPr="00A705FE">
                              <w:rPr>
                                <w:rFonts w:ascii="Arial" w:hAnsi="Arial"/>
                                <w:sz w:val="10"/>
                                <w:szCs w:val="10"/>
                              </w:rPr>
                              <w:t>NOTIFICA A LA UNIDAD ADMINISTRATIVA Y EN SU CASO, SOLICITA SE REALICEN CORRECCIONES AL DOCUMENTO</w:t>
                            </w:r>
                          </w:p>
                        </w:txbxContent>
                      </v:textbox>
                    </v:rect>
                  </w:pict>
                </mc:Fallback>
              </mc:AlternateContent>
            </w:r>
            <w:r>
              <w:rPr>
                <w:noProof/>
                <w:lang w:val="es-MX" w:eastAsia="es-MX"/>
              </w:rPr>
              <mc:AlternateContent>
                <mc:Choice Requires="wps">
                  <w:drawing>
                    <wp:anchor distT="0" distB="0" distL="114299" distR="114299" simplePos="0" relativeHeight="252822528" behindDoc="0" locked="0" layoutInCell="1" allowOverlap="1" wp14:anchorId="00DE1247" wp14:editId="4A980DB0">
                      <wp:simplePos x="0" y="0"/>
                      <wp:positionH relativeFrom="column">
                        <wp:posOffset>4254499</wp:posOffset>
                      </wp:positionH>
                      <wp:positionV relativeFrom="paragraph">
                        <wp:posOffset>3805555</wp:posOffset>
                      </wp:positionV>
                      <wp:extent cx="0" cy="464820"/>
                      <wp:effectExtent l="76200" t="0" r="38100" b="30480"/>
                      <wp:wrapNone/>
                      <wp:docPr id="1408"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2E4B2" id="Conector recto 19" o:spid="_x0000_s1026" style="position:absolute;z-index:25282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5pt,299.65pt" to="33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">
                      <v:stroke endarrow="block"/>
                    </v:line>
                  </w:pict>
                </mc:Fallback>
              </mc:AlternateContent>
            </w:r>
            <w:r>
              <w:rPr>
                <w:noProof/>
                <w:lang w:val="es-MX" w:eastAsia="es-MX"/>
              </w:rPr>
              <mc:AlternateContent>
                <mc:Choice Requires="wps">
                  <w:drawing>
                    <wp:anchor distT="4294967295" distB="4294967295" distL="114300" distR="114300" simplePos="0" relativeHeight="252798976" behindDoc="0" locked="0" layoutInCell="1" allowOverlap="1" wp14:anchorId="626FE5FD" wp14:editId="54F2635A">
                      <wp:simplePos x="0" y="0"/>
                      <wp:positionH relativeFrom="column">
                        <wp:posOffset>3790950</wp:posOffset>
                      </wp:positionH>
                      <wp:positionV relativeFrom="paragraph">
                        <wp:posOffset>3805554</wp:posOffset>
                      </wp:positionV>
                      <wp:extent cx="457200" cy="0"/>
                      <wp:effectExtent l="0" t="0" r="0" b="0"/>
                      <wp:wrapNone/>
                      <wp:docPr id="1409"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DB099" id="Conector recto 18" o:spid="_x0000_s1026" style="position:absolute;z-index:25279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5pt,299.65pt" to="334.5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nsGgIAADU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"/>
                  </w:pict>
                </mc:Fallback>
              </mc:AlternateContent>
            </w:r>
            <w:r>
              <w:rPr>
                <w:noProof/>
                <w:lang w:val="es-MX" w:eastAsia="es-MX"/>
              </w:rPr>
              <mc:AlternateContent>
                <mc:Choice Requires="wps">
                  <w:drawing>
                    <wp:anchor distT="0" distB="0" distL="114299" distR="114299" simplePos="0" relativeHeight="252795904" behindDoc="0" locked="0" layoutInCell="1" allowOverlap="1" wp14:anchorId="79D6FD97" wp14:editId="2E853512">
                      <wp:simplePos x="0" y="0"/>
                      <wp:positionH relativeFrom="column">
                        <wp:posOffset>775334</wp:posOffset>
                      </wp:positionH>
                      <wp:positionV relativeFrom="paragraph">
                        <wp:posOffset>1454785</wp:posOffset>
                      </wp:positionV>
                      <wp:extent cx="0" cy="457200"/>
                      <wp:effectExtent l="76200" t="38100" r="38100" b="0"/>
                      <wp:wrapNone/>
                      <wp:docPr id="1410"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E085A" id="Conector recto 16" o:spid="_x0000_s1026" style="position:absolute;flip:y;z-index:252795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05pt,114.55pt" to="61.0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">
                      <v:stroke endarrow="block"/>
                    </v:line>
                  </w:pict>
                </mc:Fallback>
              </mc:AlternateContent>
            </w:r>
          </w:p>
          <w:p w14:paraId="5A4AC7F6" w14:textId="77777777" w:rsidR="002E1D7C" w:rsidRPr="00F51C47" w:rsidRDefault="002E1D7C" w:rsidP="002E1D7C">
            <w:pPr>
              <w:rPr>
                <w:rFonts w:ascii="Arial Narrow" w:hAnsi="Arial Narrow"/>
                <w:sz w:val="22"/>
                <w:szCs w:val="22"/>
              </w:rPr>
            </w:pPr>
          </w:p>
          <w:p w14:paraId="01E5FE17" w14:textId="77777777" w:rsidR="002E1D7C" w:rsidRPr="00F51C47" w:rsidRDefault="002E1D7C" w:rsidP="002E1D7C">
            <w:pPr>
              <w:rPr>
                <w:rFonts w:ascii="Arial Narrow" w:hAnsi="Arial Narrow"/>
                <w:sz w:val="22"/>
                <w:szCs w:val="22"/>
              </w:rPr>
            </w:pPr>
          </w:p>
          <w:p w14:paraId="6F516409" w14:textId="77777777" w:rsidR="002E1D7C" w:rsidRPr="00F51C47" w:rsidRDefault="002E1D7C" w:rsidP="002E1D7C">
            <w:pPr>
              <w:rPr>
                <w:rFonts w:ascii="Arial Narrow" w:hAnsi="Arial Narrow"/>
                <w:sz w:val="22"/>
                <w:szCs w:val="22"/>
              </w:rPr>
            </w:pPr>
          </w:p>
          <w:p w14:paraId="2077A981" w14:textId="77777777" w:rsidR="002E1D7C" w:rsidRPr="00F51C47" w:rsidRDefault="002E1D7C" w:rsidP="002E1D7C">
            <w:pPr>
              <w:rPr>
                <w:rFonts w:ascii="Arial Narrow" w:hAnsi="Arial Narrow"/>
                <w:sz w:val="22"/>
                <w:szCs w:val="22"/>
              </w:rPr>
            </w:pPr>
          </w:p>
          <w:p w14:paraId="29AE8A90" w14:textId="77777777" w:rsidR="002E1D7C" w:rsidRPr="00F51C47" w:rsidRDefault="002E1D7C" w:rsidP="002E1D7C">
            <w:pPr>
              <w:rPr>
                <w:rFonts w:ascii="Arial Narrow" w:hAnsi="Arial Narrow"/>
                <w:sz w:val="22"/>
                <w:szCs w:val="22"/>
              </w:rPr>
            </w:pPr>
          </w:p>
          <w:p w14:paraId="280681D8" w14:textId="77777777" w:rsidR="002E1D7C" w:rsidRPr="00F51C47" w:rsidRDefault="002E1D7C" w:rsidP="002E1D7C">
            <w:pPr>
              <w:rPr>
                <w:rFonts w:ascii="Arial Narrow" w:hAnsi="Arial Narrow"/>
                <w:sz w:val="22"/>
                <w:szCs w:val="22"/>
              </w:rPr>
            </w:pPr>
          </w:p>
          <w:p w14:paraId="1CAFF28B" w14:textId="77777777" w:rsidR="002E1D7C" w:rsidRPr="00F51C47" w:rsidRDefault="002E1D7C" w:rsidP="002E1D7C">
            <w:pPr>
              <w:rPr>
                <w:rFonts w:ascii="Arial Narrow" w:hAnsi="Arial Narrow"/>
                <w:sz w:val="22"/>
                <w:szCs w:val="22"/>
              </w:rPr>
            </w:pPr>
          </w:p>
          <w:p w14:paraId="24F88561" w14:textId="77777777" w:rsidR="002E1D7C" w:rsidRPr="00F51C47" w:rsidRDefault="002E1D7C" w:rsidP="002E1D7C">
            <w:pPr>
              <w:rPr>
                <w:rFonts w:ascii="Arial Narrow" w:hAnsi="Arial Narrow"/>
                <w:sz w:val="22"/>
                <w:szCs w:val="22"/>
              </w:rPr>
            </w:pPr>
          </w:p>
          <w:p w14:paraId="6D21ADA2" w14:textId="4FB34124" w:rsidR="002E1D7C" w:rsidRPr="00F51C47" w:rsidRDefault="00E41E42" w:rsidP="002E1D7C">
            <w:pPr>
              <w:jc w:val="right"/>
              <w:rPr>
                <w:rFonts w:ascii="Arial Narrow" w:hAnsi="Arial Narrow"/>
                <w:sz w:val="22"/>
                <w:szCs w:val="22"/>
              </w:rPr>
            </w:pPr>
            <w:r>
              <w:rPr>
                <w:noProof/>
                <w:lang w:val="es-MX" w:eastAsia="es-MX"/>
              </w:rPr>
              <mc:AlternateContent>
                <mc:Choice Requires="wps">
                  <w:drawing>
                    <wp:anchor distT="4294967295" distB="4294967295" distL="114300" distR="114300" simplePos="0" relativeHeight="252794880" behindDoc="0" locked="0" layoutInCell="1" allowOverlap="1" wp14:anchorId="47CB77A0" wp14:editId="40B73684">
                      <wp:simplePos x="0" y="0"/>
                      <wp:positionH relativeFrom="column">
                        <wp:posOffset>822960</wp:posOffset>
                      </wp:positionH>
                      <wp:positionV relativeFrom="paragraph">
                        <wp:posOffset>3053714</wp:posOffset>
                      </wp:positionV>
                      <wp:extent cx="1159510" cy="0"/>
                      <wp:effectExtent l="0" t="0" r="0" b="0"/>
                      <wp:wrapNone/>
                      <wp:docPr id="1411"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9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D7C06" id="Conector recto 50" o:spid="_x0000_s1026" style="position:absolute;flip:x;z-index:25279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8pt,240.45pt" to="156.1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"/>
                  </w:pict>
                </mc:Fallback>
              </mc:AlternateContent>
            </w:r>
          </w:p>
        </w:tc>
        <w:tc>
          <w:tcPr>
            <w:tcW w:w="4736" w:type="dxa"/>
            <w:gridSpan w:val="3"/>
            <w:tcBorders>
              <w:top w:val="single" w:sz="4" w:space="0" w:color="auto"/>
              <w:left w:val="single" w:sz="4" w:space="0" w:color="auto"/>
              <w:bottom w:val="single" w:sz="4" w:space="0" w:color="auto"/>
              <w:right w:val="single" w:sz="4" w:space="0" w:color="auto"/>
            </w:tcBorders>
            <w:hideMark/>
          </w:tcPr>
          <w:p w14:paraId="400F000F" w14:textId="10A150B3" w:rsidR="002E1D7C" w:rsidRDefault="00E41E42" w:rsidP="002E1D7C">
            <w:pPr>
              <w:jc w:val="center"/>
              <w:rPr>
                <w:rFonts w:ascii="Arial Narrow" w:hAnsi="Arial Narrow"/>
                <w:sz w:val="22"/>
                <w:szCs w:val="22"/>
              </w:rPr>
            </w:pPr>
            <w:r>
              <w:rPr>
                <w:noProof/>
                <w:lang w:val="es-MX" w:eastAsia="es-MX"/>
              </w:rPr>
              <mc:AlternateContent>
                <mc:Choice Requires="wps">
                  <w:drawing>
                    <wp:anchor distT="0" distB="0" distL="114299" distR="114299" simplePos="0" relativeHeight="252810240" behindDoc="0" locked="0" layoutInCell="1" allowOverlap="1" wp14:anchorId="63B91302" wp14:editId="141BFC0E">
                      <wp:simplePos x="0" y="0"/>
                      <wp:positionH relativeFrom="column">
                        <wp:posOffset>631189</wp:posOffset>
                      </wp:positionH>
                      <wp:positionV relativeFrom="paragraph">
                        <wp:posOffset>1289050</wp:posOffset>
                      </wp:positionV>
                      <wp:extent cx="0" cy="457200"/>
                      <wp:effectExtent l="76200" t="0" r="38100" b="38100"/>
                      <wp:wrapNone/>
                      <wp:docPr id="1412"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3535E" id="Conector recto 39" o:spid="_x0000_s1026" style="position:absolute;z-index:25281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7pt,101.5pt" to="4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">
                      <v:stroke endarrow="block"/>
                    </v:line>
                  </w:pict>
                </mc:Fallback>
              </mc:AlternateContent>
            </w:r>
            <w:r>
              <w:rPr>
                <w:noProof/>
                <w:lang w:val="es-MX" w:eastAsia="es-MX"/>
              </w:rPr>
              <mc:AlternateContent>
                <mc:Choice Requires="wps">
                  <w:drawing>
                    <wp:anchor distT="4294967295" distB="4294967295" distL="114300" distR="114300" simplePos="0" relativeHeight="252844032" behindDoc="0" locked="0" layoutInCell="1" allowOverlap="1" wp14:anchorId="4E1B246B" wp14:editId="14F7B66D">
                      <wp:simplePos x="0" y="0"/>
                      <wp:positionH relativeFrom="column">
                        <wp:posOffset>2781300</wp:posOffset>
                      </wp:positionH>
                      <wp:positionV relativeFrom="paragraph">
                        <wp:posOffset>4502784</wp:posOffset>
                      </wp:positionV>
                      <wp:extent cx="422910" cy="0"/>
                      <wp:effectExtent l="38100" t="76200" r="0" b="76200"/>
                      <wp:wrapNone/>
                      <wp:docPr id="141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CF345" id="Conector recto 1" o:spid="_x0000_s1026" style="position:absolute;flip:x;z-index:25284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pt,354.55pt" to="252.3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">
                      <v:stroke endarrow="block"/>
                    </v:line>
                  </w:pict>
                </mc:Fallback>
              </mc:AlternateContent>
            </w:r>
            <w:r>
              <w:rPr>
                <w:noProof/>
                <w:lang w:val="es-MX" w:eastAsia="es-MX"/>
              </w:rPr>
              <mc:AlternateContent>
                <mc:Choice Requires="wps">
                  <w:drawing>
                    <wp:anchor distT="0" distB="0" distL="114299" distR="114299" simplePos="0" relativeHeight="252830720" behindDoc="0" locked="0" layoutInCell="1" allowOverlap="1" wp14:anchorId="0250FDE8" wp14:editId="0EB3BB8A">
                      <wp:simplePos x="0" y="0"/>
                      <wp:positionH relativeFrom="column">
                        <wp:posOffset>1461769</wp:posOffset>
                      </wp:positionH>
                      <wp:positionV relativeFrom="paragraph">
                        <wp:posOffset>3282950</wp:posOffset>
                      </wp:positionV>
                      <wp:extent cx="0" cy="179705"/>
                      <wp:effectExtent l="76200" t="0" r="38100" b="29845"/>
                      <wp:wrapNone/>
                      <wp:docPr id="141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81E9F" id="Conector recto 2" o:spid="_x0000_s1026" style="position:absolute;z-index:25283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1pt,258.5pt" to="115.1pt,2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">
                      <v:stroke endarrow="block"/>
                    </v:line>
                  </w:pict>
                </mc:Fallback>
              </mc:AlternateContent>
            </w:r>
            <w:r>
              <w:rPr>
                <w:noProof/>
                <w:lang w:val="es-MX" w:eastAsia="es-MX"/>
              </w:rPr>
              <mc:AlternateContent>
                <mc:Choice Requires="wps">
                  <w:drawing>
                    <wp:anchor distT="4294967295" distB="4294967295" distL="114300" distR="114300" simplePos="0" relativeHeight="252812288" behindDoc="0" locked="0" layoutInCell="1" allowOverlap="1" wp14:anchorId="7829695F" wp14:editId="3EBE24F8">
                      <wp:simplePos x="0" y="0"/>
                      <wp:positionH relativeFrom="column">
                        <wp:posOffset>1951990</wp:posOffset>
                      </wp:positionH>
                      <wp:positionV relativeFrom="paragraph">
                        <wp:posOffset>1292224</wp:posOffset>
                      </wp:positionV>
                      <wp:extent cx="309245" cy="0"/>
                      <wp:effectExtent l="0" t="0" r="0" b="0"/>
                      <wp:wrapNone/>
                      <wp:docPr id="1415"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6203D" id="Conector recto 37" o:spid="_x0000_s1026" style="position:absolute;z-index:25281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7pt,101.75pt" to="178.0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"/>
                  </w:pict>
                </mc:Fallback>
              </mc:AlternateContent>
            </w:r>
            <w:r>
              <w:rPr>
                <w:noProof/>
                <w:lang w:val="es-MX" w:eastAsia="es-MX"/>
              </w:rPr>
              <mc:AlternateContent>
                <mc:Choice Requires="wps">
                  <w:drawing>
                    <wp:anchor distT="4294967295" distB="4294967295" distL="114300" distR="114300" simplePos="0" relativeHeight="252828672" behindDoc="0" locked="0" layoutInCell="1" allowOverlap="1" wp14:anchorId="67BC5547" wp14:editId="78EAD316">
                      <wp:simplePos x="0" y="0"/>
                      <wp:positionH relativeFrom="column">
                        <wp:posOffset>634365</wp:posOffset>
                      </wp:positionH>
                      <wp:positionV relativeFrom="paragraph">
                        <wp:posOffset>1292224</wp:posOffset>
                      </wp:positionV>
                      <wp:extent cx="333375" cy="0"/>
                      <wp:effectExtent l="0" t="0" r="0" b="0"/>
                      <wp:wrapNone/>
                      <wp:docPr id="141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467A4" id="Conector recto 6" o:spid="_x0000_s1026" style="position:absolute;flip:x;z-index:25282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95pt,101.75pt" to="76.2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"/>
                  </w:pict>
                </mc:Fallback>
              </mc:AlternateContent>
            </w:r>
            <w:r>
              <w:rPr>
                <w:noProof/>
                <w:lang w:val="es-MX" w:eastAsia="es-MX"/>
              </w:rPr>
              <mc:AlternateContent>
                <mc:Choice Requires="wps">
                  <w:drawing>
                    <wp:anchor distT="0" distB="0" distL="114300" distR="114300" simplePos="0" relativeHeight="252841984" behindDoc="0" locked="0" layoutInCell="1" allowOverlap="1" wp14:anchorId="3F2067A0" wp14:editId="408D2422">
                      <wp:simplePos x="0" y="0"/>
                      <wp:positionH relativeFrom="column">
                        <wp:posOffset>1205865</wp:posOffset>
                      </wp:positionH>
                      <wp:positionV relativeFrom="paragraph">
                        <wp:posOffset>2092325</wp:posOffset>
                      </wp:positionV>
                      <wp:extent cx="167640" cy="158750"/>
                      <wp:effectExtent l="0" t="0" r="3810" b="0"/>
                      <wp:wrapNone/>
                      <wp:docPr id="1417"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8750"/>
                              </a:xfrm>
                              <a:prstGeom prst="ellipse">
                                <a:avLst/>
                              </a:prstGeom>
                              <a:solidFill>
                                <a:srgbClr val="FFFFFF"/>
                              </a:solidFill>
                              <a:ln w="9525">
                                <a:solidFill>
                                  <a:srgbClr val="000000"/>
                                </a:solidFill>
                                <a:round/>
                                <a:headEnd/>
                                <a:tailEnd/>
                              </a:ln>
                            </wps:spPr>
                            <wps:txbx>
                              <w:txbxContent>
                                <w:p w14:paraId="57F6D58B" w14:textId="77777777" w:rsidR="00262BE5" w:rsidRDefault="00262BE5" w:rsidP="002E1D7C">
                                  <w:pPr>
                                    <w:rPr>
                                      <w:rFonts w:ascii="Arial" w:hAnsi="Arial"/>
                                      <w:sz w:val="10"/>
                                      <w:szCs w:val="10"/>
                                    </w:rPr>
                                  </w:pPr>
                                  <w:r>
                                    <w:rPr>
                                      <w:rFonts w:ascii="Arial" w:hAnsi="Arial"/>
                                      <w:sz w:val="10"/>
                                      <w:szCs w:val="10"/>
                                    </w:rPr>
                                    <w:t xml:space="preserve"> 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2067A0" id="Elipse 45" o:spid="_x0000_s1745" style="position:absolute;left:0;text-align:left;margin-left:94.95pt;margin-top:164.75pt;width:13.2pt;height:12.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">
                      <v:textbox inset=".5mm,.3mm,.5mm,.3mm">
                        <w:txbxContent>
                          <w:p w14:paraId="57F6D58B" w14:textId="77777777" w:rsidR="00262BE5" w:rsidRDefault="00262BE5" w:rsidP="002E1D7C">
                            <w:pPr>
                              <w:rPr>
                                <w:rFonts w:ascii="Arial" w:hAnsi="Arial"/>
                                <w:sz w:val="10"/>
                                <w:szCs w:val="10"/>
                              </w:rPr>
                            </w:pPr>
                            <w:r>
                              <w:rPr>
                                <w:rFonts w:ascii="Arial" w:hAnsi="Arial"/>
                                <w:sz w:val="10"/>
                                <w:szCs w:val="10"/>
                              </w:rPr>
                              <w:t xml:space="preserve"> 2</w:t>
                            </w:r>
                          </w:p>
                        </w:txbxContent>
                      </v:textbox>
                    </v:oval>
                  </w:pict>
                </mc:Fallback>
              </mc:AlternateContent>
            </w:r>
            <w:r>
              <w:rPr>
                <w:noProof/>
                <w:lang w:val="es-MX" w:eastAsia="es-MX"/>
              </w:rPr>
              <mc:AlternateContent>
                <mc:Choice Requires="wps">
                  <w:drawing>
                    <wp:anchor distT="0" distB="0" distL="114300" distR="114300" simplePos="0" relativeHeight="252840960" behindDoc="0" locked="0" layoutInCell="1" allowOverlap="1" wp14:anchorId="59342F01" wp14:editId="1BD78705">
                      <wp:simplePos x="0" y="0"/>
                      <wp:positionH relativeFrom="column">
                        <wp:posOffset>1372870</wp:posOffset>
                      </wp:positionH>
                      <wp:positionV relativeFrom="paragraph">
                        <wp:posOffset>1875155</wp:posOffset>
                      </wp:positionV>
                      <wp:extent cx="182880" cy="121920"/>
                      <wp:effectExtent l="0" t="0" r="0" b="0"/>
                      <wp:wrapNone/>
                      <wp:docPr id="1418"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8E49C" w14:textId="77777777" w:rsidR="00262BE5" w:rsidRDefault="00262BE5" w:rsidP="002E1D7C">
                                  <w:pPr>
                                    <w:rPr>
                                      <w:rFonts w:ascii="Arial" w:hAnsi="Arial"/>
                                      <w:sz w:val="10"/>
                                      <w:szCs w:val="10"/>
                                    </w:rPr>
                                  </w:pPr>
                                  <w:r>
                                    <w:rPr>
                                      <w:rFonts w:ascii="Arial" w:hAnsi="Arial"/>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42F01" id="Cuadro de texto 41" o:spid="_x0000_s1746" type="#_x0000_t202" style="position:absolute;left:0;text-align:left;margin-left:108.1pt;margin-top:147.65pt;width:14.4pt;height:9.6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" filled="f" stroked="f">
                      <v:textbox inset=".5mm,.3mm,.5mm,.3mm">
                        <w:txbxContent>
                          <w:p w14:paraId="3048E49C" w14:textId="77777777" w:rsidR="00262BE5" w:rsidRDefault="00262BE5" w:rsidP="002E1D7C">
                            <w:pPr>
                              <w:rPr>
                                <w:rFonts w:ascii="Arial" w:hAnsi="Arial"/>
                                <w:sz w:val="10"/>
                                <w:szCs w:val="10"/>
                              </w:rPr>
                            </w:pPr>
                            <w:r>
                              <w:rPr>
                                <w:rFonts w:ascii="Arial" w:hAnsi="Arial"/>
                                <w:sz w:val="10"/>
                                <w:szCs w:val="10"/>
                              </w:rPr>
                              <w:t>NO</w:t>
                            </w:r>
                          </w:p>
                        </w:txbxContent>
                      </v:textbox>
                    </v:shape>
                  </w:pict>
                </mc:Fallback>
              </mc:AlternateContent>
            </w:r>
            <w:r>
              <w:rPr>
                <w:noProof/>
                <w:lang w:val="es-MX" w:eastAsia="es-MX"/>
              </w:rPr>
              <mc:AlternateContent>
                <mc:Choice Requires="wps">
                  <w:drawing>
                    <wp:anchor distT="0" distB="0" distL="114299" distR="114299" simplePos="0" relativeHeight="252839936" behindDoc="0" locked="0" layoutInCell="1" allowOverlap="1" wp14:anchorId="41FC16F3" wp14:editId="26BCD50A">
                      <wp:simplePos x="0" y="0"/>
                      <wp:positionH relativeFrom="column">
                        <wp:posOffset>1295399</wp:posOffset>
                      </wp:positionH>
                      <wp:positionV relativeFrom="paragraph">
                        <wp:posOffset>1790700</wp:posOffset>
                      </wp:positionV>
                      <wp:extent cx="0" cy="300355"/>
                      <wp:effectExtent l="76200" t="0" r="38100" b="42545"/>
                      <wp:wrapNone/>
                      <wp:docPr id="1419" name="141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03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6EB3F" id="1419 Conector recto de flecha" o:spid="_x0000_s1026" type="#_x0000_t32" style="position:absolute;margin-left:102pt;margin-top:141pt;width:0;height:23.65pt;z-index:25283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">
                      <v:stroke endarrow="block"/>
                      <o:lock v:ext="edit" shapetype="f"/>
                    </v:shape>
                  </w:pict>
                </mc:Fallback>
              </mc:AlternateContent>
            </w:r>
            <w:r>
              <w:rPr>
                <w:noProof/>
                <w:lang w:val="es-MX" w:eastAsia="es-MX"/>
              </w:rPr>
              <mc:AlternateContent>
                <mc:Choice Requires="wps">
                  <w:drawing>
                    <wp:anchor distT="4294967295" distB="4294967295" distL="114300" distR="114300" simplePos="0" relativeHeight="252838912" behindDoc="0" locked="0" layoutInCell="1" allowOverlap="1" wp14:anchorId="7F093D18" wp14:editId="0A00E996">
                      <wp:simplePos x="0" y="0"/>
                      <wp:positionH relativeFrom="column">
                        <wp:posOffset>1295400</wp:posOffset>
                      </wp:positionH>
                      <wp:positionV relativeFrom="paragraph">
                        <wp:posOffset>1790699</wp:posOffset>
                      </wp:positionV>
                      <wp:extent cx="320675" cy="0"/>
                      <wp:effectExtent l="0" t="0" r="0" b="0"/>
                      <wp:wrapNone/>
                      <wp:docPr id="1420" name="14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20675" cy="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026B1" id="1420 Conector recto" o:spid="_x0000_s1026" style="position:absolute;flip:x;z-index:25283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pt,141pt" to="127.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">
                      <o:lock v:ext="edit" shapetype="f"/>
                    </v:line>
                  </w:pict>
                </mc:Fallback>
              </mc:AlternateContent>
            </w:r>
            <w:r>
              <w:rPr>
                <w:noProof/>
                <w:lang w:val="es-MX" w:eastAsia="es-MX"/>
              </w:rPr>
              <mc:AlternateContent>
                <mc:Choice Requires="wps">
                  <w:drawing>
                    <wp:anchor distT="4294967295" distB="4294967295" distL="114300" distR="114300" simplePos="0" relativeHeight="252813312" behindDoc="0" locked="0" layoutInCell="1" allowOverlap="1" wp14:anchorId="2079B33D" wp14:editId="25BAE179">
                      <wp:simplePos x="0" y="0"/>
                      <wp:positionH relativeFrom="column">
                        <wp:posOffset>2783205</wp:posOffset>
                      </wp:positionH>
                      <wp:positionV relativeFrom="paragraph">
                        <wp:posOffset>2493644</wp:posOffset>
                      </wp:positionV>
                      <wp:extent cx="600710" cy="0"/>
                      <wp:effectExtent l="0" t="76200" r="8890" b="76200"/>
                      <wp:wrapNone/>
                      <wp:docPr id="1421"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4A1BA" id="Conector recto 36" o:spid="_x0000_s1026" style="position:absolute;z-index:25281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15pt,196.35pt" to="266.45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805120" behindDoc="0" locked="0" layoutInCell="1" allowOverlap="1" wp14:anchorId="77DDE5D3" wp14:editId="52DF9441">
                      <wp:simplePos x="0" y="0"/>
                      <wp:positionH relativeFrom="column">
                        <wp:posOffset>2421890</wp:posOffset>
                      </wp:positionH>
                      <wp:positionV relativeFrom="paragraph">
                        <wp:posOffset>309880</wp:posOffset>
                      </wp:positionV>
                      <wp:extent cx="167640" cy="158750"/>
                      <wp:effectExtent l="0" t="0" r="3810" b="0"/>
                      <wp:wrapNone/>
                      <wp:docPr id="1422"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8750"/>
                              </a:xfrm>
                              <a:prstGeom prst="ellipse">
                                <a:avLst/>
                              </a:prstGeom>
                              <a:solidFill>
                                <a:srgbClr val="FFFFFF"/>
                              </a:solidFill>
                              <a:ln w="9525">
                                <a:solidFill>
                                  <a:srgbClr val="000000"/>
                                </a:solidFill>
                                <a:round/>
                                <a:headEnd/>
                                <a:tailEnd/>
                              </a:ln>
                            </wps:spPr>
                            <wps:txbx>
                              <w:txbxContent>
                                <w:p w14:paraId="2B833FA3" w14:textId="77777777" w:rsidR="00262BE5" w:rsidRDefault="00262BE5" w:rsidP="002E1D7C">
                                  <w:pPr>
                                    <w:jc w:val="center"/>
                                    <w:rPr>
                                      <w:rFonts w:ascii="Arial" w:hAnsi="Arial"/>
                                      <w:sz w:val="10"/>
                                      <w:szCs w:val="10"/>
                                    </w:rPr>
                                  </w:pPr>
                                  <w:r>
                                    <w:rPr>
                                      <w:rFonts w:ascii="Arial" w:hAnsi="Arial"/>
                                      <w:sz w:val="10"/>
                                      <w:szCs w:val="1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DE5D3" id="_x0000_s1747" style="position:absolute;left:0;text-align:left;margin-left:190.7pt;margin-top:24.4pt;width:13.2pt;height:1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">
                      <v:textbox inset=".5mm,.3mm,.5mm,.3mm">
                        <w:txbxContent>
                          <w:p w14:paraId="2B833FA3" w14:textId="77777777" w:rsidR="00262BE5" w:rsidRDefault="00262BE5" w:rsidP="002E1D7C">
                            <w:pPr>
                              <w:jc w:val="center"/>
                              <w:rPr>
                                <w:rFonts w:ascii="Arial" w:hAnsi="Arial"/>
                                <w:sz w:val="10"/>
                                <w:szCs w:val="10"/>
                              </w:rPr>
                            </w:pPr>
                            <w:r>
                              <w:rPr>
                                <w:rFonts w:ascii="Arial" w:hAnsi="Arial"/>
                                <w:sz w:val="10"/>
                                <w:szCs w:val="10"/>
                              </w:rPr>
                              <w:t>1</w:t>
                            </w:r>
                          </w:p>
                        </w:txbxContent>
                      </v:textbox>
                    </v:oval>
                  </w:pict>
                </mc:Fallback>
              </mc:AlternateContent>
            </w:r>
            <w:r>
              <w:rPr>
                <w:noProof/>
                <w:lang w:val="es-MX" w:eastAsia="es-MX"/>
              </w:rPr>
              <mc:AlternateContent>
                <mc:Choice Requires="wps">
                  <w:drawing>
                    <wp:anchor distT="0" distB="0" distL="114300" distR="114300" simplePos="0" relativeHeight="252837888" behindDoc="0" locked="0" layoutInCell="1" allowOverlap="1" wp14:anchorId="16C6D879" wp14:editId="5C72D423">
                      <wp:simplePos x="0" y="0"/>
                      <wp:positionH relativeFrom="column">
                        <wp:posOffset>2279015</wp:posOffset>
                      </wp:positionH>
                      <wp:positionV relativeFrom="paragraph">
                        <wp:posOffset>2130425</wp:posOffset>
                      </wp:positionV>
                      <wp:extent cx="182880" cy="121920"/>
                      <wp:effectExtent l="0" t="0" r="0" b="0"/>
                      <wp:wrapNone/>
                      <wp:docPr id="1423"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088F4" w14:textId="77777777" w:rsidR="00262BE5" w:rsidRDefault="00262BE5" w:rsidP="002E1D7C">
                                  <w:pPr>
                                    <w:rPr>
                                      <w:rFonts w:ascii="Arial" w:hAnsi="Arial"/>
                                      <w:sz w:val="10"/>
                                      <w:szCs w:val="10"/>
                                    </w:rPr>
                                  </w:pPr>
                                  <w:r>
                                    <w:rPr>
                                      <w:rFonts w:ascii="Arial" w:hAnsi="Arial"/>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D879" id="Cuadro de texto 42" o:spid="_x0000_s1748" type="#_x0000_t202" style="position:absolute;left:0;text-align:left;margin-left:179.45pt;margin-top:167.75pt;width:14.4pt;height:9.6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" filled="f" stroked="f">
                      <v:textbox inset=".5mm,.3mm,.5mm,.3mm">
                        <w:txbxContent>
                          <w:p w14:paraId="0E4088F4" w14:textId="77777777" w:rsidR="00262BE5" w:rsidRDefault="00262BE5" w:rsidP="002E1D7C">
                            <w:pPr>
                              <w:rPr>
                                <w:rFonts w:ascii="Arial" w:hAnsi="Arial"/>
                                <w:sz w:val="10"/>
                                <w:szCs w:val="10"/>
                              </w:rPr>
                            </w:pPr>
                            <w:r>
                              <w:rPr>
                                <w:rFonts w:ascii="Arial" w:hAnsi="Arial"/>
                                <w:sz w:val="10"/>
                                <w:szCs w:val="10"/>
                              </w:rPr>
                              <w:t>SI</w:t>
                            </w:r>
                          </w:p>
                        </w:txbxContent>
                      </v:textbox>
                    </v:shape>
                  </w:pict>
                </mc:Fallback>
              </mc:AlternateContent>
            </w:r>
            <w:r>
              <w:rPr>
                <w:noProof/>
                <w:lang w:val="es-MX" w:eastAsia="es-MX"/>
              </w:rPr>
              <mc:AlternateContent>
                <mc:Choice Requires="wps">
                  <w:drawing>
                    <wp:anchor distT="0" distB="0" distL="114300" distR="114300" simplePos="0" relativeHeight="252811264" behindDoc="0" locked="0" layoutInCell="1" allowOverlap="1" wp14:anchorId="656B6781" wp14:editId="5FCFC5E4">
                      <wp:simplePos x="0" y="0"/>
                      <wp:positionH relativeFrom="column">
                        <wp:posOffset>1449705</wp:posOffset>
                      </wp:positionH>
                      <wp:positionV relativeFrom="paragraph">
                        <wp:posOffset>775335</wp:posOffset>
                      </wp:positionV>
                      <wp:extent cx="8255" cy="175895"/>
                      <wp:effectExtent l="76200" t="0" r="48895" b="33655"/>
                      <wp:wrapNone/>
                      <wp:docPr id="1424"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75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0431B" id="Conector recto 38" o:spid="_x0000_s1026" style="position:absolute;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5pt,61.05pt" to="114.8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836864" behindDoc="0" locked="0" layoutInCell="1" allowOverlap="1" wp14:anchorId="646EBFFD" wp14:editId="24CAA1AB">
                      <wp:simplePos x="0" y="0"/>
                      <wp:positionH relativeFrom="column">
                        <wp:posOffset>2225675</wp:posOffset>
                      </wp:positionH>
                      <wp:positionV relativeFrom="paragraph">
                        <wp:posOffset>2131060</wp:posOffset>
                      </wp:positionV>
                      <wp:extent cx="9525" cy="158750"/>
                      <wp:effectExtent l="76200" t="0" r="47625" b="31750"/>
                      <wp:wrapNone/>
                      <wp:docPr id="1425"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9A8B8" id="Conector recto 17" o:spid="_x0000_s1026" style="position:absolute;flip:x;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5pt,167.8pt" to="176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">
                      <v:stroke endarrow="block"/>
                    </v:line>
                  </w:pict>
                </mc:Fallback>
              </mc:AlternateContent>
            </w:r>
            <w:r>
              <w:rPr>
                <w:noProof/>
                <w:lang w:val="es-MX" w:eastAsia="es-MX"/>
              </w:rPr>
              <mc:AlternateContent>
                <mc:Choice Requires="wps">
                  <w:drawing>
                    <wp:anchor distT="0" distB="0" distL="114300" distR="114300" simplePos="0" relativeHeight="252808192" behindDoc="0" locked="0" layoutInCell="1" allowOverlap="1" wp14:anchorId="07C83DFB" wp14:editId="4BBCDDE6">
                      <wp:simplePos x="0" y="0"/>
                      <wp:positionH relativeFrom="column">
                        <wp:posOffset>2332990</wp:posOffset>
                      </wp:positionH>
                      <wp:positionV relativeFrom="paragraph">
                        <wp:posOffset>1296035</wp:posOffset>
                      </wp:positionV>
                      <wp:extent cx="182880" cy="121920"/>
                      <wp:effectExtent l="0" t="0" r="0" b="0"/>
                      <wp:wrapNone/>
                      <wp:docPr id="1426"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7B1AC" w14:textId="77777777" w:rsidR="00262BE5" w:rsidRDefault="00262BE5" w:rsidP="002E1D7C">
                                  <w:pPr>
                                    <w:rPr>
                                      <w:rFonts w:ascii="Arial" w:hAnsi="Arial"/>
                                      <w:sz w:val="10"/>
                                      <w:szCs w:val="10"/>
                                    </w:rPr>
                                  </w:pPr>
                                  <w:r>
                                    <w:rPr>
                                      <w:rFonts w:ascii="Arial" w:hAnsi="Arial"/>
                                      <w:sz w:val="10"/>
                                      <w:szCs w:val="10"/>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3DFB" id="_x0000_s1749" type="#_x0000_t202" style="position:absolute;left:0;text-align:left;margin-left:183.7pt;margin-top:102.05pt;width:14.4pt;height:9.6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" filled="f" stroked="f">
                      <v:textbox inset=".5mm,.3mm,.5mm,.3mm">
                        <w:txbxContent>
                          <w:p w14:paraId="1B77B1AC" w14:textId="77777777" w:rsidR="00262BE5" w:rsidRDefault="00262BE5" w:rsidP="002E1D7C">
                            <w:pPr>
                              <w:rPr>
                                <w:rFonts w:ascii="Arial" w:hAnsi="Arial"/>
                                <w:sz w:val="10"/>
                                <w:szCs w:val="10"/>
                              </w:rPr>
                            </w:pPr>
                            <w:r>
                              <w:rPr>
                                <w:rFonts w:ascii="Arial" w:hAnsi="Arial"/>
                                <w:sz w:val="10"/>
                                <w:szCs w:val="10"/>
                              </w:rPr>
                              <w:t>SI</w:t>
                            </w:r>
                          </w:p>
                        </w:txbxContent>
                      </v:textbox>
                    </v:shape>
                  </w:pict>
                </mc:Fallback>
              </mc:AlternateContent>
            </w:r>
            <w:r>
              <w:rPr>
                <w:noProof/>
                <w:lang w:val="es-MX" w:eastAsia="es-MX"/>
              </w:rPr>
              <mc:AlternateContent>
                <mc:Choice Requires="wps">
                  <w:drawing>
                    <wp:anchor distT="0" distB="0" distL="114300" distR="114300" simplePos="0" relativeHeight="252835840" behindDoc="0" locked="0" layoutInCell="1" allowOverlap="1" wp14:anchorId="27FE7D55" wp14:editId="7183043F">
                      <wp:simplePos x="0" y="0"/>
                      <wp:positionH relativeFrom="column">
                        <wp:posOffset>1615440</wp:posOffset>
                      </wp:positionH>
                      <wp:positionV relativeFrom="paragraph">
                        <wp:posOffset>1449070</wp:posOffset>
                      </wp:positionV>
                      <wp:extent cx="1235075" cy="681990"/>
                      <wp:effectExtent l="19050" t="19050" r="3175" b="22860"/>
                      <wp:wrapNone/>
                      <wp:docPr id="1427" name="Romb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681990"/>
                              </a:xfrm>
                              <a:prstGeom prst="diamond">
                                <a:avLst/>
                              </a:prstGeom>
                              <a:solidFill>
                                <a:srgbClr val="FFFFFF"/>
                              </a:solidFill>
                              <a:ln w="9525">
                                <a:solidFill>
                                  <a:srgbClr val="000000"/>
                                </a:solidFill>
                                <a:miter lim="800000"/>
                                <a:headEnd/>
                                <a:tailEnd/>
                              </a:ln>
                            </wps:spPr>
                            <wps:txbx>
                              <w:txbxContent>
                                <w:p w14:paraId="2F7D325D" w14:textId="77777777" w:rsidR="00262BE5" w:rsidRPr="00A705FE" w:rsidRDefault="00262BE5" w:rsidP="002E1D7C">
                                  <w:pPr>
                                    <w:jc w:val="center"/>
                                    <w:rPr>
                                      <w:rFonts w:ascii="Arial" w:hAnsi="Arial"/>
                                      <w:sz w:val="10"/>
                                      <w:szCs w:val="10"/>
                                    </w:rPr>
                                  </w:pPr>
                                </w:p>
                                <w:p w14:paraId="7101E1F0" w14:textId="77777777" w:rsidR="00262BE5" w:rsidRPr="00A705FE" w:rsidRDefault="00262BE5" w:rsidP="002E1D7C">
                                  <w:pPr>
                                    <w:jc w:val="center"/>
                                    <w:rPr>
                                      <w:rFonts w:ascii="Arial" w:hAnsi="Arial"/>
                                      <w:sz w:val="10"/>
                                      <w:szCs w:val="10"/>
                                    </w:rPr>
                                  </w:pPr>
                                  <w:r>
                                    <w:rPr>
                                      <w:rFonts w:ascii="Arial" w:hAnsi="Arial"/>
                                      <w:sz w:val="10"/>
                                      <w:szCs w:val="10"/>
                                    </w:rPr>
                                    <w:t>¿ES ADMINISTRATIVA?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E7D55" id="Rombo 4" o:spid="_x0000_s1750" type="#_x0000_t4" style="position:absolute;left:0;text-align:left;margin-left:127.2pt;margin-top:114.1pt;width:97.25pt;height:53.7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">
                      <v:textbox inset=".5mm,,.5mm">
                        <w:txbxContent>
                          <w:p w14:paraId="2F7D325D" w14:textId="77777777" w:rsidR="00262BE5" w:rsidRPr="00A705FE" w:rsidRDefault="00262BE5" w:rsidP="002E1D7C">
                            <w:pPr>
                              <w:jc w:val="center"/>
                              <w:rPr>
                                <w:rFonts w:ascii="Arial" w:hAnsi="Arial"/>
                                <w:sz w:val="10"/>
                                <w:szCs w:val="10"/>
                              </w:rPr>
                            </w:pPr>
                          </w:p>
                          <w:p w14:paraId="7101E1F0" w14:textId="77777777" w:rsidR="00262BE5" w:rsidRPr="00A705FE" w:rsidRDefault="00262BE5" w:rsidP="002E1D7C">
                            <w:pPr>
                              <w:jc w:val="center"/>
                              <w:rPr>
                                <w:rFonts w:ascii="Arial" w:hAnsi="Arial"/>
                                <w:sz w:val="10"/>
                                <w:szCs w:val="10"/>
                              </w:rPr>
                            </w:pPr>
                            <w:r>
                              <w:rPr>
                                <w:rFonts w:ascii="Arial" w:hAnsi="Arial"/>
                                <w:sz w:val="10"/>
                                <w:szCs w:val="10"/>
                              </w:rPr>
                              <w:t>¿ES ADMINISTRATIVA?</w:t>
                            </w:r>
                          </w:p>
                        </w:txbxContent>
                      </v:textbox>
                    </v:shape>
                  </w:pict>
                </mc:Fallback>
              </mc:AlternateContent>
            </w:r>
            <w:r>
              <w:rPr>
                <w:noProof/>
                <w:lang w:val="es-MX" w:eastAsia="es-MX"/>
              </w:rPr>
              <mc:AlternateContent>
                <mc:Choice Requires="wps">
                  <w:drawing>
                    <wp:anchor distT="0" distB="0" distL="114300" distR="114300" simplePos="0" relativeHeight="252823552" behindDoc="0" locked="0" layoutInCell="1" allowOverlap="1" wp14:anchorId="691AF3BA" wp14:editId="5EB4481D">
                      <wp:simplePos x="0" y="0"/>
                      <wp:positionH relativeFrom="column">
                        <wp:posOffset>2242820</wp:posOffset>
                      </wp:positionH>
                      <wp:positionV relativeFrom="paragraph">
                        <wp:posOffset>1290320</wp:posOffset>
                      </wp:positionV>
                      <wp:extent cx="9525" cy="158750"/>
                      <wp:effectExtent l="76200" t="0" r="47625" b="31750"/>
                      <wp:wrapNone/>
                      <wp:docPr id="1428"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1CA35" id="Conector recto 17" o:spid="_x0000_s1026" style="position:absolute;flip:x;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pt,101.6pt" to="177.3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">
                      <v:stroke endarrow="block"/>
                    </v:line>
                  </w:pict>
                </mc:Fallback>
              </mc:AlternateContent>
            </w:r>
            <w:r>
              <w:rPr>
                <w:noProof/>
                <w:lang w:val="es-MX" w:eastAsia="es-MX"/>
              </w:rPr>
              <mc:AlternateContent>
                <mc:Choice Requires="wps">
                  <w:drawing>
                    <wp:anchor distT="0" distB="0" distL="114300" distR="114300" simplePos="0" relativeHeight="252809216" behindDoc="0" locked="0" layoutInCell="1" allowOverlap="1" wp14:anchorId="4A051C35" wp14:editId="10BF19CE">
                      <wp:simplePos x="0" y="0"/>
                      <wp:positionH relativeFrom="column">
                        <wp:posOffset>633730</wp:posOffset>
                      </wp:positionH>
                      <wp:positionV relativeFrom="paragraph">
                        <wp:posOffset>1497330</wp:posOffset>
                      </wp:positionV>
                      <wp:extent cx="182880" cy="121920"/>
                      <wp:effectExtent l="0" t="0" r="0" b="0"/>
                      <wp:wrapNone/>
                      <wp:docPr id="1429"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05774" w14:textId="77777777" w:rsidR="00262BE5" w:rsidRDefault="00262BE5" w:rsidP="002E1D7C">
                                  <w:pPr>
                                    <w:rPr>
                                      <w:rFonts w:ascii="Arial" w:hAnsi="Arial"/>
                                      <w:sz w:val="10"/>
                                      <w:szCs w:val="10"/>
                                    </w:rPr>
                                  </w:pPr>
                                  <w:r>
                                    <w:rPr>
                                      <w:rFonts w:ascii="Arial" w:hAnsi="Arial"/>
                                      <w:sz w:val="10"/>
                                      <w:szCs w:val="10"/>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51C35" id="_x0000_s1751" type="#_x0000_t202" style="position:absolute;left:0;text-align:left;margin-left:49.9pt;margin-top:117.9pt;width:14.4pt;height:9.6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" filled="f" stroked="f">
                      <v:textbox inset=".5mm,.3mm,.5mm,.3mm">
                        <w:txbxContent>
                          <w:p w14:paraId="3CB05774" w14:textId="77777777" w:rsidR="00262BE5" w:rsidRDefault="00262BE5" w:rsidP="002E1D7C">
                            <w:pPr>
                              <w:rPr>
                                <w:rFonts w:ascii="Arial" w:hAnsi="Arial"/>
                                <w:sz w:val="10"/>
                                <w:szCs w:val="10"/>
                              </w:rPr>
                            </w:pPr>
                            <w:r>
                              <w:rPr>
                                <w:rFonts w:ascii="Arial" w:hAnsi="Arial"/>
                                <w:sz w:val="10"/>
                                <w:szCs w:val="10"/>
                              </w:rPr>
                              <w:t>NO</w:t>
                            </w:r>
                          </w:p>
                        </w:txbxContent>
                      </v:textbox>
                    </v:shape>
                  </w:pict>
                </mc:Fallback>
              </mc:AlternateContent>
            </w:r>
            <w:r>
              <w:rPr>
                <w:noProof/>
                <w:lang w:val="es-MX" w:eastAsia="es-MX"/>
              </w:rPr>
              <mc:AlternateContent>
                <mc:Choice Requires="wps">
                  <w:drawing>
                    <wp:anchor distT="0" distB="0" distL="114300" distR="114300" simplePos="0" relativeHeight="252814336" behindDoc="0" locked="0" layoutInCell="1" allowOverlap="1" wp14:anchorId="4117FDD6" wp14:editId="5B413382">
                      <wp:simplePos x="0" y="0"/>
                      <wp:positionH relativeFrom="column">
                        <wp:posOffset>142240</wp:posOffset>
                      </wp:positionH>
                      <wp:positionV relativeFrom="paragraph">
                        <wp:posOffset>1743710</wp:posOffset>
                      </wp:positionV>
                      <wp:extent cx="914400" cy="571500"/>
                      <wp:effectExtent l="0" t="0" r="0" b="0"/>
                      <wp:wrapNone/>
                      <wp:docPr id="1430"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303ABCE5" w14:textId="77777777" w:rsidR="00262BE5" w:rsidRPr="00A705FE" w:rsidRDefault="00262BE5" w:rsidP="002E1D7C">
                                  <w:pPr>
                                    <w:jc w:val="center"/>
                                    <w:rPr>
                                      <w:rFonts w:ascii="Arial" w:hAnsi="Arial"/>
                                      <w:sz w:val="10"/>
                                      <w:szCs w:val="10"/>
                                    </w:rPr>
                                  </w:pPr>
                                  <w:r w:rsidRPr="00A705FE">
                                    <w:rPr>
                                      <w:rFonts w:ascii="Arial" w:hAnsi="Arial"/>
                                      <w:sz w:val="10"/>
                                      <w:szCs w:val="10"/>
                                    </w:rPr>
                                    <w:t>NOTIFICA A LA UNIDAD ADMINISTRATIVA Y SOLICITA SE REALICEN LAS CORRECCIONES NECESARIAS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7FDD6" id="_x0000_s1752" style="position:absolute;left:0;text-align:left;margin-left:11.2pt;margin-top:137.3pt;width:1in;height:4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">
                      <v:textbox inset=".5mm,.3mm,.5mm,.3mm">
                        <w:txbxContent>
                          <w:p w14:paraId="303ABCE5" w14:textId="77777777" w:rsidR="00262BE5" w:rsidRPr="00A705FE" w:rsidRDefault="00262BE5" w:rsidP="002E1D7C">
                            <w:pPr>
                              <w:jc w:val="center"/>
                              <w:rPr>
                                <w:rFonts w:ascii="Arial" w:hAnsi="Arial"/>
                                <w:sz w:val="10"/>
                                <w:szCs w:val="10"/>
                              </w:rPr>
                            </w:pPr>
                            <w:r w:rsidRPr="00A705FE">
                              <w:rPr>
                                <w:rFonts w:ascii="Arial" w:hAnsi="Arial"/>
                                <w:sz w:val="10"/>
                                <w:szCs w:val="10"/>
                              </w:rPr>
                              <w:t>NOTIFICA A LA UNIDAD ADMINISTRATIVA Y SOLICITA SE REALICEN LAS CORRECCIONES NECESARIAS</w:t>
                            </w:r>
                          </w:p>
                        </w:txbxContent>
                      </v:textbox>
                    </v:rect>
                  </w:pict>
                </mc:Fallback>
              </mc:AlternateContent>
            </w:r>
            <w:r>
              <w:rPr>
                <w:noProof/>
                <w:lang w:val="es-MX" w:eastAsia="es-MX"/>
              </w:rPr>
              <mc:AlternateContent>
                <mc:Choice Requires="wps">
                  <w:drawing>
                    <wp:anchor distT="0" distB="0" distL="114300" distR="114300" simplePos="0" relativeHeight="252829696" behindDoc="0" locked="0" layoutInCell="1" allowOverlap="1" wp14:anchorId="5071D9C0" wp14:editId="07A2909B">
                      <wp:simplePos x="0" y="0"/>
                      <wp:positionH relativeFrom="column">
                        <wp:posOffset>948055</wp:posOffset>
                      </wp:positionH>
                      <wp:positionV relativeFrom="paragraph">
                        <wp:posOffset>941705</wp:posOffset>
                      </wp:positionV>
                      <wp:extent cx="1008380" cy="686435"/>
                      <wp:effectExtent l="19050" t="19050" r="1270" b="18415"/>
                      <wp:wrapNone/>
                      <wp:docPr id="1431" name="Romb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686435"/>
                              </a:xfrm>
                              <a:prstGeom prst="diamond">
                                <a:avLst/>
                              </a:prstGeom>
                              <a:solidFill>
                                <a:srgbClr val="FFFFFF"/>
                              </a:solidFill>
                              <a:ln w="9525">
                                <a:solidFill>
                                  <a:srgbClr val="000000"/>
                                </a:solidFill>
                                <a:miter lim="800000"/>
                                <a:headEnd/>
                                <a:tailEnd/>
                              </a:ln>
                            </wps:spPr>
                            <wps:txbx>
                              <w:txbxContent>
                                <w:p w14:paraId="7682AD5B" w14:textId="77777777" w:rsidR="00262BE5" w:rsidRPr="00A705FE" w:rsidRDefault="00262BE5" w:rsidP="002E1D7C">
                                  <w:pPr>
                                    <w:jc w:val="center"/>
                                    <w:rPr>
                                      <w:rFonts w:ascii="Arial" w:hAnsi="Arial"/>
                                      <w:sz w:val="10"/>
                                      <w:szCs w:val="10"/>
                                    </w:rPr>
                                  </w:pPr>
                                </w:p>
                                <w:p w14:paraId="0E417CDD" w14:textId="77777777" w:rsidR="00262BE5" w:rsidRPr="00A705FE" w:rsidRDefault="00262BE5" w:rsidP="002E1D7C">
                                  <w:pPr>
                                    <w:jc w:val="center"/>
                                    <w:rPr>
                                      <w:rFonts w:ascii="Arial" w:hAnsi="Arial"/>
                                      <w:sz w:val="10"/>
                                      <w:szCs w:val="10"/>
                                    </w:rPr>
                                  </w:pPr>
                                  <w:r w:rsidRPr="00A705FE">
                                    <w:rPr>
                                      <w:rFonts w:ascii="Arial" w:hAnsi="Arial"/>
                                      <w:sz w:val="10"/>
                                      <w:szCs w:val="10"/>
                                    </w:rPr>
                                    <w:t>¿PROCEDE?</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1D9C0" id="_x0000_s1753" type="#_x0000_t4" style="position:absolute;left:0;text-align:left;margin-left:74.65pt;margin-top:74.15pt;width:79.4pt;height:54.0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">
                      <v:textbox inset=".5mm,,.5mm">
                        <w:txbxContent>
                          <w:p w14:paraId="7682AD5B" w14:textId="77777777" w:rsidR="00262BE5" w:rsidRPr="00A705FE" w:rsidRDefault="00262BE5" w:rsidP="002E1D7C">
                            <w:pPr>
                              <w:jc w:val="center"/>
                              <w:rPr>
                                <w:rFonts w:ascii="Arial" w:hAnsi="Arial"/>
                                <w:sz w:val="10"/>
                                <w:szCs w:val="10"/>
                              </w:rPr>
                            </w:pPr>
                          </w:p>
                          <w:p w14:paraId="0E417CDD" w14:textId="77777777" w:rsidR="00262BE5" w:rsidRPr="00A705FE" w:rsidRDefault="00262BE5" w:rsidP="002E1D7C">
                            <w:pPr>
                              <w:jc w:val="center"/>
                              <w:rPr>
                                <w:rFonts w:ascii="Arial" w:hAnsi="Arial"/>
                                <w:sz w:val="10"/>
                                <w:szCs w:val="10"/>
                              </w:rPr>
                            </w:pPr>
                            <w:r w:rsidRPr="00A705FE">
                              <w:rPr>
                                <w:rFonts w:ascii="Arial" w:hAnsi="Arial"/>
                                <w:sz w:val="10"/>
                                <w:szCs w:val="10"/>
                              </w:rPr>
                              <w:t>¿PROCEDE?</w:t>
                            </w:r>
                          </w:p>
                        </w:txbxContent>
                      </v:textbox>
                    </v:shape>
                  </w:pict>
                </mc:Fallback>
              </mc:AlternateContent>
            </w:r>
            <w:r>
              <w:rPr>
                <w:noProof/>
                <w:lang w:val="es-MX" w:eastAsia="es-MX"/>
              </w:rPr>
              <mc:AlternateContent>
                <mc:Choice Requires="wps">
                  <w:drawing>
                    <wp:anchor distT="0" distB="0" distL="114300" distR="114300" simplePos="0" relativeHeight="252816384" behindDoc="0" locked="0" layoutInCell="1" allowOverlap="1" wp14:anchorId="3ABB80E1" wp14:editId="40736B30">
                      <wp:simplePos x="0" y="0"/>
                      <wp:positionH relativeFrom="column">
                        <wp:posOffset>959485</wp:posOffset>
                      </wp:positionH>
                      <wp:positionV relativeFrom="paragraph">
                        <wp:posOffset>198120</wp:posOffset>
                      </wp:positionV>
                      <wp:extent cx="914400" cy="571500"/>
                      <wp:effectExtent l="0" t="0" r="0" b="0"/>
                      <wp:wrapNone/>
                      <wp:docPr id="1432"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572FC379" w14:textId="4CC3584B" w:rsidR="00262BE5" w:rsidRPr="00A705FE" w:rsidRDefault="00262BE5" w:rsidP="002E1D7C">
                                  <w:pPr>
                                    <w:jc w:val="center"/>
                                    <w:rPr>
                                      <w:rFonts w:ascii="Arial" w:hAnsi="Arial"/>
                                      <w:sz w:val="10"/>
                                      <w:szCs w:val="10"/>
                                    </w:rPr>
                                  </w:pPr>
                                  <w:r w:rsidRPr="00A705FE">
                                    <w:rPr>
                                      <w:rFonts w:ascii="Arial" w:hAnsi="Arial"/>
                                      <w:sz w:val="10"/>
                                      <w:szCs w:val="10"/>
                                    </w:rPr>
                                    <w:t>ANALIZA VIABILIDAD DE ACUERDO CON LA NORMATIVIDAD Y CRITERIOS APLICABLES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80E1" id="_x0000_s1754" style="position:absolute;left:0;text-align:left;margin-left:75.55pt;margin-top:15.6pt;width:1in;height:4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">
                      <v:textbox inset=".5mm,.3mm,.5mm,.3mm">
                        <w:txbxContent>
                          <w:p w14:paraId="572FC379" w14:textId="4CC3584B" w:rsidR="00262BE5" w:rsidRPr="00A705FE" w:rsidRDefault="00262BE5" w:rsidP="002E1D7C">
                            <w:pPr>
                              <w:jc w:val="center"/>
                              <w:rPr>
                                <w:rFonts w:ascii="Arial" w:hAnsi="Arial"/>
                                <w:sz w:val="10"/>
                                <w:szCs w:val="10"/>
                              </w:rPr>
                            </w:pPr>
                            <w:r w:rsidRPr="00A705FE">
                              <w:rPr>
                                <w:rFonts w:ascii="Arial" w:hAnsi="Arial"/>
                                <w:sz w:val="10"/>
                                <w:szCs w:val="10"/>
                              </w:rPr>
                              <w:t>ANALIZA VIABILIDAD DE ACUERDO CON LA NORMATIVIDAD Y CRITERIOS APLICABLES</w:t>
                            </w:r>
                          </w:p>
                        </w:txbxContent>
                      </v:textbox>
                    </v:rect>
                  </w:pict>
                </mc:Fallback>
              </mc:AlternateContent>
            </w:r>
            <w:r>
              <w:rPr>
                <w:noProof/>
                <w:lang w:val="es-MX" w:eastAsia="es-MX"/>
              </w:rPr>
              <mc:AlternateContent>
                <mc:Choice Requires="wps">
                  <w:drawing>
                    <wp:anchor distT="4294967295" distB="4294967295" distL="114300" distR="114300" simplePos="0" relativeHeight="252797952" behindDoc="0" locked="0" layoutInCell="1" allowOverlap="1" wp14:anchorId="464C0151" wp14:editId="0FFF3D89">
                      <wp:simplePos x="0" y="0"/>
                      <wp:positionH relativeFrom="column">
                        <wp:posOffset>1874520</wp:posOffset>
                      </wp:positionH>
                      <wp:positionV relativeFrom="paragraph">
                        <wp:posOffset>387349</wp:posOffset>
                      </wp:positionV>
                      <wp:extent cx="571500" cy="0"/>
                      <wp:effectExtent l="38100" t="76200" r="0" b="76200"/>
                      <wp:wrapNone/>
                      <wp:docPr id="143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37BFF" id="Conector recto 1" o:spid="_x0000_s1026" style="position:absolute;flip:x;z-index:25279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30.5pt" to="192.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">
                      <v:stroke endarrow="block"/>
                    </v:line>
                  </w:pict>
                </mc:Fallback>
              </mc:AlternateContent>
            </w:r>
            <w:r>
              <w:rPr>
                <w:noProof/>
                <w:lang w:val="es-MX" w:eastAsia="es-MX"/>
              </w:rPr>
              <mc:AlternateContent>
                <mc:Choice Requires="wps">
                  <w:drawing>
                    <wp:anchor distT="0" distB="0" distL="114300" distR="114300" simplePos="0" relativeHeight="252825600" behindDoc="0" locked="0" layoutInCell="1" allowOverlap="1" wp14:anchorId="6CDB6880" wp14:editId="5A211CAD">
                      <wp:simplePos x="0" y="0"/>
                      <wp:positionH relativeFrom="column">
                        <wp:posOffset>1874520</wp:posOffset>
                      </wp:positionH>
                      <wp:positionV relativeFrom="paragraph">
                        <wp:posOffset>2301875</wp:posOffset>
                      </wp:positionV>
                      <wp:extent cx="905510" cy="525780"/>
                      <wp:effectExtent l="0" t="0" r="8890" b="7620"/>
                      <wp:wrapNone/>
                      <wp:docPr id="143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525780"/>
                              </a:xfrm>
                              <a:prstGeom prst="rect">
                                <a:avLst/>
                              </a:prstGeom>
                              <a:solidFill>
                                <a:srgbClr val="FFFFFF"/>
                              </a:solidFill>
                              <a:ln w="9525">
                                <a:solidFill>
                                  <a:srgbClr val="000000"/>
                                </a:solidFill>
                                <a:miter lim="800000"/>
                                <a:headEnd/>
                                <a:tailEnd/>
                              </a:ln>
                            </wps:spPr>
                            <wps:txbx>
                              <w:txbxContent>
                                <w:p w14:paraId="46FCCD04" w14:textId="77777777" w:rsidR="00262BE5" w:rsidRPr="00A705FE" w:rsidRDefault="00262BE5" w:rsidP="002E1D7C">
                                  <w:pPr>
                                    <w:jc w:val="center"/>
                                    <w:rPr>
                                      <w:rFonts w:ascii="Arial" w:hAnsi="Arial"/>
                                      <w:sz w:val="10"/>
                                      <w:szCs w:val="10"/>
                                    </w:rPr>
                                  </w:pPr>
                                </w:p>
                                <w:p w14:paraId="6B51EDDD" w14:textId="77777777" w:rsidR="00262BE5" w:rsidRPr="00A705FE" w:rsidRDefault="00262BE5" w:rsidP="002E1D7C">
                                  <w:pPr>
                                    <w:jc w:val="center"/>
                                    <w:rPr>
                                      <w:rFonts w:ascii="Arial" w:hAnsi="Arial"/>
                                      <w:sz w:val="10"/>
                                      <w:szCs w:val="10"/>
                                    </w:rPr>
                                  </w:pPr>
                                  <w:r w:rsidRPr="00A705FE">
                                    <w:rPr>
                                      <w:rFonts w:ascii="Arial" w:hAnsi="Arial"/>
                                      <w:sz w:val="10"/>
                                      <w:szCs w:val="10"/>
                                    </w:rPr>
                                    <w:t>ENVÍA PARA SU APROBACIÓN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B6880" id="Rectángulo 12" o:spid="_x0000_s1755" style="position:absolute;left:0;text-align:left;margin-left:147.6pt;margin-top:181.25pt;width:71.3pt;height:41.4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">
                      <v:textbox inset=".5mm,.3mm,.5mm,.3mm">
                        <w:txbxContent>
                          <w:p w14:paraId="46FCCD04" w14:textId="77777777" w:rsidR="00262BE5" w:rsidRPr="00A705FE" w:rsidRDefault="00262BE5" w:rsidP="002E1D7C">
                            <w:pPr>
                              <w:jc w:val="center"/>
                              <w:rPr>
                                <w:rFonts w:ascii="Arial" w:hAnsi="Arial"/>
                                <w:sz w:val="10"/>
                                <w:szCs w:val="10"/>
                              </w:rPr>
                            </w:pPr>
                          </w:p>
                          <w:p w14:paraId="6B51EDDD" w14:textId="77777777" w:rsidR="00262BE5" w:rsidRPr="00A705FE" w:rsidRDefault="00262BE5" w:rsidP="002E1D7C">
                            <w:pPr>
                              <w:jc w:val="center"/>
                              <w:rPr>
                                <w:rFonts w:ascii="Arial" w:hAnsi="Arial"/>
                                <w:sz w:val="10"/>
                                <w:szCs w:val="10"/>
                              </w:rPr>
                            </w:pPr>
                            <w:r w:rsidRPr="00A705FE">
                              <w:rPr>
                                <w:rFonts w:ascii="Arial" w:hAnsi="Arial"/>
                                <w:sz w:val="10"/>
                                <w:szCs w:val="10"/>
                              </w:rPr>
                              <w:t>ENVÍA PARA SU APROBACIÓN</w:t>
                            </w:r>
                          </w:p>
                        </w:txbxContent>
                      </v:textbox>
                    </v:rect>
                  </w:pict>
                </mc:Fallback>
              </mc:AlternateContent>
            </w:r>
            <w:r>
              <w:rPr>
                <w:noProof/>
                <w:lang w:val="es-MX" w:eastAsia="es-MX"/>
              </w:rPr>
              <mc:AlternateContent>
                <mc:Choice Requires="wps">
                  <w:drawing>
                    <wp:anchor distT="0" distB="0" distL="114300" distR="114300" simplePos="0" relativeHeight="252820480" behindDoc="0" locked="0" layoutInCell="1" allowOverlap="1" wp14:anchorId="3844DBCE" wp14:editId="5EC8700A">
                      <wp:simplePos x="0" y="0"/>
                      <wp:positionH relativeFrom="column">
                        <wp:posOffset>986790</wp:posOffset>
                      </wp:positionH>
                      <wp:positionV relativeFrom="paragraph">
                        <wp:posOffset>3460115</wp:posOffset>
                      </wp:positionV>
                      <wp:extent cx="964565" cy="685800"/>
                      <wp:effectExtent l="19050" t="19050" r="6985" b="19050"/>
                      <wp:wrapNone/>
                      <wp:docPr id="1435" name="Romb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685800"/>
                              </a:xfrm>
                              <a:prstGeom prst="diamond">
                                <a:avLst/>
                              </a:prstGeom>
                              <a:solidFill>
                                <a:srgbClr val="FFFFFF"/>
                              </a:solidFill>
                              <a:ln w="9525">
                                <a:solidFill>
                                  <a:srgbClr val="000000"/>
                                </a:solidFill>
                                <a:miter lim="800000"/>
                                <a:headEnd/>
                                <a:tailEnd/>
                              </a:ln>
                            </wps:spPr>
                            <wps:txbx>
                              <w:txbxContent>
                                <w:p w14:paraId="6356228A" w14:textId="77777777" w:rsidR="00262BE5" w:rsidRPr="00A705FE" w:rsidRDefault="00262BE5" w:rsidP="002E1D7C">
                                  <w:pPr>
                                    <w:jc w:val="center"/>
                                    <w:rPr>
                                      <w:rFonts w:ascii="Arial" w:hAnsi="Arial"/>
                                      <w:sz w:val="10"/>
                                      <w:szCs w:val="10"/>
                                    </w:rPr>
                                  </w:pPr>
                                </w:p>
                                <w:p w14:paraId="7A77E531" w14:textId="77777777" w:rsidR="00262BE5" w:rsidRPr="00A705FE" w:rsidRDefault="00262BE5" w:rsidP="002E1D7C">
                                  <w:pPr>
                                    <w:jc w:val="center"/>
                                    <w:rPr>
                                      <w:rFonts w:ascii="Arial" w:hAnsi="Arial"/>
                                      <w:sz w:val="10"/>
                                      <w:szCs w:val="10"/>
                                    </w:rPr>
                                  </w:pPr>
                                  <w:r w:rsidRPr="00A705FE">
                                    <w:rPr>
                                      <w:rFonts w:ascii="Arial" w:hAnsi="Arial"/>
                                      <w:sz w:val="10"/>
                                      <w:szCs w:val="10"/>
                                    </w:rPr>
                                    <w:t>¿APROBADO?</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4DBCE" id="Rombo 23" o:spid="_x0000_s1756" type="#_x0000_t4" style="position:absolute;left:0;text-align:left;margin-left:77.7pt;margin-top:272.45pt;width:75.95pt;height:54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">
                      <v:textbox inset=".5mm,,.5mm">
                        <w:txbxContent>
                          <w:p w14:paraId="6356228A" w14:textId="77777777" w:rsidR="00262BE5" w:rsidRPr="00A705FE" w:rsidRDefault="00262BE5" w:rsidP="002E1D7C">
                            <w:pPr>
                              <w:jc w:val="center"/>
                              <w:rPr>
                                <w:rFonts w:ascii="Arial" w:hAnsi="Arial"/>
                                <w:sz w:val="10"/>
                                <w:szCs w:val="10"/>
                              </w:rPr>
                            </w:pPr>
                          </w:p>
                          <w:p w14:paraId="7A77E531" w14:textId="77777777" w:rsidR="00262BE5" w:rsidRPr="00A705FE" w:rsidRDefault="00262BE5" w:rsidP="002E1D7C">
                            <w:pPr>
                              <w:jc w:val="center"/>
                              <w:rPr>
                                <w:rFonts w:ascii="Arial" w:hAnsi="Arial"/>
                                <w:sz w:val="10"/>
                                <w:szCs w:val="10"/>
                              </w:rPr>
                            </w:pPr>
                            <w:r w:rsidRPr="00A705FE">
                              <w:rPr>
                                <w:rFonts w:ascii="Arial" w:hAnsi="Arial"/>
                                <w:sz w:val="10"/>
                                <w:szCs w:val="10"/>
                              </w:rPr>
                              <w:t>¿APROBADO?</w:t>
                            </w:r>
                          </w:p>
                        </w:txbxContent>
                      </v:textbox>
                    </v:shape>
                  </w:pict>
                </mc:Fallback>
              </mc:AlternateContent>
            </w:r>
            <w:r>
              <w:rPr>
                <w:noProof/>
                <w:lang w:val="es-MX" w:eastAsia="es-MX"/>
              </w:rPr>
              <mc:AlternateContent>
                <mc:Choice Requires="wps">
                  <w:drawing>
                    <wp:anchor distT="0" distB="0" distL="114299" distR="114299" simplePos="0" relativeHeight="252834816" behindDoc="0" locked="0" layoutInCell="1" allowOverlap="1" wp14:anchorId="44B1377E" wp14:editId="27362DA2">
                      <wp:simplePos x="0" y="0"/>
                      <wp:positionH relativeFrom="column">
                        <wp:posOffset>2354579</wp:posOffset>
                      </wp:positionH>
                      <wp:positionV relativeFrom="paragraph">
                        <wp:posOffset>4712335</wp:posOffset>
                      </wp:positionV>
                      <wp:extent cx="0" cy="215900"/>
                      <wp:effectExtent l="76200" t="0" r="38100" b="31750"/>
                      <wp:wrapNone/>
                      <wp:docPr id="1436" name="14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59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FC9028" id="1436 Conector recto de flecha" o:spid="_x0000_s1026" type="#_x0000_t32" style="position:absolute;margin-left:185.4pt;margin-top:371.05pt;width:0;height:17pt;z-index:25283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" strokecolor="black [3040]">
                      <v:stroke endarrow="block"/>
                      <o:lock v:ext="edit" shapetype="f"/>
                    </v:shape>
                  </w:pict>
                </mc:Fallback>
              </mc:AlternateContent>
            </w:r>
            <w:r>
              <w:rPr>
                <w:noProof/>
                <w:lang w:val="es-MX" w:eastAsia="es-MX"/>
              </w:rPr>
              <mc:AlternateContent>
                <mc:Choice Requires="wps">
                  <w:drawing>
                    <wp:anchor distT="0" distB="0" distL="114300" distR="114300" simplePos="0" relativeHeight="252832768" behindDoc="0" locked="0" layoutInCell="1" allowOverlap="1" wp14:anchorId="5DAAA574" wp14:editId="36C5C665">
                      <wp:simplePos x="0" y="0"/>
                      <wp:positionH relativeFrom="column">
                        <wp:posOffset>1910715</wp:posOffset>
                      </wp:positionH>
                      <wp:positionV relativeFrom="paragraph">
                        <wp:posOffset>4929505</wp:posOffset>
                      </wp:positionV>
                      <wp:extent cx="897255" cy="259715"/>
                      <wp:effectExtent l="0" t="0" r="0" b="6985"/>
                      <wp:wrapNone/>
                      <wp:docPr id="1437" name="1437 Terminad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259715"/>
                              </a:xfrm>
                              <a:prstGeom prst="flowChartTermina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6497BF" w14:textId="77777777" w:rsidR="00262BE5" w:rsidRPr="00BF5023" w:rsidRDefault="00262BE5" w:rsidP="002E1D7C">
                                  <w:pPr>
                                    <w:jc w:val="center"/>
                                    <w:rPr>
                                      <w:rFonts w:ascii="Arial" w:hAnsi="Arial"/>
                                      <w:sz w:val="10"/>
                                      <w:szCs w:val="10"/>
                                    </w:rPr>
                                  </w:pPr>
                                  <w:r>
                                    <w:rPr>
                                      <w:rFonts w:ascii="Arial" w:hAnsi="Arial"/>
                                      <w:sz w:val="10"/>
                                      <w:szCs w:val="1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AA574" id="1437 Terminador" o:spid="_x0000_s1757" type="#_x0000_t116" style="position:absolute;left:0;text-align:left;margin-left:150.45pt;margin-top:388.15pt;width:70.65pt;height:20.4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" fillcolor="white [3201]" strokecolor="black [3213]">
                      <v:path arrowok="t"/>
                      <v:textbox>
                        <w:txbxContent>
                          <w:p w14:paraId="7B6497BF" w14:textId="77777777" w:rsidR="00262BE5" w:rsidRPr="00BF5023" w:rsidRDefault="00262BE5" w:rsidP="002E1D7C">
                            <w:pPr>
                              <w:jc w:val="center"/>
                              <w:rPr>
                                <w:rFonts w:ascii="Arial" w:hAnsi="Arial"/>
                                <w:sz w:val="10"/>
                                <w:szCs w:val="10"/>
                              </w:rPr>
                            </w:pPr>
                            <w:r>
                              <w:rPr>
                                <w:rFonts w:ascii="Arial" w:hAnsi="Arial"/>
                                <w:sz w:val="10"/>
                                <w:szCs w:val="10"/>
                              </w:rPr>
                              <w:t>FIN</w:t>
                            </w:r>
                          </w:p>
                        </w:txbxContent>
                      </v:textbox>
                    </v:shape>
                  </w:pict>
                </mc:Fallback>
              </mc:AlternateContent>
            </w:r>
            <w:r>
              <w:rPr>
                <w:noProof/>
                <w:lang w:val="es-MX" w:eastAsia="es-MX"/>
              </w:rPr>
              <mc:AlternateContent>
                <mc:Choice Requires="wps">
                  <w:drawing>
                    <wp:anchor distT="0" distB="0" distL="114300" distR="114300" simplePos="0" relativeHeight="252824576" behindDoc="0" locked="0" layoutInCell="1" allowOverlap="1" wp14:anchorId="769A3452" wp14:editId="583331DA">
                      <wp:simplePos x="0" y="0"/>
                      <wp:positionH relativeFrom="column">
                        <wp:posOffset>1876425</wp:posOffset>
                      </wp:positionH>
                      <wp:positionV relativeFrom="paragraph">
                        <wp:posOffset>4271010</wp:posOffset>
                      </wp:positionV>
                      <wp:extent cx="914400" cy="438150"/>
                      <wp:effectExtent l="0" t="0" r="0" b="0"/>
                      <wp:wrapNone/>
                      <wp:docPr id="1438"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14:paraId="770990BD" w14:textId="77777777" w:rsidR="00262BE5" w:rsidRPr="00A705FE" w:rsidRDefault="00262BE5" w:rsidP="002E1D7C">
                                  <w:pPr>
                                    <w:jc w:val="center"/>
                                    <w:rPr>
                                      <w:rFonts w:ascii="Arial" w:hAnsi="Arial"/>
                                      <w:sz w:val="10"/>
                                      <w:szCs w:val="10"/>
                                    </w:rPr>
                                  </w:pPr>
                                  <w:r w:rsidRPr="00A705FE">
                                    <w:rPr>
                                      <w:rFonts w:ascii="Arial" w:hAnsi="Arial"/>
                                      <w:sz w:val="10"/>
                                      <w:szCs w:val="10"/>
                                    </w:rPr>
                                    <w:t>PROCEDE A SU DIFUSIÓN A TRAVÉS DE LA NORMATECA INTERNA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A3452" id="_x0000_s1758" style="position:absolute;left:0;text-align:left;margin-left:147.75pt;margin-top:336.3pt;width:1in;height:34.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">
                      <v:textbox inset=".5mm,.3mm,.5mm,.3mm">
                        <w:txbxContent>
                          <w:p w14:paraId="770990BD" w14:textId="77777777" w:rsidR="00262BE5" w:rsidRPr="00A705FE" w:rsidRDefault="00262BE5" w:rsidP="002E1D7C">
                            <w:pPr>
                              <w:jc w:val="center"/>
                              <w:rPr>
                                <w:rFonts w:ascii="Arial" w:hAnsi="Arial"/>
                                <w:sz w:val="10"/>
                                <w:szCs w:val="10"/>
                              </w:rPr>
                            </w:pPr>
                            <w:r w:rsidRPr="00A705FE">
                              <w:rPr>
                                <w:rFonts w:ascii="Arial" w:hAnsi="Arial"/>
                                <w:sz w:val="10"/>
                                <w:szCs w:val="10"/>
                              </w:rPr>
                              <w:t>PROCEDE A SU DIFUSIÓN A TRAVÉS DE LA NORMATECA INTERNA</w:t>
                            </w:r>
                          </w:p>
                        </w:txbxContent>
                      </v:textbox>
                    </v:rect>
                  </w:pict>
                </mc:Fallback>
              </mc:AlternateContent>
            </w:r>
            <w:r>
              <w:rPr>
                <w:noProof/>
                <w:lang w:val="es-MX" w:eastAsia="es-MX"/>
              </w:rPr>
              <mc:AlternateContent>
                <mc:Choice Requires="wps">
                  <w:drawing>
                    <wp:anchor distT="4294967295" distB="4294967295" distL="114300" distR="114300" simplePos="0" relativeHeight="252826624" behindDoc="0" locked="0" layoutInCell="1" allowOverlap="1" wp14:anchorId="14D61E2F" wp14:editId="77513EE0">
                      <wp:simplePos x="0" y="0"/>
                      <wp:positionH relativeFrom="column">
                        <wp:posOffset>1899920</wp:posOffset>
                      </wp:positionH>
                      <wp:positionV relativeFrom="paragraph">
                        <wp:posOffset>3075939</wp:posOffset>
                      </wp:positionV>
                      <wp:extent cx="1936115" cy="0"/>
                      <wp:effectExtent l="38100" t="76200" r="0" b="76200"/>
                      <wp:wrapNone/>
                      <wp:docPr id="1439"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225AD" id="Conector recto 10" o:spid="_x0000_s1026" style="position:absolute;flip:x;z-index:252826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6pt,242.2pt" to="302.05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">
                      <v:stroke endarrow="block"/>
                    </v:line>
                  </w:pict>
                </mc:Fallback>
              </mc:AlternateContent>
            </w:r>
            <w:r>
              <w:rPr>
                <w:noProof/>
                <w:lang w:val="es-MX" w:eastAsia="es-MX"/>
              </w:rPr>
              <mc:AlternateContent>
                <mc:Choice Requires="wps">
                  <w:drawing>
                    <wp:anchor distT="0" distB="0" distL="114300" distR="114300" simplePos="0" relativeHeight="252827648" behindDoc="0" locked="0" layoutInCell="1" allowOverlap="1" wp14:anchorId="7550B63B" wp14:editId="01C63E2B">
                      <wp:simplePos x="0" y="0"/>
                      <wp:positionH relativeFrom="column">
                        <wp:posOffset>985520</wp:posOffset>
                      </wp:positionH>
                      <wp:positionV relativeFrom="paragraph">
                        <wp:posOffset>2896870</wp:posOffset>
                      </wp:positionV>
                      <wp:extent cx="908050" cy="385445"/>
                      <wp:effectExtent l="0" t="0" r="6350" b="0"/>
                      <wp:wrapNone/>
                      <wp:docPr id="144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385445"/>
                              </a:xfrm>
                              <a:prstGeom prst="rect">
                                <a:avLst/>
                              </a:prstGeom>
                              <a:solidFill>
                                <a:srgbClr val="FFFFFF"/>
                              </a:solidFill>
                              <a:ln w="9525">
                                <a:solidFill>
                                  <a:srgbClr val="000000"/>
                                </a:solidFill>
                                <a:miter lim="800000"/>
                                <a:headEnd/>
                                <a:tailEnd/>
                              </a:ln>
                            </wps:spPr>
                            <wps:txbx>
                              <w:txbxContent>
                                <w:p w14:paraId="0E9C87BA" w14:textId="77777777" w:rsidR="00262BE5" w:rsidRPr="00A705FE" w:rsidRDefault="00262BE5" w:rsidP="002E1D7C">
                                  <w:pPr>
                                    <w:jc w:val="center"/>
                                    <w:rPr>
                                      <w:rFonts w:ascii="Arial" w:hAnsi="Arial"/>
                                      <w:sz w:val="10"/>
                                      <w:szCs w:val="10"/>
                                    </w:rPr>
                                  </w:pPr>
                                  <w:r w:rsidRPr="00A705FE">
                                    <w:rPr>
                                      <w:rFonts w:ascii="Arial" w:hAnsi="Arial"/>
                                      <w:sz w:val="10"/>
                                      <w:szCs w:val="10"/>
                                    </w:rPr>
                                    <w:t>ANALIZA RESPUESTA Y DETERMINA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0B63B" id="_x0000_s1759" style="position:absolute;left:0;text-align:left;margin-left:77.6pt;margin-top:228.1pt;width:71.5pt;height:30.3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">
                      <v:textbox inset=".5mm,.3mm,.5mm,.3mm">
                        <w:txbxContent>
                          <w:p w14:paraId="0E9C87BA" w14:textId="77777777" w:rsidR="00262BE5" w:rsidRPr="00A705FE" w:rsidRDefault="00262BE5" w:rsidP="002E1D7C">
                            <w:pPr>
                              <w:jc w:val="center"/>
                              <w:rPr>
                                <w:rFonts w:ascii="Arial" w:hAnsi="Arial"/>
                                <w:sz w:val="10"/>
                                <w:szCs w:val="10"/>
                              </w:rPr>
                            </w:pPr>
                            <w:r w:rsidRPr="00A705FE">
                              <w:rPr>
                                <w:rFonts w:ascii="Arial" w:hAnsi="Arial"/>
                                <w:sz w:val="10"/>
                                <w:szCs w:val="10"/>
                              </w:rPr>
                              <w:t>ANALIZA RESPUESTA Y DETERMINA</w:t>
                            </w:r>
                          </w:p>
                        </w:txbxContent>
                      </v:textbox>
                    </v:rect>
                  </w:pict>
                </mc:Fallback>
              </mc:AlternateContent>
            </w:r>
          </w:p>
        </w:tc>
        <w:tc>
          <w:tcPr>
            <w:tcW w:w="2482" w:type="dxa"/>
            <w:gridSpan w:val="2"/>
            <w:tcBorders>
              <w:top w:val="single" w:sz="4" w:space="0" w:color="auto"/>
              <w:left w:val="single" w:sz="4" w:space="0" w:color="auto"/>
              <w:bottom w:val="single" w:sz="4" w:space="0" w:color="auto"/>
              <w:right w:val="single" w:sz="4" w:space="0" w:color="auto"/>
            </w:tcBorders>
          </w:tcPr>
          <w:p w14:paraId="1A8221FC" w14:textId="77777777" w:rsidR="002E1D7C" w:rsidRDefault="002E1D7C" w:rsidP="002E1D7C">
            <w:pPr>
              <w:jc w:val="center"/>
              <w:rPr>
                <w:rFonts w:ascii="Arial Narrow" w:hAnsi="Arial Narrow"/>
                <w:sz w:val="22"/>
                <w:szCs w:val="22"/>
              </w:rPr>
            </w:pPr>
          </w:p>
          <w:p w14:paraId="0D5E6E8E" w14:textId="77777777" w:rsidR="002E1D7C" w:rsidRPr="00F51C47" w:rsidRDefault="002E1D7C" w:rsidP="002E1D7C">
            <w:pPr>
              <w:rPr>
                <w:rFonts w:ascii="Arial Narrow" w:hAnsi="Arial Narrow"/>
                <w:sz w:val="22"/>
                <w:szCs w:val="22"/>
              </w:rPr>
            </w:pPr>
          </w:p>
          <w:p w14:paraId="7AC4054A" w14:textId="77777777" w:rsidR="002E1D7C" w:rsidRPr="00F51C47" w:rsidRDefault="002E1D7C" w:rsidP="002E1D7C">
            <w:pPr>
              <w:rPr>
                <w:rFonts w:ascii="Arial Narrow" w:hAnsi="Arial Narrow"/>
                <w:sz w:val="22"/>
                <w:szCs w:val="22"/>
              </w:rPr>
            </w:pPr>
          </w:p>
          <w:p w14:paraId="4D0BE191" w14:textId="77777777" w:rsidR="002E1D7C" w:rsidRPr="00F51C47" w:rsidRDefault="002E1D7C" w:rsidP="002E1D7C">
            <w:pPr>
              <w:rPr>
                <w:rFonts w:ascii="Arial Narrow" w:hAnsi="Arial Narrow"/>
                <w:sz w:val="22"/>
                <w:szCs w:val="22"/>
              </w:rPr>
            </w:pPr>
          </w:p>
          <w:p w14:paraId="5BD950EA" w14:textId="77777777" w:rsidR="002E1D7C" w:rsidRPr="00F51C47" w:rsidRDefault="002E1D7C" w:rsidP="002E1D7C">
            <w:pPr>
              <w:rPr>
                <w:rFonts w:ascii="Arial Narrow" w:hAnsi="Arial Narrow"/>
                <w:sz w:val="22"/>
                <w:szCs w:val="22"/>
              </w:rPr>
            </w:pPr>
          </w:p>
          <w:p w14:paraId="3B0207A9" w14:textId="77777777" w:rsidR="002E1D7C" w:rsidRPr="00F51C47" w:rsidRDefault="002E1D7C" w:rsidP="002E1D7C">
            <w:pPr>
              <w:rPr>
                <w:rFonts w:ascii="Arial Narrow" w:hAnsi="Arial Narrow"/>
                <w:sz w:val="22"/>
                <w:szCs w:val="22"/>
              </w:rPr>
            </w:pPr>
          </w:p>
          <w:p w14:paraId="57ECB263" w14:textId="77777777" w:rsidR="002E1D7C" w:rsidRPr="00F51C47" w:rsidRDefault="002E1D7C" w:rsidP="002E1D7C">
            <w:pPr>
              <w:rPr>
                <w:rFonts w:ascii="Arial Narrow" w:hAnsi="Arial Narrow"/>
                <w:sz w:val="22"/>
                <w:szCs w:val="22"/>
              </w:rPr>
            </w:pPr>
          </w:p>
          <w:p w14:paraId="2E84718F" w14:textId="77777777" w:rsidR="002E1D7C" w:rsidRPr="00F51C47" w:rsidRDefault="002E1D7C" w:rsidP="002E1D7C">
            <w:pPr>
              <w:jc w:val="center"/>
              <w:rPr>
                <w:rFonts w:ascii="Arial Narrow" w:hAnsi="Arial Narrow"/>
                <w:sz w:val="22"/>
                <w:szCs w:val="22"/>
              </w:rPr>
            </w:pPr>
          </w:p>
          <w:p w14:paraId="2A053C83" w14:textId="77777777" w:rsidR="002E1D7C" w:rsidRDefault="002E1D7C" w:rsidP="002E1D7C">
            <w:pPr>
              <w:rPr>
                <w:rFonts w:ascii="Arial Narrow" w:hAnsi="Arial Narrow"/>
                <w:sz w:val="22"/>
                <w:szCs w:val="22"/>
              </w:rPr>
            </w:pPr>
          </w:p>
          <w:p w14:paraId="25EF44F5" w14:textId="679888E2" w:rsidR="002E1D7C" w:rsidRDefault="00E41E42" w:rsidP="002E1D7C">
            <w:pPr>
              <w:tabs>
                <w:tab w:val="center" w:pos="1487"/>
              </w:tabs>
              <w:ind w:firstLine="708"/>
              <w:rPr>
                <w:rFonts w:ascii="Arial Narrow" w:hAnsi="Arial Narrow"/>
                <w:sz w:val="22"/>
                <w:szCs w:val="22"/>
              </w:rPr>
            </w:pPr>
            <w:r>
              <w:rPr>
                <w:noProof/>
                <w:lang w:val="es-MX" w:eastAsia="es-MX"/>
              </w:rPr>
              <mc:AlternateContent>
                <mc:Choice Requires="wps">
                  <w:drawing>
                    <wp:anchor distT="0" distB="0" distL="114300" distR="114300" simplePos="0" relativeHeight="252815360" behindDoc="0" locked="0" layoutInCell="1" allowOverlap="1" wp14:anchorId="346BE860" wp14:editId="1DA8963E">
                      <wp:simplePos x="0" y="0"/>
                      <wp:positionH relativeFrom="column">
                        <wp:posOffset>378460</wp:posOffset>
                      </wp:positionH>
                      <wp:positionV relativeFrom="paragraph">
                        <wp:posOffset>725805</wp:posOffset>
                      </wp:positionV>
                      <wp:extent cx="914400" cy="571500"/>
                      <wp:effectExtent l="0" t="0" r="0" b="0"/>
                      <wp:wrapNone/>
                      <wp:docPr id="1441"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3FE72744" w14:textId="77777777" w:rsidR="00262BE5" w:rsidRPr="00A705FE" w:rsidRDefault="00262BE5" w:rsidP="002E1D7C">
                                  <w:pPr>
                                    <w:jc w:val="center"/>
                                    <w:rPr>
                                      <w:rFonts w:ascii="Arial" w:hAnsi="Arial"/>
                                      <w:sz w:val="10"/>
                                      <w:szCs w:val="10"/>
                                    </w:rPr>
                                  </w:pPr>
                                </w:p>
                                <w:p w14:paraId="21DA2908" w14:textId="77777777" w:rsidR="00262BE5" w:rsidRPr="00A705FE" w:rsidRDefault="00262BE5" w:rsidP="002E1D7C">
                                  <w:pPr>
                                    <w:jc w:val="center"/>
                                    <w:rPr>
                                      <w:rFonts w:ascii="Arial" w:hAnsi="Arial"/>
                                      <w:sz w:val="10"/>
                                      <w:szCs w:val="10"/>
                                    </w:rPr>
                                  </w:pPr>
                                  <w:r w:rsidRPr="00A705FE">
                                    <w:rPr>
                                      <w:rFonts w:ascii="Arial" w:hAnsi="Arial"/>
                                      <w:sz w:val="10"/>
                                      <w:szCs w:val="10"/>
                                    </w:rPr>
                                    <w:t>VERIFICA, EN SU CASO EMITE OBSERVACIONES Y REMITE RESPUESTA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BE860" id="_x0000_s1760" style="position:absolute;left:0;text-align:left;margin-left:29.8pt;margin-top:57.15pt;width:1in;height:4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">
                      <v:textbox inset=".5mm,.3mm,.5mm,.3mm">
                        <w:txbxContent>
                          <w:p w14:paraId="3FE72744" w14:textId="77777777" w:rsidR="00262BE5" w:rsidRPr="00A705FE" w:rsidRDefault="00262BE5" w:rsidP="002E1D7C">
                            <w:pPr>
                              <w:jc w:val="center"/>
                              <w:rPr>
                                <w:rFonts w:ascii="Arial" w:hAnsi="Arial"/>
                                <w:sz w:val="10"/>
                                <w:szCs w:val="10"/>
                              </w:rPr>
                            </w:pPr>
                          </w:p>
                          <w:p w14:paraId="21DA2908" w14:textId="77777777" w:rsidR="00262BE5" w:rsidRPr="00A705FE" w:rsidRDefault="00262BE5" w:rsidP="002E1D7C">
                            <w:pPr>
                              <w:jc w:val="center"/>
                              <w:rPr>
                                <w:rFonts w:ascii="Arial" w:hAnsi="Arial"/>
                                <w:sz w:val="10"/>
                                <w:szCs w:val="10"/>
                              </w:rPr>
                            </w:pPr>
                            <w:r w:rsidRPr="00A705FE">
                              <w:rPr>
                                <w:rFonts w:ascii="Arial" w:hAnsi="Arial"/>
                                <w:sz w:val="10"/>
                                <w:szCs w:val="10"/>
                              </w:rPr>
                              <w:t>VERIFICA, EN SU CASO EMITE OBSERVACIONES Y REMITE RESPUESTA</w:t>
                            </w:r>
                          </w:p>
                        </w:txbxContent>
                      </v:textbox>
                    </v:rect>
                  </w:pict>
                </mc:Fallback>
              </mc:AlternateContent>
            </w:r>
            <w:r w:rsidR="002E1D7C">
              <w:rPr>
                <w:rFonts w:ascii="Arial Narrow" w:hAnsi="Arial Narrow"/>
                <w:sz w:val="22"/>
                <w:szCs w:val="22"/>
              </w:rPr>
              <w:tab/>
            </w:r>
          </w:p>
          <w:p w14:paraId="67353CE6" w14:textId="77777777" w:rsidR="002E1D7C" w:rsidRPr="00E5299F" w:rsidRDefault="002E1D7C" w:rsidP="002E1D7C">
            <w:pPr>
              <w:rPr>
                <w:rFonts w:ascii="Arial Narrow" w:hAnsi="Arial Narrow"/>
                <w:sz w:val="22"/>
                <w:szCs w:val="22"/>
              </w:rPr>
            </w:pPr>
          </w:p>
          <w:p w14:paraId="006E31DA" w14:textId="77777777" w:rsidR="002E1D7C" w:rsidRPr="00E5299F" w:rsidRDefault="002E1D7C" w:rsidP="002E1D7C">
            <w:pPr>
              <w:rPr>
                <w:rFonts w:ascii="Arial Narrow" w:hAnsi="Arial Narrow"/>
                <w:sz w:val="22"/>
                <w:szCs w:val="22"/>
              </w:rPr>
            </w:pPr>
          </w:p>
          <w:p w14:paraId="1E7B3A0F" w14:textId="77777777" w:rsidR="002E1D7C" w:rsidRPr="00E5299F" w:rsidRDefault="002E1D7C" w:rsidP="002E1D7C">
            <w:pPr>
              <w:rPr>
                <w:rFonts w:ascii="Arial Narrow" w:hAnsi="Arial Narrow"/>
                <w:sz w:val="22"/>
                <w:szCs w:val="22"/>
              </w:rPr>
            </w:pPr>
          </w:p>
          <w:p w14:paraId="786F1E53" w14:textId="77777777" w:rsidR="002E1D7C" w:rsidRPr="00E5299F" w:rsidRDefault="002E1D7C" w:rsidP="002E1D7C">
            <w:pPr>
              <w:rPr>
                <w:rFonts w:ascii="Arial Narrow" w:hAnsi="Arial Narrow"/>
                <w:sz w:val="22"/>
                <w:szCs w:val="22"/>
              </w:rPr>
            </w:pPr>
          </w:p>
          <w:p w14:paraId="59EB496E" w14:textId="77777777" w:rsidR="002E1D7C" w:rsidRPr="00E5299F" w:rsidRDefault="002E1D7C" w:rsidP="002E1D7C">
            <w:pPr>
              <w:rPr>
                <w:rFonts w:ascii="Arial Narrow" w:hAnsi="Arial Narrow"/>
                <w:sz w:val="22"/>
                <w:szCs w:val="22"/>
              </w:rPr>
            </w:pPr>
          </w:p>
          <w:p w14:paraId="326CD927" w14:textId="57972B86" w:rsidR="002E1D7C" w:rsidRPr="00E5299F" w:rsidRDefault="00E41E42" w:rsidP="002E1D7C">
            <w:pPr>
              <w:rPr>
                <w:rFonts w:ascii="Arial Narrow" w:hAnsi="Arial Narrow"/>
                <w:sz w:val="22"/>
                <w:szCs w:val="22"/>
              </w:rPr>
            </w:pPr>
            <w:r>
              <w:rPr>
                <w:noProof/>
                <w:lang w:val="es-MX" w:eastAsia="es-MX"/>
              </w:rPr>
              <mc:AlternateContent>
                <mc:Choice Requires="wps">
                  <w:drawing>
                    <wp:anchor distT="0" distB="0" distL="114299" distR="114299" simplePos="0" relativeHeight="252796928" behindDoc="0" locked="0" layoutInCell="1" allowOverlap="1" wp14:anchorId="2ABE76EE" wp14:editId="37912DCF">
                      <wp:simplePos x="0" y="0"/>
                      <wp:positionH relativeFrom="column">
                        <wp:posOffset>826769</wp:posOffset>
                      </wp:positionH>
                      <wp:positionV relativeFrom="paragraph">
                        <wp:posOffset>87630</wp:posOffset>
                      </wp:positionV>
                      <wp:extent cx="0" cy="584835"/>
                      <wp:effectExtent l="0" t="0" r="19050" b="5715"/>
                      <wp:wrapNone/>
                      <wp:docPr id="1403"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97467" id="Conector recto 32" o:spid="_x0000_s1026" style="position:absolute;z-index:25279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1pt,6.9pt" to="65.1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"/>
                  </w:pict>
                </mc:Fallback>
              </mc:AlternateContent>
            </w:r>
          </w:p>
          <w:p w14:paraId="14D37EFE" w14:textId="77777777" w:rsidR="002E1D7C" w:rsidRDefault="002E1D7C" w:rsidP="002E1D7C">
            <w:pPr>
              <w:rPr>
                <w:rFonts w:ascii="Arial Narrow" w:hAnsi="Arial Narrow"/>
                <w:sz w:val="22"/>
                <w:szCs w:val="22"/>
              </w:rPr>
            </w:pPr>
          </w:p>
          <w:p w14:paraId="10BB973D" w14:textId="0F9BAE37" w:rsidR="002E1D7C" w:rsidRDefault="00E41E42" w:rsidP="002E1D7C">
            <w:pPr>
              <w:ind w:firstLine="708"/>
              <w:rPr>
                <w:rFonts w:ascii="Arial Narrow" w:hAnsi="Arial Narrow"/>
                <w:sz w:val="22"/>
                <w:szCs w:val="22"/>
              </w:rPr>
            </w:pPr>
            <w:r>
              <w:rPr>
                <w:noProof/>
                <w:lang w:val="es-MX" w:eastAsia="es-MX"/>
              </w:rPr>
              <mc:AlternateContent>
                <mc:Choice Requires="wps">
                  <w:drawing>
                    <wp:anchor distT="0" distB="0" distL="114300" distR="114300" simplePos="0" relativeHeight="252843008" behindDoc="0" locked="0" layoutInCell="1" allowOverlap="1" wp14:anchorId="67E549F2" wp14:editId="21247B52">
                      <wp:simplePos x="0" y="0"/>
                      <wp:positionH relativeFrom="column">
                        <wp:posOffset>198120</wp:posOffset>
                      </wp:positionH>
                      <wp:positionV relativeFrom="paragraph">
                        <wp:posOffset>1715770</wp:posOffset>
                      </wp:positionV>
                      <wp:extent cx="167640" cy="158750"/>
                      <wp:effectExtent l="0" t="0" r="3810" b="0"/>
                      <wp:wrapNone/>
                      <wp:docPr id="1442"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58750"/>
                              </a:xfrm>
                              <a:prstGeom prst="ellipse">
                                <a:avLst/>
                              </a:prstGeom>
                              <a:solidFill>
                                <a:srgbClr val="FFFFFF"/>
                              </a:solidFill>
                              <a:ln w="9525">
                                <a:solidFill>
                                  <a:srgbClr val="000000"/>
                                </a:solidFill>
                                <a:round/>
                                <a:headEnd/>
                                <a:tailEnd/>
                              </a:ln>
                            </wps:spPr>
                            <wps:txbx>
                              <w:txbxContent>
                                <w:p w14:paraId="3D762245" w14:textId="77777777" w:rsidR="00262BE5" w:rsidRDefault="00262BE5" w:rsidP="002E1D7C">
                                  <w:pPr>
                                    <w:rPr>
                                      <w:rFonts w:ascii="Arial" w:hAnsi="Arial"/>
                                      <w:sz w:val="10"/>
                                      <w:szCs w:val="10"/>
                                    </w:rPr>
                                  </w:pPr>
                                  <w:r>
                                    <w:rPr>
                                      <w:rFonts w:ascii="Arial" w:hAnsi="Arial"/>
                                      <w:sz w:val="10"/>
                                      <w:szCs w:val="10"/>
                                    </w:rPr>
                                    <w:t xml:space="preserve"> 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549F2" id="_x0000_s1761" style="position:absolute;left:0;text-align:left;margin-left:15.6pt;margin-top:135.1pt;width:13.2pt;height:12.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">
                      <v:textbox inset=".5mm,.3mm,.5mm,.3mm">
                        <w:txbxContent>
                          <w:p w14:paraId="3D762245" w14:textId="77777777" w:rsidR="00262BE5" w:rsidRDefault="00262BE5" w:rsidP="002E1D7C">
                            <w:pPr>
                              <w:rPr>
                                <w:rFonts w:ascii="Arial" w:hAnsi="Arial"/>
                                <w:sz w:val="10"/>
                                <w:szCs w:val="10"/>
                              </w:rPr>
                            </w:pPr>
                            <w:r>
                              <w:rPr>
                                <w:rFonts w:ascii="Arial" w:hAnsi="Arial"/>
                                <w:sz w:val="10"/>
                                <w:szCs w:val="10"/>
                              </w:rPr>
                              <w:t xml:space="preserve"> 2</w:t>
                            </w:r>
                          </w:p>
                        </w:txbxContent>
                      </v:textbox>
                    </v:oval>
                  </w:pict>
                </mc:Fallback>
              </mc:AlternateContent>
            </w:r>
          </w:p>
          <w:p w14:paraId="07A5C526" w14:textId="77777777" w:rsidR="002E1D7C" w:rsidRPr="00E5299F" w:rsidRDefault="002E1D7C" w:rsidP="002E1D7C">
            <w:pPr>
              <w:rPr>
                <w:rFonts w:ascii="Arial Narrow" w:hAnsi="Arial Narrow"/>
                <w:sz w:val="22"/>
                <w:szCs w:val="22"/>
              </w:rPr>
            </w:pPr>
          </w:p>
          <w:p w14:paraId="7D88E8F1" w14:textId="77777777" w:rsidR="002E1D7C" w:rsidRPr="00E5299F" w:rsidRDefault="002E1D7C" w:rsidP="002E1D7C">
            <w:pPr>
              <w:rPr>
                <w:rFonts w:ascii="Arial Narrow" w:hAnsi="Arial Narrow"/>
                <w:sz w:val="22"/>
                <w:szCs w:val="22"/>
              </w:rPr>
            </w:pPr>
          </w:p>
          <w:p w14:paraId="085D50DA" w14:textId="77777777" w:rsidR="002E1D7C" w:rsidRPr="00E5299F" w:rsidRDefault="002E1D7C" w:rsidP="002E1D7C">
            <w:pPr>
              <w:rPr>
                <w:rFonts w:ascii="Arial Narrow" w:hAnsi="Arial Narrow"/>
                <w:sz w:val="22"/>
                <w:szCs w:val="22"/>
              </w:rPr>
            </w:pPr>
          </w:p>
          <w:p w14:paraId="7EF372DD" w14:textId="77777777" w:rsidR="002E1D7C" w:rsidRPr="00E5299F" w:rsidRDefault="002E1D7C" w:rsidP="002E1D7C">
            <w:pPr>
              <w:rPr>
                <w:rFonts w:ascii="Arial Narrow" w:hAnsi="Arial Narrow"/>
                <w:sz w:val="22"/>
                <w:szCs w:val="22"/>
              </w:rPr>
            </w:pPr>
          </w:p>
          <w:p w14:paraId="5C8A86EA" w14:textId="77777777" w:rsidR="002E1D7C" w:rsidRPr="00E5299F" w:rsidRDefault="002E1D7C" w:rsidP="002E1D7C">
            <w:pPr>
              <w:rPr>
                <w:rFonts w:ascii="Arial Narrow" w:hAnsi="Arial Narrow"/>
                <w:sz w:val="22"/>
                <w:szCs w:val="22"/>
              </w:rPr>
            </w:pPr>
          </w:p>
          <w:p w14:paraId="496697F3" w14:textId="77777777" w:rsidR="002E1D7C" w:rsidRPr="00E5299F" w:rsidRDefault="002E1D7C" w:rsidP="002E1D7C">
            <w:pPr>
              <w:rPr>
                <w:rFonts w:ascii="Arial Narrow" w:hAnsi="Arial Narrow"/>
                <w:sz w:val="22"/>
                <w:szCs w:val="22"/>
              </w:rPr>
            </w:pPr>
          </w:p>
          <w:p w14:paraId="7FE0100D" w14:textId="77777777" w:rsidR="002E1D7C" w:rsidRDefault="002E1D7C" w:rsidP="002E1D7C">
            <w:pPr>
              <w:rPr>
                <w:rFonts w:ascii="Arial Narrow" w:hAnsi="Arial Narrow"/>
                <w:sz w:val="22"/>
                <w:szCs w:val="22"/>
              </w:rPr>
            </w:pPr>
          </w:p>
          <w:p w14:paraId="51D4CD90" w14:textId="77777777" w:rsidR="002E1D7C" w:rsidRPr="00E5299F" w:rsidRDefault="002E1D7C" w:rsidP="002E1D7C">
            <w:pPr>
              <w:jc w:val="center"/>
              <w:rPr>
                <w:rFonts w:ascii="Arial Narrow" w:hAnsi="Arial Narrow"/>
                <w:sz w:val="22"/>
                <w:szCs w:val="22"/>
              </w:rPr>
            </w:pPr>
          </w:p>
        </w:tc>
      </w:tr>
    </w:tbl>
    <w:p w14:paraId="64AF2E4C"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2F9018EA"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46"/>
          <w:pgSz w:w="12242" w:h="15842" w:code="1"/>
          <w:pgMar w:top="1418" w:right="1134" w:bottom="1418" w:left="1134" w:header="709" w:footer="989" w:gutter="0"/>
          <w:cols w:space="708"/>
          <w:docGrid w:linePitch="360"/>
        </w:sectPr>
      </w:pPr>
    </w:p>
    <w:p w14:paraId="461893C9" w14:textId="3DCCC3B6" w:rsidR="00320EE1" w:rsidRPr="00BC2C88" w:rsidRDefault="00320EE1" w:rsidP="009B148E">
      <w:pPr>
        <w:keepNext/>
        <w:keepLines/>
        <w:tabs>
          <w:tab w:val="left" w:pos="993"/>
        </w:tabs>
        <w:spacing w:before="200" w:line="320" w:lineRule="exact"/>
        <w:ind w:left="851" w:hanging="851"/>
        <w:outlineLvl w:val="1"/>
        <w:rPr>
          <w:rFonts w:ascii="Arial Black" w:hAnsi="Arial Black"/>
          <w:bCs/>
          <w:color w:val="808080"/>
          <w:sz w:val="32"/>
          <w:szCs w:val="26"/>
        </w:rPr>
      </w:pPr>
      <w:bookmarkStart w:id="369" w:name="_Toc125391826"/>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00845EE7">
        <w:rPr>
          <w:rFonts w:ascii="Arial Black" w:hAnsi="Arial Black"/>
          <w:bCs/>
          <w:color w:val="808080"/>
          <w:sz w:val="32"/>
          <w:szCs w:val="26"/>
        </w:rPr>
        <w:t>3</w:t>
      </w:r>
      <w:r w:rsidR="009B148E">
        <w:rPr>
          <w:rFonts w:ascii="Arial Black" w:hAnsi="Arial Black"/>
          <w:bCs/>
          <w:color w:val="808080"/>
          <w:sz w:val="32"/>
          <w:szCs w:val="26"/>
        </w:rPr>
        <w:t xml:space="preserve"> </w:t>
      </w:r>
      <w:r w:rsidR="00153C35" w:rsidRPr="00153C35">
        <w:rPr>
          <w:rFonts w:ascii="Arial Black" w:hAnsi="Arial Black"/>
          <w:bCs/>
          <w:color w:val="808080"/>
          <w:sz w:val="32"/>
          <w:szCs w:val="26"/>
        </w:rPr>
        <w:t>PROCESO DE REGISTRO DE CONTRATOS DE HONORARIOS DEL SECTOR COORDINADO</w:t>
      </w:r>
      <w:r w:rsidR="005E1DB6">
        <w:rPr>
          <w:rFonts w:ascii="Arial Black" w:hAnsi="Arial Black"/>
          <w:bCs/>
          <w:color w:val="808080"/>
          <w:sz w:val="32"/>
          <w:szCs w:val="26"/>
        </w:rPr>
        <w:t xml:space="preserve"> </w:t>
      </w:r>
      <w:r w:rsidR="007A649B">
        <w:rPr>
          <w:rFonts w:ascii="Arial Black" w:hAnsi="Arial Black"/>
          <w:bCs/>
          <w:color w:val="808080"/>
          <w:sz w:val="32"/>
          <w:szCs w:val="26"/>
        </w:rPr>
        <w:t>(</w:t>
      </w:r>
      <w:r w:rsidR="005E1DB6">
        <w:rPr>
          <w:rFonts w:ascii="Arial Black" w:hAnsi="Arial Black"/>
          <w:bCs/>
          <w:color w:val="808080"/>
          <w:sz w:val="32"/>
          <w:szCs w:val="26"/>
        </w:rPr>
        <w:t>MO-710-PR24</w:t>
      </w:r>
      <w:r w:rsidR="007A649B">
        <w:rPr>
          <w:rFonts w:ascii="Arial Black" w:hAnsi="Arial Black"/>
          <w:bCs/>
          <w:color w:val="808080"/>
          <w:sz w:val="32"/>
          <w:szCs w:val="26"/>
        </w:rPr>
        <w:t>)</w:t>
      </w:r>
      <w:r w:rsidR="005E1DB6">
        <w:rPr>
          <w:rFonts w:ascii="Arial Black" w:hAnsi="Arial Black"/>
          <w:bCs/>
          <w:color w:val="808080"/>
          <w:sz w:val="32"/>
          <w:szCs w:val="26"/>
        </w:rPr>
        <w:t>.</w:t>
      </w:r>
      <w:bookmarkEnd w:id="369"/>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964"/>
        <w:gridCol w:w="1448"/>
        <w:gridCol w:w="2353"/>
        <w:gridCol w:w="724"/>
        <w:gridCol w:w="2825"/>
      </w:tblGrid>
      <w:tr w:rsidR="002E1D7C" w:rsidRPr="00985025" w14:paraId="41D1F915" w14:textId="77777777" w:rsidTr="002E1D7C">
        <w:tc>
          <w:tcPr>
            <w:tcW w:w="1859" w:type="dxa"/>
            <w:shd w:val="clear" w:color="auto" w:fill="E0E0E0"/>
            <w:vAlign w:val="center"/>
          </w:tcPr>
          <w:p w14:paraId="37EA6A80" w14:textId="77777777" w:rsidR="002E1D7C" w:rsidRDefault="002E1D7C" w:rsidP="002E1D7C">
            <w:pPr>
              <w:jc w:val="center"/>
              <w:rPr>
                <w:rFonts w:ascii="Arial Narrow" w:hAnsi="Arial Narrow" w:cs="Arial"/>
                <w:b/>
                <w:sz w:val="22"/>
                <w:szCs w:val="22"/>
              </w:rPr>
            </w:pPr>
            <w:r>
              <w:rPr>
                <w:rFonts w:ascii="Arial Narrow" w:hAnsi="Arial Narrow" w:cs="Arial"/>
                <w:b/>
                <w:sz w:val="22"/>
                <w:szCs w:val="22"/>
              </w:rPr>
              <w:t>OBJETIVO:</w:t>
            </w:r>
          </w:p>
        </w:tc>
        <w:tc>
          <w:tcPr>
            <w:tcW w:w="8314" w:type="dxa"/>
            <w:gridSpan w:val="5"/>
            <w:vAlign w:val="center"/>
          </w:tcPr>
          <w:p w14:paraId="37047A3B" w14:textId="77777777" w:rsidR="002E1D7C" w:rsidRPr="000A2D7B" w:rsidRDefault="002E1D7C" w:rsidP="002E1D7C">
            <w:pPr>
              <w:jc w:val="both"/>
              <w:rPr>
                <w:rFonts w:ascii="Arial Narrow" w:hAnsi="Arial Narrow" w:cs="Arial"/>
                <w:sz w:val="18"/>
                <w:szCs w:val="18"/>
              </w:rPr>
            </w:pPr>
            <w:r w:rsidRPr="000A2D7B">
              <w:rPr>
                <w:rFonts w:ascii="Arial Narrow" w:hAnsi="Arial Narrow" w:cs="Arial"/>
                <w:sz w:val="18"/>
                <w:szCs w:val="18"/>
              </w:rPr>
              <w:t>Establecer los mecanismos administrativos necesarios para llevar a cabo el análisis y validación de los contratos por honorarios a través del "</w:t>
            </w:r>
            <w:r w:rsidRPr="00101AE8">
              <w:rPr>
                <w:rFonts w:ascii="Arial Narrow" w:hAnsi="Arial Narrow" w:cs="Arial"/>
                <w:sz w:val="18"/>
                <w:szCs w:val="18"/>
              </w:rPr>
              <w:t>Sistema de Registro de Contratos de Prestación de Servicios Profesionales por Honorarios</w:t>
            </w:r>
            <w:r w:rsidRPr="000A2D7B">
              <w:rPr>
                <w:rFonts w:ascii="Arial Narrow" w:hAnsi="Arial Narrow" w:cs="Arial"/>
                <w:sz w:val="18"/>
                <w:szCs w:val="18"/>
              </w:rPr>
              <w:t>"</w:t>
            </w:r>
            <w:r w:rsidRPr="00101AE8">
              <w:rPr>
                <w:rFonts w:ascii="Arial Narrow" w:hAnsi="Arial Narrow" w:cs="Arial"/>
                <w:sz w:val="18"/>
                <w:szCs w:val="18"/>
              </w:rPr>
              <w:t xml:space="preserve"> (SIREHO)</w:t>
            </w:r>
            <w:r w:rsidRPr="000A2D7B">
              <w:rPr>
                <w:rFonts w:ascii="Arial Narrow" w:hAnsi="Arial Narrow" w:cs="Arial"/>
                <w:sz w:val="18"/>
                <w:szCs w:val="18"/>
              </w:rPr>
              <w:t>, de conformidad con la normatividad que emita la SFP para efectuar su registro correspondiente.</w:t>
            </w:r>
          </w:p>
        </w:tc>
      </w:tr>
      <w:tr w:rsidR="002E1D7C" w14:paraId="54590505" w14:textId="77777777" w:rsidTr="002E1D7C">
        <w:trPr>
          <w:cantSplit/>
        </w:trPr>
        <w:tc>
          <w:tcPr>
            <w:tcW w:w="1859" w:type="dxa"/>
            <w:vMerge w:val="restart"/>
            <w:shd w:val="clear" w:color="auto" w:fill="E0E0E0"/>
            <w:vAlign w:val="center"/>
          </w:tcPr>
          <w:p w14:paraId="2F4D77B1" w14:textId="77777777" w:rsidR="002E1D7C" w:rsidRDefault="002E1D7C" w:rsidP="002E1D7C">
            <w:pPr>
              <w:jc w:val="center"/>
              <w:rPr>
                <w:rFonts w:ascii="Arial Narrow" w:hAnsi="Arial Narrow" w:cs="Arial"/>
                <w:b/>
                <w:sz w:val="22"/>
                <w:szCs w:val="22"/>
              </w:rPr>
            </w:pPr>
            <w:r>
              <w:rPr>
                <w:rFonts w:ascii="Arial Narrow" w:hAnsi="Arial Narrow" w:cs="Arial"/>
                <w:b/>
                <w:sz w:val="22"/>
                <w:szCs w:val="22"/>
              </w:rPr>
              <w:t>INDICADOR DE DESEMPEÑO</w:t>
            </w:r>
          </w:p>
        </w:tc>
        <w:tc>
          <w:tcPr>
            <w:tcW w:w="2412" w:type="dxa"/>
            <w:gridSpan w:val="2"/>
            <w:shd w:val="clear" w:color="auto" w:fill="E0E0E0"/>
            <w:vAlign w:val="center"/>
          </w:tcPr>
          <w:p w14:paraId="49F58BB4" w14:textId="77777777" w:rsidR="002E1D7C" w:rsidRPr="002F6EF3" w:rsidRDefault="002E1D7C" w:rsidP="002E1D7C">
            <w:pPr>
              <w:jc w:val="center"/>
              <w:rPr>
                <w:rFonts w:ascii="Arial Narrow" w:hAnsi="Arial Narrow" w:cs="Arial"/>
                <w:sz w:val="22"/>
                <w:szCs w:val="22"/>
              </w:rPr>
            </w:pPr>
            <w:r w:rsidRPr="002F6EF3">
              <w:rPr>
                <w:rFonts w:ascii="Arial Narrow" w:hAnsi="Arial Narrow" w:cs="Arial"/>
                <w:sz w:val="22"/>
                <w:szCs w:val="22"/>
              </w:rPr>
              <w:t>Nombre:</w:t>
            </w:r>
          </w:p>
        </w:tc>
        <w:tc>
          <w:tcPr>
            <w:tcW w:w="2353" w:type="dxa"/>
            <w:shd w:val="clear" w:color="auto" w:fill="E0E0E0"/>
            <w:vAlign w:val="center"/>
          </w:tcPr>
          <w:p w14:paraId="6BFD6064" w14:textId="77777777" w:rsidR="002E1D7C" w:rsidRPr="002F6EF3" w:rsidRDefault="002E1D7C" w:rsidP="002E1D7C">
            <w:pPr>
              <w:jc w:val="center"/>
              <w:rPr>
                <w:rFonts w:ascii="Arial Narrow" w:hAnsi="Arial Narrow" w:cs="Arial"/>
                <w:sz w:val="22"/>
                <w:szCs w:val="22"/>
              </w:rPr>
            </w:pPr>
            <w:r w:rsidRPr="002F6EF3">
              <w:rPr>
                <w:rFonts w:ascii="Arial Narrow" w:hAnsi="Arial Narrow" w:cs="Arial"/>
                <w:sz w:val="22"/>
                <w:szCs w:val="22"/>
              </w:rPr>
              <w:t>F</w:t>
            </w:r>
            <w:r>
              <w:rPr>
                <w:rFonts w:ascii="Arial Narrow" w:hAnsi="Arial Narrow" w:cs="Arial"/>
                <w:sz w:val="22"/>
                <w:szCs w:val="22"/>
              </w:rPr>
              <w:t>ó</w:t>
            </w:r>
            <w:r w:rsidRPr="002F6EF3">
              <w:rPr>
                <w:rFonts w:ascii="Arial Narrow" w:hAnsi="Arial Narrow" w:cs="Arial"/>
                <w:sz w:val="22"/>
                <w:szCs w:val="22"/>
              </w:rPr>
              <w:t>rmula:</w:t>
            </w:r>
          </w:p>
        </w:tc>
        <w:tc>
          <w:tcPr>
            <w:tcW w:w="724" w:type="dxa"/>
            <w:shd w:val="clear" w:color="auto" w:fill="E0E0E0"/>
            <w:vAlign w:val="center"/>
          </w:tcPr>
          <w:p w14:paraId="7267BAA9" w14:textId="77777777" w:rsidR="002E1D7C" w:rsidRPr="002F6EF3" w:rsidRDefault="002E1D7C" w:rsidP="002E1D7C">
            <w:pPr>
              <w:jc w:val="center"/>
              <w:rPr>
                <w:rFonts w:ascii="Arial Narrow" w:hAnsi="Arial Narrow" w:cs="Arial"/>
                <w:sz w:val="22"/>
                <w:szCs w:val="22"/>
              </w:rPr>
            </w:pPr>
            <w:r w:rsidRPr="002F6EF3">
              <w:rPr>
                <w:rFonts w:ascii="Arial Narrow" w:hAnsi="Arial Narrow" w:cs="Arial"/>
                <w:sz w:val="22"/>
                <w:szCs w:val="22"/>
              </w:rPr>
              <w:t>Meta:</w:t>
            </w:r>
          </w:p>
        </w:tc>
        <w:tc>
          <w:tcPr>
            <w:tcW w:w="2825" w:type="dxa"/>
            <w:shd w:val="clear" w:color="auto" w:fill="E0E0E0"/>
            <w:vAlign w:val="center"/>
          </w:tcPr>
          <w:p w14:paraId="1070D99D" w14:textId="77777777" w:rsidR="002E1D7C" w:rsidRPr="002F6EF3" w:rsidRDefault="002E1D7C" w:rsidP="002E1D7C">
            <w:pPr>
              <w:jc w:val="center"/>
              <w:rPr>
                <w:rFonts w:ascii="Arial Narrow" w:hAnsi="Arial Narrow" w:cs="Arial"/>
                <w:sz w:val="22"/>
                <w:szCs w:val="22"/>
              </w:rPr>
            </w:pPr>
            <w:r w:rsidRPr="002F6EF3">
              <w:rPr>
                <w:rFonts w:ascii="Arial Narrow" w:hAnsi="Arial Narrow" w:cs="Arial"/>
                <w:sz w:val="22"/>
                <w:szCs w:val="22"/>
              </w:rPr>
              <w:t>Frecuencia de Medición</w:t>
            </w:r>
          </w:p>
        </w:tc>
      </w:tr>
      <w:tr w:rsidR="002E1D7C" w14:paraId="6C22369D" w14:textId="77777777" w:rsidTr="002E1D7C">
        <w:trPr>
          <w:cantSplit/>
          <w:trHeight w:val="661"/>
        </w:trPr>
        <w:tc>
          <w:tcPr>
            <w:tcW w:w="1859" w:type="dxa"/>
            <w:vMerge/>
          </w:tcPr>
          <w:p w14:paraId="7622785D" w14:textId="77777777" w:rsidR="002E1D7C" w:rsidRDefault="002E1D7C" w:rsidP="002E1D7C">
            <w:pPr>
              <w:jc w:val="both"/>
              <w:rPr>
                <w:rFonts w:ascii="Arial Narrow" w:hAnsi="Arial Narrow" w:cs="Arial"/>
                <w:sz w:val="22"/>
                <w:szCs w:val="22"/>
              </w:rPr>
            </w:pPr>
          </w:p>
        </w:tc>
        <w:tc>
          <w:tcPr>
            <w:tcW w:w="2412" w:type="dxa"/>
            <w:gridSpan w:val="2"/>
            <w:vAlign w:val="center"/>
          </w:tcPr>
          <w:p w14:paraId="2370890A" w14:textId="77777777" w:rsidR="002E1D7C" w:rsidRPr="000A2D7B" w:rsidRDefault="002E1D7C" w:rsidP="002E1D7C">
            <w:pPr>
              <w:jc w:val="center"/>
              <w:rPr>
                <w:rFonts w:ascii="Arial Narrow" w:hAnsi="Arial Narrow" w:cs="Arial"/>
                <w:sz w:val="18"/>
                <w:szCs w:val="18"/>
              </w:rPr>
            </w:pPr>
            <w:r w:rsidRPr="000A2D7B">
              <w:rPr>
                <w:rFonts w:ascii="Arial Narrow" w:hAnsi="Arial Narrow" w:cs="Arial"/>
                <w:sz w:val="18"/>
                <w:szCs w:val="18"/>
              </w:rPr>
              <w:t>Atención a las solicitudes recibidas para el registro de los contratos por honorarios</w:t>
            </w:r>
          </w:p>
        </w:tc>
        <w:tc>
          <w:tcPr>
            <w:tcW w:w="2353" w:type="dxa"/>
            <w:vAlign w:val="center"/>
          </w:tcPr>
          <w:p w14:paraId="2F4604D9" w14:textId="77777777" w:rsidR="002E1D7C" w:rsidRPr="000A2D7B" w:rsidRDefault="002E1D7C" w:rsidP="002E1D7C">
            <w:pPr>
              <w:jc w:val="center"/>
              <w:rPr>
                <w:rFonts w:ascii="Arial Narrow" w:hAnsi="Arial Narrow" w:cs="Arial"/>
                <w:sz w:val="18"/>
                <w:szCs w:val="18"/>
              </w:rPr>
            </w:pPr>
            <w:r w:rsidRPr="000A2D7B">
              <w:rPr>
                <w:rFonts w:ascii="Arial Narrow" w:hAnsi="Arial Narrow" w:cs="Arial"/>
                <w:sz w:val="18"/>
                <w:szCs w:val="18"/>
                <w:lang w:val="pt-BR"/>
              </w:rPr>
              <w:t xml:space="preserve">(Solicitudes atendidas / </w:t>
            </w:r>
            <w:r w:rsidRPr="000A2D7B">
              <w:rPr>
                <w:rFonts w:ascii="Arial Narrow" w:hAnsi="Arial Narrow" w:cs="Arial"/>
                <w:sz w:val="18"/>
                <w:szCs w:val="18"/>
              </w:rPr>
              <w:t>solicitudes</w:t>
            </w:r>
            <w:r w:rsidRPr="000A2D7B">
              <w:rPr>
                <w:rFonts w:ascii="Arial Narrow" w:hAnsi="Arial Narrow" w:cs="Arial"/>
                <w:sz w:val="18"/>
                <w:szCs w:val="18"/>
                <w:lang w:val="pt-BR"/>
              </w:rPr>
              <w:t xml:space="preserve"> </w:t>
            </w:r>
            <w:r w:rsidRPr="000A2D7B">
              <w:rPr>
                <w:rFonts w:ascii="Arial Narrow" w:hAnsi="Arial Narrow" w:cs="Arial"/>
                <w:sz w:val="18"/>
                <w:szCs w:val="18"/>
              </w:rPr>
              <w:t>recibidas</w:t>
            </w:r>
            <w:r w:rsidRPr="000A2D7B">
              <w:rPr>
                <w:rFonts w:ascii="Arial Narrow" w:hAnsi="Arial Narrow" w:cs="Arial"/>
                <w:sz w:val="18"/>
                <w:szCs w:val="18"/>
                <w:lang w:val="pt-BR"/>
              </w:rPr>
              <w:t>) x100</w:t>
            </w:r>
          </w:p>
        </w:tc>
        <w:tc>
          <w:tcPr>
            <w:tcW w:w="724" w:type="dxa"/>
            <w:vAlign w:val="center"/>
          </w:tcPr>
          <w:p w14:paraId="2C34C5DC" w14:textId="77777777" w:rsidR="002E1D7C" w:rsidRPr="000A2D7B" w:rsidRDefault="002E1D7C" w:rsidP="002E1D7C">
            <w:pPr>
              <w:jc w:val="center"/>
              <w:rPr>
                <w:rFonts w:ascii="Arial Narrow" w:hAnsi="Arial Narrow" w:cs="Arial"/>
                <w:sz w:val="18"/>
                <w:szCs w:val="18"/>
              </w:rPr>
            </w:pPr>
            <w:r w:rsidRPr="000A2D7B">
              <w:rPr>
                <w:rFonts w:ascii="Arial Narrow" w:hAnsi="Arial Narrow" w:cs="Arial"/>
                <w:sz w:val="18"/>
                <w:szCs w:val="18"/>
              </w:rPr>
              <w:t>100%</w:t>
            </w:r>
          </w:p>
        </w:tc>
        <w:tc>
          <w:tcPr>
            <w:tcW w:w="2825" w:type="dxa"/>
            <w:vAlign w:val="center"/>
          </w:tcPr>
          <w:p w14:paraId="7F975844" w14:textId="77777777" w:rsidR="002E1D7C" w:rsidRPr="000A2D7B" w:rsidRDefault="002E1D7C" w:rsidP="002E1D7C">
            <w:pPr>
              <w:jc w:val="center"/>
              <w:rPr>
                <w:rFonts w:ascii="Arial Narrow" w:hAnsi="Arial Narrow" w:cs="Arial"/>
                <w:sz w:val="18"/>
                <w:szCs w:val="18"/>
              </w:rPr>
            </w:pPr>
            <w:r w:rsidRPr="000A2D7B">
              <w:rPr>
                <w:rFonts w:ascii="Arial Narrow" w:hAnsi="Arial Narrow" w:cs="Arial"/>
                <w:sz w:val="18"/>
                <w:szCs w:val="18"/>
              </w:rPr>
              <w:t>Bimestral</w:t>
            </w:r>
          </w:p>
        </w:tc>
      </w:tr>
      <w:tr w:rsidR="002E1D7C" w14:paraId="564D64D6" w14:textId="77777777" w:rsidTr="002E1D7C">
        <w:tc>
          <w:tcPr>
            <w:tcW w:w="10173" w:type="dxa"/>
            <w:gridSpan w:val="6"/>
            <w:shd w:val="clear" w:color="auto" w:fill="E0E0E0"/>
          </w:tcPr>
          <w:p w14:paraId="7796266F" w14:textId="77777777" w:rsidR="002E1D7C" w:rsidRPr="000A2D7B" w:rsidRDefault="002E1D7C" w:rsidP="002E1D7C">
            <w:pPr>
              <w:jc w:val="center"/>
              <w:rPr>
                <w:rFonts w:ascii="Arial Narrow" w:hAnsi="Arial Narrow" w:cs="Arial"/>
                <w:b/>
              </w:rPr>
            </w:pPr>
            <w:r w:rsidRPr="000A2D7B">
              <w:rPr>
                <w:rFonts w:ascii="Arial Narrow" w:hAnsi="Arial Narrow" w:cs="Arial"/>
                <w:b/>
              </w:rPr>
              <w:t>MAPA DEL PROCESO</w:t>
            </w:r>
          </w:p>
        </w:tc>
      </w:tr>
      <w:tr w:rsidR="002E1D7C" w:rsidRPr="002F6EF3" w14:paraId="3382504B" w14:textId="77777777" w:rsidTr="002E1D7C">
        <w:trPr>
          <w:cantSplit/>
          <w:trHeight w:val="277"/>
        </w:trPr>
        <w:tc>
          <w:tcPr>
            <w:tcW w:w="2823" w:type="dxa"/>
            <w:gridSpan w:val="2"/>
            <w:vAlign w:val="center"/>
          </w:tcPr>
          <w:p w14:paraId="722250F6" w14:textId="77777777" w:rsidR="002E1D7C" w:rsidRPr="000A2D7B" w:rsidRDefault="002E1D7C" w:rsidP="002E1D7C">
            <w:pPr>
              <w:jc w:val="center"/>
              <w:rPr>
                <w:rFonts w:ascii="Arial Narrow" w:hAnsi="Arial Narrow" w:cs="Arial"/>
                <w:sz w:val="18"/>
                <w:szCs w:val="18"/>
              </w:rPr>
            </w:pPr>
            <w:r w:rsidRPr="000A2D7B">
              <w:rPr>
                <w:rFonts w:ascii="Arial Narrow" w:hAnsi="Arial Narrow" w:cs="Arial"/>
                <w:noProof/>
                <w:sz w:val="18"/>
                <w:szCs w:val="18"/>
              </w:rPr>
              <w:t>SFP</w:t>
            </w:r>
          </w:p>
        </w:tc>
        <w:tc>
          <w:tcPr>
            <w:tcW w:w="3801" w:type="dxa"/>
            <w:gridSpan w:val="2"/>
            <w:vAlign w:val="center"/>
          </w:tcPr>
          <w:p w14:paraId="2988EACD" w14:textId="77777777" w:rsidR="002E1D7C" w:rsidRPr="000A2D7B" w:rsidRDefault="002E1D7C" w:rsidP="002E1D7C">
            <w:pPr>
              <w:jc w:val="center"/>
              <w:rPr>
                <w:rFonts w:ascii="Arial Narrow" w:hAnsi="Arial Narrow" w:cs="Arial"/>
                <w:sz w:val="18"/>
                <w:szCs w:val="18"/>
              </w:rPr>
            </w:pPr>
            <w:r w:rsidRPr="00D64DD7">
              <w:rPr>
                <w:rFonts w:ascii="Arial Narrow" w:hAnsi="Arial Narrow"/>
                <w:sz w:val="22"/>
                <w:szCs w:val="22"/>
              </w:rPr>
              <w:t xml:space="preserve">D. G.A </w:t>
            </w:r>
            <w:r w:rsidRPr="00D64DD7">
              <w:rPr>
                <w:rFonts w:ascii="Arial Narrow" w:hAnsi="Arial Narrow" w:cs="Arial"/>
                <w:sz w:val="22"/>
                <w:szCs w:val="22"/>
              </w:rPr>
              <w:t>DE MODERNIZACIÓN Y PRESUPUESTO DE SERVICIOS PERSONALES</w:t>
            </w:r>
          </w:p>
        </w:tc>
        <w:tc>
          <w:tcPr>
            <w:tcW w:w="3549" w:type="dxa"/>
            <w:gridSpan w:val="2"/>
            <w:vAlign w:val="center"/>
          </w:tcPr>
          <w:p w14:paraId="04A470A6" w14:textId="77777777" w:rsidR="002E1D7C" w:rsidRPr="000A2D7B" w:rsidRDefault="002E1D7C" w:rsidP="002E1D7C">
            <w:pPr>
              <w:jc w:val="center"/>
              <w:rPr>
                <w:rFonts w:ascii="Arial Narrow" w:hAnsi="Arial Narrow" w:cs="Arial"/>
                <w:noProof/>
                <w:sz w:val="18"/>
                <w:szCs w:val="18"/>
              </w:rPr>
            </w:pPr>
            <w:r w:rsidRPr="000A2D7B">
              <w:rPr>
                <w:rFonts w:ascii="Arial Narrow" w:hAnsi="Arial Narrow" w:cs="Arial"/>
                <w:sz w:val="18"/>
                <w:szCs w:val="18"/>
              </w:rPr>
              <w:t>SECTOR COORDINADO</w:t>
            </w:r>
          </w:p>
        </w:tc>
      </w:tr>
      <w:tr w:rsidR="002E1D7C" w14:paraId="42B64EF5" w14:textId="77777777" w:rsidTr="002E1D7C">
        <w:trPr>
          <w:cantSplit/>
          <w:trHeight w:val="8065"/>
        </w:trPr>
        <w:tc>
          <w:tcPr>
            <w:tcW w:w="2823" w:type="dxa"/>
            <w:gridSpan w:val="2"/>
            <w:vAlign w:val="center"/>
          </w:tcPr>
          <w:p w14:paraId="294F2BBB" w14:textId="17BB6634" w:rsidR="002E1D7C" w:rsidRDefault="00E41E42" w:rsidP="002E1D7C">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47104" behindDoc="0" locked="0" layoutInCell="1" allowOverlap="1" wp14:anchorId="6252BFAC" wp14:editId="4AF0ECDB">
                      <wp:simplePos x="0" y="0"/>
                      <wp:positionH relativeFrom="column">
                        <wp:posOffset>412115</wp:posOffset>
                      </wp:positionH>
                      <wp:positionV relativeFrom="paragraph">
                        <wp:posOffset>127635</wp:posOffset>
                      </wp:positionV>
                      <wp:extent cx="763270" cy="268605"/>
                      <wp:effectExtent l="0" t="0" r="0" b="0"/>
                      <wp:wrapNone/>
                      <wp:docPr id="1464" name="Terminador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68605"/>
                              </a:xfrm>
                              <a:prstGeom prst="flowChartTerminator">
                                <a:avLst/>
                              </a:prstGeom>
                              <a:solidFill>
                                <a:srgbClr val="FFFFFF"/>
                              </a:solidFill>
                              <a:ln w="9525">
                                <a:solidFill>
                                  <a:srgbClr val="000000"/>
                                </a:solidFill>
                                <a:miter lim="800000"/>
                                <a:headEnd/>
                                <a:tailEnd/>
                              </a:ln>
                            </wps:spPr>
                            <wps:txbx>
                              <w:txbxContent>
                                <w:p w14:paraId="3AF8738F" w14:textId="77777777" w:rsidR="00262BE5" w:rsidRPr="00C637D5" w:rsidRDefault="00262BE5" w:rsidP="002E1D7C">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2BFAC" id="Terminador 1464" o:spid="_x0000_s1762" type="#_x0000_t116" style="position:absolute;left:0;text-align:left;margin-left:32.45pt;margin-top:10.05pt;width:60.1pt;height:21.1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">
                      <v:textbox>
                        <w:txbxContent>
                          <w:p w14:paraId="3AF8738F" w14:textId="77777777" w:rsidR="00262BE5" w:rsidRPr="00C637D5" w:rsidRDefault="00262BE5" w:rsidP="002E1D7C">
                            <w:pPr>
                              <w:jc w:val="center"/>
                              <w:rPr>
                                <w:rFonts w:ascii="Arial" w:hAnsi="Arial" w:cs="Arial"/>
                                <w:sz w:val="10"/>
                                <w:szCs w:val="10"/>
                              </w:rPr>
                            </w:pPr>
                            <w:r>
                              <w:rPr>
                                <w:rFonts w:ascii="Arial" w:hAnsi="Arial" w:cs="Arial"/>
                                <w:sz w:val="10"/>
                                <w:szCs w:val="10"/>
                              </w:rPr>
                              <w:t>INICIO</w:t>
                            </w:r>
                          </w:p>
                        </w:txbxContent>
                      </v:textbox>
                    </v:shape>
                  </w:pict>
                </mc:Fallback>
              </mc:AlternateContent>
            </w:r>
          </w:p>
          <w:p w14:paraId="5D4D80A5" w14:textId="77777777" w:rsidR="002E1D7C" w:rsidRDefault="002E1D7C" w:rsidP="002E1D7C">
            <w:pPr>
              <w:jc w:val="center"/>
              <w:rPr>
                <w:rFonts w:ascii="Arial Narrow" w:hAnsi="Arial Narrow" w:cs="Arial"/>
              </w:rPr>
            </w:pPr>
          </w:p>
          <w:p w14:paraId="014D205F" w14:textId="595285F4" w:rsidR="002E1D7C" w:rsidRDefault="00E41E42" w:rsidP="002E1D7C">
            <w:pPr>
              <w:jc w:val="center"/>
              <w:rPr>
                <w:rFonts w:ascii="Arial Narrow" w:hAnsi="Arial Narrow" w:cs="Arial"/>
              </w:rPr>
            </w:pPr>
            <w:r>
              <w:rPr>
                <w:rFonts w:ascii="Arial Narrow" w:hAnsi="Arial Narrow" w:cs="Arial"/>
                <w:noProof/>
                <w:lang w:val="es-MX" w:eastAsia="es-MX"/>
              </w:rPr>
              <mc:AlternateContent>
                <mc:Choice Requires="wps">
                  <w:drawing>
                    <wp:anchor distT="0" distB="0" distL="114299" distR="114299" simplePos="0" relativeHeight="252846080" behindDoc="0" locked="0" layoutInCell="1" allowOverlap="1" wp14:anchorId="1B9025DE" wp14:editId="4E4572D0">
                      <wp:simplePos x="0" y="0"/>
                      <wp:positionH relativeFrom="column">
                        <wp:posOffset>777239</wp:posOffset>
                      </wp:positionH>
                      <wp:positionV relativeFrom="paragraph">
                        <wp:posOffset>100965</wp:posOffset>
                      </wp:positionV>
                      <wp:extent cx="0" cy="473075"/>
                      <wp:effectExtent l="76200" t="0" r="38100" b="41275"/>
                      <wp:wrapNone/>
                      <wp:docPr id="1463" name="Conector recto de flecha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BE2BB" id="Conector recto de flecha 1463" o:spid="_x0000_s1026" type="#_x0000_t32" style="position:absolute;margin-left:61.2pt;margin-top:7.95pt;width:0;height:37.25pt;z-index:25284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">
                      <v:stroke endarrow="block"/>
                    </v:shape>
                  </w:pict>
                </mc:Fallback>
              </mc:AlternateContent>
            </w:r>
          </w:p>
          <w:p w14:paraId="06DF9B9B" w14:textId="77777777" w:rsidR="002E1D7C" w:rsidRDefault="002E1D7C" w:rsidP="002E1D7C">
            <w:pPr>
              <w:jc w:val="center"/>
              <w:rPr>
                <w:rFonts w:ascii="Arial Narrow" w:hAnsi="Arial Narrow" w:cs="Arial"/>
              </w:rPr>
            </w:pPr>
          </w:p>
          <w:p w14:paraId="4B613A8A" w14:textId="77777777" w:rsidR="002E1D7C" w:rsidRDefault="002E1D7C" w:rsidP="002E1D7C">
            <w:pPr>
              <w:jc w:val="center"/>
              <w:rPr>
                <w:rFonts w:ascii="Arial Narrow" w:hAnsi="Arial Narrow" w:cs="Arial"/>
              </w:rPr>
            </w:pPr>
          </w:p>
          <w:p w14:paraId="6C0F8C12" w14:textId="77777777" w:rsidR="002E1D7C" w:rsidRDefault="002E1D7C" w:rsidP="002E1D7C">
            <w:pPr>
              <w:jc w:val="center"/>
              <w:rPr>
                <w:rFonts w:ascii="Arial Narrow" w:hAnsi="Arial Narrow" w:cs="Arial"/>
              </w:rPr>
            </w:pPr>
          </w:p>
          <w:p w14:paraId="2B7D7F15" w14:textId="1CE23C9F" w:rsidR="002E1D7C" w:rsidRDefault="00E41E42" w:rsidP="002E1D7C">
            <w:pPr>
              <w:jc w:val="cente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849152" behindDoc="0" locked="0" layoutInCell="1" allowOverlap="1" wp14:anchorId="04097D35" wp14:editId="4A50E807">
                      <wp:simplePos x="0" y="0"/>
                      <wp:positionH relativeFrom="column">
                        <wp:posOffset>1441450</wp:posOffset>
                      </wp:positionH>
                      <wp:positionV relativeFrom="paragraph">
                        <wp:posOffset>128269</wp:posOffset>
                      </wp:positionV>
                      <wp:extent cx="751205" cy="0"/>
                      <wp:effectExtent l="0" t="76200" r="0" b="76200"/>
                      <wp:wrapNone/>
                      <wp:docPr id="1462" name="Conector recto de flecha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D45FB" id="Conector recto de flecha 1462" o:spid="_x0000_s1026" type="#_x0000_t32" style="position:absolute;margin-left:113.5pt;margin-top:10.1pt;width:59.15pt;height:0;z-index:25284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848128" behindDoc="0" locked="0" layoutInCell="1" allowOverlap="1" wp14:anchorId="7B151FA2" wp14:editId="7FD3ABA2">
                      <wp:simplePos x="0" y="0"/>
                      <wp:positionH relativeFrom="column">
                        <wp:posOffset>198120</wp:posOffset>
                      </wp:positionH>
                      <wp:positionV relativeFrom="paragraph">
                        <wp:posOffset>-6985</wp:posOffset>
                      </wp:positionV>
                      <wp:extent cx="1241425" cy="311785"/>
                      <wp:effectExtent l="0" t="0" r="0" b="0"/>
                      <wp:wrapNone/>
                      <wp:docPr id="1461" name="Rectángulo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11785"/>
                              </a:xfrm>
                              <a:prstGeom prst="rect">
                                <a:avLst/>
                              </a:prstGeom>
                              <a:solidFill>
                                <a:srgbClr val="FFFFFF"/>
                              </a:solidFill>
                              <a:ln w="9525">
                                <a:solidFill>
                                  <a:srgbClr val="000000"/>
                                </a:solidFill>
                                <a:miter lim="800000"/>
                                <a:headEnd/>
                                <a:tailEnd/>
                              </a:ln>
                            </wps:spPr>
                            <wps:txbx>
                              <w:txbxContent>
                                <w:p w14:paraId="1050D907" w14:textId="77777777" w:rsidR="00262BE5" w:rsidRDefault="00262BE5" w:rsidP="002E1D7C">
                                  <w:pPr>
                                    <w:jc w:val="center"/>
                                    <w:rPr>
                                      <w:rFonts w:ascii="Arial" w:hAnsi="Arial" w:cs="Arial"/>
                                      <w:sz w:val="10"/>
                                      <w:szCs w:val="10"/>
                                    </w:rPr>
                                  </w:pPr>
                                </w:p>
                                <w:p w14:paraId="08A2A8A7" w14:textId="77777777" w:rsidR="00262BE5" w:rsidRPr="00C637D5" w:rsidRDefault="00262BE5" w:rsidP="002E1D7C">
                                  <w:pPr>
                                    <w:jc w:val="center"/>
                                    <w:rPr>
                                      <w:rFonts w:ascii="Arial" w:hAnsi="Arial" w:cs="Arial"/>
                                      <w:sz w:val="10"/>
                                      <w:szCs w:val="10"/>
                                    </w:rPr>
                                  </w:pPr>
                                  <w:r w:rsidRPr="00C637D5">
                                    <w:rPr>
                                      <w:rFonts w:ascii="Arial" w:hAnsi="Arial" w:cs="Arial"/>
                                      <w:sz w:val="10"/>
                                      <w:szCs w:val="10"/>
                                    </w:rPr>
                                    <w:t>ACTIVA S</w:t>
                                  </w:r>
                                  <w:r>
                                    <w:rPr>
                                      <w:rFonts w:ascii="Arial" w:hAnsi="Arial" w:cs="Arial"/>
                                      <w:sz w:val="10"/>
                                      <w:szCs w:val="10"/>
                                    </w:rPr>
                                    <w:t>IREHO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51FA2" id="Rectángulo 1461" o:spid="_x0000_s1763" style="position:absolute;left:0;text-align:left;margin-left:15.6pt;margin-top:-.55pt;width:97.75pt;height:24.5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">
                      <v:textbox>
                        <w:txbxContent>
                          <w:p w14:paraId="1050D907" w14:textId="77777777" w:rsidR="00262BE5" w:rsidRDefault="00262BE5" w:rsidP="002E1D7C">
                            <w:pPr>
                              <w:jc w:val="center"/>
                              <w:rPr>
                                <w:rFonts w:ascii="Arial" w:hAnsi="Arial" w:cs="Arial"/>
                                <w:sz w:val="10"/>
                                <w:szCs w:val="10"/>
                              </w:rPr>
                            </w:pPr>
                          </w:p>
                          <w:p w14:paraId="08A2A8A7" w14:textId="77777777" w:rsidR="00262BE5" w:rsidRPr="00C637D5" w:rsidRDefault="00262BE5" w:rsidP="002E1D7C">
                            <w:pPr>
                              <w:jc w:val="center"/>
                              <w:rPr>
                                <w:rFonts w:ascii="Arial" w:hAnsi="Arial" w:cs="Arial"/>
                                <w:sz w:val="10"/>
                                <w:szCs w:val="10"/>
                              </w:rPr>
                            </w:pPr>
                            <w:r w:rsidRPr="00C637D5">
                              <w:rPr>
                                <w:rFonts w:ascii="Arial" w:hAnsi="Arial" w:cs="Arial"/>
                                <w:sz w:val="10"/>
                                <w:szCs w:val="10"/>
                              </w:rPr>
                              <w:t>ACTIVA S</w:t>
                            </w:r>
                            <w:r>
                              <w:rPr>
                                <w:rFonts w:ascii="Arial" w:hAnsi="Arial" w:cs="Arial"/>
                                <w:sz w:val="10"/>
                                <w:szCs w:val="10"/>
                              </w:rPr>
                              <w:t>IREHO</w:t>
                            </w:r>
                          </w:p>
                        </w:txbxContent>
                      </v:textbox>
                    </v:rect>
                  </w:pict>
                </mc:Fallback>
              </mc:AlternateContent>
            </w:r>
          </w:p>
          <w:p w14:paraId="08811BE1" w14:textId="77777777" w:rsidR="002E1D7C" w:rsidRDefault="002E1D7C" w:rsidP="002E1D7C">
            <w:pPr>
              <w:jc w:val="center"/>
              <w:rPr>
                <w:rFonts w:ascii="Arial Narrow" w:hAnsi="Arial Narrow" w:cs="Arial"/>
              </w:rPr>
            </w:pPr>
          </w:p>
          <w:p w14:paraId="5C1732A5" w14:textId="77777777" w:rsidR="002E1D7C" w:rsidRDefault="002E1D7C" w:rsidP="002E1D7C">
            <w:pPr>
              <w:jc w:val="center"/>
              <w:rPr>
                <w:rFonts w:ascii="Arial Narrow" w:hAnsi="Arial Narrow" w:cs="Arial"/>
              </w:rPr>
            </w:pPr>
          </w:p>
          <w:p w14:paraId="00FECEB8" w14:textId="77777777" w:rsidR="002E1D7C" w:rsidRDefault="002E1D7C" w:rsidP="002E1D7C">
            <w:pPr>
              <w:jc w:val="center"/>
              <w:rPr>
                <w:rFonts w:ascii="Arial Narrow" w:hAnsi="Arial Narrow" w:cs="Arial"/>
              </w:rPr>
            </w:pPr>
          </w:p>
          <w:p w14:paraId="4A4D161A" w14:textId="77777777" w:rsidR="002E1D7C" w:rsidRDefault="002E1D7C" w:rsidP="002E1D7C">
            <w:pPr>
              <w:jc w:val="center"/>
              <w:rPr>
                <w:rFonts w:ascii="Arial Narrow" w:hAnsi="Arial Narrow" w:cs="Arial"/>
              </w:rPr>
            </w:pPr>
          </w:p>
          <w:p w14:paraId="0A55B233" w14:textId="77777777" w:rsidR="002E1D7C" w:rsidRDefault="002E1D7C" w:rsidP="002E1D7C">
            <w:pPr>
              <w:jc w:val="center"/>
              <w:rPr>
                <w:rFonts w:ascii="Arial Narrow" w:hAnsi="Arial Narrow" w:cs="Arial"/>
              </w:rPr>
            </w:pPr>
          </w:p>
          <w:p w14:paraId="14A209CC" w14:textId="77777777" w:rsidR="002E1D7C" w:rsidRDefault="002E1D7C" w:rsidP="002E1D7C">
            <w:pPr>
              <w:jc w:val="center"/>
              <w:rPr>
                <w:rFonts w:ascii="Arial Narrow" w:hAnsi="Arial Narrow" w:cs="Arial"/>
              </w:rPr>
            </w:pPr>
          </w:p>
          <w:p w14:paraId="275EA496" w14:textId="77777777" w:rsidR="002E1D7C" w:rsidRDefault="002E1D7C" w:rsidP="002E1D7C">
            <w:pPr>
              <w:jc w:val="center"/>
              <w:rPr>
                <w:rFonts w:ascii="Arial Narrow" w:hAnsi="Arial Narrow" w:cs="Arial"/>
              </w:rPr>
            </w:pPr>
          </w:p>
          <w:p w14:paraId="74DCE149" w14:textId="77777777" w:rsidR="002E1D7C" w:rsidRDefault="002E1D7C" w:rsidP="002E1D7C">
            <w:pPr>
              <w:jc w:val="center"/>
              <w:rPr>
                <w:rFonts w:ascii="Arial Narrow" w:hAnsi="Arial Narrow" w:cs="Arial"/>
              </w:rPr>
            </w:pPr>
          </w:p>
          <w:p w14:paraId="58BBA2B5" w14:textId="77777777" w:rsidR="002E1D7C" w:rsidRDefault="002E1D7C" w:rsidP="002E1D7C">
            <w:pPr>
              <w:jc w:val="center"/>
              <w:rPr>
                <w:rFonts w:ascii="Arial Narrow" w:hAnsi="Arial Narrow" w:cs="Arial"/>
              </w:rPr>
            </w:pPr>
          </w:p>
          <w:p w14:paraId="315DD6E4" w14:textId="77777777" w:rsidR="002E1D7C" w:rsidRDefault="002E1D7C" w:rsidP="002E1D7C">
            <w:pPr>
              <w:jc w:val="center"/>
              <w:rPr>
                <w:rFonts w:ascii="Arial Narrow" w:hAnsi="Arial Narrow" w:cs="Arial"/>
              </w:rPr>
            </w:pPr>
          </w:p>
          <w:p w14:paraId="7809BA32" w14:textId="77777777" w:rsidR="002E1D7C" w:rsidRDefault="002E1D7C" w:rsidP="002E1D7C">
            <w:pPr>
              <w:jc w:val="center"/>
              <w:rPr>
                <w:rFonts w:ascii="Arial Narrow" w:hAnsi="Arial Narrow" w:cs="Arial"/>
              </w:rPr>
            </w:pPr>
          </w:p>
          <w:p w14:paraId="28391A69" w14:textId="1386A1DA" w:rsidR="002E1D7C" w:rsidRDefault="00E41E42" w:rsidP="002E1D7C">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59392" behindDoc="0" locked="0" layoutInCell="1" allowOverlap="1" wp14:anchorId="746B91B2" wp14:editId="2F6A13CE">
                      <wp:simplePos x="0" y="0"/>
                      <wp:positionH relativeFrom="column">
                        <wp:posOffset>136525</wp:posOffset>
                      </wp:positionH>
                      <wp:positionV relativeFrom="paragraph">
                        <wp:posOffset>-3810</wp:posOffset>
                      </wp:positionV>
                      <wp:extent cx="1224915" cy="577850"/>
                      <wp:effectExtent l="0" t="0" r="0" b="0"/>
                      <wp:wrapNone/>
                      <wp:docPr id="1460" name="Rectángulo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577850"/>
                              </a:xfrm>
                              <a:prstGeom prst="rect">
                                <a:avLst/>
                              </a:prstGeom>
                              <a:solidFill>
                                <a:srgbClr val="FFFFFF"/>
                              </a:solidFill>
                              <a:ln w="9525">
                                <a:solidFill>
                                  <a:srgbClr val="000000"/>
                                </a:solidFill>
                                <a:miter lim="800000"/>
                                <a:headEnd/>
                                <a:tailEnd/>
                              </a:ln>
                            </wps:spPr>
                            <wps:txbx>
                              <w:txbxContent>
                                <w:p w14:paraId="494B9E27" w14:textId="77777777" w:rsidR="00262BE5" w:rsidRDefault="00262BE5" w:rsidP="002E1D7C">
                                  <w:pPr>
                                    <w:jc w:val="center"/>
                                    <w:rPr>
                                      <w:rFonts w:ascii="Arial" w:hAnsi="Arial" w:cs="Arial"/>
                                      <w:sz w:val="10"/>
                                      <w:szCs w:val="10"/>
                                    </w:rPr>
                                  </w:pPr>
                                </w:p>
                                <w:p w14:paraId="74FF21D2" w14:textId="77777777" w:rsidR="00262BE5" w:rsidRPr="00DE2CFD" w:rsidRDefault="00262BE5" w:rsidP="002E1D7C">
                                  <w:pPr>
                                    <w:jc w:val="center"/>
                                    <w:rPr>
                                      <w:rFonts w:ascii="Arial" w:hAnsi="Arial" w:cs="Arial"/>
                                      <w:sz w:val="10"/>
                                      <w:szCs w:val="10"/>
                                    </w:rPr>
                                  </w:pPr>
                                  <w:r>
                                    <w:rPr>
                                      <w:rFonts w:ascii="Arial" w:hAnsi="Arial" w:cs="Arial"/>
                                      <w:sz w:val="10"/>
                                      <w:szCs w:val="10"/>
                                    </w:rPr>
                                    <w:t>VERIFICA Y REGISTRA EN EL SIREHO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B91B2" id="Rectángulo 1460" o:spid="_x0000_s1764" style="position:absolute;left:0;text-align:left;margin-left:10.75pt;margin-top:-.3pt;width:96.45pt;height:45.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">
                      <v:textbox>
                        <w:txbxContent>
                          <w:p w14:paraId="494B9E27" w14:textId="77777777" w:rsidR="00262BE5" w:rsidRDefault="00262BE5" w:rsidP="002E1D7C">
                            <w:pPr>
                              <w:jc w:val="center"/>
                              <w:rPr>
                                <w:rFonts w:ascii="Arial" w:hAnsi="Arial" w:cs="Arial"/>
                                <w:sz w:val="10"/>
                                <w:szCs w:val="10"/>
                              </w:rPr>
                            </w:pPr>
                          </w:p>
                          <w:p w14:paraId="74FF21D2" w14:textId="77777777" w:rsidR="00262BE5" w:rsidRPr="00DE2CFD" w:rsidRDefault="00262BE5" w:rsidP="002E1D7C">
                            <w:pPr>
                              <w:jc w:val="center"/>
                              <w:rPr>
                                <w:rFonts w:ascii="Arial" w:hAnsi="Arial" w:cs="Arial"/>
                                <w:sz w:val="10"/>
                                <w:szCs w:val="10"/>
                              </w:rPr>
                            </w:pPr>
                            <w:r>
                              <w:rPr>
                                <w:rFonts w:ascii="Arial" w:hAnsi="Arial" w:cs="Arial"/>
                                <w:sz w:val="10"/>
                                <w:szCs w:val="10"/>
                              </w:rPr>
                              <w:t>VERIFICA Y REGISTRA EN EL SIREHO</w:t>
                            </w:r>
                          </w:p>
                        </w:txbxContent>
                      </v:textbox>
                    </v:rect>
                  </w:pict>
                </mc:Fallback>
              </mc:AlternateContent>
            </w:r>
          </w:p>
          <w:p w14:paraId="31B6E691" w14:textId="77777777" w:rsidR="002E1D7C" w:rsidRDefault="002E1D7C" w:rsidP="002E1D7C">
            <w:pPr>
              <w:jc w:val="center"/>
              <w:rPr>
                <w:rFonts w:ascii="Arial Narrow" w:hAnsi="Arial Narrow" w:cs="Arial"/>
              </w:rPr>
            </w:pPr>
          </w:p>
          <w:p w14:paraId="50B819E6" w14:textId="2BBCAF86" w:rsidR="002E1D7C" w:rsidRDefault="00E41E42" w:rsidP="002E1D7C">
            <w:pPr>
              <w:jc w:val="cente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860416" behindDoc="0" locked="0" layoutInCell="1" allowOverlap="1" wp14:anchorId="5DC13FA4" wp14:editId="4E4AEEEC">
                      <wp:simplePos x="0" y="0"/>
                      <wp:positionH relativeFrom="column">
                        <wp:posOffset>1355090</wp:posOffset>
                      </wp:positionH>
                      <wp:positionV relativeFrom="paragraph">
                        <wp:posOffset>116839</wp:posOffset>
                      </wp:positionV>
                      <wp:extent cx="998220" cy="0"/>
                      <wp:effectExtent l="38100" t="76200" r="0" b="76200"/>
                      <wp:wrapNone/>
                      <wp:docPr id="1459" name="Conector recto de flecha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8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A4A09" id="Conector recto de flecha 1459" o:spid="_x0000_s1026" type="#_x0000_t32" style="position:absolute;margin-left:106.7pt;margin-top:9.2pt;width:78.6pt;height:0;flip:x;z-index:25286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">
                      <v:stroke endarrow="block"/>
                    </v:shape>
                  </w:pict>
                </mc:Fallback>
              </mc:AlternateContent>
            </w:r>
          </w:p>
          <w:p w14:paraId="41C6627F" w14:textId="77777777" w:rsidR="002E1D7C" w:rsidRDefault="002E1D7C" w:rsidP="002E1D7C">
            <w:pPr>
              <w:jc w:val="center"/>
              <w:rPr>
                <w:rFonts w:ascii="Arial Narrow" w:hAnsi="Arial Narrow" w:cs="Arial"/>
              </w:rPr>
            </w:pPr>
          </w:p>
          <w:p w14:paraId="72BD8916" w14:textId="5C7C91DE" w:rsidR="002E1D7C" w:rsidRDefault="00E41E42" w:rsidP="002E1D7C">
            <w:pPr>
              <w:jc w:val="center"/>
              <w:rPr>
                <w:rFonts w:ascii="Arial Narrow" w:hAnsi="Arial Narrow" w:cs="Arial"/>
              </w:rPr>
            </w:pPr>
            <w:r>
              <w:rPr>
                <w:rFonts w:ascii="Arial Narrow" w:hAnsi="Arial Narrow" w:cs="Arial"/>
                <w:noProof/>
                <w:lang w:val="es-MX" w:eastAsia="es-MX"/>
              </w:rPr>
              <mc:AlternateContent>
                <mc:Choice Requires="wps">
                  <w:drawing>
                    <wp:anchor distT="0" distB="0" distL="114299" distR="114299" simplePos="0" relativeHeight="252861440" behindDoc="0" locked="0" layoutInCell="1" allowOverlap="1" wp14:anchorId="59B358A8" wp14:editId="58194518">
                      <wp:simplePos x="0" y="0"/>
                      <wp:positionH relativeFrom="column">
                        <wp:posOffset>728979</wp:posOffset>
                      </wp:positionH>
                      <wp:positionV relativeFrom="paragraph">
                        <wp:posOffset>-4445</wp:posOffset>
                      </wp:positionV>
                      <wp:extent cx="0" cy="781050"/>
                      <wp:effectExtent l="0" t="0" r="19050" b="0"/>
                      <wp:wrapNone/>
                      <wp:docPr id="1458" name="Conector recto de flecha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E1148" id="Conector recto de flecha 1458" o:spid="_x0000_s1026" type="#_x0000_t32" style="position:absolute;margin-left:57.4pt;margin-top:-.35pt;width:0;height:61.5pt;z-index:25286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"/>
                  </w:pict>
                </mc:Fallback>
              </mc:AlternateContent>
            </w:r>
          </w:p>
          <w:p w14:paraId="6C4100DC" w14:textId="77777777" w:rsidR="002E1D7C" w:rsidRDefault="002E1D7C" w:rsidP="002E1D7C">
            <w:pPr>
              <w:jc w:val="center"/>
              <w:rPr>
                <w:rFonts w:ascii="Arial Narrow" w:hAnsi="Arial Narrow" w:cs="Arial"/>
              </w:rPr>
            </w:pPr>
          </w:p>
          <w:p w14:paraId="14CAD91B" w14:textId="77777777" w:rsidR="002E1D7C" w:rsidRDefault="002E1D7C" w:rsidP="002E1D7C">
            <w:pPr>
              <w:jc w:val="center"/>
              <w:rPr>
                <w:rFonts w:ascii="Arial Narrow" w:hAnsi="Arial Narrow" w:cs="Arial"/>
              </w:rPr>
            </w:pPr>
          </w:p>
          <w:p w14:paraId="44F7AAEA" w14:textId="77777777" w:rsidR="002E1D7C" w:rsidRDefault="002E1D7C" w:rsidP="002E1D7C">
            <w:pPr>
              <w:jc w:val="center"/>
              <w:rPr>
                <w:rFonts w:ascii="Arial Narrow" w:hAnsi="Arial Narrow" w:cs="Arial"/>
              </w:rPr>
            </w:pPr>
          </w:p>
          <w:p w14:paraId="6C649F22" w14:textId="77777777" w:rsidR="002E1D7C" w:rsidRDefault="002E1D7C" w:rsidP="002E1D7C">
            <w:pPr>
              <w:jc w:val="center"/>
              <w:rPr>
                <w:rFonts w:ascii="Arial Narrow" w:hAnsi="Arial Narrow" w:cs="Arial"/>
              </w:rPr>
            </w:pPr>
          </w:p>
          <w:p w14:paraId="6B39CA2B" w14:textId="25A86D13" w:rsidR="002E1D7C" w:rsidRDefault="00E41E42" w:rsidP="002E1D7C">
            <w:pPr>
              <w:jc w:val="cente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862464" behindDoc="0" locked="0" layoutInCell="1" allowOverlap="1" wp14:anchorId="505D1C51" wp14:editId="0ED53D96">
                      <wp:simplePos x="0" y="0"/>
                      <wp:positionH relativeFrom="column">
                        <wp:posOffset>729615</wp:posOffset>
                      </wp:positionH>
                      <wp:positionV relativeFrom="paragraph">
                        <wp:posOffset>50799</wp:posOffset>
                      </wp:positionV>
                      <wp:extent cx="1522730" cy="0"/>
                      <wp:effectExtent l="0" t="76200" r="1270" b="76200"/>
                      <wp:wrapNone/>
                      <wp:docPr id="1457" name="Conector recto de flecha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786F5" id="Conector recto de flecha 1457" o:spid="_x0000_s1026" type="#_x0000_t32" style="position:absolute;margin-left:57.45pt;margin-top:4pt;width:119.9pt;height:0;z-index:25286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">
                      <v:stroke endarrow="block"/>
                    </v:shape>
                  </w:pict>
                </mc:Fallback>
              </mc:AlternateContent>
            </w:r>
          </w:p>
          <w:p w14:paraId="230DC657" w14:textId="77777777" w:rsidR="002E1D7C" w:rsidRDefault="002E1D7C" w:rsidP="002E1D7C">
            <w:pPr>
              <w:jc w:val="center"/>
              <w:rPr>
                <w:rFonts w:ascii="Arial Narrow" w:hAnsi="Arial Narrow" w:cs="Arial"/>
              </w:rPr>
            </w:pPr>
          </w:p>
          <w:p w14:paraId="627EAEAD" w14:textId="77777777" w:rsidR="002E1D7C" w:rsidRDefault="002E1D7C" w:rsidP="002E1D7C">
            <w:pPr>
              <w:jc w:val="center"/>
              <w:rPr>
                <w:rFonts w:ascii="Arial Narrow" w:hAnsi="Arial Narrow" w:cs="Arial"/>
              </w:rPr>
            </w:pPr>
          </w:p>
          <w:p w14:paraId="31001018" w14:textId="77777777" w:rsidR="002E1D7C" w:rsidRDefault="002E1D7C" w:rsidP="002E1D7C">
            <w:pPr>
              <w:jc w:val="center"/>
              <w:rPr>
                <w:rFonts w:ascii="Arial Narrow" w:hAnsi="Arial Narrow" w:cs="Arial"/>
              </w:rPr>
            </w:pPr>
          </w:p>
          <w:p w14:paraId="6A763C1D" w14:textId="77777777" w:rsidR="002E1D7C" w:rsidRDefault="002E1D7C" w:rsidP="002E1D7C">
            <w:pPr>
              <w:jc w:val="center"/>
              <w:rPr>
                <w:rFonts w:ascii="Arial Narrow" w:hAnsi="Arial Narrow" w:cs="Arial"/>
              </w:rPr>
            </w:pPr>
          </w:p>
        </w:tc>
        <w:tc>
          <w:tcPr>
            <w:tcW w:w="3801" w:type="dxa"/>
            <w:gridSpan w:val="2"/>
            <w:vAlign w:val="center"/>
          </w:tcPr>
          <w:p w14:paraId="54ED04BE" w14:textId="11DC5761" w:rsidR="002E1D7C" w:rsidRDefault="00E41E42" w:rsidP="002E1D7C">
            <w:pPr>
              <w:jc w:val="center"/>
              <w:rPr>
                <w:rFonts w:ascii="Arial Narrow" w:hAnsi="Arial Narrow" w:cs="Arial"/>
                <w:noProof/>
              </w:rPr>
            </w:pPr>
            <w:r>
              <w:rPr>
                <w:rFonts w:ascii="Arial Narrow" w:hAnsi="Arial Narrow" w:cs="Arial"/>
                <w:noProof/>
                <w:lang w:val="es-MX" w:eastAsia="es-MX"/>
              </w:rPr>
              <mc:AlternateContent>
                <mc:Choice Requires="wps">
                  <w:drawing>
                    <wp:anchor distT="4294967295" distB="4294967295" distL="114300" distR="114300" simplePos="0" relativeHeight="252855296" behindDoc="0" locked="0" layoutInCell="1" allowOverlap="1" wp14:anchorId="1F142FDC" wp14:editId="2F1D4B3E">
                      <wp:simplePos x="0" y="0"/>
                      <wp:positionH relativeFrom="column">
                        <wp:posOffset>1817370</wp:posOffset>
                      </wp:positionH>
                      <wp:positionV relativeFrom="paragraph">
                        <wp:posOffset>1774824</wp:posOffset>
                      </wp:positionV>
                      <wp:extent cx="1100455" cy="0"/>
                      <wp:effectExtent l="38100" t="76200" r="0" b="76200"/>
                      <wp:wrapNone/>
                      <wp:docPr id="1451" name="Conector recto de flecha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0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121F2" id="Conector recto de flecha 1451" o:spid="_x0000_s1026" type="#_x0000_t32" style="position:absolute;margin-left:143.1pt;margin-top:139.75pt;width:86.65pt;height:0;flip:x;z-index:25285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">
                      <v:stroke endarrow="block"/>
                    </v:shape>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1602917" behindDoc="0" locked="0" layoutInCell="1" allowOverlap="1" wp14:anchorId="647CDBFE" wp14:editId="2F1CF920">
                      <wp:simplePos x="0" y="0"/>
                      <wp:positionH relativeFrom="column">
                        <wp:posOffset>1614805</wp:posOffset>
                      </wp:positionH>
                      <wp:positionV relativeFrom="paragraph">
                        <wp:posOffset>660399</wp:posOffset>
                      </wp:positionV>
                      <wp:extent cx="1333500" cy="0"/>
                      <wp:effectExtent l="0" t="76200" r="0" b="76200"/>
                      <wp:wrapNone/>
                      <wp:docPr id="1450" name="Conector recto de flecha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0C623" id="Conector recto de flecha 1450" o:spid="_x0000_s1026" type="#_x0000_t32" style="position:absolute;margin-left:127.15pt;margin-top:52pt;width:105pt;height:0;z-index:2516029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850176" behindDoc="0" locked="0" layoutInCell="1" allowOverlap="1" wp14:anchorId="25108DA5" wp14:editId="26B0F6E0">
                      <wp:simplePos x="0" y="0"/>
                      <wp:positionH relativeFrom="column">
                        <wp:posOffset>401955</wp:posOffset>
                      </wp:positionH>
                      <wp:positionV relativeFrom="paragraph">
                        <wp:posOffset>408940</wp:posOffset>
                      </wp:positionV>
                      <wp:extent cx="1241425" cy="485775"/>
                      <wp:effectExtent l="0" t="0" r="0" b="9525"/>
                      <wp:wrapNone/>
                      <wp:docPr id="1449" name="Rectángulo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485775"/>
                              </a:xfrm>
                              <a:prstGeom prst="rect">
                                <a:avLst/>
                              </a:prstGeom>
                              <a:solidFill>
                                <a:srgbClr val="FFFFFF"/>
                              </a:solidFill>
                              <a:ln w="3175">
                                <a:solidFill>
                                  <a:srgbClr val="000000"/>
                                </a:solidFill>
                                <a:miter lim="800000"/>
                                <a:headEnd/>
                                <a:tailEnd/>
                              </a:ln>
                            </wps:spPr>
                            <wps:txbx>
                              <w:txbxContent>
                                <w:p w14:paraId="685E1032" w14:textId="77777777" w:rsidR="00262BE5" w:rsidRDefault="00262BE5" w:rsidP="002E1D7C">
                                  <w:pPr>
                                    <w:jc w:val="center"/>
                                    <w:rPr>
                                      <w:rFonts w:ascii="Arial" w:hAnsi="Arial" w:cs="Arial"/>
                                      <w:sz w:val="10"/>
                                      <w:szCs w:val="10"/>
                                    </w:rPr>
                                  </w:pPr>
                                </w:p>
                                <w:p w14:paraId="7BA02E25" w14:textId="77777777" w:rsidR="00262BE5" w:rsidRPr="001F7D62" w:rsidRDefault="00262BE5" w:rsidP="002E1D7C">
                                  <w:pPr>
                                    <w:jc w:val="center"/>
                                    <w:rPr>
                                      <w:rFonts w:ascii="Arial" w:hAnsi="Arial" w:cs="Arial"/>
                                      <w:sz w:val="10"/>
                                      <w:szCs w:val="10"/>
                                    </w:rPr>
                                  </w:pPr>
                                  <w:r w:rsidRPr="001F7D62">
                                    <w:rPr>
                                      <w:rFonts w:ascii="Arial" w:hAnsi="Arial" w:cs="Arial"/>
                                      <w:sz w:val="10"/>
                                      <w:szCs w:val="10"/>
                                    </w:rPr>
                                    <w:t>NOTIFICA QUE SE PUEDEN</w:t>
                                  </w:r>
                                  <w:r>
                                    <w:rPr>
                                      <w:rFonts w:ascii="Arial" w:hAnsi="Arial" w:cs="Arial"/>
                                      <w:sz w:val="10"/>
                                      <w:szCs w:val="10"/>
                                    </w:rPr>
                                    <w:t xml:space="preserve"> REGISTRAR CONTRATOS EN EL SIREHO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8DA5" id="Rectángulo 1449" o:spid="_x0000_s1765" style="position:absolute;left:0;text-align:left;margin-left:31.65pt;margin-top:32.2pt;width:97.75pt;height:38.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" strokeweight=".25pt">
                      <v:textbox>
                        <w:txbxContent>
                          <w:p w14:paraId="685E1032" w14:textId="77777777" w:rsidR="00262BE5" w:rsidRDefault="00262BE5" w:rsidP="002E1D7C">
                            <w:pPr>
                              <w:jc w:val="center"/>
                              <w:rPr>
                                <w:rFonts w:ascii="Arial" w:hAnsi="Arial" w:cs="Arial"/>
                                <w:sz w:val="10"/>
                                <w:szCs w:val="10"/>
                              </w:rPr>
                            </w:pPr>
                          </w:p>
                          <w:p w14:paraId="7BA02E25" w14:textId="77777777" w:rsidR="00262BE5" w:rsidRPr="001F7D62" w:rsidRDefault="00262BE5" w:rsidP="002E1D7C">
                            <w:pPr>
                              <w:jc w:val="center"/>
                              <w:rPr>
                                <w:rFonts w:ascii="Arial" w:hAnsi="Arial" w:cs="Arial"/>
                                <w:sz w:val="10"/>
                                <w:szCs w:val="10"/>
                              </w:rPr>
                            </w:pPr>
                            <w:r w:rsidRPr="001F7D62">
                              <w:rPr>
                                <w:rFonts w:ascii="Arial" w:hAnsi="Arial" w:cs="Arial"/>
                                <w:sz w:val="10"/>
                                <w:szCs w:val="10"/>
                              </w:rPr>
                              <w:t>NOTIFICA QUE SE PUEDEN</w:t>
                            </w:r>
                            <w:r>
                              <w:rPr>
                                <w:rFonts w:ascii="Arial" w:hAnsi="Arial" w:cs="Arial"/>
                                <w:sz w:val="10"/>
                                <w:szCs w:val="10"/>
                              </w:rPr>
                              <w:t xml:space="preserve"> REGISTRAR CONTRATOS EN EL SIREHO</w:t>
                            </w:r>
                          </w:p>
                        </w:txbxContent>
                      </v:textbox>
                    </v:rect>
                  </w:pict>
                </mc:Fallback>
              </mc:AlternateContent>
            </w:r>
            <w:r>
              <w:rPr>
                <w:rFonts w:ascii="Arial Narrow" w:hAnsi="Arial Narrow" w:cs="Arial"/>
                <w:noProof/>
                <w:lang w:val="es-MX" w:eastAsia="es-MX"/>
              </w:rPr>
              <mc:AlternateContent>
                <mc:Choice Requires="wps">
                  <w:drawing>
                    <wp:anchor distT="4294967295" distB="4294967295" distL="114300" distR="114300" simplePos="0" relativeHeight="252864512" behindDoc="0" locked="0" layoutInCell="1" allowOverlap="1" wp14:anchorId="0716BBC7" wp14:editId="219FDD04">
                      <wp:simplePos x="0" y="0"/>
                      <wp:positionH relativeFrom="column">
                        <wp:posOffset>1712595</wp:posOffset>
                      </wp:positionH>
                      <wp:positionV relativeFrom="paragraph">
                        <wp:posOffset>3714114</wp:posOffset>
                      </wp:positionV>
                      <wp:extent cx="1329690" cy="0"/>
                      <wp:effectExtent l="0" t="76200" r="3810" b="76200"/>
                      <wp:wrapNone/>
                      <wp:docPr id="1456" name="Conector recto de flecha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8DE87" id="Conector recto de flecha 1456" o:spid="_x0000_s1026" type="#_x0000_t32" style="position:absolute;margin-left:134.85pt;margin-top:292.45pt;width:104.7pt;height:0;z-index:25286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v1QAIAAHIEAAAOAAAAZHJzL2Uyb0RvYy54bWysVE2P2yAQvVfqf0Dcs7azTpp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863488" behindDoc="0" locked="0" layoutInCell="1" allowOverlap="1" wp14:anchorId="0E2E63B0" wp14:editId="0025055A">
                      <wp:simplePos x="0" y="0"/>
                      <wp:positionH relativeFrom="column">
                        <wp:posOffset>460375</wp:posOffset>
                      </wp:positionH>
                      <wp:positionV relativeFrom="paragraph">
                        <wp:posOffset>3460750</wp:posOffset>
                      </wp:positionV>
                      <wp:extent cx="1251585" cy="534670"/>
                      <wp:effectExtent l="0" t="0" r="5715" b="0"/>
                      <wp:wrapNone/>
                      <wp:docPr id="1455" name="Rectángulo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534670"/>
                              </a:xfrm>
                              <a:prstGeom prst="rect">
                                <a:avLst/>
                              </a:prstGeom>
                              <a:solidFill>
                                <a:srgbClr val="FFFFFF"/>
                              </a:solidFill>
                              <a:ln w="9525">
                                <a:solidFill>
                                  <a:srgbClr val="000000"/>
                                </a:solidFill>
                                <a:miter lim="800000"/>
                                <a:headEnd/>
                                <a:tailEnd/>
                              </a:ln>
                            </wps:spPr>
                            <wps:txbx>
                              <w:txbxContent>
                                <w:p w14:paraId="54699DB1" w14:textId="77777777" w:rsidR="00262BE5" w:rsidRDefault="00262BE5" w:rsidP="002E1D7C">
                                  <w:pPr>
                                    <w:jc w:val="center"/>
                                    <w:rPr>
                                      <w:rFonts w:ascii="Arial" w:hAnsi="Arial" w:cs="Arial"/>
                                      <w:sz w:val="10"/>
                                      <w:szCs w:val="10"/>
                                    </w:rPr>
                                  </w:pPr>
                                </w:p>
                                <w:p w14:paraId="72D37C3E" w14:textId="77777777" w:rsidR="00262BE5" w:rsidRPr="00DE2CFD" w:rsidRDefault="00262BE5" w:rsidP="002E1D7C">
                                  <w:pPr>
                                    <w:jc w:val="center"/>
                                    <w:rPr>
                                      <w:rFonts w:ascii="Arial" w:hAnsi="Arial" w:cs="Arial"/>
                                      <w:sz w:val="10"/>
                                      <w:szCs w:val="10"/>
                                    </w:rPr>
                                  </w:pPr>
                                  <w:r>
                                    <w:rPr>
                                      <w:rFonts w:ascii="Arial" w:hAnsi="Arial" w:cs="Arial"/>
                                      <w:sz w:val="10"/>
                                      <w:szCs w:val="10"/>
                                    </w:rPr>
                                    <w:t>CONSULTA REGISTRÓ Y NOTIFICA MEDIANTE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E63B0" id="Rectángulo 1455" o:spid="_x0000_s1766" style="position:absolute;left:0;text-align:left;margin-left:36.25pt;margin-top:272.5pt;width:98.55pt;height:42.1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">
                      <v:textbox>
                        <w:txbxContent>
                          <w:p w14:paraId="54699DB1" w14:textId="77777777" w:rsidR="00262BE5" w:rsidRDefault="00262BE5" w:rsidP="002E1D7C">
                            <w:pPr>
                              <w:jc w:val="center"/>
                              <w:rPr>
                                <w:rFonts w:ascii="Arial" w:hAnsi="Arial" w:cs="Arial"/>
                                <w:sz w:val="10"/>
                                <w:szCs w:val="10"/>
                              </w:rPr>
                            </w:pPr>
                          </w:p>
                          <w:p w14:paraId="72D37C3E" w14:textId="77777777" w:rsidR="00262BE5" w:rsidRPr="00DE2CFD" w:rsidRDefault="00262BE5" w:rsidP="002E1D7C">
                            <w:pPr>
                              <w:jc w:val="center"/>
                              <w:rPr>
                                <w:rFonts w:ascii="Arial" w:hAnsi="Arial" w:cs="Arial"/>
                                <w:sz w:val="10"/>
                                <w:szCs w:val="10"/>
                              </w:rPr>
                            </w:pPr>
                            <w:r>
                              <w:rPr>
                                <w:rFonts w:ascii="Arial" w:hAnsi="Arial" w:cs="Arial"/>
                                <w:sz w:val="10"/>
                                <w:szCs w:val="10"/>
                              </w:rPr>
                              <w:t>CONSULTA REGISTRÓ Y NOTIFICA MEDIANTE OFICIO</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858368" behindDoc="0" locked="0" layoutInCell="1" allowOverlap="1" wp14:anchorId="24B318BA" wp14:editId="014FC878">
                      <wp:simplePos x="0" y="0"/>
                      <wp:positionH relativeFrom="column">
                        <wp:posOffset>559435</wp:posOffset>
                      </wp:positionH>
                      <wp:positionV relativeFrom="paragraph">
                        <wp:posOffset>2615565</wp:posOffset>
                      </wp:positionV>
                      <wp:extent cx="1164590" cy="600710"/>
                      <wp:effectExtent l="0" t="0" r="0" b="8890"/>
                      <wp:wrapNone/>
                      <wp:docPr id="1454" name="Rectángulo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600710"/>
                              </a:xfrm>
                              <a:prstGeom prst="rect">
                                <a:avLst/>
                              </a:prstGeom>
                              <a:solidFill>
                                <a:srgbClr val="FFFFFF"/>
                              </a:solidFill>
                              <a:ln w="9525">
                                <a:solidFill>
                                  <a:srgbClr val="000000"/>
                                </a:solidFill>
                                <a:miter lim="800000"/>
                                <a:headEnd/>
                                <a:tailEnd/>
                              </a:ln>
                            </wps:spPr>
                            <wps:txbx>
                              <w:txbxContent>
                                <w:p w14:paraId="10712856" w14:textId="77777777" w:rsidR="00262BE5" w:rsidRPr="00DE2CFD" w:rsidRDefault="00262BE5" w:rsidP="002E1D7C">
                                  <w:pPr>
                                    <w:jc w:val="center"/>
                                    <w:rPr>
                                      <w:rFonts w:ascii="Arial" w:hAnsi="Arial" w:cs="Arial"/>
                                      <w:sz w:val="10"/>
                                      <w:szCs w:val="10"/>
                                    </w:rPr>
                                  </w:pPr>
                                  <w:r>
                                    <w:rPr>
                                      <w:rFonts w:ascii="Arial" w:hAnsi="Arial" w:cs="Arial"/>
                                      <w:sz w:val="10"/>
                                      <w:szCs w:val="10"/>
                                    </w:rPr>
                                    <w:t>VALIDA CONTRATOS EN EL SIREHO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18BA" id="Rectángulo 1454" o:spid="_x0000_s1767" style="position:absolute;left:0;text-align:left;margin-left:44.05pt;margin-top:205.95pt;width:91.7pt;height:47.3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">
                      <v:textbox>
                        <w:txbxContent>
                          <w:p w14:paraId="10712856" w14:textId="77777777" w:rsidR="00262BE5" w:rsidRPr="00DE2CFD" w:rsidRDefault="00262BE5" w:rsidP="002E1D7C">
                            <w:pPr>
                              <w:jc w:val="center"/>
                              <w:rPr>
                                <w:rFonts w:ascii="Arial" w:hAnsi="Arial" w:cs="Arial"/>
                                <w:sz w:val="10"/>
                                <w:szCs w:val="10"/>
                              </w:rPr>
                            </w:pPr>
                            <w:r>
                              <w:rPr>
                                <w:rFonts w:ascii="Arial" w:hAnsi="Arial" w:cs="Arial"/>
                                <w:sz w:val="10"/>
                                <w:szCs w:val="10"/>
                              </w:rPr>
                              <w:t>VALIDA CONTRATOS EN EL SIREHO</w:t>
                            </w:r>
                          </w:p>
                        </w:txbxContent>
                      </v:textbox>
                    </v:rect>
                  </w:pict>
                </mc:Fallback>
              </mc:AlternateContent>
            </w:r>
            <w:r>
              <w:rPr>
                <w:rFonts w:ascii="Arial Narrow" w:hAnsi="Arial Narrow" w:cs="Arial"/>
                <w:noProof/>
                <w:lang w:val="es-MX" w:eastAsia="es-MX"/>
              </w:rPr>
              <mc:AlternateContent>
                <mc:Choice Requires="wps">
                  <w:drawing>
                    <wp:anchor distT="0" distB="0" distL="114299" distR="114299" simplePos="0" relativeHeight="252857344" behindDoc="0" locked="0" layoutInCell="1" allowOverlap="1" wp14:anchorId="05C85D7B" wp14:editId="45CCED3B">
                      <wp:simplePos x="0" y="0"/>
                      <wp:positionH relativeFrom="column">
                        <wp:posOffset>1118234</wp:posOffset>
                      </wp:positionH>
                      <wp:positionV relativeFrom="paragraph">
                        <wp:posOffset>2250440</wp:posOffset>
                      </wp:positionV>
                      <wp:extent cx="0" cy="365125"/>
                      <wp:effectExtent l="76200" t="0" r="57150" b="34925"/>
                      <wp:wrapNone/>
                      <wp:docPr id="1453" name="Conector recto de flecha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4AA30" id="Conector recto de flecha 1453" o:spid="_x0000_s1026" type="#_x0000_t32" style="position:absolute;margin-left:88.05pt;margin-top:177.2pt;width:0;height:28.75pt;z-index:25285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856320" behindDoc="0" locked="0" layoutInCell="1" allowOverlap="1" wp14:anchorId="72B6FD37" wp14:editId="72C91EAE">
                      <wp:simplePos x="0" y="0"/>
                      <wp:positionH relativeFrom="column">
                        <wp:posOffset>401955</wp:posOffset>
                      </wp:positionH>
                      <wp:positionV relativeFrom="paragraph">
                        <wp:posOffset>1637665</wp:posOffset>
                      </wp:positionV>
                      <wp:extent cx="1410970" cy="612775"/>
                      <wp:effectExtent l="0" t="0" r="0" b="0"/>
                      <wp:wrapNone/>
                      <wp:docPr id="1452" name="Rectángulo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970" cy="612775"/>
                              </a:xfrm>
                              <a:prstGeom prst="rect">
                                <a:avLst/>
                              </a:prstGeom>
                              <a:solidFill>
                                <a:srgbClr val="FFFFFF"/>
                              </a:solidFill>
                              <a:ln w="9525">
                                <a:solidFill>
                                  <a:srgbClr val="000000"/>
                                </a:solidFill>
                                <a:miter lim="800000"/>
                                <a:headEnd/>
                                <a:tailEnd/>
                              </a:ln>
                            </wps:spPr>
                            <wps:txbx>
                              <w:txbxContent>
                                <w:p w14:paraId="0D379214" w14:textId="77777777" w:rsidR="00262BE5" w:rsidRDefault="00262BE5" w:rsidP="002E1D7C">
                                  <w:pPr>
                                    <w:jc w:val="center"/>
                                    <w:rPr>
                                      <w:rFonts w:ascii="Arial" w:hAnsi="Arial" w:cs="Arial"/>
                                      <w:sz w:val="10"/>
                                      <w:szCs w:val="10"/>
                                    </w:rPr>
                                  </w:pPr>
                                </w:p>
                                <w:p w14:paraId="27EBB0AE" w14:textId="77777777" w:rsidR="00262BE5" w:rsidRPr="00DE2CFD" w:rsidRDefault="00262BE5" w:rsidP="002E1D7C">
                                  <w:pPr>
                                    <w:jc w:val="center"/>
                                    <w:rPr>
                                      <w:rFonts w:ascii="Arial" w:hAnsi="Arial" w:cs="Arial"/>
                                      <w:sz w:val="10"/>
                                      <w:szCs w:val="10"/>
                                    </w:rPr>
                                  </w:pPr>
                                  <w:r>
                                    <w:rPr>
                                      <w:rFonts w:ascii="Arial" w:hAnsi="Arial" w:cs="Arial"/>
                                      <w:sz w:val="10"/>
                                      <w:szCs w:val="10"/>
                                    </w:rPr>
                                    <w:t>VERIFICA QUE ESTÁN INGRESADOS Y QUE SE APEGUE A LO NOTIFICADO EN EL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6FD37" id="Rectángulo 1452" o:spid="_x0000_s1768" style="position:absolute;left:0;text-align:left;margin-left:31.65pt;margin-top:128.95pt;width:111.1pt;height:48.2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">
                      <v:textbox>
                        <w:txbxContent>
                          <w:p w14:paraId="0D379214" w14:textId="77777777" w:rsidR="00262BE5" w:rsidRDefault="00262BE5" w:rsidP="002E1D7C">
                            <w:pPr>
                              <w:jc w:val="center"/>
                              <w:rPr>
                                <w:rFonts w:ascii="Arial" w:hAnsi="Arial" w:cs="Arial"/>
                                <w:sz w:val="10"/>
                                <w:szCs w:val="10"/>
                              </w:rPr>
                            </w:pPr>
                          </w:p>
                          <w:p w14:paraId="27EBB0AE" w14:textId="77777777" w:rsidR="00262BE5" w:rsidRPr="00DE2CFD" w:rsidRDefault="00262BE5" w:rsidP="002E1D7C">
                            <w:pPr>
                              <w:jc w:val="center"/>
                              <w:rPr>
                                <w:rFonts w:ascii="Arial" w:hAnsi="Arial" w:cs="Arial"/>
                                <w:sz w:val="10"/>
                                <w:szCs w:val="10"/>
                              </w:rPr>
                            </w:pPr>
                            <w:r>
                              <w:rPr>
                                <w:rFonts w:ascii="Arial" w:hAnsi="Arial" w:cs="Arial"/>
                                <w:sz w:val="10"/>
                                <w:szCs w:val="10"/>
                              </w:rPr>
                              <w:t>VERIFICA QUE ESTÁN INGRESADOS Y QUE SE APEGUE A LO NOTIFICADO EN EL OFICIO</w:t>
                            </w:r>
                          </w:p>
                        </w:txbxContent>
                      </v:textbox>
                    </v:rect>
                  </w:pict>
                </mc:Fallback>
              </mc:AlternateContent>
            </w:r>
          </w:p>
        </w:tc>
        <w:tc>
          <w:tcPr>
            <w:tcW w:w="3549" w:type="dxa"/>
            <w:gridSpan w:val="2"/>
            <w:vAlign w:val="center"/>
          </w:tcPr>
          <w:p w14:paraId="23DBCF8E" w14:textId="6B48133C" w:rsidR="002E1D7C" w:rsidRDefault="00E41E42" w:rsidP="002E1D7C">
            <w:pPr>
              <w:jc w:val="center"/>
              <w:rPr>
                <w:rFonts w:ascii="Arial Narrow" w:hAnsi="Arial Narrow" w:cs="Arial"/>
                <w:noProof/>
              </w:rPr>
            </w:pPr>
            <w:r>
              <w:rPr>
                <w:rFonts w:ascii="Arial Narrow" w:hAnsi="Arial Narrow" w:cs="Arial"/>
                <w:noProof/>
                <w:lang w:val="es-MX" w:eastAsia="es-MX"/>
              </w:rPr>
              <mc:AlternateContent>
                <mc:Choice Requires="wps">
                  <w:drawing>
                    <wp:anchor distT="0" distB="0" distL="114300" distR="114300" simplePos="0" relativeHeight="252853248" behindDoc="0" locked="0" layoutInCell="1" allowOverlap="1" wp14:anchorId="711D1665" wp14:editId="371993CE">
                      <wp:simplePos x="0" y="0"/>
                      <wp:positionH relativeFrom="column">
                        <wp:posOffset>887730</wp:posOffset>
                      </wp:positionH>
                      <wp:positionV relativeFrom="paragraph">
                        <wp:posOffset>1583055</wp:posOffset>
                      </wp:positionV>
                      <wp:extent cx="571500" cy="0"/>
                      <wp:effectExtent l="60960" t="8890" r="53340" b="19685"/>
                      <wp:wrapNone/>
                      <wp:docPr id="36" name="Conector recto de flecha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6D1B3" id="Conector recto de flecha 1444" o:spid="_x0000_s1026" type="#_x0000_t32" style="position:absolute;margin-left:69.9pt;margin-top:124.65pt;width:45pt;height:0;rotation:90;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854272" behindDoc="0" locked="0" layoutInCell="1" allowOverlap="1" wp14:anchorId="03F124CB" wp14:editId="185CE2ED">
                      <wp:simplePos x="0" y="0"/>
                      <wp:positionH relativeFrom="column">
                        <wp:posOffset>502920</wp:posOffset>
                      </wp:positionH>
                      <wp:positionV relativeFrom="paragraph">
                        <wp:posOffset>1874520</wp:posOffset>
                      </wp:positionV>
                      <wp:extent cx="1492250" cy="490855"/>
                      <wp:effectExtent l="0" t="0" r="0" b="4445"/>
                      <wp:wrapNone/>
                      <wp:docPr id="1445" name="Rectángulo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490855"/>
                              </a:xfrm>
                              <a:prstGeom prst="rect">
                                <a:avLst/>
                              </a:prstGeom>
                              <a:solidFill>
                                <a:srgbClr val="FFFFFF"/>
                              </a:solidFill>
                              <a:ln w="9525">
                                <a:solidFill>
                                  <a:srgbClr val="000000"/>
                                </a:solidFill>
                                <a:miter lim="800000"/>
                                <a:headEnd/>
                                <a:tailEnd/>
                              </a:ln>
                            </wps:spPr>
                            <wps:txbx>
                              <w:txbxContent>
                                <w:p w14:paraId="65BD6BA8" w14:textId="77777777" w:rsidR="00262BE5" w:rsidRDefault="00262BE5" w:rsidP="002E1D7C">
                                  <w:pPr>
                                    <w:jc w:val="center"/>
                                    <w:rPr>
                                      <w:rFonts w:ascii="Arial" w:hAnsi="Arial" w:cs="Arial"/>
                                      <w:sz w:val="10"/>
                                      <w:szCs w:val="10"/>
                                    </w:rPr>
                                  </w:pPr>
                                </w:p>
                                <w:p w14:paraId="2ED7EAAB" w14:textId="77777777" w:rsidR="00262BE5" w:rsidRPr="00DE2CFD" w:rsidRDefault="00262BE5" w:rsidP="002E1D7C">
                                  <w:pPr>
                                    <w:jc w:val="center"/>
                                    <w:rPr>
                                      <w:rFonts w:ascii="Arial" w:hAnsi="Arial" w:cs="Arial"/>
                                      <w:sz w:val="10"/>
                                      <w:szCs w:val="10"/>
                                    </w:rPr>
                                  </w:pPr>
                                  <w:r w:rsidRPr="00DE2CFD">
                                    <w:rPr>
                                      <w:rFonts w:ascii="Arial" w:hAnsi="Arial" w:cs="Arial"/>
                                      <w:sz w:val="10"/>
                                      <w:szCs w:val="10"/>
                                    </w:rPr>
                                    <w:t>NOTIFICA VÍA OFICIO QUE YA ESTÁN INGRESADOS LOS CONTRATOS EN EL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124CB" id="Rectángulo 1445" o:spid="_x0000_s1769" style="position:absolute;left:0;text-align:left;margin-left:39.6pt;margin-top:147.6pt;width:117.5pt;height:38.6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">
                      <v:textbox>
                        <w:txbxContent>
                          <w:p w14:paraId="65BD6BA8" w14:textId="77777777" w:rsidR="00262BE5" w:rsidRDefault="00262BE5" w:rsidP="002E1D7C">
                            <w:pPr>
                              <w:jc w:val="center"/>
                              <w:rPr>
                                <w:rFonts w:ascii="Arial" w:hAnsi="Arial" w:cs="Arial"/>
                                <w:sz w:val="10"/>
                                <w:szCs w:val="10"/>
                              </w:rPr>
                            </w:pPr>
                          </w:p>
                          <w:p w14:paraId="2ED7EAAB" w14:textId="77777777" w:rsidR="00262BE5" w:rsidRPr="00DE2CFD" w:rsidRDefault="00262BE5" w:rsidP="002E1D7C">
                            <w:pPr>
                              <w:jc w:val="center"/>
                              <w:rPr>
                                <w:rFonts w:ascii="Arial" w:hAnsi="Arial" w:cs="Arial"/>
                                <w:sz w:val="10"/>
                                <w:szCs w:val="10"/>
                              </w:rPr>
                            </w:pPr>
                            <w:r w:rsidRPr="00DE2CFD">
                              <w:rPr>
                                <w:rFonts w:ascii="Arial" w:hAnsi="Arial" w:cs="Arial"/>
                                <w:sz w:val="10"/>
                                <w:szCs w:val="10"/>
                              </w:rPr>
                              <w:t>NOTIFICA VÍA OFICIO QUE YA ESTÁN INGRESADOS LOS CONTRATOS EN EL SISTEMA</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865536" behindDoc="0" locked="0" layoutInCell="1" allowOverlap="1" wp14:anchorId="551D3C36" wp14:editId="240F95F6">
                      <wp:simplePos x="0" y="0"/>
                      <wp:positionH relativeFrom="column">
                        <wp:posOffset>641350</wp:posOffset>
                      </wp:positionH>
                      <wp:positionV relativeFrom="paragraph">
                        <wp:posOffset>3811905</wp:posOffset>
                      </wp:positionV>
                      <wp:extent cx="1023620" cy="498475"/>
                      <wp:effectExtent l="0" t="0" r="5080" b="0"/>
                      <wp:wrapNone/>
                      <wp:docPr id="1446" name="Rectángulo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498475"/>
                              </a:xfrm>
                              <a:prstGeom prst="rect">
                                <a:avLst/>
                              </a:prstGeom>
                              <a:solidFill>
                                <a:srgbClr val="FFFFFF"/>
                              </a:solidFill>
                              <a:ln w="9525">
                                <a:solidFill>
                                  <a:srgbClr val="000000"/>
                                </a:solidFill>
                                <a:miter lim="800000"/>
                                <a:headEnd/>
                                <a:tailEnd/>
                              </a:ln>
                            </wps:spPr>
                            <wps:txbx>
                              <w:txbxContent>
                                <w:p w14:paraId="700924F7" w14:textId="77777777" w:rsidR="00262BE5" w:rsidRDefault="00262BE5" w:rsidP="002E1D7C">
                                  <w:pPr>
                                    <w:jc w:val="center"/>
                                    <w:rPr>
                                      <w:rFonts w:ascii="Arial" w:hAnsi="Arial" w:cs="Arial"/>
                                      <w:sz w:val="10"/>
                                      <w:szCs w:val="10"/>
                                    </w:rPr>
                                  </w:pPr>
                                </w:p>
                                <w:p w14:paraId="29DBFDEF" w14:textId="77777777" w:rsidR="00262BE5" w:rsidRDefault="00262BE5" w:rsidP="002E1D7C">
                                  <w:pPr>
                                    <w:jc w:val="center"/>
                                    <w:rPr>
                                      <w:rFonts w:ascii="Arial" w:hAnsi="Arial" w:cs="Arial"/>
                                      <w:sz w:val="10"/>
                                      <w:szCs w:val="10"/>
                                    </w:rPr>
                                  </w:pPr>
                                  <w:r>
                                    <w:rPr>
                                      <w:rFonts w:ascii="Arial" w:hAnsi="Arial" w:cs="Arial"/>
                                      <w:sz w:val="10"/>
                                      <w:szCs w:val="10"/>
                                    </w:rPr>
                                    <w:t xml:space="preserve">REALIZA </w:t>
                                  </w:r>
                                </w:p>
                                <w:p w14:paraId="77A98A5E" w14:textId="77777777" w:rsidR="00262BE5" w:rsidRPr="00931B6C" w:rsidRDefault="00262BE5" w:rsidP="002E1D7C">
                                  <w:pPr>
                                    <w:jc w:val="center"/>
                                    <w:rPr>
                                      <w:rFonts w:ascii="Arial" w:hAnsi="Arial" w:cs="Arial"/>
                                      <w:sz w:val="10"/>
                                      <w:szCs w:val="10"/>
                                    </w:rPr>
                                  </w:pPr>
                                  <w:r>
                                    <w:rPr>
                                      <w:rFonts w:ascii="Arial" w:hAnsi="Arial" w:cs="Arial"/>
                                      <w:sz w:val="10"/>
                                      <w:szCs w:val="10"/>
                                    </w:rPr>
                                    <w:t>CONTRATACIÓN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D3C36" id="Rectángulo 1446" o:spid="_x0000_s1770" style="position:absolute;left:0;text-align:left;margin-left:50.5pt;margin-top:300.15pt;width:80.6pt;height:39.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">
                      <v:textbox>
                        <w:txbxContent>
                          <w:p w14:paraId="700924F7" w14:textId="77777777" w:rsidR="00262BE5" w:rsidRDefault="00262BE5" w:rsidP="002E1D7C">
                            <w:pPr>
                              <w:jc w:val="center"/>
                              <w:rPr>
                                <w:rFonts w:ascii="Arial" w:hAnsi="Arial" w:cs="Arial"/>
                                <w:sz w:val="10"/>
                                <w:szCs w:val="10"/>
                              </w:rPr>
                            </w:pPr>
                          </w:p>
                          <w:p w14:paraId="29DBFDEF" w14:textId="77777777" w:rsidR="00262BE5" w:rsidRDefault="00262BE5" w:rsidP="002E1D7C">
                            <w:pPr>
                              <w:jc w:val="center"/>
                              <w:rPr>
                                <w:rFonts w:ascii="Arial" w:hAnsi="Arial" w:cs="Arial"/>
                                <w:sz w:val="10"/>
                                <w:szCs w:val="10"/>
                              </w:rPr>
                            </w:pPr>
                            <w:r>
                              <w:rPr>
                                <w:rFonts w:ascii="Arial" w:hAnsi="Arial" w:cs="Arial"/>
                                <w:sz w:val="10"/>
                                <w:szCs w:val="10"/>
                              </w:rPr>
                              <w:t xml:space="preserve">REALIZA </w:t>
                            </w:r>
                          </w:p>
                          <w:p w14:paraId="77A98A5E" w14:textId="77777777" w:rsidR="00262BE5" w:rsidRPr="00931B6C" w:rsidRDefault="00262BE5" w:rsidP="002E1D7C">
                            <w:pPr>
                              <w:jc w:val="center"/>
                              <w:rPr>
                                <w:rFonts w:ascii="Arial" w:hAnsi="Arial" w:cs="Arial"/>
                                <w:sz w:val="10"/>
                                <w:szCs w:val="10"/>
                              </w:rPr>
                            </w:pPr>
                            <w:r>
                              <w:rPr>
                                <w:rFonts w:ascii="Arial" w:hAnsi="Arial" w:cs="Arial"/>
                                <w:sz w:val="10"/>
                                <w:szCs w:val="10"/>
                              </w:rPr>
                              <w:t>CONTRATACIÓN</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866560" behindDoc="0" locked="0" layoutInCell="1" allowOverlap="1" wp14:anchorId="5D9BD3DC" wp14:editId="2EDA3461">
                      <wp:simplePos x="0" y="0"/>
                      <wp:positionH relativeFrom="column">
                        <wp:posOffset>721360</wp:posOffset>
                      </wp:positionH>
                      <wp:positionV relativeFrom="paragraph">
                        <wp:posOffset>4566920</wp:posOffset>
                      </wp:positionV>
                      <wp:extent cx="866140" cy="266065"/>
                      <wp:effectExtent l="0" t="0" r="0" b="635"/>
                      <wp:wrapNone/>
                      <wp:docPr id="1448" name="Terminador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266065"/>
                              </a:xfrm>
                              <a:prstGeom prst="flowChartTerminator">
                                <a:avLst/>
                              </a:prstGeom>
                              <a:solidFill>
                                <a:srgbClr val="FFFFFF"/>
                              </a:solidFill>
                              <a:ln w="9525">
                                <a:solidFill>
                                  <a:srgbClr val="000000"/>
                                </a:solidFill>
                                <a:miter lim="800000"/>
                                <a:headEnd/>
                                <a:tailEnd/>
                              </a:ln>
                            </wps:spPr>
                            <wps:txbx>
                              <w:txbxContent>
                                <w:p w14:paraId="0FB8B510" w14:textId="77777777" w:rsidR="00262BE5" w:rsidRPr="00931B6C" w:rsidRDefault="00262BE5" w:rsidP="002E1D7C">
                                  <w:pPr>
                                    <w:jc w:val="center"/>
                                    <w:rPr>
                                      <w:rFonts w:ascii="Arial" w:hAnsi="Arial" w:cs="Arial"/>
                                      <w:sz w:val="10"/>
                                      <w:szCs w:val="10"/>
                                    </w:rPr>
                                  </w:pPr>
                                  <w:r>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BD3DC" id="Terminador 1448" o:spid="_x0000_s1771" type="#_x0000_t116" style="position:absolute;left:0;text-align:left;margin-left:56.8pt;margin-top:359.6pt;width:68.2pt;height:20.9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">
                      <v:textbox>
                        <w:txbxContent>
                          <w:p w14:paraId="0FB8B510" w14:textId="77777777" w:rsidR="00262BE5" w:rsidRPr="00931B6C" w:rsidRDefault="00262BE5" w:rsidP="002E1D7C">
                            <w:pPr>
                              <w:jc w:val="center"/>
                              <w:rPr>
                                <w:rFonts w:ascii="Arial" w:hAnsi="Arial" w:cs="Arial"/>
                                <w:sz w:val="10"/>
                                <w:szCs w:val="10"/>
                              </w:rPr>
                            </w:pPr>
                            <w:r>
                              <w:rPr>
                                <w:rFonts w:ascii="Arial" w:hAnsi="Arial" w:cs="Arial"/>
                                <w:sz w:val="10"/>
                                <w:szCs w:val="10"/>
                              </w:rPr>
                              <w:t>FIN</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1601892" behindDoc="0" locked="0" layoutInCell="1" allowOverlap="1" wp14:anchorId="3E1B7C82" wp14:editId="0FFCF8DC">
                      <wp:simplePos x="0" y="0"/>
                      <wp:positionH relativeFrom="column">
                        <wp:posOffset>1152525</wp:posOffset>
                      </wp:positionH>
                      <wp:positionV relativeFrom="paragraph">
                        <wp:posOffset>3995420</wp:posOffset>
                      </wp:positionV>
                      <wp:extent cx="13970" cy="571500"/>
                      <wp:effectExtent l="57150" t="0" r="43180" b="38100"/>
                      <wp:wrapNone/>
                      <wp:docPr id="1447" name="Conector recto de flecha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F2E8C" id="Conector recto de flecha 1447" o:spid="_x0000_s1026" type="#_x0000_t32" style="position:absolute;margin-left:90.75pt;margin-top:314.6pt;width:1.1pt;height:45pt;z-index:251601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851200" behindDoc="0" locked="0" layoutInCell="1" allowOverlap="1" wp14:anchorId="3F845C0C" wp14:editId="083BE452">
                      <wp:simplePos x="0" y="0"/>
                      <wp:positionH relativeFrom="column">
                        <wp:posOffset>534035</wp:posOffset>
                      </wp:positionH>
                      <wp:positionV relativeFrom="paragraph">
                        <wp:posOffset>754380</wp:posOffset>
                      </wp:positionV>
                      <wp:extent cx="1280160" cy="542290"/>
                      <wp:effectExtent l="0" t="0" r="0" b="0"/>
                      <wp:wrapNone/>
                      <wp:docPr id="1443" name="Rectángulo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42290"/>
                              </a:xfrm>
                              <a:prstGeom prst="rect">
                                <a:avLst/>
                              </a:prstGeom>
                              <a:solidFill>
                                <a:srgbClr val="FFFFFF"/>
                              </a:solidFill>
                              <a:ln w="9525">
                                <a:solidFill>
                                  <a:srgbClr val="000000"/>
                                </a:solidFill>
                                <a:miter lim="800000"/>
                                <a:headEnd/>
                                <a:tailEnd/>
                              </a:ln>
                            </wps:spPr>
                            <wps:txbx>
                              <w:txbxContent>
                                <w:p w14:paraId="6D13C483" w14:textId="77777777" w:rsidR="00262BE5" w:rsidRDefault="00262BE5" w:rsidP="002E1D7C">
                                  <w:pPr>
                                    <w:jc w:val="center"/>
                                    <w:rPr>
                                      <w:rFonts w:ascii="Arial" w:hAnsi="Arial" w:cs="Arial"/>
                                      <w:sz w:val="10"/>
                                      <w:szCs w:val="10"/>
                                    </w:rPr>
                                  </w:pPr>
                                </w:p>
                                <w:p w14:paraId="2A66B965" w14:textId="77777777" w:rsidR="00262BE5" w:rsidRPr="001F7D62" w:rsidRDefault="00262BE5" w:rsidP="002E1D7C">
                                  <w:pPr>
                                    <w:jc w:val="center"/>
                                    <w:rPr>
                                      <w:rFonts w:ascii="Arial" w:hAnsi="Arial" w:cs="Arial"/>
                                      <w:sz w:val="10"/>
                                      <w:szCs w:val="10"/>
                                    </w:rPr>
                                  </w:pPr>
                                  <w:r w:rsidRPr="001F7D62">
                                    <w:rPr>
                                      <w:rFonts w:ascii="Arial" w:hAnsi="Arial" w:cs="Arial"/>
                                      <w:sz w:val="10"/>
                                      <w:szCs w:val="10"/>
                                    </w:rPr>
                                    <w:t>INGRESA CONTRATO EN EL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45C0C" id="Rectángulo 1443" o:spid="_x0000_s1772" style="position:absolute;left:0;text-align:left;margin-left:42.05pt;margin-top:59.4pt;width:100.8pt;height:42.7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">
                      <v:textbox>
                        <w:txbxContent>
                          <w:p w14:paraId="6D13C483" w14:textId="77777777" w:rsidR="00262BE5" w:rsidRDefault="00262BE5" w:rsidP="002E1D7C">
                            <w:pPr>
                              <w:jc w:val="center"/>
                              <w:rPr>
                                <w:rFonts w:ascii="Arial" w:hAnsi="Arial" w:cs="Arial"/>
                                <w:sz w:val="10"/>
                                <w:szCs w:val="10"/>
                              </w:rPr>
                            </w:pPr>
                          </w:p>
                          <w:p w14:paraId="2A66B965" w14:textId="77777777" w:rsidR="00262BE5" w:rsidRPr="001F7D62" w:rsidRDefault="00262BE5" w:rsidP="002E1D7C">
                            <w:pPr>
                              <w:jc w:val="center"/>
                              <w:rPr>
                                <w:rFonts w:ascii="Arial" w:hAnsi="Arial" w:cs="Arial"/>
                                <w:sz w:val="10"/>
                                <w:szCs w:val="10"/>
                              </w:rPr>
                            </w:pPr>
                            <w:r w:rsidRPr="001F7D62">
                              <w:rPr>
                                <w:rFonts w:ascii="Arial" w:hAnsi="Arial" w:cs="Arial"/>
                                <w:sz w:val="10"/>
                                <w:szCs w:val="10"/>
                              </w:rPr>
                              <w:t>INGRESA CONTRATO EN EL SISTEMA</w:t>
                            </w:r>
                          </w:p>
                        </w:txbxContent>
                      </v:textbox>
                    </v:rect>
                  </w:pict>
                </mc:Fallback>
              </mc:AlternateContent>
            </w:r>
          </w:p>
        </w:tc>
      </w:tr>
    </w:tbl>
    <w:p w14:paraId="66FFD4B5"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56C62AED"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47"/>
          <w:pgSz w:w="12242" w:h="15842" w:code="1"/>
          <w:pgMar w:top="1418" w:right="1134" w:bottom="1418" w:left="1134" w:header="709" w:footer="989" w:gutter="0"/>
          <w:cols w:space="708"/>
          <w:docGrid w:linePitch="360"/>
        </w:sectPr>
      </w:pPr>
    </w:p>
    <w:p w14:paraId="0B69ACD4" w14:textId="1AA5377E" w:rsidR="00320EE1" w:rsidRPr="00BC2C88" w:rsidRDefault="00320EE1" w:rsidP="00F31588">
      <w:pPr>
        <w:keepNext/>
        <w:keepLines/>
        <w:spacing w:before="200" w:line="320" w:lineRule="exact"/>
        <w:ind w:left="851" w:hanging="851"/>
        <w:outlineLvl w:val="1"/>
        <w:rPr>
          <w:rFonts w:ascii="Arial Black" w:hAnsi="Arial Black"/>
          <w:bCs/>
          <w:color w:val="808080"/>
          <w:sz w:val="32"/>
          <w:szCs w:val="26"/>
        </w:rPr>
      </w:pPr>
      <w:bookmarkStart w:id="370" w:name="_Toc125391827"/>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00845EE7">
        <w:rPr>
          <w:rFonts w:ascii="Arial Black" w:hAnsi="Arial Black"/>
          <w:bCs/>
          <w:color w:val="808080"/>
          <w:sz w:val="32"/>
          <w:szCs w:val="26"/>
        </w:rPr>
        <w:t>4</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REGISTRO DE TABULADORES</w:t>
      </w:r>
      <w:r w:rsidR="00DA4226">
        <w:rPr>
          <w:rFonts w:ascii="Arial Black" w:hAnsi="Arial Black"/>
          <w:bCs/>
          <w:color w:val="808080"/>
          <w:sz w:val="32"/>
          <w:szCs w:val="26"/>
        </w:rPr>
        <w:t xml:space="preserve"> </w:t>
      </w:r>
      <w:r w:rsidR="007A649B">
        <w:rPr>
          <w:rFonts w:ascii="Arial Black" w:hAnsi="Arial Black"/>
          <w:bCs/>
          <w:color w:val="808080"/>
          <w:sz w:val="32"/>
          <w:szCs w:val="26"/>
        </w:rPr>
        <w:t>(</w:t>
      </w:r>
      <w:r w:rsidR="00DA4226">
        <w:rPr>
          <w:rFonts w:ascii="Arial Black" w:hAnsi="Arial Black"/>
          <w:bCs/>
          <w:color w:val="808080"/>
          <w:sz w:val="32"/>
          <w:szCs w:val="26"/>
        </w:rPr>
        <w:t>MO-710-PR25</w:t>
      </w:r>
      <w:r w:rsidR="007A649B">
        <w:rPr>
          <w:rFonts w:ascii="Arial Black" w:hAnsi="Arial Black"/>
          <w:bCs/>
          <w:color w:val="808080"/>
          <w:sz w:val="32"/>
          <w:szCs w:val="26"/>
        </w:rPr>
        <w:t>)</w:t>
      </w:r>
      <w:r w:rsidR="00DA4226">
        <w:rPr>
          <w:rFonts w:ascii="Arial Black" w:hAnsi="Arial Black"/>
          <w:bCs/>
          <w:color w:val="808080"/>
          <w:sz w:val="32"/>
          <w:szCs w:val="26"/>
        </w:rPr>
        <w:t>.</w:t>
      </w:r>
      <w:bookmarkEnd w:id="370"/>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882"/>
        <w:gridCol w:w="1325"/>
        <w:gridCol w:w="2161"/>
        <w:gridCol w:w="1235"/>
        <w:gridCol w:w="2384"/>
      </w:tblGrid>
      <w:tr w:rsidR="00FD0455" w14:paraId="5E46BE3D" w14:textId="77777777" w:rsidTr="006C6438">
        <w:tc>
          <w:tcPr>
            <w:tcW w:w="1937" w:type="dxa"/>
            <w:shd w:val="clear" w:color="auto" w:fill="E0E0E0"/>
            <w:vAlign w:val="center"/>
          </w:tcPr>
          <w:p w14:paraId="7017F59D" w14:textId="77777777" w:rsidR="00FD0455" w:rsidRDefault="00FD0455" w:rsidP="006C6438">
            <w:pPr>
              <w:ind w:left="34"/>
              <w:jc w:val="center"/>
              <w:rPr>
                <w:rFonts w:ascii="Arial Narrow" w:hAnsi="Arial Narrow" w:cs="Arial"/>
                <w:b/>
                <w:sz w:val="22"/>
                <w:szCs w:val="22"/>
              </w:rPr>
            </w:pPr>
            <w:r>
              <w:rPr>
                <w:rFonts w:ascii="Arial Narrow" w:hAnsi="Arial Narrow" w:cs="Arial"/>
                <w:b/>
                <w:sz w:val="22"/>
                <w:szCs w:val="22"/>
              </w:rPr>
              <w:t>OBJETIVO:</w:t>
            </w:r>
          </w:p>
        </w:tc>
        <w:tc>
          <w:tcPr>
            <w:tcW w:w="7987" w:type="dxa"/>
            <w:gridSpan w:val="5"/>
            <w:vAlign w:val="center"/>
          </w:tcPr>
          <w:p w14:paraId="62367581" w14:textId="77777777" w:rsidR="00FD0455" w:rsidRPr="001C6BB5" w:rsidRDefault="00FD0455" w:rsidP="006C6438">
            <w:pPr>
              <w:jc w:val="both"/>
              <w:rPr>
                <w:rFonts w:ascii="Arial Narrow" w:hAnsi="Arial Narrow" w:cs="Arial"/>
                <w:sz w:val="18"/>
                <w:szCs w:val="18"/>
              </w:rPr>
            </w:pPr>
            <w:r w:rsidRPr="001C6BB5">
              <w:rPr>
                <w:rFonts w:ascii="Arial Narrow" w:hAnsi="Arial Narrow" w:cs="Arial"/>
                <w:sz w:val="18"/>
                <w:szCs w:val="18"/>
              </w:rPr>
              <w:t>Coordinar</w:t>
            </w:r>
            <w:r w:rsidRPr="001C6BB5">
              <w:rPr>
                <w:rFonts w:ascii="Arial Narrow" w:hAnsi="Arial Narrow" w:cs="Arial"/>
                <w:bCs/>
                <w:sz w:val="18"/>
                <w:szCs w:val="18"/>
              </w:rPr>
              <w:t xml:space="preserve"> </w:t>
            </w:r>
            <w:r w:rsidRPr="001C6BB5">
              <w:rPr>
                <w:rFonts w:ascii="Arial Narrow" w:hAnsi="Arial Narrow" w:cs="Arial"/>
                <w:sz w:val="18"/>
                <w:szCs w:val="18"/>
              </w:rPr>
              <w:t xml:space="preserve">el trámite de registro ante la SHCP de los tabuladores de sueldos de personal de mando y operativo remitidos por las </w:t>
            </w:r>
            <w:r w:rsidR="00D60FFD">
              <w:rPr>
                <w:rFonts w:ascii="Arial Narrow" w:hAnsi="Arial Narrow" w:cs="Arial"/>
                <w:sz w:val="18"/>
                <w:szCs w:val="18"/>
              </w:rPr>
              <w:t>Entidades</w:t>
            </w:r>
            <w:r w:rsidRPr="001C6BB5">
              <w:rPr>
                <w:rFonts w:ascii="Arial Narrow" w:hAnsi="Arial Narrow" w:cs="Arial"/>
                <w:sz w:val="18"/>
                <w:szCs w:val="18"/>
              </w:rPr>
              <w:t xml:space="preserve"> y </w:t>
            </w:r>
            <w:r w:rsidR="002409DF">
              <w:rPr>
                <w:rFonts w:ascii="Arial Narrow" w:hAnsi="Arial Narrow" w:cs="Arial"/>
                <w:sz w:val="18"/>
                <w:szCs w:val="18"/>
              </w:rPr>
              <w:t>Órganos Desconcentrados</w:t>
            </w:r>
            <w:r w:rsidRPr="001C6BB5">
              <w:rPr>
                <w:rFonts w:ascii="Arial Narrow" w:hAnsi="Arial Narrow" w:cs="Arial"/>
                <w:sz w:val="18"/>
                <w:szCs w:val="18"/>
              </w:rPr>
              <w:t xml:space="preserve"> del sector, a través de la v</w:t>
            </w:r>
            <w:r w:rsidRPr="001C6BB5">
              <w:rPr>
                <w:rFonts w:ascii="Arial Narrow" w:hAnsi="Arial Narrow" w:cs="Arial"/>
                <w:bCs/>
                <w:sz w:val="18"/>
                <w:szCs w:val="18"/>
              </w:rPr>
              <w:t>erificación de la información proporcionada y que su aplicación se cubra con recursos previstos en sus presupuestos de servicios personales, en apego a la política salarial que emita la Dependencia Globalizadora.</w:t>
            </w:r>
          </w:p>
        </w:tc>
      </w:tr>
      <w:tr w:rsidR="00FD0455" w14:paraId="4DBA0ECA" w14:textId="77777777" w:rsidTr="006C6438">
        <w:trPr>
          <w:cantSplit/>
        </w:trPr>
        <w:tc>
          <w:tcPr>
            <w:tcW w:w="1937" w:type="dxa"/>
            <w:vMerge w:val="restart"/>
            <w:shd w:val="clear" w:color="auto" w:fill="E0E0E0"/>
            <w:vAlign w:val="center"/>
          </w:tcPr>
          <w:p w14:paraId="5AFD04F9" w14:textId="77777777" w:rsidR="00FD0455" w:rsidRDefault="00FD0455" w:rsidP="006C6438">
            <w:pPr>
              <w:ind w:left="34"/>
              <w:jc w:val="center"/>
              <w:rPr>
                <w:rFonts w:ascii="Arial Narrow" w:hAnsi="Arial Narrow" w:cs="Arial"/>
                <w:b/>
                <w:sz w:val="22"/>
                <w:szCs w:val="22"/>
              </w:rPr>
            </w:pPr>
            <w:r>
              <w:rPr>
                <w:rFonts w:ascii="Arial Narrow" w:hAnsi="Arial Narrow" w:cs="Arial"/>
                <w:b/>
                <w:sz w:val="22"/>
                <w:szCs w:val="22"/>
              </w:rPr>
              <w:t>INDICADOR DE DESEMPEÑO</w:t>
            </w:r>
          </w:p>
        </w:tc>
        <w:tc>
          <w:tcPr>
            <w:tcW w:w="2207" w:type="dxa"/>
            <w:gridSpan w:val="2"/>
            <w:shd w:val="clear" w:color="auto" w:fill="E0E0E0"/>
            <w:vAlign w:val="center"/>
          </w:tcPr>
          <w:p w14:paraId="37B4A3FE" w14:textId="77777777" w:rsidR="00FD0455" w:rsidRPr="002F6EF3" w:rsidRDefault="00FD0455" w:rsidP="006C6438">
            <w:pPr>
              <w:jc w:val="center"/>
              <w:rPr>
                <w:rFonts w:ascii="Arial Narrow" w:hAnsi="Arial Narrow" w:cs="Arial"/>
                <w:sz w:val="22"/>
                <w:szCs w:val="22"/>
              </w:rPr>
            </w:pPr>
            <w:r w:rsidRPr="002F6EF3">
              <w:rPr>
                <w:rFonts w:ascii="Arial Narrow" w:hAnsi="Arial Narrow" w:cs="Arial"/>
                <w:sz w:val="22"/>
                <w:szCs w:val="22"/>
              </w:rPr>
              <w:t>Nombre:</w:t>
            </w:r>
          </w:p>
        </w:tc>
        <w:tc>
          <w:tcPr>
            <w:tcW w:w="2161" w:type="dxa"/>
            <w:shd w:val="clear" w:color="auto" w:fill="E0E0E0"/>
            <w:vAlign w:val="center"/>
          </w:tcPr>
          <w:p w14:paraId="28041174" w14:textId="77777777" w:rsidR="00FD0455" w:rsidRPr="002F6EF3" w:rsidRDefault="00FD0455" w:rsidP="006C6438">
            <w:pPr>
              <w:ind w:left="2"/>
              <w:jc w:val="center"/>
              <w:rPr>
                <w:rFonts w:ascii="Arial Narrow" w:hAnsi="Arial Narrow" w:cs="Arial"/>
                <w:sz w:val="22"/>
                <w:szCs w:val="22"/>
              </w:rPr>
            </w:pPr>
            <w:r w:rsidRPr="002F6EF3">
              <w:rPr>
                <w:rFonts w:ascii="Arial Narrow" w:hAnsi="Arial Narrow" w:cs="Arial"/>
                <w:sz w:val="22"/>
                <w:szCs w:val="22"/>
              </w:rPr>
              <w:t>F</w:t>
            </w:r>
            <w:r>
              <w:rPr>
                <w:rFonts w:ascii="Arial Narrow" w:hAnsi="Arial Narrow" w:cs="Arial"/>
                <w:sz w:val="22"/>
                <w:szCs w:val="22"/>
              </w:rPr>
              <w:t>ó</w:t>
            </w:r>
            <w:r w:rsidRPr="002F6EF3">
              <w:rPr>
                <w:rFonts w:ascii="Arial Narrow" w:hAnsi="Arial Narrow" w:cs="Arial"/>
                <w:sz w:val="22"/>
                <w:szCs w:val="22"/>
              </w:rPr>
              <w:t>rmula:</w:t>
            </w:r>
          </w:p>
        </w:tc>
        <w:tc>
          <w:tcPr>
            <w:tcW w:w="1235" w:type="dxa"/>
            <w:shd w:val="clear" w:color="auto" w:fill="E0E0E0"/>
            <w:vAlign w:val="center"/>
          </w:tcPr>
          <w:p w14:paraId="3F1E623D" w14:textId="77777777" w:rsidR="00FD0455" w:rsidRPr="002F6EF3" w:rsidRDefault="00FD0455" w:rsidP="006C6438">
            <w:pPr>
              <w:jc w:val="center"/>
              <w:rPr>
                <w:rFonts w:ascii="Arial Narrow" w:hAnsi="Arial Narrow" w:cs="Arial"/>
                <w:sz w:val="22"/>
                <w:szCs w:val="22"/>
              </w:rPr>
            </w:pPr>
            <w:r w:rsidRPr="002F6EF3">
              <w:rPr>
                <w:rFonts w:ascii="Arial Narrow" w:hAnsi="Arial Narrow" w:cs="Arial"/>
                <w:sz w:val="22"/>
                <w:szCs w:val="22"/>
              </w:rPr>
              <w:t>Meta:</w:t>
            </w:r>
          </w:p>
        </w:tc>
        <w:tc>
          <w:tcPr>
            <w:tcW w:w="2384" w:type="dxa"/>
            <w:shd w:val="clear" w:color="auto" w:fill="E0E0E0"/>
            <w:vAlign w:val="center"/>
          </w:tcPr>
          <w:p w14:paraId="0BAB8280" w14:textId="77777777" w:rsidR="00FD0455" w:rsidRPr="002F6EF3" w:rsidRDefault="00FD0455" w:rsidP="006C6438">
            <w:pPr>
              <w:ind w:left="8"/>
              <w:jc w:val="center"/>
              <w:rPr>
                <w:rFonts w:ascii="Arial Narrow" w:hAnsi="Arial Narrow" w:cs="Arial"/>
                <w:sz w:val="22"/>
                <w:szCs w:val="22"/>
              </w:rPr>
            </w:pPr>
            <w:r w:rsidRPr="002F6EF3">
              <w:rPr>
                <w:rFonts w:ascii="Arial Narrow" w:hAnsi="Arial Narrow" w:cs="Arial"/>
                <w:sz w:val="22"/>
                <w:szCs w:val="22"/>
              </w:rPr>
              <w:t>Frecuencia de Medición</w:t>
            </w:r>
          </w:p>
        </w:tc>
      </w:tr>
      <w:tr w:rsidR="00FD0455" w14:paraId="1FA518AE" w14:textId="77777777" w:rsidTr="006C6438">
        <w:trPr>
          <w:cantSplit/>
          <w:trHeight w:val="661"/>
        </w:trPr>
        <w:tc>
          <w:tcPr>
            <w:tcW w:w="1937" w:type="dxa"/>
            <w:vMerge/>
          </w:tcPr>
          <w:p w14:paraId="75D62E40" w14:textId="77777777" w:rsidR="00FD0455" w:rsidRDefault="00FD0455" w:rsidP="006C6438">
            <w:pPr>
              <w:ind w:left="567"/>
              <w:jc w:val="both"/>
              <w:rPr>
                <w:rFonts w:ascii="Arial Narrow" w:hAnsi="Arial Narrow" w:cs="Arial"/>
                <w:sz w:val="22"/>
                <w:szCs w:val="22"/>
              </w:rPr>
            </w:pPr>
          </w:p>
        </w:tc>
        <w:tc>
          <w:tcPr>
            <w:tcW w:w="2207" w:type="dxa"/>
            <w:gridSpan w:val="2"/>
            <w:vAlign w:val="center"/>
          </w:tcPr>
          <w:p w14:paraId="34B94968" w14:textId="77777777" w:rsidR="00FD0455" w:rsidRPr="001C6BB5" w:rsidRDefault="00FD0455" w:rsidP="006C6438">
            <w:pPr>
              <w:ind w:left="82"/>
              <w:jc w:val="center"/>
              <w:rPr>
                <w:rFonts w:ascii="Arial Narrow" w:hAnsi="Arial Narrow" w:cs="Arial"/>
                <w:sz w:val="18"/>
                <w:szCs w:val="18"/>
              </w:rPr>
            </w:pPr>
            <w:r w:rsidRPr="001C6BB5">
              <w:rPr>
                <w:rFonts w:ascii="Arial Narrow" w:hAnsi="Arial Narrow" w:cs="Arial"/>
                <w:sz w:val="18"/>
                <w:szCs w:val="18"/>
              </w:rPr>
              <w:t>Atención a las solicitudes recibidas para registro de tabuladores de personal de mando y operativo</w:t>
            </w:r>
          </w:p>
        </w:tc>
        <w:tc>
          <w:tcPr>
            <w:tcW w:w="2161" w:type="dxa"/>
            <w:vAlign w:val="center"/>
          </w:tcPr>
          <w:p w14:paraId="4341F3DF" w14:textId="77777777" w:rsidR="00FD0455" w:rsidRPr="001C6BB5" w:rsidRDefault="00FD0455" w:rsidP="006C6438">
            <w:pPr>
              <w:ind w:left="2"/>
              <w:jc w:val="center"/>
              <w:rPr>
                <w:rFonts w:ascii="Arial Narrow" w:hAnsi="Arial Narrow" w:cs="Arial"/>
                <w:sz w:val="18"/>
                <w:szCs w:val="18"/>
                <w:lang w:val="es-ES"/>
              </w:rPr>
            </w:pPr>
            <w:r w:rsidRPr="001C6BB5">
              <w:rPr>
                <w:rFonts w:ascii="Arial Narrow" w:hAnsi="Arial Narrow" w:cs="Arial"/>
                <w:sz w:val="18"/>
                <w:szCs w:val="18"/>
                <w:lang w:val="pt-BR"/>
              </w:rPr>
              <w:t xml:space="preserve">(Solicitudes atendidas / </w:t>
            </w:r>
            <w:r w:rsidRPr="001C6BB5">
              <w:rPr>
                <w:rFonts w:ascii="Arial Narrow" w:hAnsi="Arial Narrow" w:cs="Arial"/>
                <w:sz w:val="18"/>
                <w:szCs w:val="18"/>
              </w:rPr>
              <w:t>solicitud</w:t>
            </w:r>
            <w:r w:rsidRPr="001C6BB5">
              <w:rPr>
                <w:rFonts w:ascii="Arial Narrow" w:hAnsi="Arial Narrow" w:cs="Arial"/>
                <w:sz w:val="18"/>
                <w:szCs w:val="18"/>
                <w:lang w:val="pt-BR"/>
              </w:rPr>
              <w:t xml:space="preserve">es </w:t>
            </w:r>
            <w:r w:rsidRPr="001C6BB5">
              <w:rPr>
                <w:rFonts w:ascii="Arial Narrow" w:hAnsi="Arial Narrow" w:cs="Arial"/>
                <w:sz w:val="18"/>
                <w:szCs w:val="18"/>
              </w:rPr>
              <w:t>recibidas)</w:t>
            </w:r>
            <w:r w:rsidRPr="001C6BB5">
              <w:rPr>
                <w:rFonts w:ascii="Arial Narrow" w:hAnsi="Arial Narrow" w:cs="Arial"/>
                <w:sz w:val="18"/>
                <w:szCs w:val="18"/>
                <w:lang w:val="pt-BR"/>
              </w:rPr>
              <w:t xml:space="preserve">  x100</w:t>
            </w:r>
          </w:p>
        </w:tc>
        <w:tc>
          <w:tcPr>
            <w:tcW w:w="1235" w:type="dxa"/>
            <w:vAlign w:val="center"/>
          </w:tcPr>
          <w:p w14:paraId="54358ABA" w14:textId="77777777" w:rsidR="00FD0455" w:rsidRPr="001C6BB5" w:rsidRDefault="00FD0455" w:rsidP="006C6438">
            <w:pPr>
              <w:ind w:left="82"/>
              <w:jc w:val="center"/>
              <w:rPr>
                <w:rFonts w:ascii="Arial Narrow" w:hAnsi="Arial Narrow" w:cs="Arial"/>
                <w:sz w:val="18"/>
                <w:szCs w:val="18"/>
              </w:rPr>
            </w:pPr>
            <w:r w:rsidRPr="001C6BB5">
              <w:rPr>
                <w:rFonts w:ascii="Arial Narrow" w:hAnsi="Arial Narrow" w:cs="Arial"/>
                <w:sz w:val="18"/>
                <w:szCs w:val="18"/>
              </w:rPr>
              <w:t>100%</w:t>
            </w:r>
          </w:p>
        </w:tc>
        <w:tc>
          <w:tcPr>
            <w:tcW w:w="2384" w:type="dxa"/>
            <w:vAlign w:val="center"/>
          </w:tcPr>
          <w:p w14:paraId="2517DDCF" w14:textId="77777777" w:rsidR="00FD0455" w:rsidRPr="001C6BB5" w:rsidRDefault="00FD0455" w:rsidP="006C6438">
            <w:pPr>
              <w:ind w:left="82"/>
              <w:jc w:val="center"/>
              <w:rPr>
                <w:rFonts w:ascii="Arial Narrow" w:hAnsi="Arial Narrow" w:cs="Arial"/>
                <w:sz w:val="18"/>
                <w:szCs w:val="18"/>
              </w:rPr>
            </w:pPr>
            <w:r w:rsidRPr="001C6BB5">
              <w:rPr>
                <w:rFonts w:ascii="Arial Narrow" w:hAnsi="Arial Narrow" w:cs="Arial"/>
                <w:sz w:val="18"/>
                <w:szCs w:val="18"/>
              </w:rPr>
              <w:t>Bimestral</w:t>
            </w:r>
          </w:p>
        </w:tc>
      </w:tr>
      <w:tr w:rsidR="00FD0455" w14:paraId="60239323" w14:textId="77777777" w:rsidTr="006C6438">
        <w:tc>
          <w:tcPr>
            <w:tcW w:w="9924" w:type="dxa"/>
            <w:gridSpan w:val="6"/>
            <w:shd w:val="clear" w:color="auto" w:fill="E0E0E0"/>
          </w:tcPr>
          <w:p w14:paraId="1BB093D2" w14:textId="77777777" w:rsidR="00FD0455" w:rsidRPr="001C6BB5" w:rsidRDefault="00FD0455" w:rsidP="006C6438">
            <w:pPr>
              <w:ind w:left="567"/>
              <w:jc w:val="center"/>
              <w:rPr>
                <w:rFonts w:ascii="Arial Narrow" w:hAnsi="Arial Narrow" w:cs="Arial"/>
                <w:b/>
              </w:rPr>
            </w:pPr>
            <w:r w:rsidRPr="001C6BB5">
              <w:rPr>
                <w:rFonts w:ascii="Arial Narrow" w:hAnsi="Arial Narrow" w:cs="Arial"/>
                <w:b/>
              </w:rPr>
              <w:t>MAPA DEL PROCESO</w:t>
            </w:r>
          </w:p>
        </w:tc>
      </w:tr>
      <w:tr w:rsidR="00FD0455" w:rsidRPr="002F6EF3" w14:paraId="2910318F" w14:textId="77777777" w:rsidTr="006C6438">
        <w:trPr>
          <w:cantSplit/>
          <w:trHeight w:val="277"/>
        </w:trPr>
        <w:tc>
          <w:tcPr>
            <w:tcW w:w="2819" w:type="dxa"/>
            <w:gridSpan w:val="2"/>
            <w:vAlign w:val="center"/>
          </w:tcPr>
          <w:p w14:paraId="4FD09A3A" w14:textId="77777777" w:rsidR="00FD0455" w:rsidRPr="001C6BB5" w:rsidRDefault="00FD0455" w:rsidP="006C6438">
            <w:pPr>
              <w:ind w:left="567"/>
              <w:jc w:val="center"/>
              <w:rPr>
                <w:rFonts w:ascii="Arial Narrow" w:hAnsi="Arial Narrow" w:cs="Arial"/>
                <w:sz w:val="18"/>
                <w:szCs w:val="18"/>
              </w:rPr>
            </w:pPr>
            <w:r w:rsidRPr="001C6BB5">
              <w:rPr>
                <w:rFonts w:ascii="Arial Narrow" w:hAnsi="Arial Narrow" w:cs="Arial"/>
                <w:noProof/>
                <w:sz w:val="18"/>
                <w:szCs w:val="18"/>
              </w:rPr>
              <w:t>SHCP</w:t>
            </w:r>
          </w:p>
        </w:tc>
        <w:tc>
          <w:tcPr>
            <w:tcW w:w="3486" w:type="dxa"/>
            <w:gridSpan w:val="2"/>
            <w:vAlign w:val="center"/>
          </w:tcPr>
          <w:p w14:paraId="10B98E39" w14:textId="77777777" w:rsidR="00FD0455" w:rsidRPr="001C6BB5" w:rsidRDefault="00FD0455" w:rsidP="006C6438">
            <w:pPr>
              <w:ind w:left="567"/>
              <w:jc w:val="center"/>
              <w:rPr>
                <w:rFonts w:ascii="Arial Narrow" w:hAnsi="Arial Narrow" w:cs="Arial"/>
                <w:sz w:val="18"/>
                <w:szCs w:val="18"/>
              </w:rPr>
            </w:pPr>
            <w:r w:rsidRPr="00D64DD7">
              <w:rPr>
                <w:rFonts w:ascii="Arial Narrow" w:hAnsi="Arial Narrow"/>
                <w:sz w:val="22"/>
                <w:szCs w:val="22"/>
              </w:rPr>
              <w:t xml:space="preserve">D. G.A </w:t>
            </w:r>
            <w:r w:rsidRPr="00D64DD7">
              <w:rPr>
                <w:rFonts w:ascii="Arial Narrow" w:hAnsi="Arial Narrow" w:cs="Arial"/>
                <w:sz w:val="22"/>
                <w:szCs w:val="22"/>
              </w:rPr>
              <w:t>DE MODERNIZACIÓN Y PRESUPUESTO DE SERVICIOS PERSONALES</w:t>
            </w:r>
          </w:p>
        </w:tc>
        <w:tc>
          <w:tcPr>
            <w:tcW w:w="3619" w:type="dxa"/>
            <w:gridSpan w:val="2"/>
            <w:vAlign w:val="center"/>
          </w:tcPr>
          <w:p w14:paraId="3991CA71" w14:textId="77777777" w:rsidR="00FD0455" w:rsidRPr="001C6BB5" w:rsidRDefault="00FD0455" w:rsidP="006C6438">
            <w:pPr>
              <w:ind w:left="567"/>
              <w:jc w:val="center"/>
              <w:rPr>
                <w:rFonts w:ascii="Arial Narrow" w:hAnsi="Arial Narrow" w:cs="Arial"/>
                <w:noProof/>
                <w:sz w:val="18"/>
                <w:szCs w:val="18"/>
              </w:rPr>
            </w:pPr>
            <w:r w:rsidRPr="001C6BB5">
              <w:rPr>
                <w:rFonts w:ascii="Arial Narrow" w:hAnsi="Arial Narrow" w:cs="Arial"/>
                <w:sz w:val="18"/>
                <w:szCs w:val="18"/>
              </w:rPr>
              <w:t>SECTOR COORDINADO</w:t>
            </w:r>
          </w:p>
        </w:tc>
      </w:tr>
      <w:tr w:rsidR="00FD0455" w14:paraId="326806FE" w14:textId="77777777" w:rsidTr="00480D84">
        <w:trPr>
          <w:cantSplit/>
          <w:trHeight w:val="7619"/>
        </w:trPr>
        <w:tc>
          <w:tcPr>
            <w:tcW w:w="2819" w:type="dxa"/>
            <w:gridSpan w:val="2"/>
            <w:vAlign w:val="center"/>
          </w:tcPr>
          <w:p w14:paraId="6D4A12FD" w14:textId="77777777" w:rsidR="00FD0455" w:rsidRDefault="00FD0455" w:rsidP="006C6438">
            <w:pPr>
              <w:ind w:left="567"/>
              <w:jc w:val="center"/>
              <w:rPr>
                <w:rFonts w:ascii="Arial Narrow" w:hAnsi="Arial Narrow" w:cs="Arial"/>
              </w:rPr>
            </w:pPr>
          </w:p>
          <w:p w14:paraId="4DC75E28" w14:textId="5C78796F" w:rsidR="00FD0455" w:rsidRDefault="00E41E42" w:rsidP="006C6438">
            <w:pPr>
              <w:ind w:left="567"/>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82944" behindDoc="0" locked="0" layoutInCell="1" allowOverlap="1" wp14:anchorId="53CC0383" wp14:editId="0458C489">
                      <wp:simplePos x="0" y="0"/>
                      <wp:positionH relativeFrom="column">
                        <wp:posOffset>328930</wp:posOffset>
                      </wp:positionH>
                      <wp:positionV relativeFrom="paragraph">
                        <wp:posOffset>-5715</wp:posOffset>
                      </wp:positionV>
                      <wp:extent cx="799465" cy="291465"/>
                      <wp:effectExtent l="0" t="0" r="635" b="0"/>
                      <wp:wrapNone/>
                      <wp:docPr id="1483" name="Terminador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91465"/>
                              </a:xfrm>
                              <a:prstGeom prst="flowChartTerminator">
                                <a:avLst/>
                              </a:prstGeom>
                              <a:solidFill>
                                <a:srgbClr val="FFFFFF"/>
                              </a:solidFill>
                              <a:ln w="9525">
                                <a:solidFill>
                                  <a:srgbClr val="000000"/>
                                </a:solidFill>
                                <a:miter lim="800000"/>
                                <a:headEnd/>
                                <a:tailEnd/>
                              </a:ln>
                            </wps:spPr>
                            <wps:txbx>
                              <w:txbxContent>
                                <w:p w14:paraId="439F83B3" w14:textId="77777777" w:rsidR="00262BE5" w:rsidRPr="008C5D57" w:rsidRDefault="00262BE5" w:rsidP="00FD0455">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C0383" id="Terminador 1483" o:spid="_x0000_s1773" type="#_x0000_t116" style="position:absolute;left:0;text-align:left;margin-left:25.9pt;margin-top:-.45pt;width:62.95pt;height:22.9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">
                      <v:textbox>
                        <w:txbxContent>
                          <w:p w14:paraId="439F83B3" w14:textId="77777777" w:rsidR="00262BE5" w:rsidRPr="008C5D57" w:rsidRDefault="00262BE5" w:rsidP="00FD0455">
                            <w:pPr>
                              <w:jc w:val="center"/>
                              <w:rPr>
                                <w:rFonts w:ascii="Arial" w:hAnsi="Arial" w:cs="Arial"/>
                                <w:sz w:val="10"/>
                                <w:szCs w:val="10"/>
                              </w:rPr>
                            </w:pPr>
                            <w:r>
                              <w:rPr>
                                <w:rFonts w:ascii="Arial" w:hAnsi="Arial" w:cs="Arial"/>
                                <w:sz w:val="10"/>
                                <w:szCs w:val="10"/>
                              </w:rPr>
                              <w:t>INICIO</w:t>
                            </w:r>
                          </w:p>
                        </w:txbxContent>
                      </v:textbox>
                    </v:shape>
                  </w:pict>
                </mc:Fallback>
              </mc:AlternateContent>
            </w:r>
          </w:p>
          <w:p w14:paraId="7474143F" w14:textId="77777777" w:rsidR="00FD0455" w:rsidRDefault="00FD0455" w:rsidP="006C6438">
            <w:pPr>
              <w:ind w:left="567"/>
              <w:jc w:val="center"/>
              <w:rPr>
                <w:rFonts w:ascii="Arial Narrow" w:hAnsi="Arial Narrow" w:cs="Arial"/>
              </w:rPr>
            </w:pPr>
          </w:p>
          <w:p w14:paraId="2439AE6C" w14:textId="6967C3BE" w:rsidR="00FD0455" w:rsidRDefault="00E41E42" w:rsidP="006C6438">
            <w:pPr>
              <w:ind w:left="567"/>
              <w:jc w:val="center"/>
              <w:rPr>
                <w:rFonts w:ascii="Arial Narrow" w:hAnsi="Arial Narrow" w:cs="Arial"/>
              </w:rPr>
            </w:pPr>
            <w:r>
              <w:rPr>
                <w:rFonts w:ascii="Arial Narrow" w:hAnsi="Arial Narrow" w:cs="Arial"/>
                <w:noProof/>
                <w:lang w:val="es-MX" w:eastAsia="es-MX"/>
              </w:rPr>
              <mc:AlternateContent>
                <mc:Choice Requires="wps">
                  <w:drawing>
                    <wp:anchor distT="0" distB="0" distL="114299" distR="114299" simplePos="0" relativeHeight="252883968" behindDoc="0" locked="0" layoutInCell="1" allowOverlap="1" wp14:anchorId="54AF998C" wp14:editId="69186F03">
                      <wp:simplePos x="0" y="0"/>
                      <wp:positionH relativeFrom="column">
                        <wp:posOffset>756284</wp:posOffset>
                      </wp:positionH>
                      <wp:positionV relativeFrom="paragraph">
                        <wp:posOffset>12065</wp:posOffset>
                      </wp:positionV>
                      <wp:extent cx="0" cy="311785"/>
                      <wp:effectExtent l="76200" t="0" r="38100" b="31115"/>
                      <wp:wrapNone/>
                      <wp:docPr id="1482" name="Conector recto de flecha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22E83" id="Conector recto de flecha 1482" o:spid="_x0000_s1026" type="#_x0000_t32" style="position:absolute;margin-left:59.55pt;margin-top:.95pt;width:0;height:24.55pt;z-index:25288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jaPQIAAHE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">
                      <v:stroke endarrow="block"/>
                    </v:shape>
                  </w:pict>
                </mc:Fallback>
              </mc:AlternateContent>
            </w:r>
          </w:p>
          <w:p w14:paraId="53E530B0" w14:textId="77777777" w:rsidR="00FD0455" w:rsidRDefault="00FD0455" w:rsidP="006C6438">
            <w:pPr>
              <w:ind w:left="567"/>
              <w:jc w:val="center"/>
              <w:rPr>
                <w:rFonts w:ascii="Arial Narrow" w:hAnsi="Arial Narrow" w:cs="Arial"/>
              </w:rPr>
            </w:pPr>
          </w:p>
          <w:p w14:paraId="1A89A668" w14:textId="71F5CC8D" w:rsidR="00FD0455" w:rsidRDefault="00E41E42" w:rsidP="006C6438">
            <w:pPr>
              <w:ind w:left="567"/>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75776" behindDoc="0" locked="0" layoutInCell="1" allowOverlap="1" wp14:anchorId="6FA26B58" wp14:editId="6331361C">
                      <wp:simplePos x="0" y="0"/>
                      <wp:positionH relativeFrom="column">
                        <wp:posOffset>264795</wp:posOffset>
                      </wp:positionH>
                      <wp:positionV relativeFrom="paragraph">
                        <wp:posOffset>27940</wp:posOffset>
                      </wp:positionV>
                      <wp:extent cx="1019175" cy="436245"/>
                      <wp:effectExtent l="0" t="0" r="9525" b="1905"/>
                      <wp:wrapNone/>
                      <wp:docPr id="1481" name="Rectángulo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362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0EAD93" w14:textId="77777777" w:rsidR="00262BE5" w:rsidRPr="001C6BB5" w:rsidRDefault="00262BE5" w:rsidP="00FD0455">
                                  <w:pPr>
                                    <w:jc w:val="center"/>
                                    <w:rPr>
                                      <w:rFonts w:ascii="Arial Narrow" w:hAnsi="Arial Narrow"/>
                                      <w:sz w:val="10"/>
                                      <w:szCs w:val="10"/>
                                      <w:lang w:val="es-MX"/>
                                    </w:rPr>
                                  </w:pPr>
                                </w:p>
                                <w:p w14:paraId="4F25E866" w14:textId="0367B024"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 xml:space="preserve">EMITE NORMATIVIDAD EN MATERIA DE </w:t>
                                  </w:r>
                                  <w:r w:rsidR="009B148E">
                                    <w:rPr>
                                      <w:rFonts w:ascii="Arial" w:hAnsi="Arial" w:cs="Arial"/>
                                      <w:sz w:val="10"/>
                                      <w:szCs w:val="10"/>
                                      <w:lang w:val="es-MX"/>
                                    </w:rPr>
                                    <w:t>POLÍTICA</w:t>
                                  </w:r>
                                  <w:r>
                                    <w:rPr>
                                      <w:rFonts w:ascii="Arial" w:hAnsi="Arial" w:cs="Arial"/>
                                      <w:sz w:val="10"/>
                                      <w:szCs w:val="10"/>
                                      <w:lang w:val="es-MX"/>
                                    </w:rPr>
                                    <w:t xml:space="preserve"> SALARIAL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26B58" id="Rectángulo 1481" o:spid="_x0000_s1774" style="position:absolute;left:0;text-align:left;margin-left:20.85pt;margin-top:2.2pt;width:80.25pt;height:34.3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">
                      <v:textbox inset=".5mm,.3mm,.5mm,.3mm">
                        <w:txbxContent>
                          <w:p w14:paraId="750EAD93" w14:textId="77777777" w:rsidR="00262BE5" w:rsidRPr="001C6BB5" w:rsidRDefault="00262BE5" w:rsidP="00FD0455">
                            <w:pPr>
                              <w:jc w:val="center"/>
                              <w:rPr>
                                <w:rFonts w:ascii="Arial Narrow" w:hAnsi="Arial Narrow"/>
                                <w:sz w:val="10"/>
                                <w:szCs w:val="10"/>
                                <w:lang w:val="es-MX"/>
                              </w:rPr>
                            </w:pPr>
                          </w:p>
                          <w:p w14:paraId="4F25E866" w14:textId="0367B024"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 xml:space="preserve">EMITE NORMATIVIDAD EN MATERIA DE </w:t>
                            </w:r>
                            <w:r w:rsidR="009B148E">
                              <w:rPr>
                                <w:rFonts w:ascii="Arial" w:hAnsi="Arial" w:cs="Arial"/>
                                <w:sz w:val="10"/>
                                <w:szCs w:val="10"/>
                                <w:lang w:val="es-MX"/>
                              </w:rPr>
                              <w:t>POLÍTICA</w:t>
                            </w:r>
                            <w:r>
                              <w:rPr>
                                <w:rFonts w:ascii="Arial" w:hAnsi="Arial" w:cs="Arial"/>
                                <w:sz w:val="10"/>
                                <w:szCs w:val="10"/>
                                <w:lang w:val="es-MX"/>
                              </w:rPr>
                              <w:t xml:space="preserve"> SALARIAL</w:t>
                            </w:r>
                          </w:p>
                        </w:txbxContent>
                      </v:textbox>
                    </v:rect>
                  </w:pict>
                </mc:Fallback>
              </mc:AlternateContent>
            </w:r>
          </w:p>
          <w:p w14:paraId="2DC1AEC9" w14:textId="77777777" w:rsidR="00FD0455" w:rsidRDefault="00FD0455" w:rsidP="006C6438">
            <w:pPr>
              <w:ind w:left="567"/>
              <w:jc w:val="center"/>
              <w:rPr>
                <w:rFonts w:ascii="Arial Narrow" w:hAnsi="Arial Narrow" w:cs="Arial"/>
              </w:rPr>
            </w:pPr>
          </w:p>
          <w:p w14:paraId="7A5B2809" w14:textId="1D02B38A" w:rsidR="00FD0455" w:rsidRDefault="00E41E42" w:rsidP="006C6438">
            <w:pPr>
              <w:ind w:left="567"/>
              <w:jc w:val="cente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872704" behindDoc="0" locked="0" layoutInCell="1" allowOverlap="1" wp14:anchorId="44FD06DB" wp14:editId="1FCD2B4C">
                      <wp:simplePos x="0" y="0"/>
                      <wp:positionH relativeFrom="column">
                        <wp:posOffset>1296670</wp:posOffset>
                      </wp:positionH>
                      <wp:positionV relativeFrom="paragraph">
                        <wp:posOffset>64134</wp:posOffset>
                      </wp:positionV>
                      <wp:extent cx="1080770" cy="0"/>
                      <wp:effectExtent l="0" t="76200" r="5080" b="76200"/>
                      <wp:wrapNone/>
                      <wp:docPr id="1480" name="Conector recto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C217F" id="Conector recto 1480" o:spid="_x0000_s1026" style="position:absolute;z-index:25287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1pt,5.05pt" to="187.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">
                      <v:stroke endarrow="block"/>
                    </v:line>
                  </w:pict>
                </mc:Fallback>
              </mc:AlternateContent>
            </w:r>
          </w:p>
          <w:p w14:paraId="161BEB5E" w14:textId="77777777" w:rsidR="00FD0455" w:rsidRDefault="00FD0455" w:rsidP="006C6438">
            <w:pPr>
              <w:ind w:left="567"/>
              <w:jc w:val="center"/>
              <w:rPr>
                <w:rFonts w:ascii="Arial Narrow" w:hAnsi="Arial Narrow" w:cs="Arial"/>
              </w:rPr>
            </w:pPr>
          </w:p>
          <w:p w14:paraId="48211FA2" w14:textId="77777777" w:rsidR="00FD0455" w:rsidRDefault="00FD0455" w:rsidP="006C6438">
            <w:pPr>
              <w:ind w:left="567"/>
              <w:jc w:val="center"/>
              <w:rPr>
                <w:rFonts w:ascii="Arial Narrow" w:hAnsi="Arial Narrow" w:cs="Arial"/>
              </w:rPr>
            </w:pPr>
          </w:p>
          <w:p w14:paraId="39C76351" w14:textId="650249E1" w:rsidR="00FD0455" w:rsidRDefault="00E41E42" w:rsidP="006C6438">
            <w:pPr>
              <w:ind w:left="567"/>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78848" behindDoc="0" locked="0" layoutInCell="1" allowOverlap="1" wp14:anchorId="39FCCB03" wp14:editId="60382578">
                      <wp:simplePos x="0" y="0"/>
                      <wp:positionH relativeFrom="column">
                        <wp:posOffset>267335</wp:posOffset>
                      </wp:positionH>
                      <wp:positionV relativeFrom="paragraph">
                        <wp:posOffset>128905</wp:posOffset>
                      </wp:positionV>
                      <wp:extent cx="1010285" cy="520065"/>
                      <wp:effectExtent l="0" t="0" r="0" b="0"/>
                      <wp:wrapNone/>
                      <wp:docPr id="1479" name="Rectángulo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200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A73A12" w14:textId="77777777" w:rsidR="00262BE5" w:rsidRPr="001C6BB5" w:rsidRDefault="00262BE5" w:rsidP="00FD0455">
                                  <w:pPr>
                                    <w:jc w:val="center"/>
                                    <w:rPr>
                                      <w:rFonts w:ascii="Arial Narrow" w:hAnsi="Arial Narrow"/>
                                      <w:sz w:val="10"/>
                                      <w:szCs w:val="10"/>
                                      <w:lang w:val="es-MX"/>
                                    </w:rPr>
                                  </w:pPr>
                                </w:p>
                                <w:p w14:paraId="226BB5C2"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 xml:space="preserve"> VALIDA Y EMITE DICTAMEN Y TABULADOR MODIFICADO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CCB03" id="Rectángulo 1479" o:spid="_x0000_s1775" style="position:absolute;left:0;text-align:left;margin-left:21.05pt;margin-top:10.15pt;width:79.55pt;height:40.9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">
                      <v:textbox inset=".5mm,.3mm,.5mm,.3mm">
                        <w:txbxContent>
                          <w:p w14:paraId="58A73A12" w14:textId="77777777" w:rsidR="00262BE5" w:rsidRPr="001C6BB5" w:rsidRDefault="00262BE5" w:rsidP="00FD0455">
                            <w:pPr>
                              <w:jc w:val="center"/>
                              <w:rPr>
                                <w:rFonts w:ascii="Arial Narrow" w:hAnsi="Arial Narrow"/>
                                <w:sz w:val="10"/>
                                <w:szCs w:val="10"/>
                                <w:lang w:val="es-MX"/>
                              </w:rPr>
                            </w:pPr>
                          </w:p>
                          <w:p w14:paraId="226BB5C2"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 xml:space="preserve"> VALIDA Y EMITE DICTAMEN Y TABULADOR MODIFICADO</w:t>
                            </w:r>
                          </w:p>
                        </w:txbxContent>
                      </v:textbox>
                    </v:rect>
                  </w:pict>
                </mc:Fallback>
              </mc:AlternateContent>
            </w:r>
          </w:p>
          <w:p w14:paraId="3139EF9F" w14:textId="77777777" w:rsidR="00FD0455" w:rsidRDefault="00FD0455" w:rsidP="006C6438">
            <w:pPr>
              <w:ind w:left="567"/>
              <w:jc w:val="center"/>
              <w:rPr>
                <w:rFonts w:ascii="Arial Narrow" w:hAnsi="Arial Narrow" w:cs="Arial"/>
              </w:rPr>
            </w:pPr>
          </w:p>
          <w:p w14:paraId="16AA6E65" w14:textId="77777777" w:rsidR="00FD0455" w:rsidRDefault="00FD0455" w:rsidP="006C6438">
            <w:pPr>
              <w:ind w:left="567"/>
              <w:jc w:val="center"/>
              <w:rPr>
                <w:rFonts w:ascii="Arial Narrow" w:hAnsi="Arial Narrow" w:cs="Arial"/>
              </w:rPr>
            </w:pPr>
          </w:p>
          <w:p w14:paraId="2359E50C" w14:textId="3A09F39B" w:rsidR="00FD0455" w:rsidRDefault="00E41E42" w:rsidP="006C6438">
            <w:pPr>
              <w:ind w:left="567"/>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70656" behindDoc="0" locked="0" layoutInCell="1" allowOverlap="1" wp14:anchorId="3205088F" wp14:editId="15ECD73D">
                      <wp:simplePos x="0" y="0"/>
                      <wp:positionH relativeFrom="column">
                        <wp:posOffset>1282700</wp:posOffset>
                      </wp:positionH>
                      <wp:positionV relativeFrom="paragraph">
                        <wp:posOffset>12700</wp:posOffset>
                      </wp:positionV>
                      <wp:extent cx="1200150" cy="13335"/>
                      <wp:effectExtent l="38100" t="76200" r="0" b="62865"/>
                      <wp:wrapNone/>
                      <wp:docPr id="1478" name="Conector recto de flecha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0150"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F9E2E" id="Conector recto de flecha 1478" o:spid="_x0000_s1026" type="#_x0000_t32" style="position:absolute;margin-left:101pt;margin-top:1pt;width:94.5pt;height:1.05pt;flip:x y;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">
                      <v:stroke endarrow="block"/>
                    </v:shape>
                  </w:pict>
                </mc:Fallback>
              </mc:AlternateContent>
            </w:r>
          </w:p>
          <w:p w14:paraId="4AB4B45B" w14:textId="35494670" w:rsidR="00FD0455" w:rsidRDefault="00E41E42" w:rsidP="006C6438">
            <w:pPr>
              <w:ind w:left="567"/>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84992" behindDoc="0" locked="0" layoutInCell="1" allowOverlap="1" wp14:anchorId="062620F5" wp14:editId="7E9F0329">
                      <wp:simplePos x="0" y="0"/>
                      <wp:positionH relativeFrom="column">
                        <wp:posOffset>760095</wp:posOffset>
                      </wp:positionH>
                      <wp:positionV relativeFrom="paragraph">
                        <wp:posOffset>66040</wp:posOffset>
                      </wp:positionV>
                      <wp:extent cx="3810" cy="708025"/>
                      <wp:effectExtent l="0" t="0" r="15240" b="15875"/>
                      <wp:wrapNone/>
                      <wp:docPr id="1477" name="Conector recto de flecha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708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9F351" id="Conector recto de flecha 1477" o:spid="_x0000_s1026" type="#_x0000_t32" style="position:absolute;margin-left:59.85pt;margin-top:5.2pt;width:.3pt;height:55.75pt;flip:x;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"/>
                  </w:pict>
                </mc:Fallback>
              </mc:AlternateContent>
            </w:r>
          </w:p>
          <w:p w14:paraId="1177ED57" w14:textId="77777777" w:rsidR="00FD0455" w:rsidRDefault="00FD0455" w:rsidP="006C6438">
            <w:pPr>
              <w:ind w:left="567"/>
              <w:jc w:val="center"/>
              <w:rPr>
                <w:rFonts w:ascii="Arial Narrow" w:hAnsi="Arial Narrow" w:cs="Arial"/>
              </w:rPr>
            </w:pPr>
          </w:p>
          <w:p w14:paraId="40D8D3C2" w14:textId="77777777" w:rsidR="00FD0455" w:rsidRDefault="00FD0455" w:rsidP="006C6438">
            <w:pPr>
              <w:ind w:left="567"/>
              <w:jc w:val="center"/>
              <w:rPr>
                <w:rFonts w:ascii="Arial Narrow" w:hAnsi="Arial Narrow" w:cs="Arial"/>
              </w:rPr>
            </w:pPr>
          </w:p>
          <w:p w14:paraId="5940994F" w14:textId="77777777" w:rsidR="00FD0455" w:rsidRDefault="00FD0455" w:rsidP="006C6438">
            <w:pPr>
              <w:ind w:left="567"/>
              <w:jc w:val="center"/>
              <w:rPr>
                <w:rFonts w:ascii="Arial Narrow" w:hAnsi="Arial Narrow" w:cs="Arial"/>
              </w:rPr>
            </w:pPr>
          </w:p>
          <w:p w14:paraId="1E4651C1" w14:textId="77777777" w:rsidR="00FD0455" w:rsidRDefault="00FD0455" w:rsidP="006C6438">
            <w:pPr>
              <w:ind w:left="567"/>
              <w:jc w:val="center"/>
              <w:rPr>
                <w:rFonts w:ascii="Arial Narrow" w:hAnsi="Arial Narrow" w:cs="Arial"/>
              </w:rPr>
            </w:pPr>
          </w:p>
          <w:p w14:paraId="0ABB1BBA" w14:textId="771A65F8" w:rsidR="00FD0455" w:rsidRDefault="00E41E42" w:rsidP="006C6438">
            <w:pPr>
              <w:ind w:left="567"/>
              <w:jc w:val="cente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877824" behindDoc="0" locked="0" layoutInCell="1" allowOverlap="1" wp14:anchorId="7FCB03A8" wp14:editId="1706B354">
                      <wp:simplePos x="0" y="0"/>
                      <wp:positionH relativeFrom="column">
                        <wp:posOffset>765175</wp:posOffset>
                      </wp:positionH>
                      <wp:positionV relativeFrom="paragraph">
                        <wp:posOffset>53339</wp:posOffset>
                      </wp:positionV>
                      <wp:extent cx="1616075" cy="0"/>
                      <wp:effectExtent l="0" t="76200" r="3175" b="76200"/>
                      <wp:wrapNone/>
                      <wp:docPr id="1476" name="Conector recto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97DCD" id="Conector recto 1476" o:spid="_x0000_s1026" style="position:absolute;z-index:25287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25pt,4.2pt" to="18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">
                      <v:stroke endarrow="block"/>
                    </v:line>
                  </w:pict>
                </mc:Fallback>
              </mc:AlternateContent>
            </w:r>
          </w:p>
          <w:p w14:paraId="47237467" w14:textId="77777777" w:rsidR="00FD0455" w:rsidRDefault="00FD0455" w:rsidP="006C6438">
            <w:pPr>
              <w:ind w:left="567"/>
              <w:jc w:val="center"/>
              <w:rPr>
                <w:rFonts w:ascii="Arial Narrow" w:hAnsi="Arial Narrow" w:cs="Arial"/>
              </w:rPr>
            </w:pPr>
          </w:p>
          <w:p w14:paraId="36357859" w14:textId="77777777" w:rsidR="00FD0455" w:rsidRDefault="00FD0455" w:rsidP="006C6438">
            <w:pPr>
              <w:ind w:left="567"/>
              <w:jc w:val="center"/>
              <w:rPr>
                <w:rFonts w:ascii="Arial Narrow" w:hAnsi="Arial Narrow" w:cs="Arial"/>
              </w:rPr>
            </w:pPr>
          </w:p>
          <w:p w14:paraId="3C56BB82" w14:textId="77777777" w:rsidR="00FD0455" w:rsidRDefault="00FD0455" w:rsidP="006C6438">
            <w:pPr>
              <w:ind w:left="567"/>
              <w:jc w:val="center"/>
              <w:rPr>
                <w:rFonts w:ascii="Arial Narrow" w:hAnsi="Arial Narrow" w:cs="Arial"/>
              </w:rPr>
            </w:pPr>
          </w:p>
          <w:p w14:paraId="66644783" w14:textId="77777777" w:rsidR="00FD0455" w:rsidRDefault="00FD0455" w:rsidP="006C6438">
            <w:pPr>
              <w:ind w:left="567"/>
              <w:jc w:val="center"/>
              <w:rPr>
                <w:rFonts w:ascii="Arial Narrow" w:hAnsi="Arial Narrow" w:cs="Arial"/>
              </w:rPr>
            </w:pPr>
          </w:p>
          <w:p w14:paraId="30184BE6" w14:textId="77777777" w:rsidR="00FD0455" w:rsidRDefault="00FD0455" w:rsidP="006C6438">
            <w:pPr>
              <w:ind w:left="567"/>
              <w:jc w:val="center"/>
              <w:rPr>
                <w:rFonts w:ascii="Arial Narrow" w:hAnsi="Arial Narrow" w:cs="Arial"/>
              </w:rPr>
            </w:pPr>
          </w:p>
          <w:p w14:paraId="2F249231" w14:textId="77777777" w:rsidR="00FD0455" w:rsidRDefault="00FD0455" w:rsidP="006C6438">
            <w:pPr>
              <w:ind w:left="567"/>
              <w:jc w:val="center"/>
              <w:rPr>
                <w:rFonts w:ascii="Arial Narrow" w:hAnsi="Arial Narrow" w:cs="Arial"/>
              </w:rPr>
            </w:pPr>
          </w:p>
          <w:p w14:paraId="29094143" w14:textId="77777777" w:rsidR="00FD0455" w:rsidRDefault="00FD0455" w:rsidP="006C6438">
            <w:pPr>
              <w:ind w:left="567"/>
              <w:jc w:val="center"/>
              <w:rPr>
                <w:rFonts w:ascii="Arial Narrow" w:hAnsi="Arial Narrow" w:cs="Arial"/>
              </w:rPr>
            </w:pPr>
          </w:p>
          <w:p w14:paraId="63196A8C" w14:textId="77777777" w:rsidR="00FD0455" w:rsidRDefault="00FD0455" w:rsidP="006C6438">
            <w:pPr>
              <w:ind w:left="567"/>
              <w:jc w:val="center"/>
              <w:rPr>
                <w:rFonts w:ascii="Arial Narrow" w:hAnsi="Arial Narrow" w:cs="Arial"/>
              </w:rPr>
            </w:pPr>
          </w:p>
          <w:p w14:paraId="61197A70" w14:textId="77777777" w:rsidR="00FD0455" w:rsidRDefault="00FD0455" w:rsidP="006C6438">
            <w:pPr>
              <w:ind w:left="567"/>
              <w:jc w:val="center"/>
              <w:rPr>
                <w:rFonts w:ascii="Arial Narrow" w:hAnsi="Arial Narrow" w:cs="Arial"/>
              </w:rPr>
            </w:pPr>
          </w:p>
          <w:p w14:paraId="297B0503" w14:textId="77777777" w:rsidR="00FD0455" w:rsidRDefault="00FD0455" w:rsidP="006C6438">
            <w:pPr>
              <w:ind w:left="567"/>
              <w:jc w:val="center"/>
              <w:rPr>
                <w:rFonts w:ascii="Arial Narrow" w:hAnsi="Arial Narrow" w:cs="Arial"/>
              </w:rPr>
            </w:pPr>
          </w:p>
          <w:p w14:paraId="6F7C1443" w14:textId="77777777" w:rsidR="00FD0455" w:rsidRDefault="00FD0455" w:rsidP="006C6438">
            <w:pPr>
              <w:ind w:left="567"/>
              <w:jc w:val="center"/>
              <w:rPr>
                <w:rFonts w:ascii="Arial Narrow" w:hAnsi="Arial Narrow" w:cs="Arial"/>
              </w:rPr>
            </w:pPr>
          </w:p>
          <w:p w14:paraId="062235D2" w14:textId="77777777" w:rsidR="00FD0455" w:rsidRDefault="00FD0455" w:rsidP="006C6438">
            <w:pPr>
              <w:ind w:left="567"/>
              <w:jc w:val="center"/>
              <w:rPr>
                <w:rFonts w:ascii="Arial Narrow" w:hAnsi="Arial Narrow" w:cs="Arial"/>
              </w:rPr>
            </w:pPr>
          </w:p>
          <w:p w14:paraId="697766EB" w14:textId="77777777" w:rsidR="00FD0455" w:rsidRDefault="00FD0455" w:rsidP="006C6438">
            <w:pPr>
              <w:ind w:left="567"/>
              <w:jc w:val="center"/>
              <w:rPr>
                <w:rFonts w:ascii="Arial Narrow" w:hAnsi="Arial Narrow" w:cs="Arial"/>
              </w:rPr>
            </w:pPr>
          </w:p>
        </w:tc>
        <w:tc>
          <w:tcPr>
            <w:tcW w:w="3486" w:type="dxa"/>
            <w:gridSpan w:val="2"/>
            <w:vAlign w:val="center"/>
          </w:tcPr>
          <w:p w14:paraId="24B436F7" w14:textId="7D9CF344" w:rsidR="00FD0455" w:rsidRDefault="00E41E42" w:rsidP="006C6438">
            <w:pPr>
              <w:ind w:left="567"/>
              <w:jc w:val="center"/>
              <w:rPr>
                <w:rFonts w:ascii="Arial Narrow" w:hAnsi="Arial Narrow" w:cs="Arial"/>
                <w:noProof/>
              </w:rPr>
            </w:pPr>
            <w:r>
              <w:rPr>
                <w:rFonts w:ascii="Arial Narrow" w:hAnsi="Arial Narrow" w:cs="Arial"/>
                <w:noProof/>
                <w:lang w:val="es-MX" w:eastAsia="es-MX"/>
              </w:rPr>
              <mc:AlternateContent>
                <mc:Choice Requires="wps">
                  <w:drawing>
                    <wp:anchor distT="0" distB="0" distL="114300" distR="114300" simplePos="0" relativeHeight="252874752" behindDoc="0" locked="0" layoutInCell="1" allowOverlap="1" wp14:anchorId="2A584E20" wp14:editId="526B68B6">
                      <wp:simplePos x="0" y="0"/>
                      <wp:positionH relativeFrom="column">
                        <wp:posOffset>598170</wp:posOffset>
                      </wp:positionH>
                      <wp:positionV relativeFrom="paragraph">
                        <wp:posOffset>100965</wp:posOffset>
                      </wp:positionV>
                      <wp:extent cx="992505" cy="569595"/>
                      <wp:effectExtent l="0" t="0" r="0" b="1905"/>
                      <wp:wrapNone/>
                      <wp:docPr id="1471" name="Rectángulo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5695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7191EC"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RECIBE NORMATIVIDAD Y EMITE OFICIO CIRCULAR PARA HACER DEL CONOCIMIENTO DEL SECTOR COORDINADO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84E20" id="Rectángulo 1471" o:spid="_x0000_s1776" style="position:absolute;left:0;text-align:left;margin-left:47.1pt;margin-top:7.95pt;width:78.15pt;height:44.8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">
                      <v:textbox inset=".5mm,.3mm,.5mm,.3mm">
                        <w:txbxContent>
                          <w:p w14:paraId="457191EC"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RECIBE NORMATIVIDAD Y EMITE OFICIO CIRCULAR PARA HACER DEL CONOCIMIENTO DEL SECTOR COORDINADO</w:t>
                            </w:r>
                          </w:p>
                        </w:txbxContent>
                      </v:textbox>
                    </v:rect>
                  </w:pict>
                </mc:Fallback>
              </mc:AlternateContent>
            </w:r>
          </w:p>
          <w:p w14:paraId="30AD634B" w14:textId="77777777" w:rsidR="00FD0455" w:rsidRPr="008C5D57" w:rsidRDefault="00FD0455" w:rsidP="006C6438">
            <w:pPr>
              <w:rPr>
                <w:rFonts w:ascii="Arial Narrow" w:hAnsi="Arial Narrow" w:cs="Arial"/>
              </w:rPr>
            </w:pPr>
          </w:p>
          <w:p w14:paraId="06C70B9E" w14:textId="77777777" w:rsidR="00FD0455" w:rsidRPr="008C5D57" w:rsidRDefault="00FD0455" w:rsidP="006C6438">
            <w:pPr>
              <w:rPr>
                <w:rFonts w:ascii="Arial Narrow" w:hAnsi="Arial Narrow" w:cs="Arial"/>
              </w:rPr>
            </w:pPr>
          </w:p>
          <w:p w14:paraId="1D1557EF" w14:textId="1F5A1ADC" w:rsidR="00FD0455" w:rsidRPr="008C5D57"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881920" behindDoc="0" locked="0" layoutInCell="1" allowOverlap="1" wp14:anchorId="18B9F27A" wp14:editId="3CAEF782">
                      <wp:simplePos x="0" y="0"/>
                      <wp:positionH relativeFrom="column">
                        <wp:posOffset>1597025</wp:posOffset>
                      </wp:positionH>
                      <wp:positionV relativeFrom="paragraph">
                        <wp:posOffset>2539</wp:posOffset>
                      </wp:positionV>
                      <wp:extent cx="1327785" cy="0"/>
                      <wp:effectExtent l="0" t="76200" r="5715" b="76200"/>
                      <wp:wrapNone/>
                      <wp:docPr id="1470" name="Conector recto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7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BE119" id="Conector recto 1470" o:spid="_x0000_s1026" style="position:absolute;z-index:25288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75pt,.2pt" to="230.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">
                      <v:stroke endarrow="block"/>
                    </v:line>
                  </w:pict>
                </mc:Fallback>
              </mc:AlternateContent>
            </w:r>
          </w:p>
          <w:p w14:paraId="56DB33C1" w14:textId="77777777" w:rsidR="00FD0455" w:rsidRPr="008C5D57" w:rsidRDefault="00FD0455" w:rsidP="006C6438">
            <w:pPr>
              <w:rPr>
                <w:rFonts w:ascii="Arial Narrow" w:hAnsi="Arial Narrow" w:cs="Arial"/>
              </w:rPr>
            </w:pPr>
          </w:p>
          <w:p w14:paraId="325D5B57" w14:textId="77777777" w:rsidR="00FD0455" w:rsidRPr="008C5D57" w:rsidRDefault="00FD0455" w:rsidP="006C6438">
            <w:pPr>
              <w:rPr>
                <w:rFonts w:ascii="Arial Narrow" w:hAnsi="Arial Narrow" w:cs="Arial"/>
              </w:rPr>
            </w:pPr>
          </w:p>
          <w:p w14:paraId="4285E57B" w14:textId="77777777" w:rsidR="00FD0455" w:rsidRPr="008C5D57" w:rsidRDefault="00FD0455" w:rsidP="006C6438">
            <w:pPr>
              <w:rPr>
                <w:rFonts w:ascii="Arial Narrow" w:hAnsi="Arial Narrow" w:cs="Arial"/>
              </w:rPr>
            </w:pPr>
          </w:p>
          <w:p w14:paraId="25C18776" w14:textId="5757704A" w:rsidR="00FD0455" w:rsidRPr="008C5D57"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76800" behindDoc="0" locked="0" layoutInCell="1" allowOverlap="1" wp14:anchorId="3097E56C" wp14:editId="79128A7A">
                      <wp:simplePos x="0" y="0"/>
                      <wp:positionH relativeFrom="column">
                        <wp:posOffset>697865</wp:posOffset>
                      </wp:positionH>
                      <wp:positionV relativeFrom="paragraph">
                        <wp:posOffset>8890</wp:posOffset>
                      </wp:positionV>
                      <wp:extent cx="997585" cy="398780"/>
                      <wp:effectExtent l="0" t="0" r="0" b="1270"/>
                      <wp:wrapNone/>
                      <wp:docPr id="1472" name="Rectángulo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 cy="3987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901E04" w14:textId="77777777" w:rsidR="00262BE5" w:rsidRDefault="00262BE5" w:rsidP="00FD0455">
                                  <w:pPr>
                                    <w:jc w:val="center"/>
                                    <w:rPr>
                                      <w:rFonts w:ascii="Arial" w:hAnsi="Arial" w:cs="Arial"/>
                                      <w:sz w:val="10"/>
                                      <w:szCs w:val="10"/>
                                      <w:lang w:val="es-MX"/>
                                    </w:rPr>
                                  </w:pPr>
                                </w:p>
                                <w:p w14:paraId="46DC5B9D"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 xml:space="preserve"> ANALIZA Y ENVÍA A </w:t>
                                  </w:r>
                                  <w:r>
                                    <w:rPr>
                                      <w:rFonts w:ascii="Arial" w:hAnsi="Arial" w:cs="Arial"/>
                                      <w:sz w:val="10"/>
                                      <w:szCs w:val="10"/>
                                      <w:lang w:val="es-MX"/>
                                    </w:rPr>
                                    <w:t>LA</w:t>
                                  </w:r>
                                  <w:r w:rsidRPr="001C6BB5">
                                    <w:rPr>
                                      <w:rFonts w:ascii="Arial" w:hAnsi="Arial" w:cs="Arial"/>
                                      <w:sz w:val="10"/>
                                      <w:szCs w:val="10"/>
                                      <w:lang w:val="es-MX"/>
                                    </w:rPr>
                                    <w:t xml:space="preserve">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7E56C" id="Rectángulo 1472" o:spid="_x0000_s1777" style="position:absolute;margin-left:54.95pt;margin-top:.7pt;width:78.55pt;height:31.4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">
                      <v:textbox inset=".5mm,.3mm,.5mm,.3mm">
                        <w:txbxContent>
                          <w:p w14:paraId="2F901E04" w14:textId="77777777" w:rsidR="00262BE5" w:rsidRDefault="00262BE5" w:rsidP="00FD0455">
                            <w:pPr>
                              <w:jc w:val="center"/>
                              <w:rPr>
                                <w:rFonts w:ascii="Arial" w:hAnsi="Arial" w:cs="Arial"/>
                                <w:sz w:val="10"/>
                                <w:szCs w:val="10"/>
                                <w:lang w:val="es-MX"/>
                              </w:rPr>
                            </w:pPr>
                          </w:p>
                          <w:p w14:paraId="46DC5B9D"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 xml:space="preserve"> ANALIZA Y ENVÍA A </w:t>
                            </w:r>
                            <w:r>
                              <w:rPr>
                                <w:rFonts w:ascii="Arial" w:hAnsi="Arial" w:cs="Arial"/>
                                <w:sz w:val="10"/>
                                <w:szCs w:val="10"/>
                                <w:lang w:val="es-MX"/>
                              </w:rPr>
                              <w:t>LA</w:t>
                            </w:r>
                            <w:r w:rsidRPr="001C6BB5">
                              <w:rPr>
                                <w:rFonts w:ascii="Arial" w:hAnsi="Arial" w:cs="Arial"/>
                                <w:sz w:val="10"/>
                                <w:szCs w:val="10"/>
                                <w:lang w:val="es-MX"/>
                              </w:rPr>
                              <w:t xml:space="preserve"> SHCP</w:t>
                            </w:r>
                          </w:p>
                        </w:txbxContent>
                      </v:textbox>
                    </v:rect>
                  </w:pict>
                </mc:Fallback>
              </mc:AlternateContent>
            </w:r>
          </w:p>
          <w:p w14:paraId="0C76834D" w14:textId="34306BD4" w:rsidR="00FD0455" w:rsidRPr="008C5D57"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69632" behindDoc="0" locked="0" layoutInCell="1" allowOverlap="1" wp14:anchorId="4E49356D" wp14:editId="52A8E39A">
                      <wp:simplePos x="0" y="0"/>
                      <wp:positionH relativeFrom="column">
                        <wp:posOffset>1691005</wp:posOffset>
                      </wp:positionH>
                      <wp:positionV relativeFrom="paragraph">
                        <wp:posOffset>71120</wp:posOffset>
                      </wp:positionV>
                      <wp:extent cx="1685290" cy="21590"/>
                      <wp:effectExtent l="38100" t="76200" r="0" b="54610"/>
                      <wp:wrapNone/>
                      <wp:docPr id="1473" name="Conector recto de flecha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5290"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9AA75" id="Conector recto de flecha 1473" o:spid="_x0000_s1026" type="#_x0000_t32" style="position:absolute;margin-left:133.15pt;margin-top:5.6pt;width:132.7pt;height:1.7pt;flip:x y;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">
                      <v:stroke endarrow="block"/>
                    </v:shape>
                  </w:pict>
                </mc:Fallback>
              </mc:AlternateContent>
            </w:r>
          </w:p>
          <w:p w14:paraId="3997D4C0" w14:textId="77777777" w:rsidR="00FD0455" w:rsidRPr="008C5D57" w:rsidRDefault="00FD0455" w:rsidP="006C6438">
            <w:pPr>
              <w:rPr>
                <w:rFonts w:ascii="Arial Narrow" w:hAnsi="Arial Narrow" w:cs="Arial"/>
              </w:rPr>
            </w:pPr>
          </w:p>
          <w:p w14:paraId="10C990EF" w14:textId="77777777" w:rsidR="00FD0455" w:rsidRPr="008C5D57" w:rsidRDefault="00FD0455" w:rsidP="006C6438">
            <w:pPr>
              <w:rPr>
                <w:rFonts w:ascii="Arial Narrow" w:hAnsi="Arial Narrow" w:cs="Arial"/>
              </w:rPr>
            </w:pPr>
          </w:p>
          <w:p w14:paraId="1FC9E9BB" w14:textId="77777777" w:rsidR="00FD0455" w:rsidRPr="008C5D57" w:rsidRDefault="00FD0455" w:rsidP="006C6438">
            <w:pPr>
              <w:rPr>
                <w:rFonts w:ascii="Arial Narrow" w:hAnsi="Arial Narrow" w:cs="Arial"/>
              </w:rPr>
            </w:pPr>
          </w:p>
          <w:p w14:paraId="20187AA9" w14:textId="4B0FE5F5" w:rsidR="00FD0455" w:rsidRPr="008C5D57"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879872" behindDoc="0" locked="0" layoutInCell="1" allowOverlap="1" wp14:anchorId="69938497" wp14:editId="1A9E6EDD">
                      <wp:simplePos x="0" y="0"/>
                      <wp:positionH relativeFrom="column">
                        <wp:posOffset>587375</wp:posOffset>
                      </wp:positionH>
                      <wp:positionV relativeFrom="paragraph">
                        <wp:posOffset>88900</wp:posOffset>
                      </wp:positionV>
                      <wp:extent cx="994410" cy="547370"/>
                      <wp:effectExtent l="0" t="0" r="0" b="5080"/>
                      <wp:wrapNone/>
                      <wp:docPr id="1474" name="Rectángulo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5473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3EDA60"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RECIBE TABULADOR VALIDADO Y REGISTRADO Y ENVÍA MEDIANTE OFICIO A LA ENTIDAD Y/O ÓRGANO DESCONCENTRADO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38497" id="Rectángulo 1474" o:spid="_x0000_s1778" style="position:absolute;margin-left:46.25pt;margin-top:7pt;width:78.3pt;height:43.1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">
                      <v:textbox inset=".5mm,.3mm,.5mm,.3mm">
                        <w:txbxContent>
                          <w:p w14:paraId="173EDA60"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RECIBE TABULADOR VALIDADO Y REGISTRADO Y ENVÍA MEDIANTE OFICIO A LA ENTIDAD Y/O ÓRGANO DESCONCENTRADO</w:t>
                            </w:r>
                          </w:p>
                        </w:txbxContent>
                      </v:textbox>
                    </v:rect>
                  </w:pict>
                </mc:Fallback>
              </mc:AlternateContent>
            </w:r>
          </w:p>
          <w:p w14:paraId="6626630F" w14:textId="77777777" w:rsidR="00FD0455" w:rsidRPr="008C5D57" w:rsidRDefault="00FD0455" w:rsidP="006C6438">
            <w:pPr>
              <w:rPr>
                <w:rFonts w:ascii="Arial Narrow" w:hAnsi="Arial Narrow" w:cs="Arial"/>
              </w:rPr>
            </w:pPr>
          </w:p>
          <w:p w14:paraId="69B32318" w14:textId="1F13CF35" w:rsidR="00FD0455" w:rsidRPr="008C5D57"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886016" behindDoc="0" locked="0" layoutInCell="1" allowOverlap="1" wp14:anchorId="5B528792" wp14:editId="1072CC49">
                      <wp:simplePos x="0" y="0"/>
                      <wp:positionH relativeFrom="column">
                        <wp:posOffset>1571625</wp:posOffset>
                      </wp:positionH>
                      <wp:positionV relativeFrom="paragraph">
                        <wp:posOffset>109219</wp:posOffset>
                      </wp:positionV>
                      <wp:extent cx="1113790" cy="0"/>
                      <wp:effectExtent l="0" t="76200" r="0" b="76200"/>
                      <wp:wrapNone/>
                      <wp:docPr id="1475" name="Conector recto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50032" id="Conector recto 1475" o:spid="_x0000_s1026" style="position:absolute;z-index:25288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75pt,8.6pt" to="211.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">
                      <v:stroke endarrow="block"/>
                    </v:line>
                  </w:pict>
                </mc:Fallback>
              </mc:AlternateContent>
            </w:r>
          </w:p>
          <w:p w14:paraId="18563819" w14:textId="77777777" w:rsidR="00FD0455" w:rsidRPr="008C5D57" w:rsidRDefault="00FD0455" w:rsidP="006C6438">
            <w:pPr>
              <w:rPr>
                <w:rFonts w:ascii="Arial Narrow" w:hAnsi="Arial Narrow" w:cs="Arial"/>
              </w:rPr>
            </w:pPr>
          </w:p>
          <w:p w14:paraId="3EB2CB88" w14:textId="77777777" w:rsidR="00FD0455" w:rsidRPr="008C5D57" w:rsidRDefault="00FD0455" w:rsidP="006C6438">
            <w:pPr>
              <w:rPr>
                <w:rFonts w:ascii="Arial Narrow" w:hAnsi="Arial Narrow" w:cs="Arial"/>
              </w:rPr>
            </w:pPr>
          </w:p>
          <w:p w14:paraId="6C36FFF0" w14:textId="77777777" w:rsidR="00FD0455" w:rsidRPr="008C5D57" w:rsidRDefault="00FD0455" w:rsidP="006C6438">
            <w:pPr>
              <w:rPr>
                <w:rFonts w:ascii="Arial Narrow" w:hAnsi="Arial Narrow" w:cs="Arial"/>
              </w:rPr>
            </w:pPr>
          </w:p>
          <w:p w14:paraId="15058ABC" w14:textId="77777777" w:rsidR="00FD0455" w:rsidRPr="008C5D57" w:rsidRDefault="00FD0455" w:rsidP="006C6438">
            <w:pPr>
              <w:rPr>
                <w:rFonts w:ascii="Arial Narrow" w:hAnsi="Arial Narrow" w:cs="Arial"/>
              </w:rPr>
            </w:pPr>
          </w:p>
          <w:p w14:paraId="10A7FB2F" w14:textId="77777777" w:rsidR="00FD0455" w:rsidRDefault="00FD0455" w:rsidP="006C6438">
            <w:pPr>
              <w:rPr>
                <w:rFonts w:ascii="Arial Narrow" w:hAnsi="Arial Narrow" w:cs="Arial"/>
              </w:rPr>
            </w:pPr>
          </w:p>
          <w:p w14:paraId="175BE5FC" w14:textId="77777777" w:rsidR="00FD0455" w:rsidRPr="008C5D57" w:rsidRDefault="00FD0455" w:rsidP="006C6438">
            <w:pPr>
              <w:rPr>
                <w:rFonts w:ascii="Arial Narrow" w:hAnsi="Arial Narrow" w:cs="Arial"/>
              </w:rPr>
            </w:pPr>
          </w:p>
          <w:p w14:paraId="3B92B8F5" w14:textId="77777777" w:rsidR="00FD0455" w:rsidRPr="008C5D57" w:rsidRDefault="00FD0455" w:rsidP="006C6438">
            <w:pPr>
              <w:rPr>
                <w:rFonts w:ascii="Arial Narrow" w:hAnsi="Arial Narrow" w:cs="Arial"/>
              </w:rPr>
            </w:pPr>
          </w:p>
          <w:p w14:paraId="06CE62A1" w14:textId="77777777" w:rsidR="00FD0455" w:rsidRDefault="00FD0455" w:rsidP="006C6438">
            <w:pPr>
              <w:rPr>
                <w:rFonts w:ascii="Arial Narrow" w:hAnsi="Arial Narrow" w:cs="Arial"/>
              </w:rPr>
            </w:pPr>
          </w:p>
          <w:p w14:paraId="36AA62E0" w14:textId="77777777" w:rsidR="00FD0455" w:rsidRPr="008C5D57" w:rsidRDefault="00FD0455" w:rsidP="006C6438">
            <w:pPr>
              <w:rPr>
                <w:rFonts w:ascii="Arial Narrow" w:hAnsi="Arial Narrow" w:cs="Arial"/>
              </w:rPr>
            </w:pPr>
          </w:p>
        </w:tc>
        <w:tc>
          <w:tcPr>
            <w:tcW w:w="3619" w:type="dxa"/>
            <w:gridSpan w:val="2"/>
            <w:vAlign w:val="center"/>
          </w:tcPr>
          <w:p w14:paraId="41A0018B" w14:textId="102F79ED" w:rsidR="00FD0455" w:rsidRDefault="00E41E42" w:rsidP="006C6438">
            <w:pPr>
              <w:ind w:left="567"/>
              <w:jc w:val="center"/>
              <w:rPr>
                <w:rFonts w:ascii="Arial Narrow" w:hAnsi="Arial Narrow" w:cs="Arial"/>
                <w:noProof/>
              </w:rPr>
            </w:pPr>
            <w:r>
              <w:rPr>
                <w:rFonts w:ascii="Arial Narrow" w:hAnsi="Arial Narrow" w:cs="Arial"/>
                <w:noProof/>
                <w:lang w:val="es-MX" w:eastAsia="es-MX"/>
              </w:rPr>
              <mc:AlternateContent>
                <mc:Choice Requires="wps">
                  <w:drawing>
                    <wp:anchor distT="0" distB="0" distL="114300" distR="114300" simplePos="0" relativeHeight="252871680" behindDoc="0" locked="0" layoutInCell="1" allowOverlap="1" wp14:anchorId="0827C967" wp14:editId="00DF438F">
                      <wp:simplePos x="0" y="0"/>
                      <wp:positionH relativeFrom="column">
                        <wp:posOffset>1167130</wp:posOffset>
                      </wp:positionH>
                      <wp:positionV relativeFrom="paragraph">
                        <wp:posOffset>899160</wp:posOffset>
                      </wp:positionV>
                      <wp:extent cx="3810" cy="554990"/>
                      <wp:effectExtent l="0" t="0" r="15240" b="16510"/>
                      <wp:wrapNone/>
                      <wp:docPr id="1466" name="Conector recto de flecha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554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3F559" id="Conector recto de flecha 1466" o:spid="_x0000_s1026" type="#_x0000_t32" style="position:absolute;margin-left:91.9pt;margin-top:70.8pt;width:.3pt;height:43.7pt;flip:x;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"/>
                  </w:pict>
                </mc:Fallback>
              </mc:AlternateContent>
            </w:r>
            <w:r>
              <w:rPr>
                <w:rFonts w:ascii="Arial Narrow" w:hAnsi="Arial Narrow" w:cs="Arial"/>
                <w:noProof/>
                <w:lang w:val="es-MX" w:eastAsia="es-MX"/>
              </w:rPr>
              <mc:AlternateContent>
                <mc:Choice Requires="wps">
                  <w:drawing>
                    <wp:anchor distT="0" distB="0" distL="114300" distR="114300" simplePos="0" relativeHeight="252887040" behindDoc="0" locked="0" layoutInCell="1" allowOverlap="1" wp14:anchorId="79663454" wp14:editId="4555FB00">
                      <wp:simplePos x="0" y="0"/>
                      <wp:positionH relativeFrom="column">
                        <wp:posOffset>624205</wp:posOffset>
                      </wp:positionH>
                      <wp:positionV relativeFrom="paragraph">
                        <wp:posOffset>3583305</wp:posOffset>
                      </wp:positionV>
                      <wp:extent cx="799465" cy="276225"/>
                      <wp:effectExtent l="0" t="0" r="635" b="9525"/>
                      <wp:wrapNone/>
                      <wp:docPr id="1468" name="Terminador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76225"/>
                              </a:xfrm>
                              <a:prstGeom prst="flowChartTerminator">
                                <a:avLst/>
                              </a:prstGeom>
                              <a:solidFill>
                                <a:srgbClr val="FFFFFF"/>
                              </a:solidFill>
                              <a:ln w="9525">
                                <a:solidFill>
                                  <a:srgbClr val="000000"/>
                                </a:solidFill>
                                <a:miter lim="800000"/>
                                <a:headEnd/>
                                <a:tailEnd/>
                              </a:ln>
                            </wps:spPr>
                            <wps:txbx>
                              <w:txbxContent>
                                <w:p w14:paraId="4680765E" w14:textId="77777777" w:rsidR="00262BE5" w:rsidRPr="008C5D57" w:rsidRDefault="00262BE5" w:rsidP="00FD0455">
                                  <w:pPr>
                                    <w:jc w:val="center"/>
                                    <w:rPr>
                                      <w:rFonts w:ascii="Arial" w:hAnsi="Arial" w:cs="Arial"/>
                                      <w:sz w:val="10"/>
                                      <w:szCs w:val="10"/>
                                    </w:rPr>
                                  </w:pPr>
                                  <w:r>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63454" id="Terminador 1468" o:spid="_x0000_s1779" type="#_x0000_t116" style="position:absolute;left:0;text-align:left;margin-left:49.15pt;margin-top:282.15pt;width:62.95pt;height:21.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">
                      <v:textbox>
                        <w:txbxContent>
                          <w:p w14:paraId="4680765E" w14:textId="77777777" w:rsidR="00262BE5" w:rsidRPr="008C5D57" w:rsidRDefault="00262BE5" w:rsidP="00FD0455">
                            <w:pPr>
                              <w:jc w:val="center"/>
                              <w:rPr>
                                <w:rFonts w:ascii="Arial" w:hAnsi="Arial" w:cs="Arial"/>
                                <w:sz w:val="10"/>
                                <w:szCs w:val="10"/>
                              </w:rPr>
                            </w:pPr>
                            <w:r>
                              <w:rPr>
                                <w:rFonts w:ascii="Arial" w:hAnsi="Arial" w:cs="Arial"/>
                                <w:sz w:val="10"/>
                                <w:szCs w:val="10"/>
                              </w:rPr>
                              <w:t>FIN</w:t>
                            </w:r>
                          </w:p>
                        </w:txbxContent>
                      </v:textbox>
                    </v:shape>
                  </w:pict>
                </mc:Fallback>
              </mc:AlternateContent>
            </w:r>
            <w:r>
              <w:rPr>
                <w:rFonts w:ascii="Arial Narrow" w:hAnsi="Arial Narrow" w:cs="Arial"/>
                <w:noProof/>
                <w:lang w:val="es-MX" w:eastAsia="es-MX"/>
              </w:rPr>
              <mc:AlternateContent>
                <mc:Choice Requires="wps">
                  <w:drawing>
                    <wp:anchor distT="0" distB="0" distL="114299" distR="114299" simplePos="0" relativeHeight="252888064" behindDoc="0" locked="0" layoutInCell="1" allowOverlap="1" wp14:anchorId="60F27865" wp14:editId="01E018DA">
                      <wp:simplePos x="0" y="0"/>
                      <wp:positionH relativeFrom="column">
                        <wp:posOffset>995679</wp:posOffset>
                      </wp:positionH>
                      <wp:positionV relativeFrom="paragraph">
                        <wp:posOffset>2574290</wp:posOffset>
                      </wp:positionV>
                      <wp:extent cx="0" cy="1009650"/>
                      <wp:effectExtent l="76200" t="0" r="38100" b="38100"/>
                      <wp:wrapNone/>
                      <wp:docPr id="1469" name="Conector recto de flecha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931D9" id="Conector recto de flecha 1469" o:spid="_x0000_s1026" type="#_x0000_t32" style="position:absolute;margin-left:78.4pt;margin-top:202.7pt;width:0;height:79.5pt;z-index:25288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880896" behindDoc="0" locked="0" layoutInCell="1" allowOverlap="1" wp14:anchorId="51019A86" wp14:editId="31BDDCDC">
                      <wp:simplePos x="0" y="0"/>
                      <wp:positionH relativeFrom="column">
                        <wp:posOffset>476250</wp:posOffset>
                      </wp:positionH>
                      <wp:positionV relativeFrom="paragraph">
                        <wp:posOffset>2049145</wp:posOffset>
                      </wp:positionV>
                      <wp:extent cx="914400" cy="522605"/>
                      <wp:effectExtent l="0" t="0" r="0" b="0"/>
                      <wp:wrapNone/>
                      <wp:docPr id="1467" name="Rectángulo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26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5EF55C" w14:textId="77777777" w:rsidR="00262BE5" w:rsidRPr="001C6BB5" w:rsidRDefault="00262BE5" w:rsidP="00FD0455">
                                  <w:pPr>
                                    <w:jc w:val="center"/>
                                    <w:rPr>
                                      <w:rFonts w:ascii="Arial Narrow" w:hAnsi="Arial Narrow"/>
                                      <w:sz w:val="10"/>
                                      <w:szCs w:val="10"/>
                                      <w:lang w:val="es-MX"/>
                                    </w:rPr>
                                  </w:pPr>
                                </w:p>
                                <w:p w14:paraId="68F7962C"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RECIBE Y APLICA CON LA VIGENCIA AUTORIZADA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19A86" id="Rectángulo 1467" o:spid="_x0000_s1780" style="position:absolute;left:0;text-align:left;margin-left:37.5pt;margin-top:161.35pt;width:1in;height:41.1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">
                      <v:textbox inset=".5mm,.3mm,.5mm,.3mm">
                        <w:txbxContent>
                          <w:p w14:paraId="2F5EF55C" w14:textId="77777777" w:rsidR="00262BE5" w:rsidRPr="001C6BB5" w:rsidRDefault="00262BE5" w:rsidP="00FD0455">
                            <w:pPr>
                              <w:jc w:val="center"/>
                              <w:rPr>
                                <w:rFonts w:ascii="Arial Narrow" w:hAnsi="Arial Narrow"/>
                                <w:sz w:val="10"/>
                                <w:szCs w:val="10"/>
                                <w:lang w:val="es-MX"/>
                              </w:rPr>
                            </w:pPr>
                          </w:p>
                          <w:p w14:paraId="68F7962C" w14:textId="77777777" w:rsidR="00262BE5" w:rsidRPr="001C6BB5" w:rsidRDefault="00262BE5" w:rsidP="00FD0455">
                            <w:pPr>
                              <w:jc w:val="center"/>
                              <w:rPr>
                                <w:rFonts w:ascii="Arial" w:hAnsi="Arial" w:cs="Arial"/>
                                <w:sz w:val="10"/>
                                <w:szCs w:val="10"/>
                                <w:lang w:val="es-MX"/>
                              </w:rPr>
                            </w:pPr>
                            <w:r w:rsidRPr="001C6BB5">
                              <w:rPr>
                                <w:rFonts w:ascii="Arial" w:hAnsi="Arial" w:cs="Arial"/>
                                <w:sz w:val="10"/>
                                <w:szCs w:val="10"/>
                                <w:lang w:val="es-MX"/>
                              </w:rPr>
                              <w:t>RECIBE Y APLICA CON LA VIGENCIA AUTORIZADA</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873728" behindDoc="0" locked="0" layoutInCell="1" allowOverlap="1" wp14:anchorId="4591ECBB" wp14:editId="67F413EC">
                      <wp:simplePos x="0" y="0"/>
                      <wp:positionH relativeFrom="column">
                        <wp:posOffset>711835</wp:posOffset>
                      </wp:positionH>
                      <wp:positionV relativeFrom="paragraph">
                        <wp:posOffset>396875</wp:posOffset>
                      </wp:positionV>
                      <wp:extent cx="914400" cy="504825"/>
                      <wp:effectExtent l="0" t="0" r="0" b="9525"/>
                      <wp:wrapNone/>
                      <wp:docPr id="1465" name="Rectángulo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4825"/>
                              </a:xfrm>
                              <a:prstGeom prst="rect">
                                <a:avLst/>
                              </a:prstGeom>
                              <a:solidFill>
                                <a:srgbClr val="FFFFFF"/>
                              </a:solidFill>
                              <a:ln w="9525">
                                <a:solidFill>
                                  <a:srgbClr val="000000"/>
                                </a:solidFill>
                                <a:miter lim="800000"/>
                                <a:headEnd/>
                                <a:tailEnd/>
                              </a:ln>
                            </wps:spPr>
                            <wps:txbx>
                              <w:txbxContent>
                                <w:p w14:paraId="75D13908" w14:textId="77777777" w:rsidR="00262BE5" w:rsidRDefault="00262BE5" w:rsidP="00FD0455">
                                  <w:pPr>
                                    <w:pStyle w:val="Textoindependiente3"/>
                                    <w:rPr>
                                      <w:rFonts w:cs="Arial"/>
                                      <w:sz w:val="10"/>
                                      <w:szCs w:val="10"/>
                                    </w:rPr>
                                  </w:pPr>
                                  <w:r w:rsidRPr="001C6BB5">
                                    <w:rPr>
                                      <w:rFonts w:cs="Arial"/>
                                      <w:sz w:val="10"/>
                                      <w:szCs w:val="10"/>
                                    </w:rPr>
                                    <w:t>ATIENDE LAS DISPOSICIONES</w:t>
                                  </w:r>
                                  <w:r>
                                    <w:rPr>
                                      <w:rFonts w:cs="Arial"/>
                                      <w:sz w:val="10"/>
                                      <w:szCs w:val="10"/>
                                    </w:rPr>
                                    <w:t>,</w:t>
                                  </w:r>
                                  <w:r w:rsidRPr="001C6BB5">
                                    <w:rPr>
                                      <w:rFonts w:cs="Arial"/>
                                      <w:sz w:val="10"/>
                                      <w:szCs w:val="10"/>
                                    </w:rPr>
                                    <w:t xml:space="preserve"> </w:t>
                                  </w:r>
                                </w:p>
                                <w:p w14:paraId="7685E2DC" w14:textId="77777777" w:rsidR="00262BE5" w:rsidRPr="001C6BB5" w:rsidRDefault="00262BE5" w:rsidP="00FD0455">
                                  <w:pPr>
                                    <w:pStyle w:val="Textoindependiente3"/>
                                    <w:rPr>
                                      <w:rFonts w:cs="Arial"/>
                                      <w:sz w:val="10"/>
                                      <w:szCs w:val="10"/>
                                    </w:rPr>
                                  </w:pPr>
                                  <w:r w:rsidRPr="001C6BB5">
                                    <w:rPr>
                                      <w:rFonts w:cs="Arial"/>
                                      <w:sz w:val="10"/>
                                      <w:szCs w:val="10"/>
                                    </w:rPr>
                                    <w:t>MODIFICA SU TABULADOR</w:t>
                                  </w:r>
                                  <w:r>
                                    <w:rPr>
                                      <w:rFonts w:cs="Arial"/>
                                      <w:sz w:val="10"/>
                                      <w:szCs w:val="10"/>
                                    </w:rPr>
                                    <w:t xml:space="preserve"> Y LO ENVÍA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1ECBB" id="Rectángulo 1465" o:spid="_x0000_s1781" style="position:absolute;left:0;text-align:left;margin-left:56.05pt;margin-top:31.25pt;width:1in;height:39.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">
                      <v:textbox inset=".5mm,.3mm,.5mm,.3mm">
                        <w:txbxContent>
                          <w:p w14:paraId="75D13908" w14:textId="77777777" w:rsidR="00262BE5" w:rsidRDefault="00262BE5" w:rsidP="00FD0455">
                            <w:pPr>
                              <w:pStyle w:val="Textoindependiente3"/>
                              <w:rPr>
                                <w:rFonts w:cs="Arial"/>
                                <w:sz w:val="10"/>
                                <w:szCs w:val="10"/>
                              </w:rPr>
                            </w:pPr>
                            <w:r w:rsidRPr="001C6BB5">
                              <w:rPr>
                                <w:rFonts w:cs="Arial"/>
                                <w:sz w:val="10"/>
                                <w:szCs w:val="10"/>
                              </w:rPr>
                              <w:t>ATIENDE LAS DISPOSICIONES</w:t>
                            </w:r>
                            <w:r>
                              <w:rPr>
                                <w:rFonts w:cs="Arial"/>
                                <w:sz w:val="10"/>
                                <w:szCs w:val="10"/>
                              </w:rPr>
                              <w:t>,</w:t>
                            </w:r>
                            <w:r w:rsidRPr="001C6BB5">
                              <w:rPr>
                                <w:rFonts w:cs="Arial"/>
                                <w:sz w:val="10"/>
                                <w:szCs w:val="10"/>
                              </w:rPr>
                              <w:t xml:space="preserve"> </w:t>
                            </w:r>
                          </w:p>
                          <w:p w14:paraId="7685E2DC" w14:textId="77777777" w:rsidR="00262BE5" w:rsidRPr="001C6BB5" w:rsidRDefault="00262BE5" w:rsidP="00FD0455">
                            <w:pPr>
                              <w:pStyle w:val="Textoindependiente3"/>
                              <w:rPr>
                                <w:rFonts w:cs="Arial"/>
                                <w:sz w:val="10"/>
                                <w:szCs w:val="10"/>
                              </w:rPr>
                            </w:pPr>
                            <w:r w:rsidRPr="001C6BB5">
                              <w:rPr>
                                <w:rFonts w:cs="Arial"/>
                                <w:sz w:val="10"/>
                                <w:szCs w:val="10"/>
                              </w:rPr>
                              <w:t>MODIFICA SU TABULADOR</w:t>
                            </w:r>
                            <w:r>
                              <w:rPr>
                                <w:rFonts w:cs="Arial"/>
                                <w:sz w:val="10"/>
                                <w:szCs w:val="10"/>
                              </w:rPr>
                              <w:t xml:space="preserve"> Y LO ENVÍA</w:t>
                            </w:r>
                          </w:p>
                        </w:txbxContent>
                      </v:textbox>
                    </v:rect>
                  </w:pict>
                </mc:Fallback>
              </mc:AlternateContent>
            </w:r>
          </w:p>
        </w:tc>
      </w:tr>
    </w:tbl>
    <w:p w14:paraId="5BE0FB6A"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6119F3BD"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48"/>
          <w:pgSz w:w="12242" w:h="15842" w:code="1"/>
          <w:pgMar w:top="1418" w:right="1134" w:bottom="1418" w:left="1134" w:header="709" w:footer="989" w:gutter="0"/>
          <w:cols w:space="708"/>
          <w:docGrid w:linePitch="360"/>
        </w:sectPr>
      </w:pPr>
    </w:p>
    <w:p w14:paraId="3BA87885" w14:textId="394BA8F5" w:rsidR="00320EE1" w:rsidRPr="00BC2C88" w:rsidRDefault="00320EE1" w:rsidP="00153C35">
      <w:pPr>
        <w:keepNext/>
        <w:keepLines/>
        <w:spacing w:before="200"/>
        <w:ind w:left="851" w:hanging="851"/>
        <w:outlineLvl w:val="1"/>
        <w:rPr>
          <w:rFonts w:ascii="Arial Black" w:hAnsi="Arial Black"/>
          <w:bCs/>
          <w:color w:val="808080"/>
          <w:sz w:val="32"/>
          <w:szCs w:val="26"/>
        </w:rPr>
      </w:pPr>
      <w:bookmarkStart w:id="371" w:name="_Toc125391828"/>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00845EE7">
        <w:rPr>
          <w:rFonts w:ascii="Arial Black" w:hAnsi="Arial Black"/>
          <w:bCs/>
          <w:color w:val="808080"/>
          <w:sz w:val="32"/>
          <w:szCs w:val="26"/>
        </w:rPr>
        <w:t>5</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PROCESO DE REGISTRO Y MODIFICACIÓN DE ESTRUCTURAS Y PLANTILLAS DEL SECTOR COORDINADO</w:t>
      </w:r>
      <w:r w:rsidR="00DA4226">
        <w:rPr>
          <w:rFonts w:ascii="Arial Black" w:hAnsi="Arial Black"/>
          <w:bCs/>
          <w:color w:val="808080"/>
          <w:sz w:val="32"/>
          <w:szCs w:val="26"/>
        </w:rPr>
        <w:t xml:space="preserve"> </w:t>
      </w:r>
      <w:r w:rsidR="00317234">
        <w:rPr>
          <w:rFonts w:ascii="Arial Black" w:hAnsi="Arial Black"/>
          <w:bCs/>
          <w:color w:val="808080"/>
          <w:sz w:val="32"/>
          <w:szCs w:val="26"/>
        </w:rPr>
        <w:t>(</w:t>
      </w:r>
      <w:r w:rsidR="00DA4226">
        <w:rPr>
          <w:rFonts w:ascii="Arial Black" w:hAnsi="Arial Black"/>
          <w:bCs/>
          <w:color w:val="808080"/>
          <w:sz w:val="32"/>
          <w:szCs w:val="26"/>
        </w:rPr>
        <w:t>MO-710-PR26</w:t>
      </w:r>
      <w:r w:rsidR="00317234">
        <w:rPr>
          <w:rFonts w:ascii="Arial Black" w:hAnsi="Arial Black"/>
          <w:bCs/>
          <w:color w:val="808080"/>
          <w:sz w:val="32"/>
          <w:szCs w:val="26"/>
        </w:rPr>
        <w:t>)</w:t>
      </w:r>
      <w:r w:rsidR="00DA4226">
        <w:rPr>
          <w:rFonts w:ascii="Arial Black" w:hAnsi="Arial Black"/>
          <w:bCs/>
          <w:color w:val="808080"/>
          <w:sz w:val="32"/>
          <w:szCs w:val="26"/>
        </w:rPr>
        <w:t>.</w:t>
      </w:r>
      <w:bookmarkEnd w:id="371"/>
    </w:p>
    <w:tbl>
      <w:tblPr>
        <w:tblW w:w="101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964"/>
        <w:gridCol w:w="1688"/>
        <w:gridCol w:w="2593"/>
        <w:gridCol w:w="725"/>
        <w:gridCol w:w="2308"/>
      </w:tblGrid>
      <w:tr w:rsidR="00FD0455" w:rsidRPr="00AE441D" w14:paraId="2A2C7AB0" w14:textId="77777777" w:rsidTr="006C6438">
        <w:trPr>
          <w:trHeight w:val="783"/>
        </w:trPr>
        <w:tc>
          <w:tcPr>
            <w:tcW w:w="1862" w:type="dxa"/>
            <w:shd w:val="clear" w:color="auto" w:fill="E0E0E0"/>
            <w:vAlign w:val="center"/>
          </w:tcPr>
          <w:p w14:paraId="49245E82" w14:textId="77777777" w:rsidR="00FD0455" w:rsidRPr="00625C1D" w:rsidRDefault="00FD0455" w:rsidP="006C6438">
            <w:pPr>
              <w:jc w:val="center"/>
              <w:rPr>
                <w:rFonts w:ascii="Arial Narrow" w:hAnsi="Arial Narrow" w:cs="Arial"/>
                <w:b/>
                <w:sz w:val="22"/>
                <w:szCs w:val="22"/>
              </w:rPr>
            </w:pPr>
            <w:r w:rsidRPr="00625C1D">
              <w:rPr>
                <w:rFonts w:ascii="Arial Narrow" w:hAnsi="Arial Narrow" w:cs="Arial"/>
                <w:b/>
                <w:sz w:val="22"/>
                <w:szCs w:val="22"/>
              </w:rPr>
              <w:t>OBJETIVO:</w:t>
            </w:r>
          </w:p>
        </w:tc>
        <w:tc>
          <w:tcPr>
            <w:tcW w:w="8278" w:type="dxa"/>
            <w:gridSpan w:val="5"/>
            <w:vAlign w:val="center"/>
          </w:tcPr>
          <w:p w14:paraId="134A730D" w14:textId="77777777" w:rsidR="00FD0455" w:rsidRPr="009627CF" w:rsidRDefault="00FD0455" w:rsidP="006C6438">
            <w:pPr>
              <w:jc w:val="both"/>
              <w:rPr>
                <w:rFonts w:ascii="Arial Narrow" w:hAnsi="Arial Narrow" w:cs="Arial"/>
                <w:sz w:val="18"/>
                <w:szCs w:val="18"/>
              </w:rPr>
            </w:pPr>
            <w:r w:rsidRPr="009627CF">
              <w:rPr>
                <w:rFonts w:ascii="Arial Narrow" w:hAnsi="Arial Narrow" w:cs="Arial"/>
                <w:sz w:val="18"/>
                <w:szCs w:val="18"/>
              </w:rPr>
              <w:t>Revisar, y en su caso, gestionar el registro y autorización de las estructuras organizacionales y plantilla</w:t>
            </w:r>
            <w:r>
              <w:rPr>
                <w:rFonts w:ascii="Arial Narrow" w:hAnsi="Arial Narrow" w:cs="Arial"/>
                <w:sz w:val="18"/>
                <w:szCs w:val="18"/>
              </w:rPr>
              <w:t>s</w:t>
            </w:r>
            <w:r w:rsidRPr="009627CF">
              <w:rPr>
                <w:rFonts w:ascii="Arial Narrow" w:hAnsi="Arial Narrow" w:cs="Arial"/>
                <w:sz w:val="18"/>
                <w:szCs w:val="18"/>
              </w:rPr>
              <w:t xml:space="preserve"> </w:t>
            </w:r>
            <w:r>
              <w:rPr>
                <w:rFonts w:ascii="Arial Narrow" w:hAnsi="Arial Narrow" w:cs="Arial"/>
                <w:sz w:val="18"/>
                <w:szCs w:val="18"/>
              </w:rPr>
              <w:t>de personal</w:t>
            </w:r>
            <w:r w:rsidRPr="009627CF">
              <w:rPr>
                <w:rFonts w:ascii="Arial Narrow" w:hAnsi="Arial Narrow" w:cs="Arial"/>
                <w:sz w:val="18"/>
                <w:szCs w:val="18"/>
              </w:rPr>
              <w:t xml:space="preserve"> y sus modificaciones que presenten los Órganos Desconcentrados y Entidades del Sector, en apego a la normatividad emitida en la materia, para su trámite ante las Secretarías de Hacienda y Crédito Público (SHCP) y de la Función Pública (SFP).</w:t>
            </w:r>
          </w:p>
        </w:tc>
      </w:tr>
      <w:tr w:rsidR="00FD0455" w:rsidRPr="00AE441D" w14:paraId="4CF93E07" w14:textId="77777777" w:rsidTr="006C6438">
        <w:trPr>
          <w:cantSplit/>
          <w:trHeight w:val="240"/>
        </w:trPr>
        <w:tc>
          <w:tcPr>
            <w:tcW w:w="1862" w:type="dxa"/>
            <w:vMerge w:val="restart"/>
            <w:shd w:val="clear" w:color="auto" w:fill="E0E0E0"/>
            <w:vAlign w:val="center"/>
          </w:tcPr>
          <w:p w14:paraId="076B77ED" w14:textId="77777777" w:rsidR="00FD0455" w:rsidRPr="00625C1D" w:rsidRDefault="00FD0455" w:rsidP="006C6438">
            <w:pPr>
              <w:jc w:val="center"/>
              <w:rPr>
                <w:rFonts w:ascii="Arial Narrow" w:hAnsi="Arial Narrow" w:cs="Arial"/>
                <w:b/>
                <w:sz w:val="22"/>
                <w:szCs w:val="22"/>
              </w:rPr>
            </w:pPr>
            <w:r w:rsidRPr="00625C1D">
              <w:rPr>
                <w:rFonts w:ascii="Arial Narrow" w:hAnsi="Arial Narrow" w:cs="Arial"/>
                <w:b/>
                <w:sz w:val="22"/>
                <w:szCs w:val="22"/>
              </w:rPr>
              <w:t>INDICADOR DE DESEMPEÑO</w:t>
            </w:r>
          </w:p>
        </w:tc>
        <w:tc>
          <w:tcPr>
            <w:tcW w:w="2652" w:type="dxa"/>
            <w:gridSpan w:val="2"/>
            <w:shd w:val="clear" w:color="auto" w:fill="E0E0E0"/>
            <w:vAlign w:val="center"/>
          </w:tcPr>
          <w:p w14:paraId="40E4653D" w14:textId="77777777" w:rsidR="00FD0455" w:rsidRPr="00430CF6" w:rsidRDefault="00FD0455" w:rsidP="006C6438">
            <w:pPr>
              <w:jc w:val="center"/>
              <w:rPr>
                <w:rFonts w:ascii="Arial Narrow" w:hAnsi="Arial Narrow" w:cs="Arial"/>
                <w:sz w:val="22"/>
                <w:szCs w:val="22"/>
              </w:rPr>
            </w:pPr>
            <w:r w:rsidRPr="00430CF6">
              <w:rPr>
                <w:rFonts w:ascii="Arial Narrow" w:hAnsi="Arial Narrow" w:cs="Arial"/>
                <w:sz w:val="22"/>
                <w:szCs w:val="22"/>
              </w:rPr>
              <w:t>Nombre:</w:t>
            </w:r>
          </w:p>
        </w:tc>
        <w:tc>
          <w:tcPr>
            <w:tcW w:w="2593" w:type="dxa"/>
            <w:shd w:val="clear" w:color="auto" w:fill="E0E0E0"/>
            <w:vAlign w:val="center"/>
          </w:tcPr>
          <w:p w14:paraId="150C9A19" w14:textId="77777777" w:rsidR="00FD0455" w:rsidRPr="00430CF6" w:rsidRDefault="00FD0455" w:rsidP="006C6438">
            <w:pPr>
              <w:jc w:val="center"/>
              <w:rPr>
                <w:rFonts w:ascii="Arial Narrow" w:hAnsi="Arial Narrow" w:cs="Arial"/>
                <w:sz w:val="22"/>
                <w:szCs w:val="22"/>
              </w:rPr>
            </w:pPr>
            <w:r w:rsidRPr="00430CF6">
              <w:rPr>
                <w:rFonts w:ascii="Arial Narrow" w:hAnsi="Arial Narrow" w:cs="Arial"/>
                <w:sz w:val="22"/>
                <w:szCs w:val="22"/>
              </w:rPr>
              <w:t>F</w:t>
            </w:r>
            <w:r>
              <w:rPr>
                <w:rFonts w:ascii="Arial Narrow" w:hAnsi="Arial Narrow" w:cs="Arial"/>
                <w:sz w:val="22"/>
                <w:szCs w:val="22"/>
              </w:rPr>
              <w:t>ó</w:t>
            </w:r>
            <w:r w:rsidRPr="00430CF6">
              <w:rPr>
                <w:rFonts w:ascii="Arial Narrow" w:hAnsi="Arial Narrow" w:cs="Arial"/>
                <w:sz w:val="22"/>
                <w:szCs w:val="22"/>
              </w:rPr>
              <w:t>rmula:</w:t>
            </w:r>
          </w:p>
        </w:tc>
        <w:tc>
          <w:tcPr>
            <w:tcW w:w="725" w:type="dxa"/>
            <w:shd w:val="clear" w:color="auto" w:fill="E0E0E0"/>
            <w:vAlign w:val="center"/>
          </w:tcPr>
          <w:p w14:paraId="1F8068C2" w14:textId="77777777" w:rsidR="00FD0455" w:rsidRPr="00430CF6" w:rsidRDefault="00FD0455" w:rsidP="006C6438">
            <w:pPr>
              <w:jc w:val="center"/>
              <w:rPr>
                <w:rFonts w:ascii="Arial Narrow" w:hAnsi="Arial Narrow" w:cs="Arial"/>
                <w:sz w:val="22"/>
                <w:szCs w:val="22"/>
              </w:rPr>
            </w:pPr>
            <w:r w:rsidRPr="00430CF6">
              <w:rPr>
                <w:rFonts w:ascii="Arial Narrow" w:hAnsi="Arial Narrow" w:cs="Arial"/>
                <w:sz w:val="22"/>
                <w:szCs w:val="22"/>
              </w:rPr>
              <w:t>Meta:</w:t>
            </w:r>
          </w:p>
        </w:tc>
        <w:tc>
          <w:tcPr>
            <w:tcW w:w="2308" w:type="dxa"/>
            <w:shd w:val="clear" w:color="auto" w:fill="E0E0E0"/>
            <w:vAlign w:val="center"/>
          </w:tcPr>
          <w:p w14:paraId="1C3F8C62" w14:textId="77777777" w:rsidR="00FD0455" w:rsidRPr="00430CF6" w:rsidRDefault="00FD0455" w:rsidP="006C6438">
            <w:pPr>
              <w:jc w:val="center"/>
              <w:rPr>
                <w:rFonts w:ascii="Arial Narrow" w:hAnsi="Arial Narrow" w:cs="Arial"/>
                <w:sz w:val="22"/>
                <w:szCs w:val="22"/>
              </w:rPr>
            </w:pPr>
            <w:r w:rsidRPr="00430CF6">
              <w:rPr>
                <w:rFonts w:ascii="Arial Narrow" w:hAnsi="Arial Narrow" w:cs="Arial"/>
                <w:sz w:val="22"/>
                <w:szCs w:val="22"/>
              </w:rPr>
              <w:t>Frecuencia de Medición</w:t>
            </w:r>
          </w:p>
        </w:tc>
      </w:tr>
      <w:tr w:rsidR="00FD0455" w:rsidRPr="00AE441D" w14:paraId="2DABEF0A" w14:textId="77777777" w:rsidTr="006C6438">
        <w:trPr>
          <w:cantSplit/>
          <w:trHeight w:val="631"/>
        </w:trPr>
        <w:tc>
          <w:tcPr>
            <w:tcW w:w="1862" w:type="dxa"/>
            <w:vMerge/>
          </w:tcPr>
          <w:p w14:paraId="10CD75C0" w14:textId="77777777" w:rsidR="00FD0455" w:rsidRPr="00AE441D" w:rsidRDefault="00FD0455" w:rsidP="006C6438">
            <w:pPr>
              <w:jc w:val="both"/>
              <w:rPr>
                <w:rFonts w:ascii="Arial Narrow" w:hAnsi="Arial Narrow" w:cs="Arial"/>
              </w:rPr>
            </w:pPr>
          </w:p>
        </w:tc>
        <w:tc>
          <w:tcPr>
            <w:tcW w:w="2652" w:type="dxa"/>
            <w:gridSpan w:val="2"/>
            <w:vAlign w:val="center"/>
          </w:tcPr>
          <w:p w14:paraId="352B0D1C" w14:textId="77777777" w:rsidR="00FD0455" w:rsidRPr="009627CF" w:rsidRDefault="00FD0455" w:rsidP="006C6438">
            <w:pPr>
              <w:jc w:val="both"/>
              <w:rPr>
                <w:rFonts w:ascii="Arial Narrow" w:hAnsi="Arial Narrow" w:cs="Arial"/>
                <w:sz w:val="18"/>
                <w:szCs w:val="18"/>
              </w:rPr>
            </w:pPr>
            <w:r w:rsidRPr="009627CF">
              <w:rPr>
                <w:rFonts w:ascii="Arial Narrow" w:hAnsi="Arial Narrow" w:cs="Arial"/>
                <w:sz w:val="18"/>
                <w:szCs w:val="18"/>
              </w:rPr>
              <w:t>Atención a las solicitudes recibidas para registro y modificación de estructura</w:t>
            </w:r>
            <w:r>
              <w:rPr>
                <w:rFonts w:ascii="Arial Narrow" w:hAnsi="Arial Narrow" w:cs="Arial"/>
                <w:sz w:val="18"/>
                <w:szCs w:val="18"/>
              </w:rPr>
              <w:t>s</w:t>
            </w:r>
            <w:r w:rsidRPr="009627CF">
              <w:rPr>
                <w:rFonts w:ascii="Arial Narrow" w:hAnsi="Arial Narrow" w:cs="Arial"/>
                <w:sz w:val="18"/>
                <w:szCs w:val="18"/>
              </w:rPr>
              <w:t xml:space="preserve"> organizacionales y plantillas </w:t>
            </w:r>
            <w:r>
              <w:rPr>
                <w:rFonts w:ascii="Arial Narrow" w:hAnsi="Arial Narrow" w:cs="Arial"/>
                <w:sz w:val="18"/>
                <w:szCs w:val="18"/>
              </w:rPr>
              <w:t>de personal</w:t>
            </w:r>
          </w:p>
        </w:tc>
        <w:tc>
          <w:tcPr>
            <w:tcW w:w="2593" w:type="dxa"/>
            <w:vAlign w:val="center"/>
          </w:tcPr>
          <w:p w14:paraId="4FA2B427" w14:textId="77777777" w:rsidR="00FD0455" w:rsidRPr="009627CF" w:rsidRDefault="00FD0455" w:rsidP="006C6438">
            <w:pPr>
              <w:jc w:val="center"/>
              <w:rPr>
                <w:rFonts w:ascii="Arial Narrow" w:hAnsi="Arial Narrow" w:cs="Arial"/>
                <w:sz w:val="18"/>
                <w:szCs w:val="18"/>
                <w:lang w:val="pt-BR"/>
              </w:rPr>
            </w:pPr>
            <w:r w:rsidRPr="009627CF">
              <w:rPr>
                <w:rFonts w:ascii="Arial Narrow" w:hAnsi="Arial Narrow" w:cs="Arial"/>
                <w:sz w:val="18"/>
                <w:szCs w:val="18"/>
                <w:lang w:val="pt-BR"/>
              </w:rPr>
              <w:t xml:space="preserve">(Solicitudes atendidas / </w:t>
            </w:r>
            <w:r w:rsidRPr="009627CF">
              <w:rPr>
                <w:rFonts w:ascii="Arial Narrow" w:hAnsi="Arial Narrow" w:cs="Arial"/>
                <w:sz w:val="18"/>
                <w:szCs w:val="18"/>
              </w:rPr>
              <w:t>solicitudes</w:t>
            </w:r>
            <w:r w:rsidRPr="009627CF">
              <w:rPr>
                <w:rFonts w:ascii="Arial Narrow" w:hAnsi="Arial Narrow" w:cs="Arial"/>
                <w:sz w:val="18"/>
                <w:szCs w:val="18"/>
                <w:lang w:val="pt-BR"/>
              </w:rPr>
              <w:t xml:space="preserve">  </w:t>
            </w:r>
            <w:r w:rsidRPr="009627CF">
              <w:rPr>
                <w:rFonts w:ascii="Arial Narrow" w:hAnsi="Arial Narrow" w:cs="Arial"/>
                <w:sz w:val="18"/>
                <w:szCs w:val="18"/>
              </w:rPr>
              <w:t>recibidas)</w:t>
            </w:r>
            <w:r w:rsidRPr="009627CF">
              <w:rPr>
                <w:rFonts w:ascii="Arial Narrow" w:hAnsi="Arial Narrow" w:cs="Arial"/>
                <w:sz w:val="18"/>
                <w:szCs w:val="18"/>
                <w:lang w:val="pt-BR"/>
              </w:rPr>
              <w:t xml:space="preserve">  x100</w:t>
            </w:r>
          </w:p>
        </w:tc>
        <w:tc>
          <w:tcPr>
            <w:tcW w:w="725" w:type="dxa"/>
            <w:vAlign w:val="center"/>
          </w:tcPr>
          <w:p w14:paraId="2FE612DC" w14:textId="77777777" w:rsidR="00FD0455" w:rsidRPr="009627CF" w:rsidRDefault="00FD0455" w:rsidP="006C6438">
            <w:pPr>
              <w:jc w:val="center"/>
              <w:rPr>
                <w:rFonts w:ascii="Arial Narrow" w:hAnsi="Arial Narrow" w:cs="Arial"/>
                <w:sz w:val="18"/>
                <w:szCs w:val="18"/>
              </w:rPr>
            </w:pPr>
            <w:r w:rsidRPr="009627CF">
              <w:rPr>
                <w:rFonts w:ascii="Arial Narrow" w:hAnsi="Arial Narrow" w:cs="Arial"/>
                <w:sz w:val="18"/>
                <w:szCs w:val="18"/>
                <w:lang w:val="pt-BR"/>
              </w:rPr>
              <w:t>100%</w:t>
            </w:r>
          </w:p>
        </w:tc>
        <w:tc>
          <w:tcPr>
            <w:tcW w:w="2308" w:type="dxa"/>
            <w:vAlign w:val="center"/>
          </w:tcPr>
          <w:p w14:paraId="286E61D5" w14:textId="77777777" w:rsidR="00FD0455" w:rsidRPr="009627CF" w:rsidRDefault="00FD0455" w:rsidP="006C6438">
            <w:pPr>
              <w:jc w:val="center"/>
              <w:rPr>
                <w:rFonts w:ascii="Arial Narrow" w:hAnsi="Arial Narrow" w:cs="Arial"/>
                <w:sz w:val="18"/>
                <w:szCs w:val="18"/>
              </w:rPr>
            </w:pPr>
            <w:r w:rsidRPr="009627CF">
              <w:rPr>
                <w:rFonts w:ascii="Arial Narrow" w:hAnsi="Arial Narrow" w:cs="Arial"/>
                <w:sz w:val="18"/>
                <w:szCs w:val="18"/>
              </w:rPr>
              <w:t>Bimestral</w:t>
            </w:r>
          </w:p>
        </w:tc>
      </w:tr>
      <w:tr w:rsidR="00FD0455" w14:paraId="28E3BED6" w14:textId="77777777" w:rsidTr="006C6438">
        <w:trPr>
          <w:trHeight w:val="227"/>
        </w:trPr>
        <w:tc>
          <w:tcPr>
            <w:tcW w:w="10140" w:type="dxa"/>
            <w:gridSpan w:val="6"/>
            <w:shd w:val="clear" w:color="auto" w:fill="E0E0E0"/>
          </w:tcPr>
          <w:p w14:paraId="37FE1120" w14:textId="77777777" w:rsidR="00FD0455" w:rsidRPr="009627CF" w:rsidRDefault="00FD0455" w:rsidP="006C6438">
            <w:pPr>
              <w:jc w:val="center"/>
              <w:rPr>
                <w:rFonts w:ascii="Arial Narrow" w:hAnsi="Arial Narrow" w:cs="Arial"/>
                <w:b/>
              </w:rPr>
            </w:pPr>
            <w:r w:rsidRPr="009627CF">
              <w:rPr>
                <w:rFonts w:ascii="Arial Narrow" w:hAnsi="Arial Narrow" w:cs="Arial"/>
                <w:b/>
              </w:rPr>
              <w:t>MAPA DEL PROCESO</w:t>
            </w:r>
          </w:p>
        </w:tc>
      </w:tr>
      <w:tr w:rsidR="00FD0455" w:rsidRPr="00625C1D" w14:paraId="15C4982D" w14:textId="77777777" w:rsidTr="006C6438">
        <w:trPr>
          <w:cantSplit/>
          <w:trHeight w:val="265"/>
        </w:trPr>
        <w:tc>
          <w:tcPr>
            <w:tcW w:w="2826" w:type="dxa"/>
            <w:gridSpan w:val="2"/>
            <w:vAlign w:val="center"/>
          </w:tcPr>
          <w:p w14:paraId="441CD2C9" w14:textId="77777777" w:rsidR="00FD0455" w:rsidRPr="009627CF" w:rsidRDefault="00FD0455" w:rsidP="006C6438">
            <w:pPr>
              <w:jc w:val="center"/>
              <w:rPr>
                <w:rFonts w:ascii="Arial Narrow" w:hAnsi="Arial Narrow" w:cs="Arial"/>
                <w:sz w:val="18"/>
                <w:szCs w:val="18"/>
              </w:rPr>
            </w:pPr>
            <w:r w:rsidRPr="009627CF">
              <w:rPr>
                <w:rFonts w:ascii="Arial Narrow" w:hAnsi="Arial Narrow" w:cs="Arial"/>
                <w:noProof/>
                <w:sz w:val="18"/>
                <w:szCs w:val="18"/>
              </w:rPr>
              <w:t>SHCP/SFP</w:t>
            </w:r>
          </w:p>
        </w:tc>
        <w:tc>
          <w:tcPr>
            <w:tcW w:w="4281" w:type="dxa"/>
            <w:gridSpan w:val="2"/>
            <w:vAlign w:val="center"/>
          </w:tcPr>
          <w:p w14:paraId="20CF47F5" w14:textId="77777777" w:rsidR="00FD0455" w:rsidRPr="009627CF" w:rsidRDefault="00FD0455" w:rsidP="006C6438">
            <w:pPr>
              <w:jc w:val="center"/>
              <w:rPr>
                <w:rFonts w:ascii="Arial Narrow" w:hAnsi="Arial Narrow" w:cs="Arial"/>
                <w:sz w:val="18"/>
                <w:szCs w:val="18"/>
              </w:rPr>
            </w:pPr>
            <w:r w:rsidRPr="00D64DD7">
              <w:rPr>
                <w:rFonts w:ascii="Arial Narrow" w:hAnsi="Arial Narrow"/>
                <w:sz w:val="22"/>
                <w:szCs w:val="22"/>
              </w:rPr>
              <w:t xml:space="preserve">D. G.A </w:t>
            </w:r>
            <w:r w:rsidRPr="00D64DD7">
              <w:rPr>
                <w:rFonts w:ascii="Arial Narrow" w:hAnsi="Arial Narrow" w:cs="Arial"/>
                <w:sz w:val="22"/>
                <w:szCs w:val="22"/>
              </w:rPr>
              <w:t>DE MODERNIZACIÓN Y PRESUPUESTO DE SERVICIOS PERSONALES</w:t>
            </w:r>
          </w:p>
        </w:tc>
        <w:tc>
          <w:tcPr>
            <w:tcW w:w="3033" w:type="dxa"/>
            <w:gridSpan w:val="2"/>
            <w:vAlign w:val="center"/>
          </w:tcPr>
          <w:p w14:paraId="4B083ACD" w14:textId="77777777" w:rsidR="00FD0455" w:rsidRPr="009627CF" w:rsidRDefault="00FD0455" w:rsidP="006C6438">
            <w:pPr>
              <w:jc w:val="center"/>
              <w:rPr>
                <w:rFonts w:ascii="Arial Narrow" w:hAnsi="Arial Narrow" w:cs="Arial"/>
                <w:noProof/>
                <w:sz w:val="18"/>
                <w:szCs w:val="18"/>
              </w:rPr>
            </w:pPr>
            <w:r w:rsidRPr="009627CF">
              <w:rPr>
                <w:rFonts w:ascii="Arial Narrow" w:hAnsi="Arial Narrow" w:cs="Arial"/>
                <w:sz w:val="18"/>
                <w:szCs w:val="18"/>
              </w:rPr>
              <w:t>SECTOR COORDINADO</w:t>
            </w:r>
          </w:p>
        </w:tc>
      </w:tr>
      <w:tr w:rsidR="00FD0455" w14:paraId="7967814E" w14:textId="77777777" w:rsidTr="006C6438">
        <w:trPr>
          <w:cantSplit/>
          <w:trHeight w:val="7646"/>
        </w:trPr>
        <w:tc>
          <w:tcPr>
            <w:tcW w:w="2826" w:type="dxa"/>
            <w:gridSpan w:val="2"/>
            <w:vAlign w:val="center"/>
          </w:tcPr>
          <w:p w14:paraId="320EB7B0" w14:textId="1FB53E97"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924928" behindDoc="0" locked="0" layoutInCell="1" allowOverlap="1" wp14:anchorId="0A33AAE9" wp14:editId="0BBAFE2A">
                      <wp:simplePos x="0" y="0"/>
                      <wp:positionH relativeFrom="column">
                        <wp:posOffset>487045</wp:posOffset>
                      </wp:positionH>
                      <wp:positionV relativeFrom="paragraph">
                        <wp:posOffset>70485</wp:posOffset>
                      </wp:positionV>
                      <wp:extent cx="587375" cy="249555"/>
                      <wp:effectExtent l="0" t="0" r="3175" b="0"/>
                      <wp:wrapNone/>
                      <wp:docPr id="1521" name="Terminador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249555"/>
                              </a:xfrm>
                              <a:prstGeom prst="flowChartTerminator">
                                <a:avLst/>
                              </a:prstGeom>
                              <a:solidFill>
                                <a:srgbClr val="FFFFFF"/>
                              </a:solidFill>
                              <a:ln w="9525">
                                <a:solidFill>
                                  <a:srgbClr val="000000"/>
                                </a:solidFill>
                                <a:miter lim="800000"/>
                                <a:headEnd/>
                                <a:tailEnd/>
                              </a:ln>
                            </wps:spPr>
                            <wps:txbx>
                              <w:txbxContent>
                                <w:p w14:paraId="52FA6275" w14:textId="77777777" w:rsidR="00262BE5" w:rsidRPr="0000183D" w:rsidRDefault="00262BE5" w:rsidP="00FD0455">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3AAE9" id="Terminador 1521" o:spid="_x0000_s1782" type="#_x0000_t116" style="position:absolute;left:0;text-align:left;margin-left:38.35pt;margin-top:5.55pt;width:46.25pt;height:19.6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">
                      <v:textbox>
                        <w:txbxContent>
                          <w:p w14:paraId="52FA6275" w14:textId="77777777" w:rsidR="00262BE5" w:rsidRPr="0000183D" w:rsidRDefault="00262BE5" w:rsidP="00FD0455">
                            <w:pPr>
                              <w:jc w:val="center"/>
                              <w:rPr>
                                <w:rFonts w:ascii="Arial" w:hAnsi="Arial" w:cs="Arial"/>
                                <w:sz w:val="10"/>
                                <w:szCs w:val="10"/>
                              </w:rPr>
                            </w:pPr>
                            <w:r>
                              <w:rPr>
                                <w:rFonts w:ascii="Arial" w:hAnsi="Arial" w:cs="Arial"/>
                                <w:sz w:val="10"/>
                                <w:szCs w:val="10"/>
                              </w:rPr>
                              <w:t>INICIO</w:t>
                            </w:r>
                          </w:p>
                        </w:txbxContent>
                      </v:textbox>
                    </v:shape>
                  </w:pict>
                </mc:Fallback>
              </mc:AlternateContent>
            </w:r>
          </w:p>
          <w:p w14:paraId="79A99D65" w14:textId="77777777" w:rsidR="00FD0455" w:rsidRDefault="00FD0455" w:rsidP="006C6438">
            <w:pPr>
              <w:jc w:val="center"/>
              <w:rPr>
                <w:rFonts w:ascii="Arial Narrow" w:hAnsi="Arial Narrow" w:cs="Arial"/>
              </w:rPr>
            </w:pPr>
          </w:p>
          <w:p w14:paraId="7B083050" w14:textId="3842166B"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0" distB="0" distL="114299" distR="114299" simplePos="0" relativeHeight="252911616" behindDoc="0" locked="0" layoutInCell="1" allowOverlap="1" wp14:anchorId="7B307279" wp14:editId="464DF879">
                      <wp:simplePos x="0" y="0"/>
                      <wp:positionH relativeFrom="column">
                        <wp:posOffset>814704</wp:posOffset>
                      </wp:positionH>
                      <wp:positionV relativeFrom="paragraph">
                        <wp:posOffset>10160</wp:posOffset>
                      </wp:positionV>
                      <wp:extent cx="0" cy="131445"/>
                      <wp:effectExtent l="76200" t="0" r="38100" b="40005"/>
                      <wp:wrapNone/>
                      <wp:docPr id="1520" name="Conector recto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1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1A1D6" id="Conector recto 1520" o:spid="_x0000_s1026" style="position:absolute;flip:x;z-index:25291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15pt,.8pt" to="64.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900352" behindDoc="0" locked="0" layoutInCell="1" allowOverlap="1" wp14:anchorId="0CA49741" wp14:editId="52FCCD15">
                      <wp:simplePos x="0" y="0"/>
                      <wp:positionH relativeFrom="column">
                        <wp:posOffset>285750</wp:posOffset>
                      </wp:positionH>
                      <wp:positionV relativeFrom="paragraph">
                        <wp:posOffset>131445</wp:posOffset>
                      </wp:positionV>
                      <wp:extent cx="914400" cy="514985"/>
                      <wp:effectExtent l="0" t="0" r="0" b="0"/>
                      <wp:wrapNone/>
                      <wp:docPr id="1519" name="Rectángulo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49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21E7D3" w14:textId="77777777" w:rsidR="00262BE5" w:rsidRDefault="00262BE5" w:rsidP="00FD0455">
                                  <w:pPr>
                                    <w:jc w:val="center"/>
                                    <w:rPr>
                                      <w:rFonts w:ascii="Arial" w:hAnsi="Arial" w:cs="Arial"/>
                                      <w:sz w:val="12"/>
                                      <w:szCs w:val="12"/>
                                    </w:rPr>
                                  </w:pPr>
                                </w:p>
                                <w:p w14:paraId="0AC7430D" w14:textId="77777777" w:rsidR="00262BE5" w:rsidRPr="00E673E8" w:rsidRDefault="00262BE5" w:rsidP="00FD0455">
                                  <w:pPr>
                                    <w:jc w:val="center"/>
                                    <w:rPr>
                                      <w:rFonts w:ascii="Arial" w:hAnsi="Arial" w:cs="Arial"/>
                                      <w:sz w:val="10"/>
                                      <w:szCs w:val="10"/>
                                    </w:rPr>
                                  </w:pPr>
                                  <w:r w:rsidRPr="00E673E8">
                                    <w:rPr>
                                      <w:rFonts w:ascii="Arial" w:hAnsi="Arial" w:cs="Arial"/>
                                      <w:sz w:val="10"/>
                                      <w:szCs w:val="10"/>
                                    </w:rPr>
                                    <w:t>EMITE LINEAMIENTOS PARA EL REGISTRO DE ESTRUCTURAS Y PLANTILLAS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49741" id="Rectángulo 1519" o:spid="_x0000_s1783" style="position:absolute;left:0;text-align:left;margin-left:22.5pt;margin-top:10.35pt;width:1in;height:40.5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">
                      <v:textbox inset=".5mm,.3mm,.5mm,.3mm">
                        <w:txbxContent>
                          <w:p w14:paraId="1721E7D3" w14:textId="77777777" w:rsidR="00262BE5" w:rsidRDefault="00262BE5" w:rsidP="00FD0455">
                            <w:pPr>
                              <w:jc w:val="center"/>
                              <w:rPr>
                                <w:rFonts w:ascii="Arial" w:hAnsi="Arial" w:cs="Arial"/>
                                <w:sz w:val="12"/>
                                <w:szCs w:val="12"/>
                              </w:rPr>
                            </w:pPr>
                          </w:p>
                          <w:p w14:paraId="0AC7430D" w14:textId="77777777" w:rsidR="00262BE5" w:rsidRPr="00E673E8" w:rsidRDefault="00262BE5" w:rsidP="00FD0455">
                            <w:pPr>
                              <w:jc w:val="center"/>
                              <w:rPr>
                                <w:rFonts w:ascii="Arial" w:hAnsi="Arial" w:cs="Arial"/>
                                <w:sz w:val="10"/>
                                <w:szCs w:val="10"/>
                              </w:rPr>
                            </w:pPr>
                            <w:r w:rsidRPr="00E673E8">
                              <w:rPr>
                                <w:rFonts w:ascii="Arial" w:hAnsi="Arial" w:cs="Arial"/>
                                <w:sz w:val="10"/>
                                <w:szCs w:val="10"/>
                              </w:rPr>
                              <w:t>EMITE LINEAMIENTOS PARA EL REGISTRO DE ESTRUCTURAS Y PLANTILLAS</w:t>
                            </w:r>
                          </w:p>
                        </w:txbxContent>
                      </v:textbox>
                    </v:rect>
                  </w:pict>
                </mc:Fallback>
              </mc:AlternateContent>
            </w:r>
          </w:p>
          <w:p w14:paraId="04325A63" w14:textId="77777777" w:rsidR="00FD0455" w:rsidRDefault="00FD0455" w:rsidP="006C6438">
            <w:pPr>
              <w:jc w:val="center"/>
              <w:rPr>
                <w:rFonts w:ascii="Arial Narrow" w:hAnsi="Arial Narrow" w:cs="Arial"/>
              </w:rPr>
            </w:pPr>
          </w:p>
          <w:p w14:paraId="1AC23C0B" w14:textId="394389CE"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899328" behindDoc="0" locked="0" layoutInCell="1" allowOverlap="1" wp14:anchorId="214B3F81" wp14:editId="0C12689A">
                      <wp:simplePos x="0" y="0"/>
                      <wp:positionH relativeFrom="column">
                        <wp:posOffset>1202690</wp:posOffset>
                      </wp:positionH>
                      <wp:positionV relativeFrom="paragraph">
                        <wp:posOffset>109219</wp:posOffset>
                      </wp:positionV>
                      <wp:extent cx="1216660" cy="0"/>
                      <wp:effectExtent l="0" t="76200" r="2540" b="76200"/>
                      <wp:wrapNone/>
                      <wp:docPr id="1518" name="Conector recto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A52F1" id="Conector recto 1518" o:spid="_x0000_s1026" style="position:absolute;z-index:25289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7pt,8.6pt" to="19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">
                      <v:stroke endarrow="block"/>
                    </v:line>
                  </w:pict>
                </mc:Fallback>
              </mc:AlternateContent>
            </w:r>
          </w:p>
          <w:p w14:paraId="28862EB1" w14:textId="77777777" w:rsidR="00FD0455" w:rsidRDefault="00FD0455" w:rsidP="006C6438">
            <w:pPr>
              <w:jc w:val="center"/>
              <w:rPr>
                <w:rFonts w:ascii="Arial Narrow" w:hAnsi="Arial Narrow" w:cs="Arial"/>
              </w:rPr>
            </w:pPr>
          </w:p>
          <w:p w14:paraId="3EB9F4B9" w14:textId="77777777" w:rsidR="00FD0455" w:rsidRDefault="00FD0455" w:rsidP="006C6438">
            <w:pPr>
              <w:jc w:val="center"/>
              <w:rPr>
                <w:rFonts w:ascii="Arial Narrow" w:hAnsi="Arial Narrow" w:cs="Arial"/>
              </w:rPr>
            </w:pPr>
          </w:p>
          <w:p w14:paraId="7EEE2E6D" w14:textId="75548088"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904448" behindDoc="0" locked="0" layoutInCell="1" allowOverlap="1" wp14:anchorId="5ECFF5C1" wp14:editId="3F13CAB6">
                      <wp:simplePos x="0" y="0"/>
                      <wp:positionH relativeFrom="column">
                        <wp:posOffset>282575</wp:posOffset>
                      </wp:positionH>
                      <wp:positionV relativeFrom="paragraph">
                        <wp:posOffset>43815</wp:posOffset>
                      </wp:positionV>
                      <wp:extent cx="914400" cy="550545"/>
                      <wp:effectExtent l="0" t="0" r="0" b="1905"/>
                      <wp:wrapNone/>
                      <wp:docPr id="1517" name="Rectángulo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505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BE9626" w14:textId="77777777" w:rsidR="00262BE5" w:rsidRDefault="00262BE5" w:rsidP="00FD0455">
                                  <w:pPr>
                                    <w:jc w:val="center"/>
                                    <w:rPr>
                                      <w:rFonts w:ascii="Arial Narrow" w:hAnsi="Arial Narrow"/>
                                      <w:sz w:val="12"/>
                                      <w:szCs w:val="12"/>
                                    </w:rPr>
                                  </w:pPr>
                                </w:p>
                                <w:p w14:paraId="2692F544" w14:textId="77777777" w:rsidR="00262BE5" w:rsidRDefault="00262BE5" w:rsidP="00FD0455">
                                  <w:pPr>
                                    <w:jc w:val="center"/>
                                    <w:rPr>
                                      <w:rFonts w:ascii="Arial" w:hAnsi="Arial" w:cs="Arial"/>
                                      <w:sz w:val="12"/>
                                      <w:szCs w:val="12"/>
                                    </w:rPr>
                                  </w:pPr>
                                </w:p>
                                <w:p w14:paraId="6ED7F3CA" w14:textId="77777777" w:rsidR="00262BE5" w:rsidRPr="00E673E8" w:rsidRDefault="00262BE5" w:rsidP="00FD0455">
                                  <w:pPr>
                                    <w:jc w:val="center"/>
                                    <w:rPr>
                                      <w:rFonts w:ascii="Arial" w:hAnsi="Arial" w:cs="Arial"/>
                                      <w:sz w:val="10"/>
                                      <w:szCs w:val="10"/>
                                    </w:rPr>
                                  </w:pPr>
                                  <w:r w:rsidRPr="00E673E8">
                                    <w:rPr>
                                      <w:rFonts w:ascii="Arial" w:hAnsi="Arial" w:cs="Arial"/>
                                      <w:sz w:val="10"/>
                                      <w:szCs w:val="10"/>
                                    </w:rPr>
                                    <w:t>ANALIZA Y EMITE DICTAMEN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FF5C1" id="Rectángulo 1517" o:spid="_x0000_s1784" style="position:absolute;left:0;text-align:left;margin-left:22.25pt;margin-top:3.45pt;width:1in;height:43.3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">
                      <v:textbox inset=".5mm,.3mm,.5mm,.3mm">
                        <w:txbxContent>
                          <w:p w14:paraId="2CBE9626" w14:textId="77777777" w:rsidR="00262BE5" w:rsidRDefault="00262BE5" w:rsidP="00FD0455">
                            <w:pPr>
                              <w:jc w:val="center"/>
                              <w:rPr>
                                <w:rFonts w:ascii="Arial Narrow" w:hAnsi="Arial Narrow"/>
                                <w:sz w:val="12"/>
                                <w:szCs w:val="12"/>
                              </w:rPr>
                            </w:pPr>
                          </w:p>
                          <w:p w14:paraId="2692F544" w14:textId="77777777" w:rsidR="00262BE5" w:rsidRDefault="00262BE5" w:rsidP="00FD0455">
                            <w:pPr>
                              <w:jc w:val="center"/>
                              <w:rPr>
                                <w:rFonts w:ascii="Arial" w:hAnsi="Arial" w:cs="Arial"/>
                                <w:sz w:val="12"/>
                                <w:szCs w:val="12"/>
                              </w:rPr>
                            </w:pPr>
                          </w:p>
                          <w:p w14:paraId="6ED7F3CA" w14:textId="77777777" w:rsidR="00262BE5" w:rsidRPr="00E673E8" w:rsidRDefault="00262BE5" w:rsidP="00FD0455">
                            <w:pPr>
                              <w:jc w:val="center"/>
                              <w:rPr>
                                <w:rFonts w:ascii="Arial" w:hAnsi="Arial" w:cs="Arial"/>
                                <w:sz w:val="10"/>
                                <w:szCs w:val="10"/>
                              </w:rPr>
                            </w:pPr>
                            <w:r w:rsidRPr="00E673E8">
                              <w:rPr>
                                <w:rFonts w:ascii="Arial" w:hAnsi="Arial" w:cs="Arial"/>
                                <w:sz w:val="10"/>
                                <w:szCs w:val="10"/>
                              </w:rPr>
                              <w:t>ANALIZA Y EMITE DICTAMEN</w:t>
                            </w:r>
                          </w:p>
                        </w:txbxContent>
                      </v:textbox>
                    </v:rect>
                  </w:pict>
                </mc:Fallback>
              </mc:AlternateContent>
            </w:r>
          </w:p>
          <w:p w14:paraId="127807E8" w14:textId="77777777" w:rsidR="00FD0455" w:rsidRDefault="00FD0455" w:rsidP="006C6438">
            <w:pPr>
              <w:jc w:val="center"/>
              <w:rPr>
                <w:rFonts w:ascii="Arial Narrow" w:hAnsi="Arial Narrow" w:cs="Arial"/>
              </w:rPr>
            </w:pPr>
          </w:p>
          <w:p w14:paraId="21D40FF2" w14:textId="4B40C2E6"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913664" behindDoc="0" locked="0" layoutInCell="1" allowOverlap="1" wp14:anchorId="6B13C84C" wp14:editId="2D8E6837">
                      <wp:simplePos x="0" y="0"/>
                      <wp:positionH relativeFrom="column">
                        <wp:posOffset>1205230</wp:posOffset>
                      </wp:positionH>
                      <wp:positionV relativeFrom="paragraph">
                        <wp:posOffset>45084</wp:posOffset>
                      </wp:positionV>
                      <wp:extent cx="1231900" cy="0"/>
                      <wp:effectExtent l="38100" t="76200" r="0" b="76200"/>
                      <wp:wrapNone/>
                      <wp:docPr id="1516" name="Conector recto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FFD1B" id="Conector recto 1516" o:spid="_x0000_s1026" style="position:absolute;flip:x y;z-index:25291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9pt,3.55pt" to="191.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">
                      <v:stroke endarrow="block"/>
                    </v:line>
                  </w:pict>
                </mc:Fallback>
              </mc:AlternateContent>
            </w:r>
          </w:p>
          <w:p w14:paraId="5F748763" w14:textId="77777777" w:rsidR="00FD0455" w:rsidRDefault="00FD0455" w:rsidP="006C6438">
            <w:pPr>
              <w:jc w:val="center"/>
              <w:rPr>
                <w:rFonts w:ascii="Arial Narrow" w:hAnsi="Arial Narrow" w:cs="Arial"/>
              </w:rPr>
            </w:pPr>
          </w:p>
          <w:p w14:paraId="147ABDF4" w14:textId="09D7D8E5"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910592" behindDoc="0" locked="0" layoutInCell="1" allowOverlap="1" wp14:anchorId="70F80DFB" wp14:editId="32FF5E77">
                      <wp:simplePos x="0" y="0"/>
                      <wp:positionH relativeFrom="column">
                        <wp:posOffset>748030</wp:posOffset>
                      </wp:positionH>
                      <wp:positionV relativeFrom="paragraph">
                        <wp:posOffset>8255</wp:posOffset>
                      </wp:positionV>
                      <wp:extent cx="3810" cy="504825"/>
                      <wp:effectExtent l="0" t="0" r="15240" b="9525"/>
                      <wp:wrapNone/>
                      <wp:docPr id="1515" name="Conector recto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504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99E5A" id="Conector recto 1515" o:spid="_x0000_s1026" style="position:absolute;flip:x;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65pt" to="59.2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"/>
                  </w:pict>
                </mc:Fallback>
              </mc:AlternateContent>
            </w:r>
          </w:p>
          <w:p w14:paraId="43D5FD14" w14:textId="77777777" w:rsidR="00FD0455" w:rsidRDefault="00FD0455" w:rsidP="006C6438">
            <w:pPr>
              <w:jc w:val="center"/>
              <w:rPr>
                <w:rFonts w:ascii="Arial Narrow" w:hAnsi="Arial Narrow" w:cs="Arial"/>
              </w:rPr>
            </w:pPr>
          </w:p>
          <w:p w14:paraId="035AAE07" w14:textId="77777777" w:rsidR="00FD0455" w:rsidRDefault="00FD0455" w:rsidP="006C6438">
            <w:pPr>
              <w:jc w:val="center"/>
              <w:rPr>
                <w:rFonts w:ascii="Arial Narrow" w:hAnsi="Arial Narrow" w:cs="Arial"/>
              </w:rPr>
            </w:pPr>
          </w:p>
          <w:p w14:paraId="48D2FA24" w14:textId="2C7E8FF1"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914688" behindDoc="0" locked="0" layoutInCell="1" allowOverlap="1" wp14:anchorId="773D587B" wp14:editId="382632FB">
                      <wp:simplePos x="0" y="0"/>
                      <wp:positionH relativeFrom="column">
                        <wp:posOffset>755650</wp:posOffset>
                      </wp:positionH>
                      <wp:positionV relativeFrom="paragraph">
                        <wp:posOffset>72390</wp:posOffset>
                      </wp:positionV>
                      <wp:extent cx="1689100" cy="2540"/>
                      <wp:effectExtent l="0" t="76200" r="6350" b="73660"/>
                      <wp:wrapNone/>
                      <wp:docPr id="1514" name="Conector recto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910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F0ABF" id="Conector recto 1514" o:spid="_x0000_s1026" style="position:absolute;flip:y;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5.7pt" to="19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">
                      <v:stroke endarrow="block"/>
                    </v:line>
                  </w:pict>
                </mc:Fallback>
              </mc:AlternateContent>
            </w:r>
          </w:p>
          <w:p w14:paraId="60D30860" w14:textId="77777777" w:rsidR="00FD0455" w:rsidRDefault="00FD0455" w:rsidP="006C6438">
            <w:pPr>
              <w:jc w:val="center"/>
              <w:rPr>
                <w:rFonts w:ascii="Arial Narrow" w:hAnsi="Arial Narrow" w:cs="Arial"/>
              </w:rPr>
            </w:pPr>
          </w:p>
          <w:p w14:paraId="1AF527CA" w14:textId="77777777" w:rsidR="00FD0455" w:rsidRDefault="00FD0455" w:rsidP="006C6438">
            <w:pPr>
              <w:jc w:val="center"/>
              <w:rPr>
                <w:rFonts w:ascii="Arial Narrow" w:hAnsi="Arial Narrow" w:cs="Arial"/>
              </w:rPr>
            </w:pPr>
          </w:p>
          <w:p w14:paraId="4A042CDA" w14:textId="77777777" w:rsidR="00FD0455" w:rsidRDefault="00FD0455" w:rsidP="006C6438">
            <w:pPr>
              <w:jc w:val="center"/>
              <w:rPr>
                <w:rFonts w:ascii="Arial Narrow" w:hAnsi="Arial Narrow" w:cs="Arial"/>
              </w:rPr>
            </w:pPr>
          </w:p>
          <w:p w14:paraId="1D397114" w14:textId="77777777" w:rsidR="00FD0455" w:rsidRDefault="00FD0455" w:rsidP="006C6438">
            <w:pPr>
              <w:jc w:val="center"/>
              <w:rPr>
                <w:rFonts w:ascii="Arial Narrow" w:hAnsi="Arial Narrow" w:cs="Arial"/>
              </w:rPr>
            </w:pPr>
          </w:p>
          <w:p w14:paraId="3FB3C37D" w14:textId="77777777" w:rsidR="00FD0455" w:rsidRDefault="00FD0455" w:rsidP="006C6438">
            <w:pPr>
              <w:jc w:val="center"/>
              <w:rPr>
                <w:rFonts w:ascii="Arial Narrow" w:hAnsi="Arial Narrow" w:cs="Arial"/>
              </w:rPr>
            </w:pPr>
          </w:p>
          <w:p w14:paraId="6E5F673A" w14:textId="77777777" w:rsidR="00FD0455" w:rsidRDefault="00FD0455" w:rsidP="006C6438">
            <w:pPr>
              <w:jc w:val="center"/>
              <w:rPr>
                <w:rFonts w:ascii="Arial Narrow" w:hAnsi="Arial Narrow" w:cs="Arial"/>
              </w:rPr>
            </w:pPr>
          </w:p>
          <w:p w14:paraId="5D080D96" w14:textId="77777777" w:rsidR="00FD0455" w:rsidRDefault="00FD0455" w:rsidP="006C6438">
            <w:pPr>
              <w:jc w:val="center"/>
              <w:rPr>
                <w:rFonts w:ascii="Arial Narrow" w:hAnsi="Arial Narrow" w:cs="Arial"/>
              </w:rPr>
            </w:pPr>
          </w:p>
          <w:p w14:paraId="18FE1487" w14:textId="77777777" w:rsidR="00FD0455" w:rsidRDefault="00FD0455" w:rsidP="006C6438">
            <w:pPr>
              <w:jc w:val="center"/>
              <w:rPr>
                <w:rFonts w:ascii="Arial Narrow" w:hAnsi="Arial Narrow" w:cs="Arial"/>
              </w:rPr>
            </w:pPr>
          </w:p>
          <w:p w14:paraId="66663B22" w14:textId="33A9B276"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907520" behindDoc="0" locked="0" layoutInCell="1" allowOverlap="1" wp14:anchorId="07786218" wp14:editId="7521FB11">
                      <wp:simplePos x="0" y="0"/>
                      <wp:positionH relativeFrom="column">
                        <wp:posOffset>283845</wp:posOffset>
                      </wp:positionH>
                      <wp:positionV relativeFrom="paragraph">
                        <wp:posOffset>133350</wp:posOffset>
                      </wp:positionV>
                      <wp:extent cx="914400" cy="379095"/>
                      <wp:effectExtent l="0" t="0" r="0" b="1905"/>
                      <wp:wrapNone/>
                      <wp:docPr id="1513" name="Rectángulo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90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7F1CBF" w14:textId="77777777" w:rsidR="00262BE5" w:rsidRDefault="00262BE5" w:rsidP="00FD0455">
                                  <w:pPr>
                                    <w:jc w:val="center"/>
                                    <w:rPr>
                                      <w:rFonts w:ascii="Arial Narrow" w:hAnsi="Arial Narrow"/>
                                      <w:sz w:val="12"/>
                                      <w:szCs w:val="12"/>
                                    </w:rPr>
                                  </w:pPr>
                                </w:p>
                                <w:p w14:paraId="3B7E9CFC" w14:textId="77777777" w:rsidR="00262BE5" w:rsidRPr="00E673E8" w:rsidRDefault="00262BE5" w:rsidP="00FD0455">
                                  <w:pPr>
                                    <w:jc w:val="center"/>
                                    <w:rPr>
                                      <w:rFonts w:ascii="Arial" w:hAnsi="Arial" w:cs="Arial"/>
                                      <w:sz w:val="10"/>
                                      <w:szCs w:val="10"/>
                                    </w:rPr>
                                  </w:pPr>
                                  <w:r w:rsidRPr="00E673E8">
                                    <w:rPr>
                                      <w:rFonts w:ascii="Arial" w:hAnsi="Arial" w:cs="Arial"/>
                                      <w:sz w:val="10"/>
                                      <w:szCs w:val="10"/>
                                    </w:rPr>
                                    <w:t>ANALIZA Y EMITE DICTAMEN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6218" id="Rectángulo 1513" o:spid="_x0000_s1785" style="position:absolute;left:0;text-align:left;margin-left:22.35pt;margin-top:10.5pt;width:1in;height:29.8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">
                      <v:textbox inset=".5mm,.3mm,.5mm,.3mm">
                        <w:txbxContent>
                          <w:p w14:paraId="247F1CBF" w14:textId="77777777" w:rsidR="00262BE5" w:rsidRDefault="00262BE5" w:rsidP="00FD0455">
                            <w:pPr>
                              <w:jc w:val="center"/>
                              <w:rPr>
                                <w:rFonts w:ascii="Arial Narrow" w:hAnsi="Arial Narrow"/>
                                <w:sz w:val="12"/>
                                <w:szCs w:val="12"/>
                              </w:rPr>
                            </w:pPr>
                          </w:p>
                          <w:p w14:paraId="3B7E9CFC" w14:textId="77777777" w:rsidR="00262BE5" w:rsidRPr="00E673E8" w:rsidRDefault="00262BE5" w:rsidP="00FD0455">
                            <w:pPr>
                              <w:jc w:val="center"/>
                              <w:rPr>
                                <w:rFonts w:ascii="Arial" w:hAnsi="Arial" w:cs="Arial"/>
                                <w:sz w:val="10"/>
                                <w:szCs w:val="10"/>
                              </w:rPr>
                            </w:pPr>
                            <w:r w:rsidRPr="00E673E8">
                              <w:rPr>
                                <w:rFonts w:ascii="Arial" w:hAnsi="Arial" w:cs="Arial"/>
                                <w:sz w:val="10"/>
                                <w:szCs w:val="10"/>
                              </w:rPr>
                              <w:t>ANALIZA Y EMITE DICTAMEN</w:t>
                            </w:r>
                          </w:p>
                        </w:txbxContent>
                      </v:textbox>
                    </v:rect>
                  </w:pict>
                </mc:Fallback>
              </mc:AlternateContent>
            </w:r>
          </w:p>
          <w:p w14:paraId="7AF77B1D" w14:textId="77777777" w:rsidR="00FD0455" w:rsidRDefault="00FD0455" w:rsidP="006C6438">
            <w:pPr>
              <w:jc w:val="center"/>
              <w:rPr>
                <w:rFonts w:ascii="Arial Narrow" w:hAnsi="Arial Narrow" w:cs="Arial"/>
              </w:rPr>
            </w:pPr>
          </w:p>
          <w:p w14:paraId="033AF9BB" w14:textId="2C267AA6"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891136" behindDoc="0" locked="0" layoutInCell="1" allowOverlap="1" wp14:anchorId="3057EC7D" wp14:editId="30D31056">
                      <wp:simplePos x="0" y="0"/>
                      <wp:positionH relativeFrom="column">
                        <wp:posOffset>1205230</wp:posOffset>
                      </wp:positionH>
                      <wp:positionV relativeFrom="paragraph">
                        <wp:posOffset>26669</wp:posOffset>
                      </wp:positionV>
                      <wp:extent cx="1239520" cy="5080"/>
                      <wp:effectExtent l="19050" t="57150" r="0" b="71120"/>
                      <wp:wrapNone/>
                      <wp:docPr id="1512" name="Conector recto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9520"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593BB" id="Conector recto 1512" o:spid="_x0000_s1026" style="position:absolute;flip:x;z-index:25289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9pt,2.1pt" to="19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">
                      <v:stroke endarrow="block"/>
                    </v:line>
                  </w:pict>
                </mc:Fallback>
              </mc:AlternateContent>
            </w:r>
          </w:p>
          <w:p w14:paraId="088B2785" w14:textId="50D1BE06"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0" distB="0" distL="114299" distR="114299" simplePos="0" relativeHeight="252923904" behindDoc="0" locked="0" layoutInCell="1" allowOverlap="1" wp14:anchorId="381852F9" wp14:editId="49440071">
                      <wp:simplePos x="0" y="0"/>
                      <wp:positionH relativeFrom="column">
                        <wp:posOffset>756284</wp:posOffset>
                      </wp:positionH>
                      <wp:positionV relativeFrom="paragraph">
                        <wp:posOffset>75565</wp:posOffset>
                      </wp:positionV>
                      <wp:extent cx="6350" cy="617220"/>
                      <wp:effectExtent l="0" t="0" r="12700" b="11430"/>
                      <wp:wrapNone/>
                      <wp:docPr id="1511" name="Conector recto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617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1EF4F" id="Conector recto 1511" o:spid="_x0000_s1026" style="position:absolute;flip:x;z-index:25292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55pt,5.95pt" to="60.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"/>
                  </w:pict>
                </mc:Fallback>
              </mc:AlternateContent>
            </w:r>
          </w:p>
          <w:p w14:paraId="5D77CFB7" w14:textId="77777777" w:rsidR="00FD0455" w:rsidRDefault="00FD0455" w:rsidP="006C6438">
            <w:pPr>
              <w:jc w:val="center"/>
              <w:rPr>
                <w:rFonts w:ascii="Arial Narrow" w:hAnsi="Arial Narrow" w:cs="Arial"/>
              </w:rPr>
            </w:pPr>
          </w:p>
          <w:p w14:paraId="58688B5E" w14:textId="77777777" w:rsidR="00FD0455" w:rsidRDefault="00FD0455" w:rsidP="006C6438">
            <w:pPr>
              <w:jc w:val="center"/>
              <w:rPr>
                <w:rFonts w:ascii="Arial Narrow" w:hAnsi="Arial Narrow" w:cs="Arial"/>
              </w:rPr>
            </w:pPr>
          </w:p>
          <w:p w14:paraId="3DB77548" w14:textId="77777777" w:rsidR="00FD0455" w:rsidRDefault="00FD0455" w:rsidP="006C6438">
            <w:pPr>
              <w:jc w:val="center"/>
              <w:rPr>
                <w:rFonts w:ascii="Arial Narrow" w:hAnsi="Arial Narrow" w:cs="Arial"/>
              </w:rPr>
            </w:pPr>
          </w:p>
          <w:p w14:paraId="421B26B8" w14:textId="789023F0" w:rsidR="00FD0455" w:rsidRDefault="00E41E42" w:rsidP="006C6438">
            <w:pPr>
              <w:jc w:val="cente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922880" behindDoc="0" locked="0" layoutInCell="1" allowOverlap="1" wp14:anchorId="1833F2F3" wp14:editId="50C389F4">
                      <wp:simplePos x="0" y="0"/>
                      <wp:positionH relativeFrom="column">
                        <wp:posOffset>748665</wp:posOffset>
                      </wp:positionH>
                      <wp:positionV relativeFrom="paragraph">
                        <wp:posOffset>116839</wp:posOffset>
                      </wp:positionV>
                      <wp:extent cx="1719580" cy="0"/>
                      <wp:effectExtent l="0" t="76200" r="0" b="76200"/>
                      <wp:wrapNone/>
                      <wp:docPr id="1510" name="Conector recto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9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1335B" id="Conector recto 1510" o:spid="_x0000_s1026" style="position:absolute;flip:y;z-index:25292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95pt,9.2pt" to="194.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">
                      <v:stroke endarrow="block"/>
                    </v:line>
                  </w:pict>
                </mc:Fallback>
              </mc:AlternateContent>
            </w:r>
          </w:p>
          <w:p w14:paraId="26A93956" w14:textId="77777777" w:rsidR="00FD0455" w:rsidRDefault="00FD0455" w:rsidP="006C6438">
            <w:pPr>
              <w:jc w:val="center"/>
              <w:rPr>
                <w:rFonts w:ascii="Arial Narrow" w:hAnsi="Arial Narrow" w:cs="Arial"/>
              </w:rPr>
            </w:pPr>
          </w:p>
          <w:p w14:paraId="45095F93" w14:textId="77777777" w:rsidR="00FD0455" w:rsidRDefault="00FD0455" w:rsidP="006C6438">
            <w:pPr>
              <w:jc w:val="center"/>
              <w:rPr>
                <w:rFonts w:ascii="Arial Narrow" w:hAnsi="Arial Narrow" w:cs="Arial"/>
              </w:rPr>
            </w:pPr>
          </w:p>
          <w:p w14:paraId="13A4613F" w14:textId="77777777" w:rsidR="00FD0455" w:rsidRDefault="00FD0455" w:rsidP="006C6438">
            <w:pPr>
              <w:jc w:val="center"/>
              <w:rPr>
                <w:rFonts w:ascii="Arial Narrow" w:hAnsi="Arial Narrow" w:cs="Arial"/>
              </w:rPr>
            </w:pPr>
          </w:p>
        </w:tc>
        <w:tc>
          <w:tcPr>
            <w:tcW w:w="4281" w:type="dxa"/>
            <w:gridSpan w:val="2"/>
            <w:vAlign w:val="center"/>
          </w:tcPr>
          <w:p w14:paraId="2433755F" w14:textId="7DB22943" w:rsidR="00FD0455" w:rsidRDefault="00E41E42" w:rsidP="006C6438">
            <w:pPr>
              <w:jc w:val="center"/>
              <w:rPr>
                <w:rFonts w:ascii="Arial Narrow" w:hAnsi="Arial Narrow" w:cs="Arial"/>
                <w:noProof/>
              </w:rPr>
            </w:pPr>
            <w:r>
              <w:rPr>
                <w:rFonts w:ascii="Arial Narrow" w:hAnsi="Arial Narrow" w:cs="Arial"/>
                <w:noProof/>
                <w:lang w:val="es-MX" w:eastAsia="es-MX"/>
              </w:rPr>
              <mc:AlternateContent>
                <mc:Choice Requires="wps">
                  <w:drawing>
                    <wp:anchor distT="4294967295" distB="4294967295" distL="114300" distR="114300" simplePos="0" relativeHeight="252894208" behindDoc="0" locked="0" layoutInCell="1" allowOverlap="1" wp14:anchorId="1BFC1B9D" wp14:editId="359058F9">
                      <wp:simplePos x="0" y="0"/>
                      <wp:positionH relativeFrom="column">
                        <wp:posOffset>630555</wp:posOffset>
                      </wp:positionH>
                      <wp:positionV relativeFrom="paragraph">
                        <wp:posOffset>625474</wp:posOffset>
                      </wp:positionV>
                      <wp:extent cx="2501265" cy="0"/>
                      <wp:effectExtent l="0" t="76200" r="0" b="76200"/>
                      <wp:wrapNone/>
                      <wp:docPr id="1508" name="Conector recto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984E8" id="Conector recto 1508" o:spid="_x0000_s1026" style="position:absolute;z-index:25289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5pt,49.25pt" to="246.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905472" behindDoc="0" locked="0" layoutInCell="1" allowOverlap="1" wp14:anchorId="31BC0684" wp14:editId="5FAB4257">
                      <wp:simplePos x="0" y="0"/>
                      <wp:positionH relativeFrom="column">
                        <wp:posOffset>643255</wp:posOffset>
                      </wp:positionH>
                      <wp:positionV relativeFrom="paragraph">
                        <wp:posOffset>1818640</wp:posOffset>
                      </wp:positionV>
                      <wp:extent cx="914400" cy="565785"/>
                      <wp:effectExtent l="0" t="0" r="0" b="5715"/>
                      <wp:wrapNone/>
                      <wp:docPr id="1507" name="Rectángulo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57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49971" w14:textId="77777777" w:rsidR="00262BE5" w:rsidRDefault="00262BE5" w:rsidP="00FD0455">
                                  <w:pPr>
                                    <w:jc w:val="center"/>
                                    <w:rPr>
                                      <w:rFonts w:ascii="Arial Narrow" w:hAnsi="Arial Narrow"/>
                                      <w:sz w:val="12"/>
                                      <w:szCs w:val="12"/>
                                    </w:rPr>
                                  </w:pPr>
                                </w:p>
                                <w:p w14:paraId="6CBF4F6D" w14:textId="079DD2F6" w:rsidR="00262BE5" w:rsidRPr="00E673E8" w:rsidRDefault="00262BE5" w:rsidP="00FD0455">
                                  <w:pPr>
                                    <w:jc w:val="center"/>
                                    <w:rPr>
                                      <w:rFonts w:ascii="Arial" w:hAnsi="Arial" w:cs="Arial"/>
                                      <w:sz w:val="10"/>
                                      <w:szCs w:val="10"/>
                                    </w:rPr>
                                  </w:pPr>
                                  <w:r w:rsidRPr="00E673E8">
                                    <w:rPr>
                                      <w:rFonts w:ascii="Arial" w:hAnsi="Arial" w:cs="Arial"/>
                                      <w:sz w:val="10"/>
                                      <w:szCs w:val="10"/>
                                    </w:rPr>
                                    <w:t>NOTIFICA MEDIANTE OFICIO A LAS ENTIDADES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C0684" id="Rectángulo 1507" o:spid="_x0000_s1786" style="position:absolute;left:0;text-align:left;margin-left:50.65pt;margin-top:143.2pt;width:1in;height:44.5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">
                      <v:textbox inset=".5mm,.3mm,.5mm,.3mm">
                        <w:txbxContent>
                          <w:p w14:paraId="12449971" w14:textId="77777777" w:rsidR="00262BE5" w:rsidRDefault="00262BE5" w:rsidP="00FD0455">
                            <w:pPr>
                              <w:jc w:val="center"/>
                              <w:rPr>
                                <w:rFonts w:ascii="Arial Narrow" w:hAnsi="Arial Narrow"/>
                                <w:sz w:val="12"/>
                                <w:szCs w:val="12"/>
                              </w:rPr>
                            </w:pPr>
                          </w:p>
                          <w:p w14:paraId="6CBF4F6D" w14:textId="079DD2F6" w:rsidR="00262BE5" w:rsidRPr="00E673E8" w:rsidRDefault="00262BE5" w:rsidP="00FD0455">
                            <w:pPr>
                              <w:jc w:val="center"/>
                              <w:rPr>
                                <w:rFonts w:ascii="Arial" w:hAnsi="Arial" w:cs="Arial"/>
                                <w:sz w:val="10"/>
                                <w:szCs w:val="10"/>
                              </w:rPr>
                            </w:pPr>
                            <w:r w:rsidRPr="00E673E8">
                              <w:rPr>
                                <w:rFonts w:ascii="Arial" w:hAnsi="Arial" w:cs="Arial"/>
                                <w:sz w:val="10"/>
                                <w:szCs w:val="10"/>
                              </w:rPr>
                              <w:t>NOTIFICA MEDIANTE OFICIO A LAS ENTIDADES</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903424" behindDoc="0" locked="0" layoutInCell="1" allowOverlap="1" wp14:anchorId="1552BD70" wp14:editId="21AB7612">
                      <wp:simplePos x="0" y="0"/>
                      <wp:positionH relativeFrom="column">
                        <wp:posOffset>640715</wp:posOffset>
                      </wp:positionH>
                      <wp:positionV relativeFrom="paragraph">
                        <wp:posOffset>1104900</wp:posOffset>
                      </wp:positionV>
                      <wp:extent cx="917575" cy="569595"/>
                      <wp:effectExtent l="0" t="0" r="0" b="1905"/>
                      <wp:wrapNone/>
                      <wp:docPr id="1506" name="Rectángulo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5695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6CC411" w14:textId="77777777" w:rsidR="00262BE5" w:rsidRDefault="00262BE5" w:rsidP="00FD0455">
                                  <w:pPr>
                                    <w:jc w:val="center"/>
                                    <w:rPr>
                                      <w:rFonts w:ascii="Arial" w:hAnsi="Arial" w:cs="Arial"/>
                                      <w:sz w:val="10"/>
                                      <w:szCs w:val="10"/>
                                    </w:rPr>
                                  </w:pPr>
                                </w:p>
                                <w:p w14:paraId="0DAA99CC" w14:textId="1923D50E" w:rsidR="00262BE5" w:rsidRPr="00E673E8" w:rsidRDefault="00262BE5" w:rsidP="00FD0455">
                                  <w:pPr>
                                    <w:jc w:val="center"/>
                                    <w:rPr>
                                      <w:rFonts w:ascii="Arial Narrow" w:hAnsi="Arial Narrow"/>
                                      <w:sz w:val="10"/>
                                      <w:szCs w:val="10"/>
                                    </w:rPr>
                                  </w:pPr>
                                  <w:r w:rsidRPr="00E673E8">
                                    <w:rPr>
                                      <w:rFonts w:ascii="Arial" w:hAnsi="Arial" w:cs="Arial"/>
                                      <w:sz w:val="10"/>
                                      <w:szCs w:val="10"/>
                                    </w:rPr>
                                    <w:t>REVISA QUE ESTÉN BIEN LOS MOVIMIENTOS Y ENVÍA MEDIANTE OFICIO A LA SHCP (PLANTILLAS) Y A LA SFP (ESTRUCTURAS</w:t>
                                  </w:r>
                                  <w:r w:rsidRPr="00E673E8">
                                    <w:rPr>
                                      <w:rFonts w:ascii="Arial Narrow" w:hAnsi="Arial Narrow"/>
                                      <w:sz w:val="10"/>
                                      <w:szCs w:val="10"/>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2BD70" id="Rectángulo 1506" o:spid="_x0000_s1787" style="position:absolute;left:0;text-align:left;margin-left:50.45pt;margin-top:87pt;width:72.25pt;height:44.8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">
                      <v:textbox inset=".5mm,.3mm,.5mm,.3mm">
                        <w:txbxContent>
                          <w:p w14:paraId="5E6CC411" w14:textId="77777777" w:rsidR="00262BE5" w:rsidRDefault="00262BE5" w:rsidP="00FD0455">
                            <w:pPr>
                              <w:jc w:val="center"/>
                              <w:rPr>
                                <w:rFonts w:ascii="Arial" w:hAnsi="Arial" w:cs="Arial"/>
                                <w:sz w:val="10"/>
                                <w:szCs w:val="10"/>
                              </w:rPr>
                            </w:pPr>
                          </w:p>
                          <w:p w14:paraId="0DAA99CC" w14:textId="1923D50E" w:rsidR="00262BE5" w:rsidRPr="00E673E8" w:rsidRDefault="00262BE5" w:rsidP="00FD0455">
                            <w:pPr>
                              <w:jc w:val="center"/>
                              <w:rPr>
                                <w:rFonts w:ascii="Arial Narrow" w:hAnsi="Arial Narrow"/>
                                <w:sz w:val="10"/>
                                <w:szCs w:val="10"/>
                              </w:rPr>
                            </w:pPr>
                            <w:r w:rsidRPr="00E673E8">
                              <w:rPr>
                                <w:rFonts w:ascii="Arial" w:hAnsi="Arial" w:cs="Arial"/>
                                <w:sz w:val="10"/>
                                <w:szCs w:val="10"/>
                              </w:rPr>
                              <w:t>REVISA QUE ESTÉN BIEN LOS MOVIMIENTOS Y ENVÍA MEDIANTE OFICIO A LA SHCP (PLANTILLAS) Y A LA SFP (ESTRUCTURAS</w:t>
                            </w:r>
                            <w:r w:rsidRPr="00E673E8">
                              <w:rPr>
                                <w:rFonts w:ascii="Arial Narrow" w:hAnsi="Arial Narrow"/>
                                <w:sz w:val="10"/>
                                <w:szCs w:val="10"/>
                              </w:rPr>
                              <w:t>)</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896256" behindDoc="0" locked="0" layoutInCell="1" allowOverlap="1" wp14:anchorId="223A301B" wp14:editId="3EC024D7">
                      <wp:simplePos x="0" y="0"/>
                      <wp:positionH relativeFrom="column">
                        <wp:posOffset>631190</wp:posOffset>
                      </wp:positionH>
                      <wp:positionV relativeFrom="paragraph">
                        <wp:posOffset>361315</wp:posOffset>
                      </wp:positionV>
                      <wp:extent cx="914400" cy="554355"/>
                      <wp:effectExtent l="0" t="0" r="0" b="0"/>
                      <wp:wrapNone/>
                      <wp:docPr id="1505" name="Rectángulo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543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17A8A4" w14:textId="77777777" w:rsidR="00262BE5" w:rsidRDefault="00262BE5" w:rsidP="00FD0455">
                                  <w:pPr>
                                    <w:jc w:val="center"/>
                                    <w:rPr>
                                      <w:rFonts w:ascii="Arial" w:hAnsi="Arial" w:cs="Arial"/>
                                      <w:sz w:val="10"/>
                                      <w:szCs w:val="10"/>
                                    </w:rPr>
                                  </w:pPr>
                                </w:p>
                                <w:p w14:paraId="38AD6981" w14:textId="77777777" w:rsidR="00262BE5" w:rsidRPr="002917AB" w:rsidRDefault="00262BE5" w:rsidP="00FD0455">
                                  <w:pPr>
                                    <w:jc w:val="center"/>
                                    <w:rPr>
                                      <w:rFonts w:ascii="Arial" w:hAnsi="Arial" w:cs="Arial"/>
                                      <w:sz w:val="10"/>
                                      <w:szCs w:val="10"/>
                                    </w:rPr>
                                  </w:pPr>
                                  <w:r w:rsidRPr="002917AB">
                                    <w:rPr>
                                      <w:rFonts w:ascii="Arial" w:hAnsi="Arial" w:cs="Arial"/>
                                      <w:sz w:val="10"/>
                                      <w:szCs w:val="10"/>
                                    </w:rPr>
                                    <w:t>EMITE OFICIO CIRCULAR PARA SOLICITAR LA TRANSPARENTACIÓN Y REGISTRO DE ESTRUCTURAS Y PLANTILLAS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A301B" id="Rectángulo 1505" o:spid="_x0000_s1788" style="position:absolute;left:0;text-align:left;margin-left:49.7pt;margin-top:28.45pt;width:1in;height:43.6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">
                      <v:textbox inset=".5mm,.3mm,.5mm,.3mm">
                        <w:txbxContent>
                          <w:p w14:paraId="3A17A8A4" w14:textId="77777777" w:rsidR="00262BE5" w:rsidRDefault="00262BE5" w:rsidP="00FD0455">
                            <w:pPr>
                              <w:jc w:val="center"/>
                              <w:rPr>
                                <w:rFonts w:ascii="Arial" w:hAnsi="Arial" w:cs="Arial"/>
                                <w:sz w:val="10"/>
                                <w:szCs w:val="10"/>
                              </w:rPr>
                            </w:pPr>
                          </w:p>
                          <w:p w14:paraId="38AD6981" w14:textId="77777777" w:rsidR="00262BE5" w:rsidRPr="002917AB" w:rsidRDefault="00262BE5" w:rsidP="00FD0455">
                            <w:pPr>
                              <w:jc w:val="center"/>
                              <w:rPr>
                                <w:rFonts w:ascii="Arial" w:hAnsi="Arial" w:cs="Arial"/>
                                <w:sz w:val="10"/>
                                <w:szCs w:val="10"/>
                              </w:rPr>
                            </w:pPr>
                            <w:r w:rsidRPr="002917AB">
                              <w:rPr>
                                <w:rFonts w:ascii="Arial" w:hAnsi="Arial" w:cs="Arial"/>
                                <w:sz w:val="10"/>
                                <w:szCs w:val="10"/>
                              </w:rPr>
                              <w:t>EMITE OFICIO CIRCULAR PARA SOLICITAR LA TRANSPARENTACIÓN Y REGISTRO DE ESTRUCTURAS Y PLANTILLAS</w:t>
                            </w:r>
                          </w:p>
                        </w:txbxContent>
                      </v:textbox>
                    </v:rect>
                  </w:pict>
                </mc:Fallback>
              </mc:AlternateContent>
            </w:r>
          </w:p>
          <w:p w14:paraId="652A7BED" w14:textId="77777777" w:rsidR="00FD0455" w:rsidRPr="00D8303B" w:rsidRDefault="00FD0455" w:rsidP="006C6438">
            <w:pPr>
              <w:rPr>
                <w:rFonts w:ascii="Arial Narrow" w:hAnsi="Arial Narrow" w:cs="Arial"/>
              </w:rPr>
            </w:pPr>
          </w:p>
          <w:p w14:paraId="29E118B4" w14:textId="77777777" w:rsidR="00FD0455" w:rsidRPr="00D8303B" w:rsidRDefault="00FD0455" w:rsidP="006C6438">
            <w:pPr>
              <w:rPr>
                <w:rFonts w:ascii="Arial Narrow" w:hAnsi="Arial Narrow" w:cs="Arial"/>
              </w:rPr>
            </w:pPr>
          </w:p>
          <w:p w14:paraId="3B7D708E" w14:textId="77777777" w:rsidR="00FD0455" w:rsidRPr="00D8303B" w:rsidRDefault="00FD0455" w:rsidP="006C6438">
            <w:pPr>
              <w:rPr>
                <w:rFonts w:ascii="Arial Narrow" w:hAnsi="Arial Narrow" w:cs="Arial"/>
              </w:rPr>
            </w:pPr>
          </w:p>
          <w:p w14:paraId="5653D625" w14:textId="77777777" w:rsidR="00FD0455" w:rsidRPr="00D8303B" w:rsidRDefault="00FD0455" w:rsidP="006C6438">
            <w:pPr>
              <w:rPr>
                <w:rFonts w:ascii="Arial Narrow" w:hAnsi="Arial Narrow" w:cs="Arial"/>
              </w:rPr>
            </w:pPr>
          </w:p>
          <w:p w14:paraId="694B2C1F" w14:textId="77777777" w:rsidR="00FD0455" w:rsidRPr="00D8303B" w:rsidRDefault="00FD0455" w:rsidP="006C6438">
            <w:pPr>
              <w:rPr>
                <w:rFonts w:ascii="Arial Narrow" w:hAnsi="Arial Narrow" w:cs="Arial"/>
              </w:rPr>
            </w:pPr>
          </w:p>
          <w:p w14:paraId="03E88392" w14:textId="77777777" w:rsidR="00FD0455" w:rsidRPr="00D8303B" w:rsidRDefault="00FD0455" w:rsidP="006C6438">
            <w:pPr>
              <w:rPr>
                <w:rFonts w:ascii="Arial Narrow" w:hAnsi="Arial Narrow" w:cs="Arial"/>
              </w:rPr>
            </w:pPr>
          </w:p>
          <w:p w14:paraId="0A0C3782" w14:textId="77777777" w:rsidR="00FD0455" w:rsidRPr="00D8303B" w:rsidRDefault="00FD0455" w:rsidP="006C6438">
            <w:pPr>
              <w:rPr>
                <w:rFonts w:ascii="Arial Narrow" w:hAnsi="Arial Narrow" w:cs="Arial"/>
              </w:rPr>
            </w:pPr>
          </w:p>
          <w:p w14:paraId="11BA23F0" w14:textId="77777777" w:rsidR="00FD0455" w:rsidRPr="00D8303B" w:rsidRDefault="00FD0455" w:rsidP="006C6438">
            <w:pPr>
              <w:rPr>
                <w:rFonts w:ascii="Arial Narrow" w:hAnsi="Arial Narrow" w:cs="Arial"/>
              </w:rPr>
            </w:pPr>
          </w:p>
          <w:p w14:paraId="2D015A06" w14:textId="54FF8D7A" w:rsidR="00FD0455" w:rsidRPr="00D8303B"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902400" behindDoc="0" locked="0" layoutInCell="1" allowOverlap="1" wp14:anchorId="2D543B0D" wp14:editId="570E271E">
                      <wp:simplePos x="0" y="0"/>
                      <wp:positionH relativeFrom="column">
                        <wp:posOffset>1557655</wp:posOffset>
                      </wp:positionH>
                      <wp:positionV relativeFrom="paragraph">
                        <wp:posOffset>88264</wp:posOffset>
                      </wp:positionV>
                      <wp:extent cx="2076450" cy="0"/>
                      <wp:effectExtent l="38100" t="76200" r="0" b="76200"/>
                      <wp:wrapNone/>
                      <wp:docPr id="1509" name="Conector recto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DE5D1" id="Conector recto 1509" o:spid="_x0000_s1026" style="position:absolute;flip:x;z-index:25290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65pt,6.95pt" to="286.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">
                      <v:stroke endarrow="block"/>
                    </v:line>
                  </w:pict>
                </mc:Fallback>
              </mc:AlternateContent>
            </w:r>
          </w:p>
          <w:p w14:paraId="27E7559F" w14:textId="77777777" w:rsidR="00FD0455" w:rsidRDefault="00FD0455" w:rsidP="006C6438">
            <w:pPr>
              <w:rPr>
                <w:rFonts w:ascii="Arial Narrow" w:hAnsi="Arial Narrow" w:cs="Arial"/>
              </w:rPr>
            </w:pPr>
          </w:p>
          <w:p w14:paraId="70CC8C80" w14:textId="77777777" w:rsidR="00FD0455" w:rsidRPr="00D8303B" w:rsidRDefault="00FD0455" w:rsidP="006C6438">
            <w:pPr>
              <w:rPr>
                <w:rFonts w:ascii="Arial Narrow" w:hAnsi="Arial Narrow" w:cs="Arial"/>
              </w:rPr>
            </w:pPr>
          </w:p>
          <w:p w14:paraId="7236FF3C" w14:textId="77777777" w:rsidR="00FD0455" w:rsidRDefault="00FD0455" w:rsidP="006C6438">
            <w:pPr>
              <w:rPr>
                <w:rFonts w:ascii="Arial Narrow" w:hAnsi="Arial Narrow" w:cs="Arial"/>
              </w:rPr>
            </w:pPr>
          </w:p>
          <w:p w14:paraId="42EAA100" w14:textId="3D6CD1EF" w:rsidR="00FD0455" w:rsidRPr="00D8303B"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4294967295" distB="4294967295" distL="114300" distR="114300" simplePos="0" relativeHeight="252921856" behindDoc="0" locked="0" layoutInCell="1" allowOverlap="1" wp14:anchorId="136A20E4" wp14:editId="3775CE01">
                      <wp:simplePos x="0" y="0"/>
                      <wp:positionH relativeFrom="column">
                        <wp:posOffset>1572260</wp:posOffset>
                      </wp:positionH>
                      <wp:positionV relativeFrom="paragraph">
                        <wp:posOffset>62864</wp:posOffset>
                      </wp:positionV>
                      <wp:extent cx="1209675" cy="0"/>
                      <wp:effectExtent l="0" t="76200" r="0" b="76200"/>
                      <wp:wrapNone/>
                      <wp:docPr id="1498" name="Conector recto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9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355FF" id="Conector recto 1498" o:spid="_x0000_s1026" style="position:absolute;flip:y;z-index:25292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8pt,4.95pt" to="21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928000" behindDoc="0" locked="0" layoutInCell="1" allowOverlap="1" wp14:anchorId="697C8306" wp14:editId="2CA00B3D">
                      <wp:simplePos x="0" y="0"/>
                      <wp:positionH relativeFrom="column">
                        <wp:posOffset>1577340</wp:posOffset>
                      </wp:positionH>
                      <wp:positionV relativeFrom="paragraph">
                        <wp:posOffset>1884680</wp:posOffset>
                      </wp:positionV>
                      <wp:extent cx="1393190" cy="612775"/>
                      <wp:effectExtent l="0" t="76200" r="0" b="15875"/>
                      <wp:wrapNone/>
                      <wp:docPr id="1504" name="Conector angular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3190" cy="6127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19331" id="Conector angular 1504" o:spid="_x0000_s1026" type="#_x0000_t34" style="position:absolute;margin-left:124.2pt;margin-top:148.4pt;width:109.7pt;height:48.25pt;flip:y;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893184" behindDoc="0" locked="0" layoutInCell="1" allowOverlap="1" wp14:anchorId="68BB5FDC" wp14:editId="0F4E5D56">
                      <wp:simplePos x="0" y="0"/>
                      <wp:positionH relativeFrom="column">
                        <wp:posOffset>1552575</wp:posOffset>
                      </wp:positionH>
                      <wp:positionV relativeFrom="paragraph">
                        <wp:posOffset>986790</wp:posOffset>
                      </wp:positionV>
                      <wp:extent cx="1410970" cy="3175"/>
                      <wp:effectExtent l="38100" t="76200" r="0" b="73025"/>
                      <wp:wrapNone/>
                      <wp:docPr id="1503" name="Conector recto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0970"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AA3CA" id="Conector recto 1503" o:spid="_x0000_s1026" style="position:absolute;flip:x;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77.7pt" to="233.3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">
                      <v:stroke endarrow="block"/>
                    </v:line>
                  </w:pict>
                </mc:Fallback>
              </mc:AlternateContent>
            </w:r>
            <w:r>
              <w:rPr>
                <w:rFonts w:ascii="Arial Narrow" w:hAnsi="Arial Narrow" w:cs="Arial"/>
                <w:noProof/>
                <w:lang w:val="es-MX" w:eastAsia="es-MX"/>
              </w:rPr>
              <mc:AlternateContent>
                <mc:Choice Requires="wps">
                  <w:drawing>
                    <wp:anchor distT="0" distB="0" distL="114299" distR="114299" simplePos="0" relativeHeight="252892160" behindDoc="0" locked="0" layoutInCell="1" allowOverlap="1" wp14:anchorId="77595D3A" wp14:editId="361E3477">
                      <wp:simplePos x="0" y="0"/>
                      <wp:positionH relativeFrom="column">
                        <wp:posOffset>1112519</wp:posOffset>
                      </wp:positionH>
                      <wp:positionV relativeFrom="paragraph">
                        <wp:posOffset>1185545</wp:posOffset>
                      </wp:positionV>
                      <wp:extent cx="0" cy="359410"/>
                      <wp:effectExtent l="76200" t="0" r="57150" b="40640"/>
                      <wp:wrapNone/>
                      <wp:docPr id="1502" name="Conector recto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C27B9" id="Conector recto 1502" o:spid="_x0000_s1026" style="position:absolute;z-index:25289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6pt,93.35pt" to="87.6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898304" behindDoc="0" locked="0" layoutInCell="1" allowOverlap="1" wp14:anchorId="3A5A5FE6" wp14:editId="1AB3E65F">
                      <wp:simplePos x="0" y="0"/>
                      <wp:positionH relativeFrom="column">
                        <wp:posOffset>641985</wp:posOffset>
                      </wp:positionH>
                      <wp:positionV relativeFrom="paragraph">
                        <wp:posOffset>817245</wp:posOffset>
                      </wp:positionV>
                      <wp:extent cx="914400" cy="378460"/>
                      <wp:effectExtent l="0" t="0" r="0" b="2540"/>
                      <wp:wrapNone/>
                      <wp:docPr id="1501" name="Rectángulo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84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CEF846" w14:textId="77777777" w:rsidR="00262BE5" w:rsidRDefault="00262BE5" w:rsidP="00FD0455">
                                  <w:pPr>
                                    <w:jc w:val="center"/>
                                    <w:rPr>
                                      <w:rFonts w:ascii="Arial Narrow" w:hAnsi="Arial Narrow"/>
                                      <w:sz w:val="12"/>
                                      <w:szCs w:val="12"/>
                                    </w:rPr>
                                  </w:pPr>
                                </w:p>
                                <w:p w14:paraId="34174E9A" w14:textId="6BD0C532" w:rsidR="00262BE5" w:rsidRPr="00E673E8" w:rsidRDefault="00262BE5" w:rsidP="00FD0455">
                                  <w:pPr>
                                    <w:jc w:val="center"/>
                                    <w:rPr>
                                      <w:rFonts w:ascii="Arial" w:hAnsi="Arial" w:cs="Arial"/>
                                      <w:sz w:val="10"/>
                                      <w:szCs w:val="10"/>
                                    </w:rPr>
                                  </w:pPr>
                                  <w:r w:rsidRPr="00E673E8">
                                    <w:rPr>
                                      <w:rFonts w:ascii="Arial" w:hAnsi="Arial" w:cs="Arial"/>
                                      <w:sz w:val="10"/>
                                      <w:szCs w:val="10"/>
                                    </w:rPr>
                                    <w:t>ANALIZA DE ACUERDO A LA NORMATIVIDAD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A5FE6" id="Rectángulo 1501" o:spid="_x0000_s1789" style="position:absolute;margin-left:50.55pt;margin-top:64.35pt;width:1in;height:29.8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">
                      <v:textbox inset=".5mm,.3mm,.5mm,.3mm">
                        <w:txbxContent>
                          <w:p w14:paraId="19CEF846" w14:textId="77777777" w:rsidR="00262BE5" w:rsidRDefault="00262BE5" w:rsidP="00FD0455">
                            <w:pPr>
                              <w:jc w:val="center"/>
                              <w:rPr>
                                <w:rFonts w:ascii="Arial Narrow" w:hAnsi="Arial Narrow"/>
                                <w:sz w:val="12"/>
                                <w:szCs w:val="12"/>
                              </w:rPr>
                            </w:pPr>
                          </w:p>
                          <w:p w14:paraId="34174E9A" w14:textId="6BD0C532" w:rsidR="00262BE5" w:rsidRPr="00E673E8" w:rsidRDefault="00262BE5" w:rsidP="00FD0455">
                            <w:pPr>
                              <w:jc w:val="center"/>
                              <w:rPr>
                                <w:rFonts w:ascii="Arial" w:hAnsi="Arial" w:cs="Arial"/>
                                <w:sz w:val="10"/>
                                <w:szCs w:val="10"/>
                              </w:rPr>
                            </w:pPr>
                            <w:r w:rsidRPr="00E673E8">
                              <w:rPr>
                                <w:rFonts w:ascii="Arial" w:hAnsi="Arial" w:cs="Arial"/>
                                <w:sz w:val="10"/>
                                <w:szCs w:val="10"/>
                              </w:rPr>
                              <w:t>ANALIZA DE ACUERDO A LA NORMATIVIDAD</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906496" behindDoc="0" locked="0" layoutInCell="1" allowOverlap="1" wp14:anchorId="381DCEB3" wp14:editId="27EF87E6">
                      <wp:simplePos x="0" y="0"/>
                      <wp:positionH relativeFrom="column">
                        <wp:posOffset>633730</wp:posOffset>
                      </wp:positionH>
                      <wp:positionV relativeFrom="paragraph">
                        <wp:posOffset>1541780</wp:posOffset>
                      </wp:positionV>
                      <wp:extent cx="914400" cy="643890"/>
                      <wp:effectExtent l="0" t="0" r="0" b="3810"/>
                      <wp:wrapNone/>
                      <wp:docPr id="1500" name="Rectángulo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3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EF82B9" w14:textId="77777777" w:rsidR="00262BE5" w:rsidRDefault="00262BE5" w:rsidP="00FD0455">
                                  <w:pPr>
                                    <w:jc w:val="center"/>
                                    <w:rPr>
                                      <w:rFonts w:ascii="Arial" w:hAnsi="Arial" w:cs="Arial"/>
                                      <w:sz w:val="10"/>
                                      <w:szCs w:val="10"/>
                                    </w:rPr>
                                  </w:pPr>
                                </w:p>
                                <w:p w14:paraId="7D76B79D" w14:textId="77777777" w:rsidR="00262BE5" w:rsidRPr="00E673E8" w:rsidRDefault="00262BE5" w:rsidP="00FD0455">
                                  <w:pPr>
                                    <w:jc w:val="center"/>
                                    <w:rPr>
                                      <w:rFonts w:ascii="Arial" w:hAnsi="Arial" w:cs="Arial"/>
                                      <w:sz w:val="10"/>
                                      <w:szCs w:val="10"/>
                                    </w:rPr>
                                  </w:pPr>
                                  <w:r w:rsidRPr="00E673E8">
                                    <w:rPr>
                                      <w:rFonts w:ascii="Arial" w:hAnsi="Arial" w:cs="Arial"/>
                                      <w:sz w:val="10"/>
                                      <w:szCs w:val="10"/>
                                    </w:rPr>
                                    <w:t>A LA SFP. SI SE TRATA DE PLAZAS OPERATIVAS O SI IMPACTA PRESUPUESTO ENVÍA A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DCEB3" id="Rectángulo 1500" o:spid="_x0000_s1790" style="position:absolute;margin-left:49.9pt;margin-top:121.4pt;width:1in;height:50.7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">
                      <v:textbox inset=".5mm,.3mm,.5mm,.3mm">
                        <w:txbxContent>
                          <w:p w14:paraId="16EF82B9" w14:textId="77777777" w:rsidR="00262BE5" w:rsidRDefault="00262BE5" w:rsidP="00FD0455">
                            <w:pPr>
                              <w:jc w:val="center"/>
                              <w:rPr>
                                <w:rFonts w:ascii="Arial" w:hAnsi="Arial" w:cs="Arial"/>
                                <w:sz w:val="10"/>
                                <w:szCs w:val="10"/>
                              </w:rPr>
                            </w:pPr>
                          </w:p>
                          <w:p w14:paraId="7D76B79D" w14:textId="77777777" w:rsidR="00262BE5" w:rsidRPr="00E673E8" w:rsidRDefault="00262BE5" w:rsidP="00FD0455">
                            <w:pPr>
                              <w:jc w:val="center"/>
                              <w:rPr>
                                <w:rFonts w:ascii="Arial" w:hAnsi="Arial" w:cs="Arial"/>
                                <w:sz w:val="10"/>
                                <w:szCs w:val="10"/>
                              </w:rPr>
                            </w:pPr>
                            <w:r w:rsidRPr="00E673E8">
                              <w:rPr>
                                <w:rFonts w:ascii="Arial" w:hAnsi="Arial" w:cs="Arial"/>
                                <w:sz w:val="10"/>
                                <w:szCs w:val="10"/>
                              </w:rPr>
                              <w:t>A LA SFP. SI SE TRATA DE PLAZAS OPERATIVAS O SI IMPACTA PRESUPUESTO ENVÍA A LA SHCP</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908544" behindDoc="0" locked="0" layoutInCell="1" allowOverlap="1" wp14:anchorId="6A8F8231" wp14:editId="20F763A6">
                      <wp:simplePos x="0" y="0"/>
                      <wp:positionH relativeFrom="column">
                        <wp:posOffset>664845</wp:posOffset>
                      </wp:positionH>
                      <wp:positionV relativeFrom="paragraph">
                        <wp:posOffset>2282190</wp:posOffset>
                      </wp:positionV>
                      <wp:extent cx="914400" cy="446405"/>
                      <wp:effectExtent l="0" t="0" r="0" b="0"/>
                      <wp:wrapNone/>
                      <wp:docPr id="1499" name="Rectángulo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64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C71A92" w14:textId="77777777" w:rsidR="00262BE5" w:rsidRDefault="00262BE5" w:rsidP="00FD0455">
                                  <w:pPr>
                                    <w:jc w:val="center"/>
                                    <w:rPr>
                                      <w:rFonts w:ascii="Arial" w:hAnsi="Arial" w:cs="Arial"/>
                                      <w:sz w:val="10"/>
                                      <w:szCs w:val="10"/>
                                    </w:rPr>
                                  </w:pPr>
                                </w:p>
                                <w:p w14:paraId="7B5302D7" w14:textId="16048D8F" w:rsidR="00262BE5" w:rsidRPr="00E673E8" w:rsidRDefault="00262BE5" w:rsidP="00FD0455">
                                  <w:pPr>
                                    <w:jc w:val="center"/>
                                    <w:rPr>
                                      <w:rFonts w:ascii="Arial" w:hAnsi="Arial" w:cs="Arial"/>
                                      <w:sz w:val="10"/>
                                      <w:szCs w:val="10"/>
                                    </w:rPr>
                                  </w:pPr>
                                  <w:r w:rsidRPr="00E673E8">
                                    <w:rPr>
                                      <w:rFonts w:ascii="Arial" w:hAnsi="Arial" w:cs="Arial"/>
                                      <w:sz w:val="10"/>
                                      <w:szCs w:val="10"/>
                                    </w:rPr>
                                    <w:t xml:space="preserve">RECIBE DICTAMEN DE MOVIMIENTOS Y NOTIFICA A LA ENTIDAD Y/O </w:t>
                                  </w:r>
                                  <w:r w:rsidR="006A01B1" w:rsidRPr="00E673E8">
                                    <w:rPr>
                                      <w:rFonts w:ascii="Arial" w:hAnsi="Arial" w:cs="Arial"/>
                                      <w:sz w:val="10"/>
                                      <w:szCs w:val="10"/>
                                    </w:rPr>
                                    <w:t>ÓRGANO</w:t>
                                  </w:r>
                                  <w:r w:rsidRPr="00E673E8">
                                    <w:rPr>
                                      <w:rFonts w:ascii="Arial" w:hAnsi="Arial" w:cs="Arial"/>
                                      <w:sz w:val="10"/>
                                      <w:szCs w:val="10"/>
                                    </w:rPr>
                                    <w:t xml:space="preserve"> DESCONCENTRADO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F8231" id="Rectángulo 1499" o:spid="_x0000_s1791" style="position:absolute;margin-left:52.35pt;margin-top:179.7pt;width:1in;height:35.1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">
                      <v:textbox inset=".5mm,.3mm,.5mm,.3mm">
                        <w:txbxContent>
                          <w:p w14:paraId="12C71A92" w14:textId="77777777" w:rsidR="00262BE5" w:rsidRDefault="00262BE5" w:rsidP="00FD0455">
                            <w:pPr>
                              <w:jc w:val="center"/>
                              <w:rPr>
                                <w:rFonts w:ascii="Arial" w:hAnsi="Arial" w:cs="Arial"/>
                                <w:sz w:val="10"/>
                                <w:szCs w:val="10"/>
                              </w:rPr>
                            </w:pPr>
                          </w:p>
                          <w:p w14:paraId="7B5302D7" w14:textId="16048D8F" w:rsidR="00262BE5" w:rsidRPr="00E673E8" w:rsidRDefault="00262BE5" w:rsidP="00FD0455">
                            <w:pPr>
                              <w:jc w:val="center"/>
                              <w:rPr>
                                <w:rFonts w:ascii="Arial" w:hAnsi="Arial" w:cs="Arial"/>
                                <w:sz w:val="10"/>
                                <w:szCs w:val="10"/>
                              </w:rPr>
                            </w:pPr>
                            <w:r w:rsidRPr="00E673E8">
                              <w:rPr>
                                <w:rFonts w:ascii="Arial" w:hAnsi="Arial" w:cs="Arial"/>
                                <w:sz w:val="10"/>
                                <w:szCs w:val="10"/>
                              </w:rPr>
                              <w:t xml:space="preserve">RECIBE DICTAMEN DE MOVIMIENTOS Y NOTIFICA A LA ENTIDAD Y/O </w:t>
                            </w:r>
                            <w:r w:rsidR="006A01B1" w:rsidRPr="00E673E8">
                              <w:rPr>
                                <w:rFonts w:ascii="Arial" w:hAnsi="Arial" w:cs="Arial"/>
                                <w:sz w:val="10"/>
                                <w:szCs w:val="10"/>
                              </w:rPr>
                              <w:t>ÓRGANO</w:t>
                            </w:r>
                            <w:r w:rsidRPr="00E673E8">
                              <w:rPr>
                                <w:rFonts w:ascii="Arial" w:hAnsi="Arial" w:cs="Arial"/>
                                <w:sz w:val="10"/>
                                <w:szCs w:val="10"/>
                              </w:rPr>
                              <w:t xml:space="preserve"> DESCONCENTRADO</w:t>
                            </w:r>
                          </w:p>
                        </w:txbxContent>
                      </v:textbox>
                    </v:rect>
                  </w:pict>
                </mc:Fallback>
              </mc:AlternateContent>
            </w:r>
          </w:p>
        </w:tc>
        <w:tc>
          <w:tcPr>
            <w:tcW w:w="3033" w:type="dxa"/>
            <w:gridSpan w:val="2"/>
            <w:vAlign w:val="center"/>
          </w:tcPr>
          <w:p w14:paraId="3E2F4EBF" w14:textId="0C6F3185" w:rsidR="00FD0455" w:rsidRDefault="00E41E42" w:rsidP="006C6438">
            <w:pPr>
              <w:jc w:val="center"/>
              <w:rPr>
                <w:rFonts w:ascii="Arial Narrow" w:hAnsi="Arial Narrow" w:cs="Arial"/>
                <w:noProof/>
              </w:rPr>
            </w:pPr>
            <w:r>
              <w:rPr>
                <w:rFonts w:ascii="Arial Narrow" w:hAnsi="Arial Narrow" w:cs="Arial"/>
                <w:noProof/>
                <w:lang w:val="es-MX" w:eastAsia="es-MX"/>
              </w:rPr>
              <mc:AlternateContent>
                <mc:Choice Requires="wps">
                  <w:drawing>
                    <wp:anchor distT="0" distB="0" distL="114300" distR="114300" simplePos="0" relativeHeight="252897280" behindDoc="0" locked="0" layoutInCell="1" allowOverlap="1" wp14:anchorId="1E82717D" wp14:editId="26A11353">
                      <wp:simplePos x="0" y="0"/>
                      <wp:positionH relativeFrom="column">
                        <wp:posOffset>236220</wp:posOffset>
                      </wp:positionH>
                      <wp:positionV relativeFrom="paragraph">
                        <wp:posOffset>2715260</wp:posOffset>
                      </wp:positionV>
                      <wp:extent cx="914400" cy="529590"/>
                      <wp:effectExtent l="0" t="0" r="0" b="3810"/>
                      <wp:wrapNone/>
                      <wp:docPr id="1497" name="Rectángulo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9590"/>
                              </a:xfrm>
                              <a:prstGeom prst="rect">
                                <a:avLst/>
                              </a:prstGeom>
                              <a:solidFill>
                                <a:srgbClr val="FFFFFF"/>
                              </a:solidFill>
                              <a:ln w="9525">
                                <a:solidFill>
                                  <a:srgbClr val="000000"/>
                                </a:solidFill>
                                <a:miter lim="800000"/>
                                <a:headEnd/>
                                <a:tailEnd/>
                              </a:ln>
                            </wps:spPr>
                            <wps:txbx>
                              <w:txbxContent>
                                <w:p w14:paraId="4AD5D9F2" w14:textId="77777777" w:rsidR="00262BE5" w:rsidRDefault="00262BE5" w:rsidP="00FD0455">
                                  <w:pPr>
                                    <w:pStyle w:val="Textoindependiente3"/>
                                    <w:rPr>
                                      <w:rFonts w:cs="Arial"/>
                                      <w:sz w:val="10"/>
                                      <w:szCs w:val="10"/>
                                    </w:rPr>
                                  </w:pPr>
                                </w:p>
                                <w:p w14:paraId="0917021E" w14:textId="77777777" w:rsidR="00262BE5" w:rsidRPr="00E673E8" w:rsidRDefault="00262BE5" w:rsidP="00FD0455">
                                  <w:pPr>
                                    <w:pStyle w:val="Textoindependiente3"/>
                                    <w:rPr>
                                      <w:rFonts w:cs="Arial"/>
                                      <w:sz w:val="10"/>
                                      <w:szCs w:val="10"/>
                                    </w:rPr>
                                  </w:pPr>
                                  <w:r w:rsidRPr="00E673E8">
                                    <w:rPr>
                                      <w:rFonts w:cs="Arial"/>
                                      <w:sz w:val="10"/>
                                      <w:szCs w:val="10"/>
                                    </w:rPr>
                                    <w:t>SOLICITA MODIFICACIÓN A LA ESTRUCTURA ORGÁNICA Y/O PLANTILLA DE PERSONAL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2717D" id="Rectángulo 1497" o:spid="_x0000_s1792" style="position:absolute;left:0;text-align:left;margin-left:18.6pt;margin-top:213.8pt;width:1in;height:41.7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">
                      <v:textbox inset=".5mm,.3mm,.5mm,.3mm">
                        <w:txbxContent>
                          <w:p w14:paraId="4AD5D9F2" w14:textId="77777777" w:rsidR="00262BE5" w:rsidRDefault="00262BE5" w:rsidP="00FD0455">
                            <w:pPr>
                              <w:pStyle w:val="Textoindependiente3"/>
                              <w:rPr>
                                <w:rFonts w:cs="Arial"/>
                                <w:sz w:val="10"/>
                                <w:szCs w:val="10"/>
                              </w:rPr>
                            </w:pPr>
                          </w:p>
                          <w:p w14:paraId="0917021E" w14:textId="77777777" w:rsidR="00262BE5" w:rsidRPr="00E673E8" w:rsidRDefault="00262BE5" w:rsidP="00FD0455">
                            <w:pPr>
                              <w:pStyle w:val="Textoindependiente3"/>
                              <w:rPr>
                                <w:rFonts w:cs="Arial"/>
                                <w:sz w:val="10"/>
                                <w:szCs w:val="10"/>
                              </w:rPr>
                            </w:pPr>
                            <w:r w:rsidRPr="00E673E8">
                              <w:rPr>
                                <w:rFonts w:cs="Arial"/>
                                <w:sz w:val="10"/>
                                <w:szCs w:val="10"/>
                              </w:rPr>
                              <w:t>SOLICITA MODIFICACIÓN A LA ESTRUCTURA ORGÁNICA Y/O PLANTILLA DE PERSONAL</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920832" behindDoc="0" locked="0" layoutInCell="1" allowOverlap="1" wp14:anchorId="0D487A2A" wp14:editId="2D19ADB3">
                      <wp:simplePos x="0" y="0"/>
                      <wp:positionH relativeFrom="column">
                        <wp:posOffset>1273175</wp:posOffset>
                      </wp:positionH>
                      <wp:positionV relativeFrom="paragraph">
                        <wp:posOffset>1724660</wp:posOffset>
                      </wp:positionV>
                      <wp:extent cx="443230" cy="182880"/>
                      <wp:effectExtent l="0" t="0" r="0" b="0"/>
                      <wp:wrapNone/>
                      <wp:docPr id="1496" name="Cuadro de texto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6EFF" w14:textId="77777777" w:rsidR="00262BE5" w:rsidRPr="00D8303B" w:rsidRDefault="00262BE5" w:rsidP="00FD0455">
                                  <w:pPr>
                                    <w:rPr>
                                      <w:rFonts w:ascii="Arial" w:hAnsi="Arial" w:cs="Arial"/>
                                      <w:sz w:val="10"/>
                                      <w:szCs w:val="10"/>
                                    </w:rPr>
                                  </w:pPr>
                                  <w:r w:rsidRPr="00D8303B">
                                    <w:rPr>
                                      <w:rFonts w:ascii="Arial" w:hAnsi="Arial" w:cs="Arial"/>
                                      <w:sz w:val="10"/>
                                      <w:szCs w:val="1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87A2A" id="Cuadro de texto 1496" o:spid="_x0000_s1793" type="#_x0000_t202" style="position:absolute;left:0;text-align:left;margin-left:100.25pt;margin-top:135.8pt;width:34.9pt;height:14.4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" filled="f" stroked="f">
                      <v:textbox>
                        <w:txbxContent>
                          <w:p w14:paraId="1B736EFF" w14:textId="77777777" w:rsidR="00262BE5" w:rsidRPr="00D8303B" w:rsidRDefault="00262BE5" w:rsidP="00FD0455">
                            <w:pPr>
                              <w:rPr>
                                <w:rFonts w:ascii="Arial" w:hAnsi="Arial" w:cs="Arial"/>
                                <w:sz w:val="10"/>
                                <w:szCs w:val="10"/>
                              </w:rPr>
                            </w:pPr>
                            <w:r w:rsidRPr="00D8303B">
                              <w:rPr>
                                <w:rFonts w:ascii="Arial" w:hAnsi="Arial" w:cs="Arial"/>
                                <w:sz w:val="10"/>
                                <w:szCs w:val="10"/>
                              </w:rPr>
                              <w:t>NO</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915712" behindDoc="0" locked="0" layoutInCell="1" allowOverlap="1" wp14:anchorId="3083681D" wp14:editId="51FFD172">
                      <wp:simplePos x="0" y="0"/>
                      <wp:positionH relativeFrom="column">
                        <wp:posOffset>52705</wp:posOffset>
                      </wp:positionH>
                      <wp:positionV relativeFrom="paragraph">
                        <wp:posOffset>1517650</wp:posOffset>
                      </wp:positionV>
                      <wp:extent cx="1282065" cy="973455"/>
                      <wp:effectExtent l="19050" t="19050" r="0" b="17145"/>
                      <wp:wrapNone/>
                      <wp:docPr id="1495" name="Decisión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973455"/>
                              </a:xfrm>
                              <a:prstGeom prst="flowChartDecision">
                                <a:avLst/>
                              </a:prstGeom>
                              <a:solidFill>
                                <a:srgbClr val="FFFFFF"/>
                              </a:solidFill>
                              <a:ln w="9525">
                                <a:solidFill>
                                  <a:srgbClr val="000000"/>
                                </a:solidFill>
                                <a:miter lim="800000"/>
                                <a:headEnd/>
                                <a:tailEnd/>
                              </a:ln>
                            </wps:spPr>
                            <wps:txbx>
                              <w:txbxContent>
                                <w:p w14:paraId="1BF20181" w14:textId="76E268CA" w:rsidR="00262BE5" w:rsidRPr="00D97024" w:rsidRDefault="00262BE5" w:rsidP="00D97024">
                                  <w:pPr>
                                    <w:jc w:val="center"/>
                                    <w:rPr>
                                      <w:sz w:val="18"/>
                                    </w:rPr>
                                  </w:pPr>
                                  <w:r w:rsidRPr="00D97024">
                                    <w:rPr>
                                      <w:rFonts w:ascii="Arial" w:hAnsi="Arial" w:cs="Arial"/>
                                      <w:sz w:val="8"/>
                                      <w:szCs w:val="10"/>
                                    </w:rPr>
                                    <w:t>¿ES NECESARIO REALIZAR MOVIMIENTOS A SU ESTRUCTURA Y/O PLANTILLA?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3681D" id="Decisión 1495" o:spid="_x0000_s1794" type="#_x0000_t110" style="position:absolute;left:0;text-align:left;margin-left:4.15pt;margin-top:119.5pt;width:100.95pt;height:76.6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">
                      <v:textbox>
                        <w:txbxContent>
                          <w:p w14:paraId="1BF20181" w14:textId="76E268CA" w:rsidR="00262BE5" w:rsidRPr="00D97024" w:rsidRDefault="00262BE5" w:rsidP="00D97024">
                            <w:pPr>
                              <w:jc w:val="center"/>
                              <w:rPr>
                                <w:sz w:val="18"/>
                              </w:rPr>
                            </w:pPr>
                            <w:r w:rsidRPr="00D97024">
                              <w:rPr>
                                <w:rFonts w:ascii="Arial" w:hAnsi="Arial" w:cs="Arial"/>
                                <w:sz w:val="8"/>
                                <w:szCs w:val="10"/>
                              </w:rPr>
                              <w:t>¿ES NECESARIO REALIZAR MOVIMIENTOS A SU ESTRUCTURA Y/O PLANTILLA?</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895232" behindDoc="0" locked="0" layoutInCell="1" allowOverlap="1" wp14:anchorId="3C3DE59F" wp14:editId="04241A6A">
                      <wp:simplePos x="0" y="0"/>
                      <wp:positionH relativeFrom="column">
                        <wp:posOffset>418465</wp:posOffset>
                      </wp:positionH>
                      <wp:positionV relativeFrom="paragraph">
                        <wp:posOffset>330200</wp:posOffset>
                      </wp:positionV>
                      <wp:extent cx="914400" cy="553720"/>
                      <wp:effectExtent l="0" t="0" r="0" b="0"/>
                      <wp:wrapNone/>
                      <wp:docPr id="1493" name="Rectángulo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53720"/>
                              </a:xfrm>
                              <a:prstGeom prst="rect">
                                <a:avLst/>
                              </a:prstGeom>
                              <a:solidFill>
                                <a:srgbClr val="FFFFFF"/>
                              </a:solidFill>
                              <a:ln w="9525">
                                <a:solidFill>
                                  <a:srgbClr val="000000"/>
                                </a:solidFill>
                                <a:miter lim="800000"/>
                                <a:headEnd/>
                                <a:tailEnd/>
                              </a:ln>
                            </wps:spPr>
                            <wps:txbx>
                              <w:txbxContent>
                                <w:p w14:paraId="12C91F7A" w14:textId="77777777" w:rsidR="00262BE5" w:rsidRDefault="00262BE5" w:rsidP="00FD0455">
                                  <w:pPr>
                                    <w:pStyle w:val="Textoindependiente3"/>
                                    <w:rPr>
                                      <w:rFonts w:cs="Arial"/>
                                      <w:sz w:val="10"/>
                                      <w:szCs w:val="10"/>
                                    </w:rPr>
                                  </w:pPr>
                                </w:p>
                                <w:p w14:paraId="48C94C5C" w14:textId="77777777" w:rsidR="00262BE5" w:rsidRPr="00E673E8" w:rsidRDefault="00262BE5" w:rsidP="00FD0455">
                                  <w:pPr>
                                    <w:pStyle w:val="Textoindependiente3"/>
                                    <w:rPr>
                                      <w:rFonts w:cs="Arial"/>
                                      <w:sz w:val="10"/>
                                      <w:szCs w:val="10"/>
                                    </w:rPr>
                                  </w:pPr>
                                  <w:r w:rsidRPr="00E673E8">
                                    <w:rPr>
                                      <w:rFonts w:cs="Arial"/>
                                      <w:sz w:val="10"/>
                                      <w:szCs w:val="10"/>
                                    </w:rPr>
                                    <w:t>ENVÍA ESTRUCTURAS Y PLANTILLAS CON MOVIMIENTOS AL CIERRE DEL EJERCICIO FISCAL ANTERIOR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DE59F" id="Rectángulo 1493" o:spid="_x0000_s1795" style="position:absolute;left:0;text-align:left;margin-left:32.95pt;margin-top:26pt;width:1in;height:43.6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">
                      <v:textbox inset=".5mm,.3mm,.5mm,.3mm">
                        <w:txbxContent>
                          <w:p w14:paraId="12C91F7A" w14:textId="77777777" w:rsidR="00262BE5" w:rsidRDefault="00262BE5" w:rsidP="00FD0455">
                            <w:pPr>
                              <w:pStyle w:val="Textoindependiente3"/>
                              <w:rPr>
                                <w:rFonts w:cs="Arial"/>
                                <w:sz w:val="10"/>
                                <w:szCs w:val="10"/>
                              </w:rPr>
                            </w:pPr>
                          </w:p>
                          <w:p w14:paraId="48C94C5C" w14:textId="77777777" w:rsidR="00262BE5" w:rsidRPr="00E673E8" w:rsidRDefault="00262BE5" w:rsidP="00FD0455">
                            <w:pPr>
                              <w:pStyle w:val="Textoindependiente3"/>
                              <w:rPr>
                                <w:rFonts w:cs="Arial"/>
                                <w:sz w:val="10"/>
                                <w:szCs w:val="10"/>
                              </w:rPr>
                            </w:pPr>
                            <w:r w:rsidRPr="00E673E8">
                              <w:rPr>
                                <w:rFonts w:cs="Arial"/>
                                <w:sz w:val="10"/>
                                <w:szCs w:val="10"/>
                              </w:rPr>
                              <w:t>ENVÍA ESTRUCTURAS Y PLANTILLAS CON MOVIMIENTOS AL CIERRE DEL EJERCICIO FISCAL ANTERIOR</w:t>
                            </w:r>
                          </w:p>
                        </w:txbxContent>
                      </v:textbox>
                    </v:rect>
                  </w:pict>
                </mc:Fallback>
              </mc:AlternateContent>
            </w:r>
          </w:p>
          <w:p w14:paraId="37ECD5BF" w14:textId="77777777" w:rsidR="00FD0455" w:rsidRPr="00262804" w:rsidRDefault="00FD0455" w:rsidP="006C6438">
            <w:pPr>
              <w:rPr>
                <w:rFonts w:ascii="Arial Narrow" w:hAnsi="Arial Narrow" w:cs="Arial"/>
              </w:rPr>
            </w:pPr>
          </w:p>
          <w:p w14:paraId="13D0CA7E" w14:textId="77777777" w:rsidR="00FD0455" w:rsidRPr="00262804" w:rsidRDefault="00FD0455" w:rsidP="006C6438">
            <w:pPr>
              <w:rPr>
                <w:rFonts w:ascii="Arial Narrow" w:hAnsi="Arial Narrow" w:cs="Arial"/>
              </w:rPr>
            </w:pPr>
          </w:p>
          <w:p w14:paraId="4BF50FE6" w14:textId="77777777" w:rsidR="00FD0455" w:rsidRPr="00262804" w:rsidRDefault="00FD0455" w:rsidP="006C6438">
            <w:pPr>
              <w:rPr>
                <w:rFonts w:ascii="Arial Narrow" w:hAnsi="Arial Narrow" w:cs="Arial"/>
              </w:rPr>
            </w:pPr>
          </w:p>
          <w:p w14:paraId="136FD960" w14:textId="77777777" w:rsidR="00FD0455" w:rsidRPr="00262804" w:rsidRDefault="00FD0455" w:rsidP="006C6438">
            <w:pPr>
              <w:rPr>
                <w:rFonts w:ascii="Arial Narrow" w:hAnsi="Arial Narrow" w:cs="Arial"/>
              </w:rPr>
            </w:pPr>
          </w:p>
          <w:p w14:paraId="44F30427" w14:textId="77777777" w:rsidR="00FD0455" w:rsidRPr="00262804" w:rsidRDefault="00FD0455" w:rsidP="006C6438">
            <w:pPr>
              <w:rPr>
                <w:rFonts w:ascii="Arial Narrow" w:hAnsi="Arial Narrow" w:cs="Arial"/>
              </w:rPr>
            </w:pPr>
          </w:p>
          <w:p w14:paraId="39F32290" w14:textId="1C7B1AF9" w:rsidR="00FD0455" w:rsidRPr="00262804"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901376" behindDoc="0" locked="0" layoutInCell="1" allowOverlap="1" wp14:anchorId="2D9ECA5F" wp14:editId="7EEB1B16">
                      <wp:simplePos x="0" y="0"/>
                      <wp:positionH relativeFrom="column">
                        <wp:posOffset>917575</wp:posOffset>
                      </wp:positionH>
                      <wp:positionV relativeFrom="paragraph">
                        <wp:posOffset>24765</wp:posOffset>
                      </wp:positionV>
                      <wp:extent cx="1270" cy="577850"/>
                      <wp:effectExtent l="0" t="0" r="17780" b="12700"/>
                      <wp:wrapNone/>
                      <wp:docPr id="1494" name="Conector recto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33A05" id="Conector recto 1494" o:spid="_x0000_s1026" style="position:absolute;flip:x;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25pt,1.95pt" to="72.3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"/>
                  </w:pict>
                </mc:Fallback>
              </mc:AlternateContent>
            </w:r>
          </w:p>
          <w:p w14:paraId="3F81B259" w14:textId="77777777" w:rsidR="00FD0455" w:rsidRPr="00262804" w:rsidRDefault="00FD0455" w:rsidP="006C6438">
            <w:pPr>
              <w:rPr>
                <w:rFonts w:ascii="Arial Narrow" w:hAnsi="Arial Narrow" w:cs="Arial"/>
              </w:rPr>
            </w:pPr>
          </w:p>
          <w:p w14:paraId="6DA3D779" w14:textId="77777777" w:rsidR="00FD0455" w:rsidRPr="00262804" w:rsidRDefault="00FD0455" w:rsidP="006C6438">
            <w:pPr>
              <w:rPr>
                <w:rFonts w:ascii="Arial Narrow" w:hAnsi="Arial Narrow" w:cs="Arial"/>
              </w:rPr>
            </w:pPr>
          </w:p>
          <w:p w14:paraId="418E2050" w14:textId="77777777" w:rsidR="00FD0455" w:rsidRPr="00262804" w:rsidRDefault="00FD0455" w:rsidP="006C6438">
            <w:pPr>
              <w:rPr>
                <w:rFonts w:ascii="Arial Narrow" w:hAnsi="Arial Narrow" w:cs="Arial"/>
              </w:rPr>
            </w:pPr>
          </w:p>
          <w:p w14:paraId="047A7183" w14:textId="77777777" w:rsidR="00FD0455" w:rsidRPr="00262804" w:rsidRDefault="00FD0455" w:rsidP="006C6438">
            <w:pPr>
              <w:rPr>
                <w:rFonts w:ascii="Arial Narrow" w:hAnsi="Arial Narrow" w:cs="Arial"/>
              </w:rPr>
            </w:pPr>
          </w:p>
          <w:p w14:paraId="686156E6" w14:textId="77777777" w:rsidR="00FD0455" w:rsidRPr="00262804" w:rsidRDefault="00FD0455" w:rsidP="006C6438">
            <w:pPr>
              <w:rPr>
                <w:rFonts w:ascii="Arial Narrow" w:hAnsi="Arial Narrow" w:cs="Arial"/>
              </w:rPr>
            </w:pPr>
          </w:p>
          <w:p w14:paraId="794FAB1D" w14:textId="77777777" w:rsidR="00FD0455" w:rsidRPr="00262804" w:rsidRDefault="00FD0455" w:rsidP="006C6438">
            <w:pPr>
              <w:rPr>
                <w:rFonts w:ascii="Arial Narrow" w:hAnsi="Arial Narrow" w:cs="Arial"/>
              </w:rPr>
            </w:pPr>
          </w:p>
          <w:p w14:paraId="00647784" w14:textId="77BD0F21" w:rsidR="00FD0455" w:rsidRPr="00262804"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3398016" behindDoc="0" locked="0" layoutInCell="1" allowOverlap="1" wp14:anchorId="3FC66E89" wp14:editId="6539DC15">
                      <wp:simplePos x="0" y="0"/>
                      <wp:positionH relativeFrom="column">
                        <wp:posOffset>-52070</wp:posOffset>
                      </wp:positionH>
                      <wp:positionV relativeFrom="paragraph">
                        <wp:posOffset>1176020</wp:posOffset>
                      </wp:positionV>
                      <wp:extent cx="2693670" cy="540385"/>
                      <wp:effectExtent l="53340" t="6985" r="6350" b="23495"/>
                      <wp:wrapNone/>
                      <wp:docPr id="35" name="AutoShap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93670" cy="540385"/>
                              </a:xfrm>
                              <a:prstGeom prst="bentConnector3">
                                <a:avLst>
                                  <a:gd name="adj1" fmla="val 9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3B45F" id="AutoShape 1716" o:spid="_x0000_s1026" type="#_x0000_t34" style="position:absolute;margin-left:-4.1pt;margin-top:92.6pt;width:212.1pt;height:42.55pt;rotation:90;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" adj="21589">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918784" behindDoc="0" locked="0" layoutInCell="1" allowOverlap="1" wp14:anchorId="3A8B574F" wp14:editId="403ACB8E">
                      <wp:simplePos x="0" y="0"/>
                      <wp:positionH relativeFrom="column">
                        <wp:posOffset>1306195</wp:posOffset>
                      </wp:positionH>
                      <wp:positionV relativeFrom="paragraph">
                        <wp:posOffset>109220</wp:posOffset>
                      </wp:positionV>
                      <wp:extent cx="250190" cy="0"/>
                      <wp:effectExtent l="11430" t="6985" r="5080" b="12065"/>
                      <wp:wrapNone/>
                      <wp:docPr id="34" name="Conector recto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D40A3" id="Conector recto 1491" o:spid="_x0000_s1026" style="position:absolute;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8.6pt" to="122.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"/>
                  </w:pict>
                </mc:Fallback>
              </mc:AlternateContent>
            </w:r>
          </w:p>
          <w:p w14:paraId="2949BFB9" w14:textId="77777777" w:rsidR="00FD0455" w:rsidRPr="00262804" w:rsidRDefault="00FD0455" w:rsidP="006C6438">
            <w:pPr>
              <w:rPr>
                <w:rFonts w:ascii="Arial Narrow" w:hAnsi="Arial Narrow" w:cs="Arial"/>
              </w:rPr>
            </w:pPr>
          </w:p>
          <w:p w14:paraId="0D4CDB9A" w14:textId="77777777" w:rsidR="00FD0455" w:rsidRPr="00262804" w:rsidRDefault="00FD0455" w:rsidP="006C6438">
            <w:pPr>
              <w:rPr>
                <w:rFonts w:ascii="Arial Narrow" w:hAnsi="Arial Narrow" w:cs="Arial"/>
              </w:rPr>
            </w:pPr>
          </w:p>
          <w:p w14:paraId="58915811" w14:textId="77777777" w:rsidR="00FD0455" w:rsidRPr="00262804" w:rsidRDefault="00FD0455" w:rsidP="006C6438">
            <w:pPr>
              <w:rPr>
                <w:rFonts w:ascii="Arial Narrow" w:hAnsi="Arial Narrow" w:cs="Arial"/>
              </w:rPr>
            </w:pPr>
          </w:p>
          <w:p w14:paraId="5AEC7C0F" w14:textId="164C8DCD" w:rsidR="00FD0455" w:rsidRPr="00262804" w:rsidRDefault="00E41E42" w:rsidP="006C6438">
            <w:pPr>
              <w:rPr>
                <w:rFonts w:ascii="Arial Narrow" w:hAnsi="Arial Narrow" w:cs="Arial"/>
              </w:rPr>
            </w:pPr>
            <w:r>
              <w:rPr>
                <w:noProof/>
                <w:lang w:val="es-MX" w:eastAsia="es-MX"/>
              </w:rPr>
              <mc:AlternateContent>
                <mc:Choice Requires="wps">
                  <w:drawing>
                    <wp:anchor distT="0" distB="0" distL="114300" distR="114300" simplePos="0" relativeHeight="252917760" behindDoc="0" locked="0" layoutInCell="1" allowOverlap="1" wp14:anchorId="0EA14DDD" wp14:editId="51CBE63D">
                      <wp:simplePos x="0" y="0"/>
                      <wp:positionH relativeFrom="column">
                        <wp:posOffset>669290</wp:posOffset>
                      </wp:positionH>
                      <wp:positionV relativeFrom="paragraph">
                        <wp:posOffset>10795</wp:posOffset>
                      </wp:positionV>
                      <wp:extent cx="443230" cy="316865"/>
                      <wp:effectExtent l="0" t="0" r="0" b="0"/>
                      <wp:wrapNone/>
                      <wp:docPr id="1490" name="Cuadro de texto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05541" w14:textId="77777777" w:rsidR="00262BE5" w:rsidRPr="00D8303B" w:rsidRDefault="00262BE5" w:rsidP="00FD0455">
                                  <w:pPr>
                                    <w:rPr>
                                      <w:rFonts w:ascii="Arial" w:hAnsi="Arial" w:cs="Arial"/>
                                      <w:sz w:val="10"/>
                                      <w:szCs w:val="10"/>
                                    </w:rPr>
                                  </w:pPr>
                                  <w:r w:rsidRPr="00D8303B">
                                    <w:rPr>
                                      <w:rFonts w:ascii="Arial" w:hAnsi="Arial" w:cs="Arial"/>
                                      <w:sz w:val="10"/>
                                      <w:szCs w:val="10"/>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14DDD" id="Cuadro de texto 1490" o:spid="_x0000_s1796" type="#_x0000_t202" style="position:absolute;margin-left:52.7pt;margin-top:.85pt;width:34.9pt;height:24.9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" filled="f" stroked="f">
                      <v:textbox>
                        <w:txbxContent>
                          <w:p w14:paraId="5D305541" w14:textId="77777777" w:rsidR="00262BE5" w:rsidRPr="00D8303B" w:rsidRDefault="00262BE5" w:rsidP="00FD0455">
                            <w:pPr>
                              <w:rPr>
                                <w:rFonts w:ascii="Arial" w:hAnsi="Arial" w:cs="Arial"/>
                                <w:sz w:val="10"/>
                                <w:szCs w:val="10"/>
                              </w:rPr>
                            </w:pPr>
                            <w:r w:rsidRPr="00D8303B">
                              <w:rPr>
                                <w:rFonts w:ascii="Arial" w:hAnsi="Arial" w:cs="Arial"/>
                                <w:sz w:val="10"/>
                                <w:szCs w:val="10"/>
                              </w:rPr>
                              <w:t>SI</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916736" behindDoc="0" locked="0" layoutInCell="1" allowOverlap="1" wp14:anchorId="5D34DACB" wp14:editId="74F349AE">
                      <wp:simplePos x="0" y="0"/>
                      <wp:positionH relativeFrom="column">
                        <wp:posOffset>692150</wp:posOffset>
                      </wp:positionH>
                      <wp:positionV relativeFrom="paragraph">
                        <wp:posOffset>10795</wp:posOffset>
                      </wp:positionV>
                      <wp:extent cx="1270" cy="224155"/>
                      <wp:effectExtent l="76200" t="0" r="55880" b="42545"/>
                      <wp:wrapNone/>
                      <wp:docPr id="1489" name="Conector recto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EF0D" id="Conector recto 1489" o:spid="_x0000_s1026" style="position:absolute;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85pt" to="54.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">
                      <v:stroke endarrow="block"/>
                    </v:line>
                  </w:pict>
                </mc:Fallback>
              </mc:AlternateContent>
            </w:r>
          </w:p>
          <w:p w14:paraId="3D603D44" w14:textId="77777777" w:rsidR="00FD0455" w:rsidRPr="00262804" w:rsidRDefault="00FD0455" w:rsidP="006C6438">
            <w:pPr>
              <w:rPr>
                <w:rFonts w:ascii="Arial Narrow" w:hAnsi="Arial Narrow" w:cs="Arial"/>
              </w:rPr>
            </w:pPr>
          </w:p>
          <w:p w14:paraId="301B302C" w14:textId="77777777" w:rsidR="00FD0455" w:rsidRPr="00262804" w:rsidRDefault="00FD0455" w:rsidP="006C6438">
            <w:pPr>
              <w:rPr>
                <w:rFonts w:ascii="Arial Narrow" w:hAnsi="Arial Narrow" w:cs="Arial"/>
              </w:rPr>
            </w:pPr>
          </w:p>
          <w:p w14:paraId="1E13D2FD" w14:textId="77777777" w:rsidR="00FD0455" w:rsidRPr="00262804" w:rsidRDefault="00FD0455" w:rsidP="006C6438">
            <w:pPr>
              <w:rPr>
                <w:rFonts w:ascii="Arial Narrow" w:hAnsi="Arial Narrow" w:cs="Arial"/>
              </w:rPr>
            </w:pPr>
          </w:p>
          <w:p w14:paraId="799206ED" w14:textId="77777777" w:rsidR="00FD0455" w:rsidRDefault="00FD0455" w:rsidP="006C6438">
            <w:pPr>
              <w:rPr>
                <w:rFonts w:ascii="Arial Narrow" w:hAnsi="Arial Narrow" w:cs="Arial"/>
              </w:rPr>
            </w:pPr>
          </w:p>
          <w:p w14:paraId="7220BC30" w14:textId="77777777" w:rsidR="00FD0455" w:rsidRPr="00262804" w:rsidRDefault="00FD0455" w:rsidP="006C6438">
            <w:pPr>
              <w:rPr>
                <w:rFonts w:ascii="Arial Narrow" w:hAnsi="Arial Narrow" w:cs="Arial"/>
              </w:rPr>
            </w:pPr>
          </w:p>
          <w:p w14:paraId="6CE074A5" w14:textId="77777777" w:rsidR="00FD0455" w:rsidRDefault="00FD0455" w:rsidP="006C6438">
            <w:pPr>
              <w:rPr>
                <w:rFonts w:ascii="Arial Narrow" w:hAnsi="Arial Narrow" w:cs="Arial"/>
              </w:rPr>
            </w:pPr>
          </w:p>
          <w:p w14:paraId="79E7DDD7" w14:textId="4FF826E9" w:rsidR="00FD0455"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909568" behindDoc="0" locked="0" layoutInCell="1" allowOverlap="1" wp14:anchorId="4FBA90D6" wp14:editId="68D1B420">
                      <wp:simplePos x="0" y="0"/>
                      <wp:positionH relativeFrom="column">
                        <wp:posOffset>259080</wp:posOffset>
                      </wp:positionH>
                      <wp:positionV relativeFrom="paragraph">
                        <wp:posOffset>95250</wp:posOffset>
                      </wp:positionV>
                      <wp:extent cx="911225" cy="403860"/>
                      <wp:effectExtent l="0" t="0" r="3175" b="0"/>
                      <wp:wrapNone/>
                      <wp:docPr id="1488" name="Rectángulo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038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22ACC7" w14:textId="13435333" w:rsidR="00262BE5" w:rsidRPr="00E673E8" w:rsidRDefault="00262BE5" w:rsidP="00FD0455">
                                  <w:pPr>
                                    <w:jc w:val="center"/>
                                    <w:rPr>
                                      <w:rFonts w:ascii="Arial" w:hAnsi="Arial" w:cs="Arial"/>
                                      <w:sz w:val="10"/>
                                      <w:szCs w:val="10"/>
                                    </w:rPr>
                                  </w:pPr>
                                  <w:r w:rsidRPr="00E673E8">
                                    <w:rPr>
                                      <w:rFonts w:ascii="Arial" w:hAnsi="Arial" w:cs="Arial"/>
                                      <w:sz w:val="10"/>
                                      <w:szCs w:val="10"/>
                                    </w:rPr>
                                    <w:t>REALIZA LOS MOVIMIENTOS EN SU ESTRUCTURA O PLANTILLA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A90D6" id="Rectángulo 1488" o:spid="_x0000_s1797" style="position:absolute;margin-left:20.4pt;margin-top:7.5pt;width:71.75pt;height:31.8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">
                      <v:textbox inset=".5mm,.3mm,.5mm,.3mm">
                        <w:txbxContent>
                          <w:p w14:paraId="1422ACC7" w14:textId="13435333" w:rsidR="00262BE5" w:rsidRPr="00E673E8" w:rsidRDefault="00262BE5" w:rsidP="00FD0455">
                            <w:pPr>
                              <w:jc w:val="center"/>
                              <w:rPr>
                                <w:rFonts w:ascii="Arial" w:hAnsi="Arial" w:cs="Arial"/>
                                <w:sz w:val="10"/>
                                <w:szCs w:val="10"/>
                              </w:rPr>
                            </w:pPr>
                            <w:r w:rsidRPr="00E673E8">
                              <w:rPr>
                                <w:rFonts w:ascii="Arial" w:hAnsi="Arial" w:cs="Arial"/>
                                <w:sz w:val="10"/>
                                <w:szCs w:val="10"/>
                              </w:rPr>
                              <w:t>REALIZA LOS MOVIMIENTOS EN SU ESTRUCTURA O PLANTILLA</w:t>
                            </w:r>
                          </w:p>
                        </w:txbxContent>
                      </v:textbox>
                    </v:rect>
                  </w:pict>
                </mc:Fallback>
              </mc:AlternateContent>
            </w:r>
          </w:p>
          <w:p w14:paraId="4F3683B4" w14:textId="2483A586" w:rsidR="00FD0455" w:rsidRPr="00262804" w:rsidRDefault="00E41E42" w:rsidP="006C6438">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925952" behindDoc="0" locked="0" layoutInCell="1" allowOverlap="1" wp14:anchorId="43533B95" wp14:editId="4AFE9AC0">
                      <wp:simplePos x="0" y="0"/>
                      <wp:positionH relativeFrom="column">
                        <wp:posOffset>428625</wp:posOffset>
                      </wp:positionH>
                      <wp:positionV relativeFrom="paragraph">
                        <wp:posOffset>894715</wp:posOffset>
                      </wp:positionV>
                      <wp:extent cx="587375" cy="233680"/>
                      <wp:effectExtent l="0" t="0" r="3175" b="0"/>
                      <wp:wrapNone/>
                      <wp:docPr id="1484" name="Terminador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233680"/>
                              </a:xfrm>
                              <a:prstGeom prst="flowChartTerminator">
                                <a:avLst/>
                              </a:prstGeom>
                              <a:solidFill>
                                <a:srgbClr val="FFFFFF"/>
                              </a:solidFill>
                              <a:ln w="9525">
                                <a:solidFill>
                                  <a:srgbClr val="000000"/>
                                </a:solidFill>
                                <a:miter lim="800000"/>
                                <a:headEnd/>
                                <a:tailEnd/>
                              </a:ln>
                            </wps:spPr>
                            <wps:txbx>
                              <w:txbxContent>
                                <w:p w14:paraId="06C06689" w14:textId="77777777" w:rsidR="00262BE5" w:rsidRPr="0000183D" w:rsidRDefault="00262BE5" w:rsidP="00FD0455">
                                  <w:pPr>
                                    <w:jc w:val="center"/>
                                    <w:rPr>
                                      <w:rFonts w:ascii="Arial" w:hAnsi="Arial" w:cs="Arial"/>
                                      <w:sz w:val="10"/>
                                      <w:szCs w:val="10"/>
                                    </w:rPr>
                                  </w:pPr>
                                  <w:r>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3B95" id="Terminador 1484" o:spid="_x0000_s1798" type="#_x0000_t116" style="position:absolute;margin-left:33.75pt;margin-top:70.45pt;width:46.25pt;height:18.4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">
                      <v:textbox>
                        <w:txbxContent>
                          <w:p w14:paraId="06C06689" w14:textId="77777777" w:rsidR="00262BE5" w:rsidRPr="0000183D" w:rsidRDefault="00262BE5" w:rsidP="00FD0455">
                            <w:pPr>
                              <w:jc w:val="center"/>
                              <w:rPr>
                                <w:rFonts w:ascii="Arial" w:hAnsi="Arial" w:cs="Arial"/>
                                <w:sz w:val="10"/>
                                <w:szCs w:val="10"/>
                              </w:rPr>
                            </w:pPr>
                            <w:r>
                              <w:rPr>
                                <w:rFonts w:ascii="Arial" w:hAnsi="Arial" w:cs="Arial"/>
                                <w:sz w:val="10"/>
                                <w:szCs w:val="10"/>
                              </w:rPr>
                              <w:t>FIN</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912640" behindDoc="0" locked="0" layoutInCell="1" allowOverlap="1" wp14:anchorId="6B2194CC" wp14:editId="03BDD229">
                      <wp:simplePos x="0" y="0"/>
                      <wp:positionH relativeFrom="column">
                        <wp:posOffset>711200</wp:posOffset>
                      </wp:positionH>
                      <wp:positionV relativeFrom="paragraph">
                        <wp:posOffset>359410</wp:posOffset>
                      </wp:positionV>
                      <wp:extent cx="1905" cy="527050"/>
                      <wp:effectExtent l="76200" t="0" r="55245" b="44450"/>
                      <wp:wrapNone/>
                      <wp:docPr id="1485" name="Conector recto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27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4BEE0" id="Conector recto 1485" o:spid="_x0000_s1026" style="position:absolute;flip:x;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3pt" to="56.1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">
                      <v:stroke endarrow="block"/>
                    </v:line>
                  </w:pict>
                </mc:Fallback>
              </mc:AlternateContent>
            </w:r>
          </w:p>
        </w:tc>
      </w:tr>
    </w:tbl>
    <w:p w14:paraId="12D88347"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1730EAAD" w14:textId="77777777" w:rsidR="00320EE1" w:rsidRDefault="00320EE1" w:rsidP="00320EE1">
      <w:pPr>
        <w:pStyle w:val="Ttulo1"/>
        <w:numPr>
          <w:ilvl w:val="0"/>
          <w:numId w:val="0"/>
        </w:numPr>
        <w:jc w:val="both"/>
        <w:rPr>
          <w:rFonts w:ascii="Garamond" w:hAnsi="Garamond" w:cs="Garamond"/>
          <w:sz w:val="24"/>
          <w:szCs w:val="24"/>
        </w:rPr>
        <w:sectPr w:rsidR="00320EE1" w:rsidSect="00C1485A">
          <w:footerReference w:type="default" r:id="rId49"/>
          <w:pgSz w:w="12242" w:h="15842" w:code="1"/>
          <w:pgMar w:top="1418" w:right="1134" w:bottom="567" w:left="1134" w:header="709" w:footer="987" w:gutter="0"/>
          <w:cols w:space="708"/>
          <w:docGrid w:linePitch="360"/>
        </w:sectPr>
      </w:pPr>
    </w:p>
    <w:p w14:paraId="4AA7A4F2" w14:textId="607D8416" w:rsidR="00320EE1" w:rsidRPr="00BC2C88" w:rsidRDefault="00320EE1" w:rsidP="00FD0455">
      <w:pPr>
        <w:keepNext/>
        <w:keepLines/>
        <w:ind w:left="851" w:hanging="851"/>
        <w:outlineLvl w:val="1"/>
        <w:rPr>
          <w:rFonts w:ascii="Arial Black" w:hAnsi="Arial Black"/>
          <w:bCs/>
          <w:color w:val="808080"/>
          <w:sz w:val="32"/>
          <w:szCs w:val="26"/>
        </w:rPr>
      </w:pPr>
      <w:bookmarkStart w:id="372" w:name="_Toc125391829"/>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00845EE7">
        <w:rPr>
          <w:rFonts w:ascii="Arial Black" w:hAnsi="Arial Black"/>
          <w:bCs/>
          <w:color w:val="808080"/>
          <w:sz w:val="32"/>
          <w:szCs w:val="26"/>
        </w:rPr>
        <w:t>6</w:t>
      </w:r>
      <w:r w:rsidRPr="00BC2C88">
        <w:rPr>
          <w:rFonts w:ascii="Arial Black" w:hAnsi="Arial Black"/>
          <w:bCs/>
          <w:color w:val="808080"/>
          <w:sz w:val="32"/>
          <w:szCs w:val="26"/>
        </w:rPr>
        <w:t xml:space="preserve"> </w:t>
      </w:r>
      <w:r w:rsidR="00153C35" w:rsidRPr="00153C35">
        <w:rPr>
          <w:rFonts w:ascii="Arial Black" w:hAnsi="Arial Black"/>
          <w:bCs/>
          <w:color w:val="808080"/>
          <w:sz w:val="32"/>
          <w:szCs w:val="26"/>
        </w:rPr>
        <w:t xml:space="preserve">PROCESO DE </w:t>
      </w:r>
      <w:r w:rsidR="00DC7243">
        <w:rPr>
          <w:rFonts w:ascii="Arial Black" w:hAnsi="Arial Black"/>
          <w:bCs/>
          <w:color w:val="808080"/>
          <w:sz w:val="32"/>
          <w:szCs w:val="26"/>
        </w:rPr>
        <w:t>PROGRAMACIÓN</w:t>
      </w:r>
      <w:r w:rsidR="00317234">
        <w:rPr>
          <w:rFonts w:ascii="Arial Black" w:hAnsi="Arial Black"/>
          <w:bCs/>
          <w:color w:val="808080"/>
          <w:sz w:val="32"/>
          <w:szCs w:val="26"/>
        </w:rPr>
        <w:t>-</w:t>
      </w:r>
      <w:r w:rsidR="00DC7243" w:rsidRPr="00153C35">
        <w:rPr>
          <w:rFonts w:ascii="Arial Black" w:hAnsi="Arial Black"/>
          <w:bCs/>
          <w:color w:val="808080"/>
          <w:sz w:val="32"/>
          <w:szCs w:val="26"/>
        </w:rPr>
        <w:t>PRESUPUESTA</w:t>
      </w:r>
      <w:r w:rsidR="00DC7243">
        <w:rPr>
          <w:rFonts w:ascii="Arial Black" w:hAnsi="Arial Black"/>
          <w:bCs/>
          <w:color w:val="808080"/>
          <w:sz w:val="32"/>
          <w:szCs w:val="26"/>
        </w:rPr>
        <w:t>CIÓN</w:t>
      </w:r>
      <w:r w:rsidR="00153C35" w:rsidRPr="00153C35">
        <w:rPr>
          <w:rFonts w:ascii="Arial Black" w:hAnsi="Arial Black"/>
          <w:bCs/>
          <w:color w:val="808080"/>
          <w:sz w:val="32"/>
          <w:szCs w:val="26"/>
        </w:rPr>
        <w:t xml:space="preserve"> DE SERVICIOS PERSONALES</w:t>
      </w:r>
      <w:r w:rsidR="00A55EB3">
        <w:rPr>
          <w:rFonts w:ascii="Arial Black" w:hAnsi="Arial Black"/>
          <w:bCs/>
          <w:color w:val="808080"/>
          <w:sz w:val="32"/>
          <w:szCs w:val="26"/>
        </w:rPr>
        <w:t xml:space="preserve"> </w:t>
      </w:r>
      <w:r w:rsidR="00317234">
        <w:rPr>
          <w:rFonts w:ascii="Arial Black" w:hAnsi="Arial Black"/>
          <w:bCs/>
          <w:color w:val="808080"/>
          <w:sz w:val="32"/>
          <w:szCs w:val="26"/>
        </w:rPr>
        <w:t>(</w:t>
      </w:r>
      <w:r w:rsidR="00A55EB3">
        <w:rPr>
          <w:rFonts w:ascii="Arial Black" w:hAnsi="Arial Black"/>
          <w:bCs/>
          <w:color w:val="808080"/>
          <w:sz w:val="32"/>
          <w:szCs w:val="26"/>
        </w:rPr>
        <w:t>MO-710-PR27</w:t>
      </w:r>
      <w:r w:rsidR="00317234">
        <w:rPr>
          <w:rFonts w:ascii="Arial Black" w:hAnsi="Arial Black"/>
          <w:bCs/>
          <w:color w:val="808080"/>
          <w:sz w:val="32"/>
          <w:szCs w:val="26"/>
        </w:rPr>
        <w:t>)</w:t>
      </w:r>
      <w:r w:rsidR="00A55EB3">
        <w:rPr>
          <w:rFonts w:ascii="Arial Black" w:hAnsi="Arial Black"/>
          <w:bCs/>
          <w:color w:val="808080"/>
          <w:sz w:val="32"/>
          <w:szCs w:val="26"/>
        </w:rPr>
        <w:t>.</w:t>
      </w:r>
      <w:bookmarkEnd w:id="372"/>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414"/>
        <w:gridCol w:w="1993"/>
        <w:gridCol w:w="552"/>
        <w:gridCol w:w="37"/>
        <w:gridCol w:w="2153"/>
        <w:gridCol w:w="2392"/>
      </w:tblGrid>
      <w:tr w:rsidR="00FD0455" w:rsidRPr="00102FF6" w14:paraId="641C3651" w14:textId="77777777" w:rsidTr="006C6438">
        <w:tc>
          <w:tcPr>
            <w:tcW w:w="688" w:type="pct"/>
            <w:shd w:val="clear" w:color="auto" w:fill="E0E0E0"/>
            <w:vAlign w:val="center"/>
          </w:tcPr>
          <w:p w14:paraId="1C6FB74D" w14:textId="77777777" w:rsidR="00FD0455" w:rsidRPr="00102FF6" w:rsidRDefault="00FD0455" w:rsidP="006C6438">
            <w:pPr>
              <w:jc w:val="center"/>
              <w:rPr>
                <w:rFonts w:ascii="Arial Narrow" w:hAnsi="Arial Narrow" w:cs="Arial"/>
                <w:b/>
                <w:sz w:val="22"/>
                <w:szCs w:val="22"/>
              </w:rPr>
            </w:pPr>
            <w:r w:rsidRPr="00102FF6">
              <w:rPr>
                <w:rFonts w:ascii="Arial Narrow" w:hAnsi="Arial Narrow" w:cs="Arial"/>
                <w:b/>
                <w:sz w:val="22"/>
                <w:szCs w:val="22"/>
              </w:rPr>
              <w:t>OBJETIVO:</w:t>
            </w:r>
          </w:p>
        </w:tc>
        <w:tc>
          <w:tcPr>
            <w:tcW w:w="4312" w:type="pct"/>
            <w:gridSpan w:val="6"/>
          </w:tcPr>
          <w:p w14:paraId="04D7C138" w14:textId="77777777" w:rsidR="00FD0455" w:rsidRPr="00734678" w:rsidRDefault="00FD0455" w:rsidP="006C6438">
            <w:pPr>
              <w:jc w:val="both"/>
              <w:rPr>
                <w:rFonts w:ascii="Arial Narrow" w:hAnsi="Arial Narrow" w:cs="Arial"/>
                <w:sz w:val="22"/>
                <w:szCs w:val="22"/>
              </w:rPr>
            </w:pPr>
            <w:r w:rsidRPr="004C7B77">
              <w:rPr>
                <w:rFonts w:ascii="Arial Narrow" w:hAnsi="Arial Narrow" w:cs="Arial"/>
                <w:bCs/>
                <w:sz w:val="18"/>
                <w:szCs w:val="18"/>
              </w:rPr>
              <w:t>Efectuar la integración, análisis, registro, modificación, control, seguimiento y rendición de cuentas del ejercicio del presupuesto de servicios personales de gasto corriente autorizado</w:t>
            </w:r>
            <w:r w:rsidRPr="0092241C">
              <w:rPr>
                <w:rFonts w:ascii="Arial Narrow" w:hAnsi="Arial Narrow" w:cs="Arial"/>
                <w:bCs/>
                <w:sz w:val="18"/>
                <w:szCs w:val="18"/>
              </w:rPr>
              <w:t>, mediante la revisión de la normativa aplicable, a fin de asegurar los recursos para el pago de sueldos y prestaciones al personal de la SCT, así como las repercusiones asociadas a plazas.</w:t>
            </w:r>
          </w:p>
        </w:tc>
      </w:tr>
      <w:tr w:rsidR="00FD0455" w:rsidRPr="00102FF6" w14:paraId="443AB3CA" w14:textId="77777777" w:rsidTr="006C6438">
        <w:tc>
          <w:tcPr>
            <w:tcW w:w="688" w:type="pct"/>
            <w:vMerge w:val="restart"/>
            <w:shd w:val="clear" w:color="auto" w:fill="E0E0E0"/>
            <w:vAlign w:val="center"/>
          </w:tcPr>
          <w:p w14:paraId="295CAB60" w14:textId="77777777" w:rsidR="00FD0455" w:rsidRPr="00102FF6" w:rsidRDefault="00FD0455" w:rsidP="006C6438">
            <w:pPr>
              <w:jc w:val="center"/>
              <w:rPr>
                <w:rFonts w:ascii="Arial Narrow" w:hAnsi="Arial Narrow" w:cs="Arial"/>
                <w:b/>
                <w:sz w:val="22"/>
                <w:szCs w:val="22"/>
              </w:rPr>
            </w:pPr>
            <w:r w:rsidRPr="00102FF6">
              <w:rPr>
                <w:rFonts w:ascii="Arial Narrow" w:hAnsi="Arial Narrow" w:cs="Arial"/>
                <w:b/>
                <w:sz w:val="22"/>
                <w:szCs w:val="22"/>
              </w:rPr>
              <w:t>INDICADOR DE DESEMPEÑO</w:t>
            </w:r>
          </w:p>
        </w:tc>
        <w:tc>
          <w:tcPr>
            <w:tcW w:w="714" w:type="pct"/>
            <w:shd w:val="clear" w:color="auto" w:fill="E0E0E0"/>
          </w:tcPr>
          <w:p w14:paraId="63275591" w14:textId="77777777" w:rsidR="00FD0455" w:rsidRPr="00102FF6" w:rsidRDefault="00FD0455" w:rsidP="006C6438">
            <w:pPr>
              <w:jc w:val="center"/>
              <w:rPr>
                <w:rFonts w:ascii="Arial Narrow" w:hAnsi="Arial Narrow" w:cs="Arial"/>
                <w:sz w:val="22"/>
                <w:szCs w:val="22"/>
              </w:rPr>
            </w:pPr>
            <w:r w:rsidRPr="00102FF6">
              <w:rPr>
                <w:rFonts w:ascii="Arial Narrow" w:hAnsi="Arial Narrow" w:cs="Arial"/>
                <w:sz w:val="22"/>
                <w:szCs w:val="22"/>
              </w:rPr>
              <w:t>Nombre:</w:t>
            </w:r>
          </w:p>
        </w:tc>
        <w:tc>
          <w:tcPr>
            <w:tcW w:w="1304" w:type="pct"/>
            <w:gridSpan w:val="3"/>
            <w:shd w:val="clear" w:color="auto" w:fill="E0E0E0"/>
          </w:tcPr>
          <w:p w14:paraId="770A97C1" w14:textId="77777777" w:rsidR="00FD0455" w:rsidRPr="00102FF6" w:rsidRDefault="00FD0455" w:rsidP="006C6438">
            <w:pPr>
              <w:jc w:val="center"/>
              <w:rPr>
                <w:rFonts w:ascii="Arial Narrow" w:hAnsi="Arial Narrow" w:cs="Arial"/>
                <w:sz w:val="22"/>
                <w:szCs w:val="22"/>
              </w:rPr>
            </w:pPr>
            <w:r w:rsidRPr="00102FF6">
              <w:rPr>
                <w:rFonts w:ascii="Arial Narrow" w:hAnsi="Arial Narrow" w:cs="Arial"/>
                <w:sz w:val="22"/>
                <w:szCs w:val="22"/>
              </w:rPr>
              <w:t>F</w:t>
            </w:r>
            <w:r>
              <w:rPr>
                <w:rFonts w:ascii="Arial Narrow" w:hAnsi="Arial Narrow" w:cs="Arial"/>
                <w:sz w:val="22"/>
                <w:szCs w:val="22"/>
              </w:rPr>
              <w:t>ó</w:t>
            </w:r>
            <w:r w:rsidRPr="00102FF6">
              <w:rPr>
                <w:rFonts w:ascii="Arial Narrow" w:hAnsi="Arial Narrow" w:cs="Arial"/>
                <w:sz w:val="22"/>
                <w:szCs w:val="22"/>
              </w:rPr>
              <w:t>rmula:</w:t>
            </w:r>
          </w:p>
        </w:tc>
        <w:tc>
          <w:tcPr>
            <w:tcW w:w="1087" w:type="pct"/>
            <w:shd w:val="clear" w:color="auto" w:fill="E0E0E0"/>
          </w:tcPr>
          <w:p w14:paraId="6C6CBF85" w14:textId="77777777" w:rsidR="00FD0455" w:rsidRPr="00102FF6" w:rsidRDefault="00FD0455" w:rsidP="006C6438">
            <w:pPr>
              <w:jc w:val="center"/>
              <w:rPr>
                <w:rFonts w:ascii="Arial Narrow" w:hAnsi="Arial Narrow" w:cs="Arial"/>
                <w:sz w:val="22"/>
                <w:szCs w:val="22"/>
              </w:rPr>
            </w:pPr>
            <w:r w:rsidRPr="00102FF6">
              <w:rPr>
                <w:rFonts w:ascii="Arial Narrow" w:hAnsi="Arial Narrow" w:cs="Arial"/>
                <w:sz w:val="22"/>
                <w:szCs w:val="22"/>
              </w:rPr>
              <w:t>Meta:</w:t>
            </w:r>
          </w:p>
        </w:tc>
        <w:tc>
          <w:tcPr>
            <w:tcW w:w="1207" w:type="pct"/>
            <w:shd w:val="clear" w:color="auto" w:fill="E0E0E0"/>
          </w:tcPr>
          <w:p w14:paraId="22FC4DA0" w14:textId="77777777" w:rsidR="00FD0455" w:rsidRPr="00102FF6" w:rsidRDefault="00FD0455" w:rsidP="006C6438">
            <w:pPr>
              <w:jc w:val="center"/>
              <w:rPr>
                <w:rFonts w:ascii="Arial Narrow" w:hAnsi="Arial Narrow" w:cs="Arial"/>
                <w:sz w:val="22"/>
                <w:szCs w:val="22"/>
              </w:rPr>
            </w:pPr>
            <w:r w:rsidRPr="00102FF6">
              <w:rPr>
                <w:rFonts w:ascii="Arial Narrow" w:hAnsi="Arial Narrow" w:cs="Arial"/>
                <w:sz w:val="22"/>
                <w:szCs w:val="22"/>
              </w:rPr>
              <w:t>Frecuencia de Medición</w:t>
            </w:r>
          </w:p>
        </w:tc>
      </w:tr>
      <w:tr w:rsidR="00943948" w:rsidRPr="00102FF6" w14:paraId="17509D73" w14:textId="77777777" w:rsidTr="00943948">
        <w:trPr>
          <w:trHeight w:val="861"/>
        </w:trPr>
        <w:tc>
          <w:tcPr>
            <w:tcW w:w="688" w:type="pct"/>
            <w:vMerge/>
            <w:shd w:val="clear" w:color="auto" w:fill="E0E0E0"/>
          </w:tcPr>
          <w:p w14:paraId="1B101CDC" w14:textId="77777777" w:rsidR="00943948" w:rsidRPr="00102FF6" w:rsidRDefault="00943948" w:rsidP="006C6438">
            <w:pPr>
              <w:jc w:val="both"/>
              <w:rPr>
                <w:rFonts w:ascii="Arial Narrow" w:hAnsi="Arial Narrow" w:cs="Arial"/>
                <w:sz w:val="22"/>
                <w:szCs w:val="22"/>
              </w:rPr>
            </w:pPr>
          </w:p>
        </w:tc>
        <w:tc>
          <w:tcPr>
            <w:tcW w:w="714" w:type="pct"/>
            <w:vAlign w:val="center"/>
          </w:tcPr>
          <w:p w14:paraId="542FDA8B" w14:textId="77777777" w:rsidR="00943948" w:rsidRPr="00DF4D58" w:rsidRDefault="00943948" w:rsidP="006C6438">
            <w:pPr>
              <w:jc w:val="center"/>
              <w:rPr>
                <w:rFonts w:ascii="Arial Narrow" w:hAnsi="Arial Narrow" w:cs="Arial"/>
                <w:bCs/>
                <w:sz w:val="16"/>
                <w:szCs w:val="18"/>
              </w:rPr>
            </w:pPr>
            <w:r w:rsidRPr="00DF4D58">
              <w:rPr>
                <w:rFonts w:ascii="Arial Narrow" w:hAnsi="Arial Narrow" w:cs="Arial"/>
                <w:bCs/>
                <w:sz w:val="16"/>
                <w:szCs w:val="18"/>
              </w:rPr>
              <w:t>Registro de adecuaciones presupuestarias</w:t>
            </w:r>
          </w:p>
        </w:tc>
        <w:tc>
          <w:tcPr>
            <w:tcW w:w="1006" w:type="pct"/>
            <w:tcBorders>
              <w:right w:val="single" w:sz="4" w:space="0" w:color="FFFFFF" w:themeColor="background1"/>
            </w:tcBorders>
          </w:tcPr>
          <w:p w14:paraId="4073522C" w14:textId="77777777" w:rsidR="00B70B1F" w:rsidRDefault="00B70B1F" w:rsidP="00943948">
            <w:pPr>
              <w:jc w:val="center"/>
              <w:rPr>
                <w:rFonts w:ascii="Arial Narrow" w:hAnsi="Arial Narrow" w:cs="Arial"/>
                <w:bCs/>
                <w:sz w:val="16"/>
                <w:szCs w:val="18"/>
                <w:lang w:val="es-MX"/>
              </w:rPr>
            </w:pPr>
          </w:p>
          <w:p w14:paraId="0C12595F" w14:textId="3CC72F6E" w:rsidR="00943948" w:rsidRPr="00943948" w:rsidRDefault="00943948" w:rsidP="00943948">
            <w:pPr>
              <w:jc w:val="center"/>
              <w:rPr>
                <w:rFonts w:ascii="Arial Narrow" w:hAnsi="Arial Narrow" w:cs="Arial"/>
                <w:bCs/>
                <w:sz w:val="16"/>
                <w:szCs w:val="18"/>
                <w:lang w:val="es-MX"/>
              </w:rPr>
            </w:pPr>
            <w:r w:rsidRPr="00943948">
              <w:rPr>
                <w:rFonts w:ascii="Arial Narrow" w:hAnsi="Arial Narrow" w:cs="Arial"/>
                <w:bCs/>
                <w:sz w:val="16"/>
                <w:szCs w:val="18"/>
                <w:lang w:val="es-MX"/>
              </w:rPr>
              <w:t>Adecuación Presupuestaria Dictaminada/ Adecuación Presupuestaria Registrada</w:t>
            </w:r>
            <w:r w:rsidRPr="00943948">
              <w:rPr>
                <w:rFonts w:ascii="Arial Narrow" w:hAnsi="Arial Narrow" w:cs="Arial"/>
                <w:bCs/>
                <w:sz w:val="16"/>
                <w:szCs w:val="18"/>
              </w:rPr>
              <w:t xml:space="preserve"> </w:t>
            </w:r>
          </w:p>
        </w:tc>
        <w:tc>
          <w:tcPr>
            <w:tcW w:w="298" w:type="pct"/>
            <w:gridSpan w:val="2"/>
            <w:tcBorders>
              <w:left w:val="nil"/>
            </w:tcBorders>
          </w:tcPr>
          <w:p w14:paraId="36FB491C" w14:textId="77777777" w:rsidR="00943948" w:rsidRPr="00943948" w:rsidRDefault="00943948" w:rsidP="006C6438">
            <w:pPr>
              <w:jc w:val="center"/>
              <w:rPr>
                <w:rFonts w:ascii="Arial Narrow" w:hAnsi="Arial Narrow" w:cs="Arial"/>
                <w:bCs/>
                <w:sz w:val="16"/>
                <w:szCs w:val="18"/>
              </w:rPr>
            </w:pPr>
          </w:p>
          <w:p w14:paraId="61308878" w14:textId="77777777" w:rsidR="00943948" w:rsidRPr="00943948" w:rsidRDefault="00943948" w:rsidP="006C6438">
            <w:pPr>
              <w:jc w:val="center"/>
              <w:rPr>
                <w:rFonts w:ascii="Arial Narrow" w:hAnsi="Arial Narrow" w:cs="Arial"/>
                <w:bCs/>
                <w:sz w:val="16"/>
                <w:szCs w:val="18"/>
              </w:rPr>
            </w:pPr>
          </w:p>
          <w:p w14:paraId="1DF04082" w14:textId="77777777" w:rsidR="00943948" w:rsidRPr="00943948" w:rsidRDefault="00943948" w:rsidP="006C6438">
            <w:pPr>
              <w:rPr>
                <w:rFonts w:ascii="Arial Narrow" w:hAnsi="Arial Narrow" w:cs="Arial"/>
                <w:bCs/>
                <w:sz w:val="16"/>
                <w:szCs w:val="18"/>
              </w:rPr>
            </w:pPr>
            <w:r w:rsidRPr="00943948">
              <w:rPr>
                <w:rFonts w:ascii="Arial Narrow" w:hAnsi="Arial Narrow" w:cs="Arial"/>
                <w:bCs/>
                <w:sz w:val="16"/>
                <w:szCs w:val="18"/>
              </w:rPr>
              <w:t>X 100</w:t>
            </w:r>
          </w:p>
        </w:tc>
        <w:tc>
          <w:tcPr>
            <w:tcW w:w="1087" w:type="pct"/>
            <w:vAlign w:val="center"/>
          </w:tcPr>
          <w:p w14:paraId="24E777B2" w14:textId="77777777" w:rsidR="00943948" w:rsidRPr="00943948" w:rsidRDefault="00943948" w:rsidP="006C6438">
            <w:pPr>
              <w:ind w:left="64"/>
              <w:jc w:val="center"/>
              <w:rPr>
                <w:rFonts w:ascii="Arial Narrow" w:hAnsi="Arial Narrow" w:cs="Arial"/>
                <w:sz w:val="16"/>
                <w:szCs w:val="18"/>
              </w:rPr>
            </w:pPr>
            <w:r w:rsidRPr="00943948">
              <w:rPr>
                <w:rFonts w:ascii="Arial Narrow" w:hAnsi="Arial Narrow" w:cs="Arial"/>
                <w:bCs/>
                <w:sz w:val="16"/>
                <w:szCs w:val="18"/>
              </w:rPr>
              <w:t>80% de Adecuaciones Presupuestarias Dictaminadas Procedentes</w:t>
            </w:r>
          </w:p>
        </w:tc>
        <w:tc>
          <w:tcPr>
            <w:tcW w:w="1207" w:type="pct"/>
            <w:vAlign w:val="center"/>
          </w:tcPr>
          <w:p w14:paraId="5EE7B18B" w14:textId="77777777" w:rsidR="00943948" w:rsidRPr="004C7B77" w:rsidRDefault="00943948" w:rsidP="006C6438">
            <w:pPr>
              <w:jc w:val="center"/>
              <w:rPr>
                <w:rFonts w:ascii="Arial Narrow" w:hAnsi="Arial Narrow" w:cs="Arial"/>
                <w:bCs/>
                <w:sz w:val="18"/>
                <w:szCs w:val="18"/>
              </w:rPr>
            </w:pPr>
            <w:r w:rsidRPr="004C7B77">
              <w:rPr>
                <w:rFonts w:ascii="Arial Narrow" w:hAnsi="Arial Narrow" w:cs="Arial"/>
                <w:bCs/>
                <w:sz w:val="18"/>
                <w:szCs w:val="18"/>
              </w:rPr>
              <w:t>Mensual</w:t>
            </w:r>
          </w:p>
          <w:p w14:paraId="7992FF14" w14:textId="77777777" w:rsidR="00943948" w:rsidRPr="004C7B77" w:rsidRDefault="00943948" w:rsidP="006C6438">
            <w:pPr>
              <w:rPr>
                <w:rFonts w:ascii="Arial Narrow" w:hAnsi="Arial Narrow" w:cs="Arial"/>
                <w:sz w:val="18"/>
                <w:szCs w:val="18"/>
              </w:rPr>
            </w:pPr>
          </w:p>
        </w:tc>
      </w:tr>
      <w:tr w:rsidR="00943948" w:rsidRPr="00102FF6" w14:paraId="1B96656B" w14:textId="77777777" w:rsidTr="00943948">
        <w:trPr>
          <w:trHeight w:val="745"/>
        </w:trPr>
        <w:tc>
          <w:tcPr>
            <w:tcW w:w="688" w:type="pct"/>
            <w:vMerge/>
            <w:shd w:val="clear" w:color="auto" w:fill="E0E0E0"/>
          </w:tcPr>
          <w:p w14:paraId="0AB50FEF" w14:textId="77777777" w:rsidR="00943948" w:rsidRPr="00102FF6" w:rsidRDefault="00943948" w:rsidP="006C6438">
            <w:pPr>
              <w:jc w:val="both"/>
              <w:rPr>
                <w:rFonts w:ascii="Arial Narrow" w:hAnsi="Arial Narrow" w:cs="Arial"/>
                <w:sz w:val="22"/>
                <w:szCs w:val="22"/>
              </w:rPr>
            </w:pPr>
          </w:p>
        </w:tc>
        <w:tc>
          <w:tcPr>
            <w:tcW w:w="714" w:type="pct"/>
            <w:tcBorders>
              <w:right w:val="single" w:sz="4" w:space="0" w:color="000000" w:themeColor="text1"/>
            </w:tcBorders>
            <w:vAlign w:val="center"/>
          </w:tcPr>
          <w:p w14:paraId="5F30FE6B" w14:textId="77777777" w:rsidR="00943948" w:rsidRPr="00DF4D58" w:rsidRDefault="00943948" w:rsidP="006C6438">
            <w:pPr>
              <w:jc w:val="center"/>
              <w:rPr>
                <w:rFonts w:ascii="Arial Narrow" w:hAnsi="Arial Narrow" w:cs="Arial"/>
                <w:bCs/>
                <w:sz w:val="16"/>
                <w:szCs w:val="18"/>
              </w:rPr>
            </w:pPr>
            <w:r w:rsidRPr="00DF4D58">
              <w:rPr>
                <w:rFonts w:ascii="Arial Narrow" w:hAnsi="Arial Narrow" w:cs="Arial"/>
                <w:bCs/>
                <w:sz w:val="16"/>
                <w:szCs w:val="18"/>
              </w:rPr>
              <w:t>Oportunidad de Cuentas por Liquidar Certificadas</w:t>
            </w:r>
          </w:p>
        </w:tc>
        <w:tc>
          <w:tcPr>
            <w:tcW w:w="1006" w:type="pct"/>
            <w:tcBorders>
              <w:right w:val="single" w:sz="4" w:space="0" w:color="FFFFFF" w:themeColor="background1"/>
            </w:tcBorders>
          </w:tcPr>
          <w:p w14:paraId="759D2A5B" w14:textId="77777777" w:rsidR="00943948" w:rsidRPr="00943948" w:rsidRDefault="00943948" w:rsidP="006C6438">
            <w:pPr>
              <w:jc w:val="center"/>
              <w:rPr>
                <w:rFonts w:ascii="Arial Narrow" w:hAnsi="Arial Narrow" w:cs="Arial"/>
                <w:bCs/>
                <w:sz w:val="16"/>
                <w:szCs w:val="18"/>
                <w:lang w:val="es-MX"/>
              </w:rPr>
            </w:pPr>
            <w:r w:rsidRPr="00943948">
              <w:rPr>
                <w:rFonts w:ascii="Arial Narrow" w:hAnsi="Arial Narrow" w:cs="Arial"/>
                <w:bCs/>
                <w:sz w:val="16"/>
                <w:szCs w:val="18"/>
                <w:lang w:val="es-MX"/>
              </w:rPr>
              <w:t>Cuentas por liquidar certificadas elaboradas Cuentas por liquidar certificadas solicitadas</w:t>
            </w:r>
          </w:p>
        </w:tc>
        <w:tc>
          <w:tcPr>
            <w:tcW w:w="298" w:type="pct"/>
            <w:gridSpan w:val="2"/>
            <w:tcBorders>
              <w:top w:val="single" w:sz="4" w:space="0" w:color="000000" w:themeColor="text1"/>
              <w:left w:val="single" w:sz="4" w:space="0" w:color="FFFFFF" w:themeColor="background1"/>
              <w:right w:val="single" w:sz="4" w:space="0" w:color="000000" w:themeColor="text1"/>
            </w:tcBorders>
          </w:tcPr>
          <w:p w14:paraId="296EDCF2" w14:textId="77777777" w:rsidR="00943948" w:rsidRPr="00943948" w:rsidRDefault="00943948" w:rsidP="006C6438">
            <w:pPr>
              <w:ind w:left="64"/>
              <w:jc w:val="center"/>
              <w:rPr>
                <w:rFonts w:ascii="Arial Narrow" w:hAnsi="Arial Narrow" w:cs="Arial"/>
                <w:bCs/>
                <w:sz w:val="16"/>
                <w:szCs w:val="18"/>
                <w:lang w:val="es-MX"/>
              </w:rPr>
            </w:pPr>
          </w:p>
          <w:p w14:paraId="1D1EFB5F" w14:textId="77777777" w:rsidR="00943948" w:rsidRPr="00943948" w:rsidRDefault="00943948" w:rsidP="006C6438">
            <w:pPr>
              <w:ind w:left="64"/>
              <w:jc w:val="center"/>
              <w:rPr>
                <w:rFonts w:ascii="Arial Narrow" w:hAnsi="Arial Narrow" w:cs="Arial"/>
                <w:bCs/>
                <w:sz w:val="16"/>
                <w:szCs w:val="18"/>
                <w:lang w:val="es-MX"/>
              </w:rPr>
            </w:pPr>
          </w:p>
          <w:p w14:paraId="489E1B9E" w14:textId="77777777" w:rsidR="00943948" w:rsidRPr="00943948" w:rsidRDefault="00943948" w:rsidP="006C6438">
            <w:pPr>
              <w:rPr>
                <w:rFonts w:ascii="Arial Narrow" w:hAnsi="Arial Narrow" w:cs="Arial"/>
                <w:bCs/>
                <w:sz w:val="16"/>
                <w:szCs w:val="18"/>
                <w:lang w:val="es-MX"/>
              </w:rPr>
            </w:pPr>
            <w:r w:rsidRPr="00943948">
              <w:rPr>
                <w:rFonts w:ascii="Arial Narrow" w:hAnsi="Arial Narrow" w:cs="Arial"/>
                <w:bCs/>
                <w:sz w:val="16"/>
                <w:szCs w:val="18"/>
                <w:lang w:val="es-MX"/>
              </w:rPr>
              <w:t>X 100</w:t>
            </w:r>
          </w:p>
        </w:tc>
        <w:tc>
          <w:tcPr>
            <w:tcW w:w="1087" w:type="pct"/>
            <w:tcBorders>
              <w:left w:val="single" w:sz="4" w:space="0" w:color="000000" w:themeColor="text1"/>
            </w:tcBorders>
            <w:vAlign w:val="center"/>
          </w:tcPr>
          <w:p w14:paraId="74964766" w14:textId="77777777" w:rsidR="00943948" w:rsidRPr="00943948" w:rsidRDefault="00943948" w:rsidP="006C6438">
            <w:pPr>
              <w:ind w:left="64"/>
              <w:jc w:val="center"/>
              <w:rPr>
                <w:rFonts w:ascii="Arial Narrow" w:hAnsi="Arial Narrow" w:cs="Arial"/>
                <w:bCs/>
                <w:sz w:val="16"/>
                <w:szCs w:val="18"/>
              </w:rPr>
            </w:pPr>
            <w:r w:rsidRPr="00943948">
              <w:rPr>
                <w:rFonts w:ascii="Arial Narrow" w:hAnsi="Arial Narrow" w:cs="Arial"/>
                <w:bCs/>
                <w:sz w:val="16"/>
                <w:szCs w:val="18"/>
              </w:rPr>
              <w:t>100% de Cuentas por Liquidar Autorizadas</w:t>
            </w:r>
          </w:p>
        </w:tc>
        <w:tc>
          <w:tcPr>
            <w:tcW w:w="1207" w:type="pct"/>
            <w:vAlign w:val="center"/>
          </w:tcPr>
          <w:p w14:paraId="443E0D70" w14:textId="77777777" w:rsidR="00943948" w:rsidRPr="004C7B77" w:rsidRDefault="00943948" w:rsidP="006C6438">
            <w:pPr>
              <w:jc w:val="center"/>
              <w:rPr>
                <w:rFonts w:ascii="Arial Narrow" w:hAnsi="Arial Narrow" w:cs="Arial"/>
                <w:bCs/>
                <w:sz w:val="18"/>
                <w:szCs w:val="18"/>
              </w:rPr>
            </w:pPr>
            <w:r w:rsidRPr="004C7B77">
              <w:rPr>
                <w:rFonts w:ascii="Arial Narrow" w:hAnsi="Arial Narrow" w:cs="Arial"/>
                <w:bCs/>
                <w:sz w:val="18"/>
                <w:szCs w:val="18"/>
              </w:rPr>
              <w:t>Mensual</w:t>
            </w:r>
          </w:p>
        </w:tc>
      </w:tr>
      <w:tr w:rsidR="00943948" w:rsidRPr="00102FF6" w14:paraId="0BA4ACB5" w14:textId="77777777" w:rsidTr="00943948">
        <w:trPr>
          <w:trHeight w:val="584"/>
        </w:trPr>
        <w:tc>
          <w:tcPr>
            <w:tcW w:w="688" w:type="pct"/>
            <w:vMerge/>
            <w:shd w:val="clear" w:color="auto" w:fill="E0E0E0"/>
          </w:tcPr>
          <w:p w14:paraId="73BD8AA4" w14:textId="77777777" w:rsidR="00943948" w:rsidRPr="00102FF6" w:rsidRDefault="00943948" w:rsidP="006C6438">
            <w:pPr>
              <w:jc w:val="both"/>
              <w:rPr>
                <w:rFonts w:ascii="Arial Narrow" w:hAnsi="Arial Narrow" w:cs="Arial"/>
                <w:sz w:val="22"/>
                <w:szCs w:val="22"/>
              </w:rPr>
            </w:pPr>
          </w:p>
        </w:tc>
        <w:tc>
          <w:tcPr>
            <w:tcW w:w="714" w:type="pct"/>
            <w:vAlign w:val="center"/>
          </w:tcPr>
          <w:p w14:paraId="497CAE70" w14:textId="77777777" w:rsidR="00943948" w:rsidRPr="00DF4D58" w:rsidRDefault="00943948" w:rsidP="006C6438">
            <w:pPr>
              <w:jc w:val="center"/>
              <w:rPr>
                <w:rFonts w:ascii="Arial Narrow" w:hAnsi="Arial Narrow" w:cs="Arial"/>
                <w:bCs/>
                <w:sz w:val="16"/>
                <w:szCs w:val="18"/>
              </w:rPr>
            </w:pPr>
            <w:r w:rsidRPr="00DF4D58">
              <w:rPr>
                <w:rFonts w:ascii="Arial Narrow" w:hAnsi="Arial Narrow" w:cs="Arial"/>
                <w:bCs/>
                <w:sz w:val="16"/>
                <w:szCs w:val="18"/>
              </w:rPr>
              <w:t>Índice de reintegros al presupuesto atendidos</w:t>
            </w:r>
          </w:p>
        </w:tc>
        <w:tc>
          <w:tcPr>
            <w:tcW w:w="1006" w:type="pct"/>
            <w:tcBorders>
              <w:right w:val="single" w:sz="4" w:space="0" w:color="FFFFFF" w:themeColor="background1"/>
            </w:tcBorders>
          </w:tcPr>
          <w:p w14:paraId="4F3CD814" w14:textId="77777777" w:rsidR="00943948" w:rsidRPr="00943948" w:rsidRDefault="00943948" w:rsidP="006C6438">
            <w:pPr>
              <w:jc w:val="center"/>
              <w:rPr>
                <w:rFonts w:ascii="Arial Narrow" w:hAnsi="Arial Narrow" w:cs="Arial"/>
                <w:bCs/>
                <w:sz w:val="16"/>
                <w:szCs w:val="18"/>
                <w:lang w:val="es-MX"/>
              </w:rPr>
            </w:pPr>
          </w:p>
          <w:p w14:paraId="6C3A457D" w14:textId="77777777" w:rsidR="00943948" w:rsidRPr="00943948" w:rsidRDefault="00943948" w:rsidP="006C6438">
            <w:pPr>
              <w:jc w:val="center"/>
              <w:rPr>
                <w:rFonts w:ascii="Arial Narrow" w:hAnsi="Arial Narrow" w:cs="Arial"/>
                <w:bCs/>
                <w:sz w:val="16"/>
                <w:szCs w:val="18"/>
                <w:lang w:val="es-MX"/>
              </w:rPr>
            </w:pPr>
            <w:r w:rsidRPr="00943948">
              <w:rPr>
                <w:rFonts w:ascii="Arial Narrow" w:hAnsi="Arial Narrow" w:cs="Arial"/>
                <w:bCs/>
                <w:sz w:val="16"/>
                <w:szCs w:val="18"/>
                <w:lang w:val="es-MX"/>
              </w:rPr>
              <w:t>Reintegros tramitados/ Reintegros solicitados</w:t>
            </w:r>
          </w:p>
        </w:tc>
        <w:tc>
          <w:tcPr>
            <w:tcW w:w="298" w:type="pct"/>
            <w:gridSpan w:val="2"/>
            <w:tcBorders>
              <w:top w:val="single" w:sz="4" w:space="0" w:color="000000" w:themeColor="text1"/>
              <w:left w:val="single" w:sz="4" w:space="0" w:color="FFFFFF" w:themeColor="background1"/>
            </w:tcBorders>
          </w:tcPr>
          <w:p w14:paraId="1288BE87" w14:textId="77777777" w:rsidR="00943948" w:rsidRPr="00943948" w:rsidRDefault="00943948" w:rsidP="006C6438">
            <w:pPr>
              <w:ind w:left="64"/>
              <w:jc w:val="center"/>
              <w:rPr>
                <w:rFonts w:ascii="Arial Narrow" w:hAnsi="Arial Narrow" w:cs="Arial"/>
                <w:bCs/>
                <w:sz w:val="16"/>
                <w:szCs w:val="18"/>
                <w:lang w:val="es-MX"/>
              </w:rPr>
            </w:pPr>
          </w:p>
          <w:p w14:paraId="23020D19" w14:textId="77777777" w:rsidR="00943948" w:rsidRPr="00943948" w:rsidRDefault="00943948" w:rsidP="006C6438">
            <w:pPr>
              <w:rPr>
                <w:rFonts w:ascii="Arial Narrow" w:hAnsi="Arial Narrow" w:cs="Arial"/>
                <w:bCs/>
                <w:sz w:val="16"/>
                <w:szCs w:val="18"/>
              </w:rPr>
            </w:pPr>
            <w:r w:rsidRPr="00943948">
              <w:rPr>
                <w:rFonts w:ascii="Arial Narrow" w:hAnsi="Arial Narrow" w:cs="Arial"/>
                <w:bCs/>
                <w:sz w:val="16"/>
                <w:szCs w:val="18"/>
                <w:lang w:val="es-MX"/>
              </w:rPr>
              <w:t>X 100</w:t>
            </w:r>
          </w:p>
        </w:tc>
        <w:tc>
          <w:tcPr>
            <w:tcW w:w="1087" w:type="pct"/>
            <w:vAlign w:val="center"/>
          </w:tcPr>
          <w:p w14:paraId="20BD3992" w14:textId="77777777" w:rsidR="00943948" w:rsidRPr="00943948" w:rsidRDefault="00943948" w:rsidP="006C6438">
            <w:pPr>
              <w:ind w:left="64"/>
              <w:jc w:val="center"/>
              <w:rPr>
                <w:rFonts w:ascii="Arial Narrow" w:hAnsi="Arial Narrow" w:cs="Arial"/>
                <w:bCs/>
                <w:sz w:val="16"/>
                <w:szCs w:val="18"/>
              </w:rPr>
            </w:pPr>
            <w:r w:rsidRPr="00943948">
              <w:rPr>
                <w:rFonts w:ascii="Arial Narrow" w:hAnsi="Arial Narrow" w:cs="Arial"/>
                <w:bCs/>
                <w:sz w:val="16"/>
                <w:szCs w:val="18"/>
              </w:rPr>
              <w:t>100% de Reintegros Autorizados</w:t>
            </w:r>
          </w:p>
        </w:tc>
        <w:tc>
          <w:tcPr>
            <w:tcW w:w="1207" w:type="pct"/>
            <w:vAlign w:val="center"/>
          </w:tcPr>
          <w:p w14:paraId="16566671" w14:textId="77777777" w:rsidR="00943948" w:rsidRPr="004C7B77" w:rsidRDefault="00943948" w:rsidP="006C6438">
            <w:pPr>
              <w:jc w:val="center"/>
              <w:rPr>
                <w:rFonts w:ascii="Arial Narrow" w:hAnsi="Arial Narrow" w:cs="Arial"/>
                <w:bCs/>
                <w:sz w:val="18"/>
                <w:szCs w:val="18"/>
              </w:rPr>
            </w:pPr>
            <w:r w:rsidRPr="004C7B77">
              <w:rPr>
                <w:rFonts w:ascii="Arial Narrow" w:hAnsi="Arial Narrow" w:cs="Arial"/>
                <w:bCs/>
                <w:sz w:val="18"/>
                <w:szCs w:val="18"/>
              </w:rPr>
              <w:t>Variable de acuerdo a la evolución del gasto</w:t>
            </w:r>
          </w:p>
        </w:tc>
      </w:tr>
      <w:tr w:rsidR="00FD0455" w:rsidRPr="00102FF6" w14:paraId="7028B972" w14:textId="77777777" w:rsidTr="006C6438">
        <w:tc>
          <w:tcPr>
            <w:tcW w:w="5000" w:type="pct"/>
            <w:gridSpan w:val="7"/>
            <w:shd w:val="clear" w:color="auto" w:fill="E0E0E0"/>
          </w:tcPr>
          <w:p w14:paraId="4782634F" w14:textId="77777777" w:rsidR="00FD0455" w:rsidRPr="004C7B77" w:rsidRDefault="00FD0455" w:rsidP="006C6438">
            <w:pPr>
              <w:jc w:val="center"/>
              <w:rPr>
                <w:rFonts w:ascii="Arial Narrow" w:hAnsi="Arial Narrow" w:cs="Arial"/>
                <w:b/>
              </w:rPr>
            </w:pPr>
            <w:r w:rsidRPr="004C7B77">
              <w:rPr>
                <w:rFonts w:ascii="Arial Narrow" w:hAnsi="Arial Narrow" w:cs="Arial"/>
                <w:b/>
              </w:rPr>
              <w:t>MAPA DEL PROCESO</w:t>
            </w:r>
          </w:p>
        </w:tc>
      </w:tr>
      <w:tr w:rsidR="00FD0455" w:rsidRPr="00F91C2D" w14:paraId="6CDC11A0" w14:textId="77777777" w:rsidTr="006C6438">
        <w:trPr>
          <w:trHeight w:val="277"/>
        </w:trPr>
        <w:tc>
          <w:tcPr>
            <w:tcW w:w="2687" w:type="pct"/>
            <w:gridSpan w:val="4"/>
          </w:tcPr>
          <w:p w14:paraId="655F2BE5" w14:textId="612CC93A" w:rsidR="00FD0455" w:rsidRPr="004C7B77" w:rsidRDefault="00FD0455" w:rsidP="006C6438">
            <w:pPr>
              <w:jc w:val="center"/>
              <w:rPr>
                <w:rFonts w:ascii="Arial Narrow" w:hAnsi="Arial Narrow" w:cs="Arial"/>
                <w:noProof/>
                <w:color w:val="FF0000"/>
                <w:sz w:val="18"/>
                <w:szCs w:val="18"/>
              </w:rPr>
            </w:pPr>
            <w:r w:rsidRPr="004C7B77">
              <w:rPr>
                <w:rFonts w:ascii="Arial Narrow" w:hAnsi="Arial Narrow" w:cs="Arial"/>
                <w:noProof/>
                <w:color w:val="000000" w:themeColor="text1"/>
                <w:sz w:val="18"/>
                <w:szCs w:val="18"/>
              </w:rPr>
              <w:t xml:space="preserve">SUBDIRECCIÓN </w:t>
            </w:r>
            <w:r w:rsidRPr="004C7B77">
              <w:rPr>
                <w:rFonts w:ascii="Arial Narrow" w:hAnsi="Arial Narrow" w:cs="Arial"/>
                <w:sz w:val="18"/>
                <w:szCs w:val="18"/>
              </w:rPr>
              <w:t>DE MOVIMIENTOS PRESUPUESTALES DE SERVICIOS PERSONALES</w:t>
            </w:r>
          </w:p>
        </w:tc>
        <w:tc>
          <w:tcPr>
            <w:tcW w:w="2313" w:type="pct"/>
            <w:gridSpan w:val="3"/>
          </w:tcPr>
          <w:p w14:paraId="0F23D62C" w14:textId="77777777" w:rsidR="00FD0455" w:rsidRPr="004C7B77" w:rsidRDefault="00FD0455" w:rsidP="006C6438">
            <w:pPr>
              <w:jc w:val="center"/>
              <w:rPr>
                <w:rFonts w:ascii="Arial Narrow" w:hAnsi="Arial Narrow" w:cs="Arial"/>
                <w:sz w:val="18"/>
                <w:szCs w:val="18"/>
              </w:rPr>
            </w:pPr>
            <w:r w:rsidRPr="004C7B77">
              <w:rPr>
                <w:rFonts w:ascii="Arial Narrow" w:hAnsi="Arial Narrow" w:cs="Arial"/>
                <w:noProof/>
                <w:color w:val="000000" w:themeColor="text1"/>
                <w:sz w:val="18"/>
                <w:szCs w:val="18"/>
              </w:rPr>
              <w:t>SUBDIRECCIÓN DEL ESTADO DEL EJERCICIO DE PRESUPUESTO DE SERVICIOS PERSONALES</w:t>
            </w:r>
          </w:p>
        </w:tc>
      </w:tr>
      <w:tr w:rsidR="00FD0455" w:rsidRPr="00102FF6" w14:paraId="0D18BAE8" w14:textId="77777777" w:rsidTr="00FD0455">
        <w:trPr>
          <w:trHeight w:val="8319"/>
        </w:trPr>
        <w:tc>
          <w:tcPr>
            <w:tcW w:w="2687" w:type="pct"/>
            <w:gridSpan w:val="4"/>
          </w:tcPr>
          <w:p w14:paraId="519D1771" w14:textId="5D3D70BC" w:rsidR="00FD0455" w:rsidRDefault="00E41E42" w:rsidP="006C6438">
            <w:pPr>
              <w:tabs>
                <w:tab w:val="left" w:pos="1070"/>
                <w:tab w:val="center" w:pos="2286"/>
              </w:tabs>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930048" behindDoc="0" locked="0" layoutInCell="1" allowOverlap="1" wp14:anchorId="025655DE" wp14:editId="668025F7">
                      <wp:simplePos x="0" y="0"/>
                      <wp:positionH relativeFrom="column">
                        <wp:posOffset>978535</wp:posOffset>
                      </wp:positionH>
                      <wp:positionV relativeFrom="paragraph">
                        <wp:posOffset>65405</wp:posOffset>
                      </wp:positionV>
                      <wp:extent cx="704850" cy="257175"/>
                      <wp:effectExtent l="0" t="0" r="0" b="9525"/>
                      <wp:wrapNone/>
                      <wp:docPr id="152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flowChartTerminator">
                                <a:avLst/>
                              </a:prstGeom>
                              <a:solidFill>
                                <a:srgbClr val="FFFFFF"/>
                              </a:solidFill>
                              <a:ln w="9525">
                                <a:solidFill>
                                  <a:srgbClr val="000000"/>
                                </a:solidFill>
                                <a:miter lim="800000"/>
                                <a:headEnd/>
                                <a:tailEnd/>
                              </a:ln>
                            </wps:spPr>
                            <wps:txbx>
                              <w:txbxContent>
                                <w:p w14:paraId="54FE61F1" w14:textId="77777777" w:rsidR="00262BE5" w:rsidRPr="004C7B77" w:rsidRDefault="00262BE5" w:rsidP="00FD0455">
                                  <w:pPr>
                                    <w:jc w:val="center"/>
                                    <w:rPr>
                                      <w:rFonts w:ascii="Arial" w:hAnsi="Arial" w:cs="Arial"/>
                                      <w:sz w:val="10"/>
                                      <w:szCs w:val="10"/>
                                    </w:rPr>
                                  </w:pPr>
                                  <w:r w:rsidRPr="004C7B77">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655DE" id="AutoShape 48" o:spid="_x0000_s1799" type="#_x0000_t116" style="position:absolute;margin-left:77.05pt;margin-top:5.15pt;width:55.5pt;height:20.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">
                      <v:textbox>
                        <w:txbxContent>
                          <w:p w14:paraId="54FE61F1" w14:textId="77777777" w:rsidR="00262BE5" w:rsidRPr="004C7B77" w:rsidRDefault="00262BE5" w:rsidP="00FD0455">
                            <w:pPr>
                              <w:jc w:val="center"/>
                              <w:rPr>
                                <w:rFonts w:ascii="Arial" w:hAnsi="Arial" w:cs="Arial"/>
                                <w:sz w:val="10"/>
                                <w:szCs w:val="10"/>
                              </w:rPr>
                            </w:pPr>
                            <w:r w:rsidRPr="004C7B77">
                              <w:rPr>
                                <w:rFonts w:ascii="Arial" w:hAnsi="Arial" w:cs="Arial"/>
                                <w:sz w:val="10"/>
                                <w:szCs w:val="10"/>
                              </w:rPr>
                              <w:t>INICIO</w:t>
                            </w:r>
                          </w:p>
                        </w:txbxContent>
                      </v:textbox>
                    </v:shape>
                  </w:pict>
                </mc:Fallback>
              </mc:AlternateContent>
            </w:r>
            <w:r w:rsidR="00FD0455">
              <w:rPr>
                <w:rFonts w:ascii="Arial Narrow" w:hAnsi="Arial Narrow" w:cs="Arial"/>
                <w:noProof/>
                <w:sz w:val="22"/>
                <w:szCs w:val="22"/>
                <w:lang w:val="es-MX" w:eastAsia="es-MX"/>
              </w:rPr>
              <w:tab/>
            </w:r>
          </w:p>
          <w:p w14:paraId="12992EAF" w14:textId="77777777" w:rsidR="00FD0455" w:rsidRDefault="00FD0455" w:rsidP="006C6438">
            <w:pPr>
              <w:tabs>
                <w:tab w:val="left" w:pos="1070"/>
                <w:tab w:val="center" w:pos="2286"/>
              </w:tabs>
              <w:rPr>
                <w:rFonts w:ascii="Arial Narrow" w:hAnsi="Arial Narrow" w:cs="Arial"/>
                <w:noProof/>
                <w:sz w:val="22"/>
                <w:szCs w:val="22"/>
                <w:lang w:val="es-MX" w:eastAsia="es-MX"/>
              </w:rPr>
            </w:pPr>
          </w:p>
          <w:p w14:paraId="19A0A0E1" w14:textId="00CAB894" w:rsidR="00FD0455" w:rsidRDefault="00E41E42" w:rsidP="006C6438">
            <w:pPr>
              <w:tabs>
                <w:tab w:val="left" w:pos="1070"/>
                <w:tab w:val="center" w:pos="2286"/>
              </w:tabs>
              <w:rPr>
                <w:rFonts w:ascii="Arial Narrow" w:hAnsi="Arial Narrow" w:cs="Arial"/>
                <w:sz w:val="22"/>
                <w:szCs w:val="22"/>
              </w:rPr>
            </w:pPr>
            <w:r>
              <w:rPr>
                <w:noProof/>
                <w:sz w:val="24"/>
                <w:szCs w:val="24"/>
                <w:lang w:val="es-MX" w:eastAsia="es-MX"/>
              </w:rPr>
              <mc:AlternateContent>
                <mc:Choice Requires="wps">
                  <w:drawing>
                    <wp:anchor distT="4294967294" distB="4294967294" distL="114300" distR="114300" simplePos="0" relativeHeight="252942336" behindDoc="0" locked="0" layoutInCell="1" allowOverlap="1" wp14:anchorId="4528CD96" wp14:editId="1B3FFC9C">
                      <wp:simplePos x="0" y="0"/>
                      <wp:positionH relativeFrom="column">
                        <wp:posOffset>1791335</wp:posOffset>
                      </wp:positionH>
                      <wp:positionV relativeFrom="paragraph">
                        <wp:posOffset>295274</wp:posOffset>
                      </wp:positionV>
                      <wp:extent cx="3282950" cy="0"/>
                      <wp:effectExtent l="0" t="0" r="0" b="0"/>
                      <wp:wrapNone/>
                      <wp:docPr id="1524"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21971" id="Conector recto 62" o:spid="_x0000_s1026" style="position:absolute;flip:x;z-index:25294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05pt,23.25pt" to="399.5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"/>
                  </w:pict>
                </mc:Fallback>
              </mc:AlternateContent>
            </w:r>
            <w:r>
              <w:rPr>
                <w:noProof/>
                <w:sz w:val="24"/>
                <w:szCs w:val="24"/>
                <w:lang w:val="es-MX" w:eastAsia="es-MX"/>
              </w:rPr>
              <mc:AlternateContent>
                <mc:Choice Requires="wps">
                  <w:drawing>
                    <wp:anchor distT="4294967295" distB="4294967295" distL="114300" distR="114300" simplePos="0" relativeHeight="252951552" behindDoc="0" locked="0" layoutInCell="1" allowOverlap="1" wp14:anchorId="4963C637" wp14:editId="2853512A">
                      <wp:simplePos x="0" y="0"/>
                      <wp:positionH relativeFrom="column">
                        <wp:posOffset>1779905</wp:posOffset>
                      </wp:positionH>
                      <wp:positionV relativeFrom="paragraph">
                        <wp:posOffset>748664</wp:posOffset>
                      </wp:positionV>
                      <wp:extent cx="390525" cy="0"/>
                      <wp:effectExtent l="38100" t="76200" r="0" b="76200"/>
                      <wp:wrapNone/>
                      <wp:docPr id="1523" name="Conector rec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E73AE" id="Conector recto 75" o:spid="_x0000_s1026" style="position:absolute;flip:x;z-index:25295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15pt,58.95pt" to="170.9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">
                      <v:stroke endarrow="block"/>
                    </v:line>
                  </w:pict>
                </mc:Fallback>
              </mc:AlternateContent>
            </w:r>
            <w:r>
              <w:rPr>
                <w:noProof/>
                <w:sz w:val="24"/>
                <w:szCs w:val="24"/>
                <w:lang w:val="es-MX" w:eastAsia="es-MX"/>
              </w:rPr>
              <mc:AlternateContent>
                <mc:Choice Requires="wps">
                  <w:drawing>
                    <wp:anchor distT="0" distB="0" distL="114298" distR="114298" simplePos="0" relativeHeight="252950528" behindDoc="0" locked="0" layoutInCell="1" allowOverlap="1" wp14:anchorId="13B80AD8" wp14:editId="4A3C25FC">
                      <wp:simplePos x="0" y="0"/>
                      <wp:positionH relativeFrom="column">
                        <wp:posOffset>2169159</wp:posOffset>
                      </wp:positionH>
                      <wp:positionV relativeFrom="paragraph">
                        <wp:posOffset>753110</wp:posOffset>
                      </wp:positionV>
                      <wp:extent cx="0" cy="632460"/>
                      <wp:effectExtent l="0" t="0" r="19050" b="0"/>
                      <wp:wrapNone/>
                      <wp:docPr id="1525" name="Conector rec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630E1" id="Conector recto 73" o:spid="_x0000_s1026" style="position:absolute;flip:y;z-index:25295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8pt,59.3pt" to="170.8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"/>
                  </w:pict>
                </mc:Fallback>
              </mc:AlternateContent>
            </w:r>
            <w:r>
              <w:rPr>
                <w:noProof/>
                <w:sz w:val="24"/>
                <w:szCs w:val="24"/>
                <w:lang w:val="es-MX" w:eastAsia="es-MX"/>
              </w:rPr>
              <mc:AlternateContent>
                <mc:Choice Requires="wps">
                  <w:drawing>
                    <wp:anchor distT="0" distB="0" distL="114300" distR="114300" simplePos="0" relativeHeight="252933120" behindDoc="0" locked="0" layoutInCell="1" allowOverlap="1" wp14:anchorId="1684B24D" wp14:editId="54FE15BF">
                      <wp:simplePos x="0" y="0"/>
                      <wp:positionH relativeFrom="column">
                        <wp:posOffset>875665</wp:posOffset>
                      </wp:positionH>
                      <wp:positionV relativeFrom="paragraph">
                        <wp:posOffset>646430</wp:posOffset>
                      </wp:positionV>
                      <wp:extent cx="914400" cy="417195"/>
                      <wp:effectExtent l="0" t="0" r="0" b="1905"/>
                      <wp:wrapNone/>
                      <wp:docPr id="1526"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7195"/>
                              </a:xfrm>
                              <a:prstGeom prst="rect">
                                <a:avLst/>
                              </a:prstGeom>
                              <a:solidFill>
                                <a:srgbClr val="FFFFFF"/>
                              </a:solidFill>
                              <a:ln w="9525">
                                <a:solidFill>
                                  <a:srgbClr val="000000"/>
                                </a:solidFill>
                                <a:miter lim="800000"/>
                                <a:headEnd/>
                                <a:tailEnd/>
                              </a:ln>
                            </wps:spPr>
                            <wps:txbx>
                              <w:txbxContent>
                                <w:p w14:paraId="2856F878" w14:textId="77777777" w:rsidR="00262BE5" w:rsidRDefault="00262BE5" w:rsidP="00FD0455">
                                  <w:pPr>
                                    <w:jc w:val="center"/>
                                    <w:rPr>
                                      <w:rFonts w:ascii="Arial" w:hAnsi="Arial" w:cs="Arial"/>
                                      <w:sz w:val="10"/>
                                      <w:szCs w:val="10"/>
                                    </w:rPr>
                                  </w:pPr>
                                  <w:r>
                                    <w:rPr>
                                      <w:rFonts w:ascii="Arial" w:hAnsi="Arial" w:cs="Arial"/>
                                      <w:sz w:val="10"/>
                                      <w:szCs w:val="10"/>
                                    </w:rPr>
                                    <w:t>RECIBE SOLICITUDES DE ADECUACIÓN PRESUPUESTAL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B24D" id="_x0000_s1800" style="position:absolute;margin-left:68.95pt;margin-top:50.9pt;width:1in;height:32.8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">
                      <v:textbox inset=".5mm,.3mm,.5mm,.3mm">
                        <w:txbxContent>
                          <w:p w14:paraId="2856F878" w14:textId="77777777" w:rsidR="00262BE5" w:rsidRDefault="00262BE5" w:rsidP="00FD0455">
                            <w:pPr>
                              <w:jc w:val="center"/>
                              <w:rPr>
                                <w:rFonts w:ascii="Arial" w:hAnsi="Arial" w:cs="Arial"/>
                                <w:sz w:val="10"/>
                                <w:szCs w:val="10"/>
                              </w:rPr>
                            </w:pPr>
                            <w:r>
                              <w:rPr>
                                <w:rFonts w:ascii="Arial" w:hAnsi="Arial" w:cs="Arial"/>
                                <w:sz w:val="10"/>
                                <w:szCs w:val="10"/>
                              </w:rPr>
                              <w:t>RECIBE SOLICITUDES DE ADECUACIÓN PRESUPUESTAL</w:t>
                            </w:r>
                          </w:p>
                        </w:txbxContent>
                      </v:textbox>
                    </v:rect>
                  </w:pict>
                </mc:Fallback>
              </mc:AlternateContent>
            </w:r>
            <w:r>
              <w:rPr>
                <w:noProof/>
                <w:sz w:val="24"/>
                <w:szCs w:val="24"/>
                <w:lang w:val="es-MX" w:eastAsia="es-MX"/>
              </w:rPr>
              <mc:AlternateContent>
                <mc:Choice Requires="wps">
                  <w:drawing>
                    <wp:anchor distT="0" distB="0" distL="114300" distR="114300" simplePos="0" relativeHeight="252932096" behindDoc="0" locked="0" layoutInCell="1" allowOverlap="1" wp14:anchorId="7BB8DF6E" wp14:editId="4ADAC199">
                      <wp:simplePos x="0" y="0"/>
                      <wp:positionH relativeFrom="column">
                        <wp:posOffset>870585</wp:posOffset>
                      </wp:positionH>
                      <wp:positionV relativeFrom="paragraph">
                        <wp:posOffset>198120</wp:posOffset>
                      </wp:positionV>
                      <wp:extent cx="914400" cy="345440"/>
                      <wp:effectExtent l="0" t="0" r="0" b="0"/>
                      <wp:wrapNone/>
                      <wp:docPr id="1527"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5440"/>
                              </a:xfrm>
                              <a:prstGeom prst="rect">
                                <a:avLst/>
                              </a:prstGeom>
                              <a:solidFill>
                                <a:srgbClr val="FFFFFF"/>
                              </a:solidFill>
                              <a:ln w="9525">
                                <a:solidFill>
                                  <a:srgbClr val="000000"/>
                                </a:solidFill>
                                <a:miter lim="800000"/>
                                <a:headEnd/>
                                <a:tailEnd/>
                              </a:ln>
                            </wps:spPr>
                            <wps:txbx>
                              <w:txbxContent>
                                <w:p w14:paraId="6EA0B76A" w14:textId="77777777" w:rsidR="00262BE5" w:rsidRDefault="00262BE5" w:rsidP="00FD0455">
                                  <w:pPr>
                                    <w:jc w:val="center"/>
                                    <w:rPr>
                                      <w:rFonts w:ascii="Arial Narrow" w:hAnsi="Arial Narrow"/>
                                      <w:sz w:val="10"/>
                                      <w:szCs w:val="10"/>
                                    </w:rPr>
                                  </w:pPr>
                                  <w:r>
                                    <w:rPr>
                                      <w:rFonts w:ascii="Arial" w:hAnsi="Arial" w:cs="Arial"/>
                                      <w:sz w:val="10"/>
                                      <w:szCs w:val="10"/>
                                    </w:rPr>
                                    <w:t>INTEGRA ANTEPROYECTO DE PRESUPUESTO DE SERVICIOS PERSONALES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8DF6E" id="_x0000_s1801" style="position:absolute;margin-left:68.55pt;margin-top:15.6pt;width:1in;height:27.2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">
                      <v:textbox inset=".5mm,.3mm,.5mm,.3mm">
                        <w:txbxContent>
                          <w:p w14:paraId="6EA0B76A" w14:textId="77777777" w:rsidR="00262BE5" w:rsidRDefault="00262BE5" w:rsidP="00FD0455">
                            <w:pPr>
                              <w:jc w:val="center"/>
                              <w:rPr>
                                <w:rFonts w:ascii="Arial Narrow" w:hAnsi="Arial Narrow"/>
                                <w:sz w:val="10"/>
                                <w:szCs w:val="10"/>
                              </w:rPr>
                            </w:pPr>
                            <w:r>
                              <w:rPr>
                                <w:rFonts w:ascii="Arial" w:hAnsi="Arial" w:cs="Arial"/>
                                <w:sz w:val="10"/>
                                <w:szCs w:val="10"/>
                              </w:rPr>
                              <w:t>INTEGRA ANTEPROYECTO DE PRESUPUESTO DE SERVICIOS PERSONALES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2931072" behindDoc="0" locked="0" layoutInCell="1" allowOverlap="1" wp14:anchorId="7E606649" wp14:editId="5632266D">
                      <wp:simplePos x="0" y="0"/>
                      <wp:positionH relativeFrom="column">
                        <wp:posOffset>1350009</wp:posOffset>
                      </wp:positionH>
                      <wp:positionV relativeFrom="paragraph">
                        <wp:posOffset>8890</wp:posOffset>
                      </wp:positionV>
                      <wp:extent cx="0" cy="184150"/>
                      <wp:effectExtent l="76200" t="0" r="38100" b="44450"/>
                      <wp:wrapNone/>
                      <wp:docPr id="152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61CC7" id="AutoShape 49" o:spid="_x0000_s1026" type="#_x0000_t32" style="position:absolute;margin-left:106.3pt;margin-top:.7pt;width:0;height:14.5pt;z-index:25293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LKNgIAAGA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">
                      <v:stroke endarrow="block"/>
                    </v:shape>
                  </w:pict>
                </mc:Fallback>
              </mc:AlternateContent>
            </w:r>
            <w:r w:rsidR="00FD0455">
              <w:rPr>
                <w:rFonts w:ascii="Arial Narrow" w:hAnsi="Arial Narrow" w:cs="Arial"/>
                <w:noProof/>
                <w:sz w:val="22"/>
                <w:szCs w:val="22"/>
                <w:lang w:val="es-MX" w:eastAsia="es-MX"/>
              </w:rPr>
              <w:tab/>
            </w:r>
            <w:r>
              <w:rPr>
                <w:rFonts w:ascii="Arial Narrow" w:hAnsi="Arial Narrow" w:cs="Arial"/>
                <w:noProof/>
                <w:sz w:val="22"/>
                <w:szCs w:val="22"/>
                <w:lang w:val="es-MX" w:eastAsia="es-MX"/>
              </w:rPr>
              <mc:AlternateContent>
                <mc:Choice Requires="wpc">
                  <w:drawing>
                    <wp:inline distT="0" distB="0" distL="0" distR="0" wp14:anchorId="5340EAF1" wp14:editId="08F82FCE">
                      <wp:extent cx="1371600" cy="800100"/>
                      <wp:effectExtent l="0" t="0" r="635" b="4445"/>
                      <wp:docPr id="836" name="Lienzo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3BB4ACB" id="Lienzo 2" o:spid="_x0000_s1026" editas="canvas" style="width:108pt;height:63pt;mso-position-horizontal-relative:char;mso-position-vertical-relative:line" coordsize="1371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">
                      <v:shape id="_x0000_s1027" type="#_x0000_t75" style="position:absolute;width:13716;height:8001;visibility:visible;mso-wrap-style:square">
                        <v:fill o:detectmouseclick="t"/>
                        <v:path o:connecttype="none"/>
                      </v:shape>
                      <w10:anchorlock/>
                    </v:group>
                  </w:pict>
                </mc:Fallback>
              </mc:AlternateContent>
            </w:r>
          </w:p>
          <w:p w14:paraId="42489F25" w14:textId="77777777" w:rsidR="00FD0455" w:rsidRDefault="00FD0455" w:rsidP="006C6438">
            <w:pPr>
              <w:rPr>
                <w:rFonts w:ascii="Arial Narrow" w:hAnsi="Arial Narrow" w:cs="Arial"/>
                <w:sz w:val="22"/>
                <w:szCs w:val="22"/>
              </w:rPr>
            </w:pPr>
          </w:p>
          <w:p w14:paraId="770E2C40" w14:textId="2CF09816" w:rsidR="00FD0455" w:rsidRDefault="00E41E42" w:rsidP="006C6438">
            <w:pPr>
              <w:tabs>
                <w:tab w:val="left" w:pos="2805"/>
              </w:tabs>
              <w:rPr>
                <w:rFonts w:ascii="Arial Narrow" w:hAnsi="Arial Narrow" w:cs="Arial"/>
                <w:sz w:val="22"/>
                <w:szCs w:val="22"/>
              </w:rPr>
            </w:pPr>
            <w:r>
              <w:rPr>
                <w:noProof/>
                <w:sz w:val="24"/>
                <w:szCs w:val="24"/>
                <w:lang w:val="es-MX" w:eastAsia="es-MX"/>
              </w:rPr>
              <mc:AlternateContent>
                <mc:Choice Requires="wps">
                  <w:drawing>
                    <wp:anchor distT="0" distB="0" distL="114298" distR="114298" simplePos="0" relativeHeight="252934144" behindDoc="0" locked="0" layoutInCell="1" allowOverlap="1" wp14:anchorId="2057CDDE" wp14:editId="1653EE7B">
                      <wp:simplePos x="0" y="0"/>
                      <wp:positionH relativeFrom="column">
                        <wp:posOffset>1349374</wp:posOffset>
                      </wp:positionH>
                      <wp:positionV relativeFrom="paragraph">
                        <wp:posOffset>107950</wp:posOffset>
                      </wp:positionV>
                      <wp:extent cx="0" cy="171450"/>
                      <wp:effectExtent l="76200" t="0" r="38100" b="38100"/>
                      <wp:wrapNone/>
                      <wp:docPr id="1529"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986DA" id="Conector recto de flecha 52" o:spid="_x0000_s1026" type="#_x0000_t32" style="position:absolute;margin-left:106.25pt;margin-top:8.5pt;width:0;height:13.5pt;z-index:25293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MUPw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">
                      <v:stroke endarrow="block"/>
                    </v:shape>
                  </w:pict>
                </mc:Fallback>
              </mc:AlternateContent>
            </w:r>
            <w:r w:rsidR="00FD0455">
              <w:rPr>
                <w:rFonts w:ascii="Arial Narrow" w:hAnsi="Arial Narrow" w:cs="Arial"/>
                <w:sz w:val="22"/>
                <w:szCs w:val="22"/>
              </w:rPr>
              <w:tab/>
            </w:r>
          </w:p>
          <w:p w14:paraId="75C47CF9" w14:textId="7B278A90" w:rsidR="00FD0455" w:rsidRPr="003C0A90" w:rsidRDefault="00E41E42" w:rsidP="006C6438">
            <w:pPr>
              <w:rPr>
                <w:rFonts w:ascii="Arial Narrow" w:hAnsi="Arial Narrow" w:cs="Arial"/>
                <w:sz w:val="22"/>
                <w:szCs w:val="22"/>
              </w:rPr>
            </w:pPr>
            <w:r>
              <w:rPr>
                <w:noProof/>
                <w:sz w:val="24"/>
                <w:szCs w:val="24"/>
                <w:lang w:val="es-MX" w:eastAsia="es-MX"/>
              </w:rPr>
              <mc:AlternateContent>
                <mc:Choice Requires="wps">
                  <w:drawing>
                    <wp:anchor distT="0" distB="0" distL="114300" distR="114300" simplePos="0" relativeHeight="252935168" behindDoc="0" locked="0" layoutInCell="1" allowOverlap="1" wp14:anchorId="638171B9" wp14:editId="6C00F0EC">
                      <wp:simplePos x="0" y="0"/>
                      <wp:positionH relativeFrom="column">
                        <wp:posOffset>862330</wp:posOffset>
                      </wp:positionH>
                      <wp:positionV relativeFrom="paragraph">
                        <wp:posOffset>140335</wp:posOffset>
                      </wp:positionV>
                      <wp:extent cx="914400" cy="328295"/>
                      <wp:effectExtent l="0" t="0" r="0" b="0"/>
                      <wp:wrapNone/>
                      <wp:docPr id="1530"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8295"/>
                              </a:xfrm>
                              <a:prstGeom prst="rect">
                                <a:avLst/>
                              </a:prstGeom>
                              <a:solidFill>
                                <a:srgbClr val="FFFFFF"/>
                              </a:solidFill>
                              <a:ln w="9525">
                                <a:solidFill>
                                  <a:srgbClr val="000000"/>
                                </a:solidFill>
                                <a:miter lim="800000"/>
                                <a:headEnd/>
                                <a:tailEnd/>
                              </a:ln>
                            </wps:spPr>
                            <wps:txbx>
                              <w:txbxContent>
                                <w:p w14:paraId="4604D456" w14:textId="471423B9" w:rsidR="00262BE5" w:rsidRDefault="00262BE5" w:rsidP="00FD0455">
                                  <w:pPr>
                                    <w:jc w:val="center"/>
                                    <w:rPr>
                                      <w:rFonts w:ascii="Arial" w:hAnsi="Arial" w:cs="Arial"/>
                                      <w:sz w:val="10"/>
                                      <w:szCs w:val="10"/>
                                    </w:rPr>
                                  </w:pPr>
                                  <w:r>
                                    <w:rPr>
                                      <w:rFonts w:ascii="Arial" w:hAnsi="Arial" w:cs="Arial"/>
                                      <w:sz w:val="10"/>
                                      <w:szCs w:val="10"/>
                                    </w:rPr>
                                    <w:t>VERIFICA APEGO A NORMATIVIDAD Y REGISTRA ADECUACIÓN EN SICOP - PIPP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171B9" id="_x0000_s1802" style="position:absolute;margin-left:67.9pt;margin-top:11.05pt;width:1in;height:25.8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">
                      <v:textbox inset=".5mm,.3mm,.5mm,.3mm">
                        <w:txbxContent>
                          <w:p w14:paraId="4604D456" w14:textId="471423B9" w:rsidR="00262BE5" w:rsidRDefault="00262BE5" w:rsidP="00FD0455">
                            <w:pPr>
                              <w:jc w:val="center"/>
                              <w:rPr>
                                <w:rFonts w:ascii="Arial" w:hAnsi="Arial" w:cs="Arial"/>
                                <w:sz w:val="10"/>
                                <w:szCs w:val="10"/>
                              </w:rPr>
                            </w:pPr>
                            <w:r>
                              <w:rPr>
                                <w:rFonts w:ascii="Arial" w:hAnsi="Arial" w:cs="Arial"/>
                                <w:sz w:val="10"/>
                                <w:szCs w:val="10"/>
                              </w:rPr>
                              <w:t>VERIFICA APEGO A NORMATIVIDAD Y REGISTRA ADECUACIÓN EN SICOP - PIPP</w:t>
                            </w:r>
                          </w:p>
                        </w:txbxContent>
                      </v:textbox>
                    </v:rect>
                  </w:pict>
                </mc:Fallback>
              </mc:AlternateContent>
            </w:r>
          </w:p>
          <w:p w14:paraId="0DFB41B0" w14:textId="12544F4E" w:rsidR="00FD0455" w:rsidRPr="003C0A90" w:rsidRDefault="00E41E42" w:rsidP="006C6438">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4294967295" distB="4294967295" distL="114300" distR="114300" simplePos="0" relativeHeight="252965888" behindDoc="0" locked="0" layoutInCell="1" allowOverlap="1" wp14:anchorId="77F4A942" wp14:editId="5BEC465D">
                      <wp:simplePos x="0" y="0"/>
                      <wp:positionH relativeFrom="column">
                        <wp:posOffset>2165350</wp:posOffset>
                      </wp:positionH>
                      <wp:positionV relativeFrom="paragraph">
                        <wp:posOffset>107314</wp:posOffset>
                      </wp:positionV>
                      <wp:extent cx="2386965" cy="0"/>
                      <wp:effectExtent l="0" t="0" r="0" b="0"/>
                      <wp:wrapNone/>
                      <wp:docPr id="1531" name="153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696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4DCCDA" id="1531 Conector recto" o:spid="_x0000_s1026" style="position:absolute;z-index:25296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0.5pt,8.45pt" to="358.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" strokecolor="black [3213]">
                      <o:lock v:ext="edit" shapetype="f"/>
                    </v:line>
                  </w:pict>
                </mc:Fallback>
              </mc:AlternateContent>
            </w:r>
          </w:p>
          <w:p w14:paraId="7B13BFB2" w14:textId="77777777" w:rsidR="00FD0455" w:rsidRPr="003C0A90" w:rsidRDefault="00FD0455" w:rsidP="006C6438">
            <w:pPr>
              <w:rPr>
                <w:rFonts w:ascii="Arial Narrow" w:hAnsi="Arial Narrow" w:cs="Arial"/>
                <w:sz w:val="22"/>
                <w:szCs w:val="22"/>
              </w:rPr>
            </w:pPr>
          </w:p>
          <w:p w14:paraId="3FAE09CC" w14:textId="65EEF07C" w:rsidR="00FD0455" w:rsidRPr="003C0A90" w:rsidRDefault="00E41E42" w:rsidP="006C6438">
            <w:pPr>
              <w:rPr>
                <w:rFonts w:ascii="Arial Narrow" w:hAnsi="Arial Narrow" w:cs="Arial"/>
                <w:sz w:val="22"/>
                <w:szCs w:val="22"/>
              </w:rPr>
            </w:pPr>
            <w:r>
              <w:rPr>
                <w:noProof/>
                <w:sz w:val="24"/>
                <w:szCs w:val="24"/>
                <w:lang w:val="es-MX" w:eastAsia="es-MX"/>
              </w:rPr>
              <mc:AlternateContent>
                <mc:Choice Requires="wps">
                  <w:drawing>
                    <wp:anchor distT="0" distB="0" distL="114298" distR="114298" simplePos="0" relativeHeight="252936192" behindDoc="0" locked="0" layoutInCell="1" allowOverlap="1" wp14:anchorId="000E4E21" wp14:editId="6C21C0D1">
                      <wp:simplePos x="0" y="0"/>
                      <wp:positionH relativeFrom="column">
                        <wp:posOffset>1346199</wp:posOffset>
                      </wp:positionH>
                      <wp:positionV relativeFrom="paragraph">
                        <wp:posOffset>-11430</wp:posOffset>
                      </wp:positionV>
                      <wp:extent cx="0" cy="171450"/>
                      <wp:effectExtent l="76200" t="0" r="38100" b="38100"/>
                      <wp:wrapNone/>
                      <wp:docPr id="1532" name="Conector recto de flech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48336" id="Conector recto de flecha 54" o:spid="_x0000_s1026" type="#_x0000_t32" style="position:absolute;margin-left:106pt;margin-top:-.9pt;width:0;height:13.5pt;z-index:25293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">
                      <v:stroke endarrow="block"/>
                    </v:shape>
                  </w:pict>
                </mc:Fallback>
              </mc:AlternateContent>
            </w:r>
          </w:p>
          <w:p w14:paraId="12BAB3F3" w14:textId="711C0022" w:rsidR="00FD0455" w:rsidRPr="003C0A90" w:rsidRDefault="00E41E42" w:rsidP="006C6438">
            <w:pPr>
              <w:rPr>
                <w:rFonts w:ascii="Arial Narrow" w:hAnsi="Arial Narrow" w:cs="Arial"/>
                <w:sz w:val="22"/>
                <w:szCs w:val="22"/>
              </w:rPr>
            </w:pPr>
            <w:r>
              <w:rPr>
                <w:noProof/>
                <w:sz w:val="24"/>
                <w:szCs w:val="24"/>
                <w:lang w:val="es-MX" w:eastAsia="es-MX"/>
              </w:rPr>
              <mc:AlternateContent>
                <mc:Choice Requires="wps">
                  <w:drawing>
                    <wp:anchor distT="0" distB="0" distL="114300" distR="114300" simplePos="0" relativeHeight="252937216" behindDoc="0" locked="0" layoutInCell="1" allowOverlap="1" wp14:anchorId="3FD7F2EC" wp14:editId="11E09E0C">
                      <wp:simplePos x="0" y="0"/>
                      <wp:positionH relativeFrom="column">
                        <wp:posOffset>866775</wp:posOffset>
                      </wp:positionH>
                      <wp:positionV relativeFrom="paragraph">
                        <wp:posOffset>1905</wp:posOffset>
                      </wp:positionV>
                      <wp:extent cx="914400" cy="254635"/>
                      <wp:effectExtent l="0" t="0" r="0" b="0"/>
                      <wp:wrapNone/>
                      <wp:docPr id="1533"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4635"/>
                              </a:xfrm>
                              <a:prstGeom prst="rect">
                                <a:avLst/>
                              </a:prstGeom>
                              <a:solidFill>
                                <a:srgbClr val="FFFFFF"/>
                              </a:solidFill>
                              <a:ln w="9525">
                                <a:solidFill>
                                  <a:srgbClr val="000000"/>
                                </a:solidFill>
                                <a:miter lim="800000"/>
                                <a:headEnd/>
                                <a:tailEnd/>
                              </a:ln>
                            </wps:spPr>
                            <wps:txbx>
                              <w:txbxContent>
                                <w:p w14:paraId="7B55F957" w14:textId="77777777" w:rsidR="00262BE5" w:rsidRDefault="00262BE5" w:rsidP="00FD0455">
                                  <w:pPr>
                                    <w:jc w:val="center"/>
                                    <w:rPr>
                                      <w:rFonts w:ascii="Arial Narrow" w:hAnsi="Arial Narrow"/>
                                      <w:sz w:val="10"/>
                                      <w:szCs w:val="10"/>
                                    </w:rPr>
                                  </w:pPr>
                                  <w:r>
                                    <w:rPr>
                                      <w:rFonts w:ascii="Arial" w:hAnsi="Arial" w:cs="Arial"/>
                                      <w:sz w:val="10"/>
                                      <w:szCs w:val="10"/>
                                    </w:rPr>
                                    <w:t>RECIBE AUTORIZACIÓN DE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7F2EC" id="_x0000_s1803" style="position:absolute;margin-left:68.25pt;margin-top:.15pt;width:1in;height:20.0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">
                      <v:textbox inset=".5mm,.3mm,.5mm,.3mm">
                        <w:txbxContent>
                          <w:p w14:paraId="7B55F957" w14:textId="77777777" w:rsidR="00262BE5" w:rsidRDefault="00262BE5" w:rsidP="00FD0455">
                            <w:pPr>
                              <w:jc w:val="center"/>
                              <w:rPr>
                                <w:rFonts w:ascii="Arial Narrow" w:hAnsi="Arial Narrow"/>
                                <w:sz w:val="10"/>
                                <w:szCs w:val="10"/>
                              </w:rPr>
                            </w:pPr>
                            <w:r>
                              <w:rPr>
                                <w:rFonts w:ascii="Arial" w:hAnsi="Arial" w:cs="Arial"/>
                                <w:sz w:val="10"/>
                                <w:szCs w:val="10"/>
                              </w:rPr>
                              <w:t>RECIBE AUTORIZACIÓN DE LA SHCP</w:t>
                            </w:r>
                          </w:p>
                        </w:txbxContent>
                      </v:textbox>
                    </v:rect>
                  </w:pict>
                </mc:Fallback>
              </mc:AlternateContent>
            </w:r>
          </w:p>
          <w:p w14:paraId="1F9626C7" w14:textId="140D80D8" w:rsidR="00FD0455" w:rsidRDefault="00E41E42" w:rsidP="006C6438">
            <w:pPr>
              <w:rPr>
                <w:rFonts w:ascii="Arial Narrow" w:hAnsi="Arial Narrow" w:cs="Arial"/>
                <w:sz w:val="22"/>
                <w:szCs w:val="22"/>
              </w:rPr>
            </w:pPr>
            <w:r>
              <w:rPr>
                <w:noProof/>
                <w:sz w:val="24"/>
                <w:szCs w:val="24"/>
                <w:lang w:val="es-MX" w:eastAsia="es-MX"/>
              </w:rPr>
              <mc:AlternateContent>
                <mc:Choice Requires="wps">
                  <w:drawing>
                    <wp:anchor distT="0" distB="0" distL="114298" distR="114298" simplePos="0" relativeHeight="252968960" behindDoc="0" locked="0" layoutInCell="1" allowOverlap="1" wp14:anchorId="5A8F24A5" wp14:editId="05B1E0E6">
                      <wp:simplePos x="0" y="0"/>
                      <wp:positionH relativeFrom="column">
                        <wp:posOffset>1339849</wp:posOffset>
                      </wp:positionH>
                      <wp:positionV relativeFrom="paragraph">
                        <wp:posOffset>95885</wp:posOffset>
                      </wp:positionV>
                      <wp:extent cx="0" cy="171450"/>
                      <wp:effectExtent l="76200" t="0" r="38100" b="38100"/>
                      <wp:wrapNone/>
                      <wp:docPr id="1534" name="Conector recto de flech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2C89A" id="Conector recto de flecha 54" o:spid="_x0000_s1026" type="#_x0000_t32" style="position:absolute;margin-left:105.5pt;margin-top:7.55pt;width:0;height:13.5pt;z-index:25296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">
                      <v:stroke endarrow="block"/>
                    </v:shape>
                  </w:pict>
                </mc:Fallback>
              </mc:AlternateContent>
            </w:r>
          </w:p>
          <w:p w14:paraId="5E5A6E4B" w14:textId="73CC2071" w:rsidR="00FD0455" w:rsidRDefault="00E41E42" w:rsidP="006C6438">
            <w:pPr>
              <w:rPr>
                <w:rFonts w:ascii="Arial Narrow" w:hAnsi="Arial Narrow" w:cs="Arial"/>
                <w:sz w:val="22"/>
                <w:szCs w:val="22"/>
              </w:rPr>
            </w:pPr>
            <w:r>
              <w:rPr>
                <w:noProof/>
                <w:sz w:val="24"/>
                <w:szCs w:val="24"/>
                <w:lang w:val="es-MX" w:eastAsia="es-MX"/>
              </w:rPr>
              <mc:AlternateContent>
                <mc:Choice Requires="wps">
                  <w:drawing>
                    <wp:anchor distT="0" distB="0" distL="114300" distR="114300" simplePos="0" relativeHeight="252938240" behindDoc="0" locked="0" layoutInCell="1" allowOverlap="1" wp14:anchorId="407DBE69" wp14:editId="151C2535">
                      <wp:simplePos x="0" y="0"/>
                      <wp:positionH relativeFrom="column">
                        <wp:posOffset>873125</wp:posOffset>
                      </wp:positionH>
                      <wp:positionV relativeFrom="paragraph">
                        <wp:posOffset>113665</wp:posOffset>
                      </wp:positionV>
                      <wp:extent cx="914400" cy="325120"/>
                      <wp:effectExtent l="0" t="0" r="0" b="0"/>
                      <wp:wrapNone/>
                      <wp:docPr id="1535"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5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523140" w14:textId="77777777" w:rsidR="00262BE5" w:rsidRDefault="00262BE5" w:rsidP="00FD0455">
                                  <w:pPr>
                                    <w:jc w:val="center"/>
                                    <w:rPr>
                                      <w:rFonts w:ascii="Arial Narrow" w:hAnsi="Arial Narrow"/>
                                      <w:sz w:val="10"/>
                                      <w:szCs w:val="10"/>
                                    </w:rPr>
                                  </w:pPr>
                                  <w:r>
                                    <w:rPr>
                                      <w:rFonts w:ascii="Arial" w:hAnsi="Arial" w:cs="Arial"/>
                                      <w:sz w:val="10"/>
                                      <w:szCs w:val="10"/>
                                    </w:rPr>
                                    <w:t>REGISTRA EN EL SISTEMA INTEGRAL DE ADMINISTRACIÓN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DBE69" id="Rectángulo 57" o:spid="_x0000_s1804" style="position:absolute;margin-left:68.75pt;margin-top:8.95pt;width:1in;height:25.6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" filled="f">
                      <v:textbox inset=".5mm,.3mm,.5mm,.3mm">
                        <w:txbxContent>
                          <w:p w14:paraId="68523140" w14:textId="77777777" w:rsidR="00262BE5" w:rsidRDefault="00262BE5" w:rsidP="00FD0455">
                            <w:pPr>
                              <w:jc w:val="center"/>
                              <w:rPr>
                                <w:rFonts w:ascii="Arial Narrow" w:hAnsi="Arial Narrow"/>
                                <w:sz w:val="10"/>
                                <w:szCs w:val="10"/>
                              </w:rPr>
                            </w:pPr>
                            <w:r>
                              <w:rPr>
                                <w:rFonts w:ascii="Arial" w:hAnsi="Arial" w:cs="Arial"/>
                                <w:sz w:val="10"/>
                                <w:szCs w:val="10"/>
                              </w:rPr>
                              <w:t>REGISTRA EN EL SISTEMA INTEGRAL DE ADMINISTRACIÓN</w:t>
                            </w:r>
                          </w:p>
                        </w:txbxContent>
                      </v:textbox>
                    </v:rect>
                  </w:pict>
                </mc:Fallback>
              </mc:AlternateContent>
            </w:r>
          </w:p>
          <w:p w14:paraId="4E461075" w14:textId="1E47FFB5" w:rsidR="00FD0455" w:rsidRDefault="00E41E42" w:rsidP="006C6438">
            <w:pPr>
              <w:jc w:val="center"/>
              <w:rPr>
                <w:rFonts w:ascii="Arial Narrow" w:hAnsi="Arial Narrow" w:cs="Arial"/>
                <w:sz w:val="22"/>
                <w:szCs w:val="22"/>
              </w:rPr>
            </w:pPr>
            <w:r>
              <w:rPr>
                <w:noProof/>
                <w:sz w:val="24"/>
                <w:szCs w:val="24"/>
                <w:lang w:val="es-MX" w:eastAsia="es-MX"/>
              </w:rPr>
              <mc:AlternateContent>
                <mc:Choice Requires="wps">
                  <w:drawing>
                    <wp:anchor distT="0" distB="0" distL="114298" distR="114298" simplePos="0" relativeHeight="252959744" behindDoc="0" locked="0" layoutInCell="1" allowOverlap="1" wp14:anchorId="32FE8E46" wp14:editId="0E4C4036">
                      <wp:simplePos x="0" y="0"/>
                      <wp:positionH relativeFrom="column">
                        <wp:posOffset>750569</wp:posOffset>
                      </wp:positionH>
                      <wp:positionV relativeFrom="paragraph">
                        <wp:posOffset>84455</wp:posOffset>
                      </wp:positionV>
                      <wp:extent cx="0" cy="1331595"/>
                      <wp:effectExtent l="0" t="0" r="19050" b="1905"/>
                      <wp:wrapNone/>
                      <wp:docPr id="1536" name="Conector recto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8C598" id="Conector recto 86" o:spid="_x0000_s1026" style="position:absolute;z-index:25295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1pt,6.65pt" to="59.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"/>
                  </w:pict>
                </mc:Fallback>
              </mc:AlternateContent>
            </w:r>
            <w:r>
              <w:rPr>
                <w:noProof/>
                <w:sz w:val="24"/>
                <w:szCs w:val="24"/>
                <w:lang w:val="es-MX" w:eastAsia="es-MX"/>
              </w:rPr>
              <mc:AlternateContent>
                <mc:Choice Requires="wps">
                  <w:drawing>
                    <wp:anchor distT="4294967294" distB="4294967294" distL="114300" distR="114300" simplePos="0" relativeHeight="252958720" behindDoc="0" locked="0" layoutInCell="1" allowOverlap="1" wp14:anchorId="6AA4DBE2" wp14:editId="741E8C37">
                      <wp:simplePos x="0" y="0"/>
                      <wp:positionH relativeFrom="column">
                        <wp:posOffset>747395</wp:posOffset>
                      </wp:positionH>
                      <wp:positionV relativeFrom="paragraph">
                        <wp:posOffset>85724</wp:posOffset>
                      </wp:positionV>
                      <wp:extent cx="114300" cy="0"/>
                      <wp:effectExtent l="0" t="0" r="0" b="0"/>
                      <wp:wrapNone/>
                      <wp:docPr id="1537"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08836" id="Conector recto 85" o:spid="_x0000_s1026" style="position:absolute;z-index:25295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85pt,6.75pt" to="67.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"/>
                  </w:pict>
                </mc:Fallback>
              </mc:AlternateContent>
            </w:r>
          </w:p>
          <w:p w14:paraId="70F230D7" w14:textId="77777777" w:rsidR="00FD0455" w:rsidRPr="003C0A90" w:rsidRDefault="00FD0455" w:rsidP="006C6438">
            <w:pPr>
              <w:rPr>
                <w:rFonts w:ascii="Arial Narrow" w:hAnsi="Arial Narrow" w:cs="Arial"/>
                <w:sz w:val="22"/>
                <w:szCs w:val="22"/>
              </w:rPr>
            </w:pPr>
          </w:p>
          <w:p w14:paraId="1648AE3B" w14:textId="5EE666C6" w:rsidR="00FD0455" w:rsidRPr="003C0A90" w:rsidRDefault="00E41E42" w:rsidP="006C6438">
            <w:pPr>
              <w:rPr>
                <w:rFonts w:ascii="Arial Narrow" w:hAnsi="Arial Narrow" w:cs="Arial"/>
                <w:sz w:val="22"/>
                <w:szCs w:val="22"/>
              </w:rPr>
            </w:pPr>
            <w:r>
              <w:rPr>
                <w:noProof/>
                <w:sz w:val="24"/>
                <w:szCs w:val="24"/>
                <w:lang w:val="es-MX" w:eastAsia="es-MX"/>
              </w:rPr>
              <mc:AlternateContent>
                <mc:Choice Requires="wps">
                  <w:drawing>
                    <wp:anchor distT="0" distB="0" distL="114300" distR="114300" simplePos="0" relativeHeight="252939264" behindDoc="0" locked="0" layoutInCell="1" allowOverlap="1" wp14:anchorId="51945FBE" wp14:editId="2C15E45C">
                      <wp:simplePos x="0" y="0"/>
                      <wp:positionH relativeFrom="column">
                        <wp:posOffset>862965</wp:posOffset>
                      </wp:positionH>
                      <wp:positionV relativeFrom="paragraph">
                        <wp:posOffset>60960</wp:posOffset>
                      </wp:positionV>
                      <wp:extent cx="914400" cy="485140"/>
                      <wp:effectExtent l="0" t="0" r="0" b="0"/>
                      <wp:wrapNone/>
                      <wp:docPr id="153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5140"/>
                              </a:xfrm>
                              <a:prstGeom prst="rect">
                                <a:avLst/>
                              </a:prstGeom>
                              <a:solidFill>
                                <a:srgbClr val="FFFFFF"/>
                              </a:solidFill>
                              <a:ln w="9525">
                                <a:solidFill>
                                  <a:srgbClr val="000000"/>
                                </a:solidFill>
                                <a:miter lim="800000"/>
                                <a:headEnd/>
                                <a:tailEnd/>
                              </a:ln>
                            </wps:spPr>
                            <wps:txbx>
                              <w:txbxContent>
                                <w:p w14:paraId="7002C3E0" w14:textId="77777777" w:rsidR="00262BE5" w:rsidRDefault="00262BE5" w:rsidP="00FD0455">
                                  <w:pPr>
                                    <w:jc w:val="center"/>
                                    <w:rPr>
                                      <w:rFonts w:ascii="Arial" w:hAnsi="Arial" w:cs="Arial"/>
                                      <w:color w:val="000000"/>
                                      <w:sz w:val="10"/>
                                      <w:szCs w:val="10"/>
                                    </w:rPr>
                                  </w:pPr>
                                </w:p>
                                <w:p w14:paraId="35214DAE" w14:textId="77777777" w:rsidR="00262BE5" w:rsidRDefault="00262BE5" w:rsidP="00FD0455">
                                  <w:pPr>
                                    <w:jc w:val="center"/>
                                    <w:rPr>
                                      <w:rFonts w:ascii="Arial Narrow" w:hAnsi="Arial Narrow" w:cstheme="minorBidi"/>
                                      <w:sz w:val="10"/>
                                      <w:szCs w:val="10"/>
                                    </w:rPr>
                                  </w:pPr>
                                  <w:r>
                                    <w:rPr>
                                      <w:rFonts w:ascii="Arial" w:hAnsi="Arial" w:cs="Arial"/>
                                      <w:color w:val="000000"/>
                                      <w:sz w:val="10"/>
                                      <w:szCs w:val="10"/>
                                    </w:rPr>
                                    <w:t>REGISTRA REINTEGROS EN SIA, ENVÍA POR SISTEMA A TESOFE</w:t>
                                  </w:r>
                                  <w:r>
                                    <w:rPr>
                                      <w:rFonts w:ascii="Arial Narrow" w:hAnsi="Arial Narrow"/>
                                      <w:sz w:val="10"/>
                                      <w:szCs w:val="10"/>
                                    </w:rPr>
                                    <w:t xml:space="preserve"> </w:t>
                                  </w:r>
                                  <w:r>
                                    <w:rPr>
                                      <w:rFonts w:ascii="Arial" w:hAnsi="Arial" w:cs="Arial"/>
                                      <w:color w:val="000000"/>
                                      <w:sz w:val="10"/>
                                      <w:szCs w:val="10"/>
                                    </w:rPr>
                                    <w:t>Y APRUEBA EN SIA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45FBE" id="Rectángulo 58" o:spid="_x0000_s1805" style="position:absolute;margin-left:67.95pt;margin-top:4.8pt;width:1in;height:38.2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">
                      <v:textbox inset=".5mm,.3mm,.5mm,.3mm">
                        <w:txbxContent>
                          <w:p w14:paraId="7002C3E0" w14:textId="77777777" w:rsidR="00262BE5" w:rsidRDefault="00262BE5" w:rsidP="00FD0455">
                            <w:pPr>
                              <w:jc w:val="center"/>
                              <w:rPr>
                                <w:rFonts w:ascii="Arial" w:hAnsi="Arial" w:cs="Arial"/>
                                <w:color w:val="000000"/>
                                <w:sz w:val="10"/>
                                <w:szCs w:val="10"/>
                              </w:rPr>
                            </w:pPr>
                          </w:p>
                          <w:p w14:paraId="35214DAE" w14:textId="77777777" w:rsidR="00262BE5" w:rsidRDefault="00262BE5" w:rsidP="00FD0455">
                            <w:pPr>
                              <w:jc w:val="center"/>
                              <w:rPr>
                                <w:rFonts w:ascii="Arial Narrow" w:hAnsi="Arial Narrow" w:cstheme="minorBidi"/>
                                <w:sz w:val="10"/>
                                <w:szCs w:val="10"/>
                              </w:rPr>
                            </w:pPr>
                            <w:r>
                              <w:rPr>
                                <w:rFonts w:ascii="Arial" w:hAnsi="Arial" w:cs="Arial"/>
                                <w:color w:val="000000"/>
                                <w:sz w:val="10"/>
                                <w:szCs w:val="10"/>
                              </w:rPr>
                              <w:t>REGISTRA REINTEGROS EN SIA, ENVÍA POR SISTEMA A TESOFE</w:t>
                            </w:r>
                            <w:r>
                              <w:rPr>
                                <w:rFonts w:ascii="Arial Narrow" w:hAnsi="Arial Narrow"/>
                                <w:sz w:val="10"/>
                                <w:szCs w:val="10"/>
                              </w:rPr>
                              <w:t xml:space="preserve"> </w:t>
                            </w:r>
                            <w:r>
                              <w:rPr>
                                <w:rFonts w:ascii="Arial" w:hAnsi="Arial" w:cs="Arial"/>
                                <w:color w:val="000000"/>
                                <w:sz w:val="10"/>
                                <w:szCs w:val="10"/>
                              </w:rPr>
                              <w:t>Y APRUEBA EN SIA</w:t>
                            </w:r>
                          </w:p>
                        </w:txbxContent>
                      </v:textbox>
                    </v:rect>
                  </w:pict>
                </mc:Fallback>
              </mc:AlternateContent>
            </w:r>
          </w:p>
          <w:p w14:paraId="7D50C64D" w14:textId="0151D8A3" w:rsidR="00FD0455" w:rsidRPr="003C0A90" w:rsidRDefault="00E41E42" w:rsidP="006C6438">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4294967295" distB="4294967295" distL="114300" distR="114300" simplePos="0" relativeHeight="252966912" behindDoc="0" locked="0" layoutInCell="1" allowOverlap="1" wp14:anchorId="4429D26A" wp14:editId="24C0538C">
                      <wp:simplePos x="0" y="0"/>
                      <wp:positionH relativeFrom="column">
                        <wp:posOffset>1785620</wp:posOffset>
                      </wp:positionH>
                      <wp:positionV relativeFrom="paragraph">
                        <wp:posOffset>95249</wp:posOffset>
                      </wp:positionV>
                      <wp:extent cx="2844165" cy="0"/>
                      <wp:effectExtent l="38100" t="76200" r="0" b="76200"/>
                      <wp:wrapNone/>
                      <wp:docPr id="1539" name="153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41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C171195" id="1539 Conector recto de flecha" o:spid="_x0000_s1026" type="#_x0000_t32" style="position:absolute;margin-left:140.6pt;margin-top:7.5pt;width:223.95pt;height:0;flip:x;z-index:25296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" strokecolor="black [3213]">
                      <v:stroke endarrow="block"/>
                      <o:lock v:ext="edit" shapetype="f"/>
                    </v:shape>
                  </w:pict>
                </mc:Fallback>
              </mc:AlternateContent>
            </w:r>
          </w:p>
          <w:p w14:paraId="1ED47302" w14:textId="77777777" w:rsidR="00FD0455" w:rsidRPr="003C0A90" w:rsidRDefault="00FD0455" w:rsidP="006C6438">
            <w:pPr>
              <w:rPr>
                <w:rFonts w:ascii="Arial Narrow" w:hAnsi="Arial Narrow" w:cs="Arial"/>
                <w:sz w:val="22"/>
                <w:szCs w:val="22"/>
              </w:rPr>
            </w:pPr>
          </w:p>
          <w:p w14:paraId="574CD117" w14:textId="607B83B0" w:rsidR="00FD0455" w:rsidRDefault="00E41E42" w:rsidP="006C6438">
            <w:pPr>
              <w:rPr>
                <w:rFonts w:ascii="Arial Narrow" w:hAnsi="Arial Narrow" w:cs="Arial"/>
                <w:sz w:val="22"/>
                <w:szCs w:val="22"/>
              </w:rPr>
            </w:pPr>
            <w:r>
              <w:rPr>
                <w:noProof/>
                <w:sz w:val="24"/>
                <w:szCs w:val="24"/>
                <w:lang w:val="es-MX" w:eastAsia="es-MX"/>
              </w:rPr>
              <mc:AlternateContent>
                <mc:Choice Requires="wps">
                  <w:drawing>
                    <wp:anchor distT="0" distB="0" distL="114300" distR="114300" simplePos="0" relativeHeight="252940288" behindDoc="0" locked="0" layoutInCell="1" allowOverlap="1" wp14:anchorId="137A16E9" wp14:editId="7663748F">
                      <wp:simplePos x="0" y="0"/>
                      <wp:positionH relativeFrom="column">
                        <wp:posOffset>1343660</wp:posOffset>
                      </wp:positionH>
                      <wp:positionV relativeFrom="paragraph">
                        <wp:posOffset>62865</wp:posOffset>
                      </wp:positionV>
                      <wp:extent cx="5080" cy="179705"/>
                      <wp:effectExtent l="76200" t="0" r="52070" b="29845"/>
                      <wp:wrapNone/>
                      <wp:docPr id="1540" name="Conector rec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8876E" id="Conector recto 59" o:spid="_x0000_s1026" style="position:absolute;flip:x;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pt,4.95pt" to="106.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">
                      <v:stroke endarrow="block"/>
                    </v:line>
                  </w:pict>
                </mc:Fallback>
              </mc:AlternateContent>
            </w:r>
          </w:p>
          <w:p w14:paraId="38FE567E" w14:textId="2E741F08" w:rsidR="00FD0455" w:rsidRDefault="00E41E42" w:rsidP="006C6438">
            <w:pPr>
              <w:rPr>
                <w:rFonts w:ascii="Arial Narrow" w:hAnsi="Arial Narrow" w:cs="Arial"/>
                <w:sz w:val="22"/>
                <w:szCs w:val="22"/>
              </w:rPr>
            </w:pPr>
            <w:r>
              <w:rPr>
                <w:noProof/>
                <w:sz w:val="24"/>
                <w:szCs w:val="24"/>
                <w:lang w:val="es-MX" w:eastAsia="es-MX"/>
              </w:rPr>
              <mc:AlternateContent>
                <mc:Choice Requires="wps">
                  <w:drawing>
                    <wp:anchor distT="0" distB="0" distL="114300" distR="114300" simplePos="0" relativeHeight="252941312" behindDoc="0" locked="0" layoutInCell="1" allowOverlap="1" wp14:anchorId="4DCD996C" wp14:editId="674A74EA">
                      <wp:simplePos x="0" y="0"/>
                      <wp:positionH relativeFrom="column">
                        <wp:posOffset>864235</wp:posOffset>
                      </wp:positionH>
                      <wp:positionV relativeFrom="paragraph">
                        <wp:posOffset>97155</wp:posOffset>
                      </wp:positionV>
                      <wp:extent cx="914400" cy="309245"/>
                      <wp:effectExtent l="0" t="0" r="0" b="0"/>
                      <wp:wrapNone/>
                      <wp:docPr id="1542"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9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26E53" w14:textId="77777777" w:rsidR="00262BE5" w:rsidRDefault="00262BE5" w:rsidP="00FD0455">
                                  <w:pPr>
                                    <w:jc w:val="center"/>
                                    <w:rPr>
                                      <w:rFonts w:ascii="Arial" w:hAnsi="Arial" w:cs="Arial"/>
                                      <w:sz w:val="10"/>
                                      <w:szCs w:val="10"/>
                                    </w:rPr>
                                  </w:pPr>
                                </w:p>
                                <w:p w14:paraId="7B7F6DB2" w14:textId="77777777" w:rsidR="00262BE5" w:rsidRDefault="00262BE5" w:rsidP="00FD0455">
                                  <w:pPr>
                                    <w:jc w:val="center"/>
                                    <w:rPr>
                                      <w:rFonts w:ascii="Arial Narrow" w:hAnsi="Arial Narrow" w:cstheme="minorBidi"/>
                                      <w:sz w:val="10"/>
                                      <w:szCs w:val="10"/>
                                    </w:rPr>
                                  </w:pPr>
                                  <w:r>
                                    <w:rPr>
                                      <w:rFonts w:ascii="Arial" w:hAnsi="Arial" w:cs="Arial"/>
                                      <w:sz w:val="10"/>
                                      <w:szCs w:val="10"/>
                                    </w:rPr>
                                    <w:t>NOTIFICA A LA DGRH CONCLUSIÓN DEL TRÁMITE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D996C" id="_x0000_s1806" style="position:absolute;margin-left:68.05pt;margin-top:7.65pt;width:1in;height:24.3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" filled="f">
                      <v:textbox inset=".5mm,.3mm,.5mm,.3mm">
                        <w:txbxContent>
                          <w:p w14:paraId="7CF26E53" w14:textId="77777777" w:rsidR="00262BE5" w:rsidRDefault="00262BE5" w:rsidP="00FD0455">
                            <w:pPr>
                              <w:jc w:val="center"/>
                              <w:rPr>
                                <w:rFonts w:ascii="Arial" w:hAnsi="Arial" w:cs="Arial"/>
                                <w:sz w:val="10"/>
                                <w:szCs w:val="10"/>
                              </w:rPr>
                            </w:pPr>
                          </w:p>
                          <w:p w14:paraId="7B7F6DB2" w14:textId="77777777" w:rsidR="00262BE5" w:rsidRDefault="00262BE5" w:rsidP="00FD0455">
                            <w:pPr>
                              <w:jc w:val="center"/>
                              <w:rPr>
                                <w:rFonts w:ascii="Arial Narrow" w:hAnsi="Arial Narrow" w:cstheme="minorBidi"/>
                                <w:sz w:val="10"/>
                                <w:szCs w:val="10"/>
                              </w:rPr>
                            </w:pPr>
                            <w:r>
                              <w:rPr>
                                <w:rFonts w:ascii="Arial" w:hAnsi="Arial" w:cs="Arial"/>
                                <w:sz w:val="10"/>
                                <w:szCs w:val="10"/>
                              </w:rPr>
                              <w:t>NOTIFICA A LA DGRH CONCLUSIÓN DEL TRÁMITE</w:t>
                            </w:r>
                          </w:p>
                        </w:txbxContent>
                      </v:textbox>
                    </v:rect>
                  </w:pict>
                </mc:Fallback>
              </mc:AlternateContent>
            </w:r>
          </w:p>
          <w:p w14:paraId="1048F246" w14:textId="1624D09E" w:rsidR="00FD0455" w:rsidRDefault="00E41E42" w:rsidP="006C6438">
            <w:pPr>
              <w:tabs>
                <w:tab w:val="left" w:pos="2865"/>
              </w:tabs>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69312" behindDoc="0" locked="0" layoutInCell="1" allowOverlap="1" wp14:anchorId="6383A796" wp14:editId="7A39CAC5">
                      <wp:simplePos x="0" y="0"/>
                      <wp:positionH relativeFrom="column">
                        <wp:posOffset>1781810</wp:posOffset>
                      </wp:positionH>
                      <wp:positionV relativeFrom="paragraph">
                        <wp:posOffset>15875</wp:posOffset>
                      </wp:positionV>
                      <wp:extent cx="2333625" cy="7620"/>
                      <wp:effectExtent l="0" t="0" r="9525" b="11430"/>
                      <wp:wrapNone/>
                      <wp:docPr id="1652" name="165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362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CDF976E" id="1652 Conector recto" o:spid="_x0000_s1026" style="position:absolute;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0.3pt,1.25pt" to="324.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" strokecolor="black [3040]">
                      <o:lock v:ext="edit" shapetype="f"/>
                    </v:line>
                  </w:pict>
                </mc:Fallback>
              </mc:AlternateContent>
            </w:r>
            <w:r w:rsidR="00FD0455">
              <w:rPr>
                <w:rFonts w:ascii="Arial Narrow" w:hAnsi="Arial Narrow" w:cs="Arial"/>
                <w:sz w:val="22"/>
                <w:szCs w:val="22"/>
              </w:rPr>
              <w:tab/>
            </w:r>
          </w:p>
          <w:p w14:paraId="59831A61" w14:textId="4A28F4F9" w:rsidR="00FD0455" w:rsidRPr="003C0A90" w:rsidRDefault="00E41E42" w:rsidP="006C6438">
            <w:pPr>
              <w:rPr>
                <w:rFonts w:ascii="Arial Narrow" w:hAnsi="Arial Narrow" w:cs="Arial"/>
                <w:sz w:val="22"/>
                <w:szCs w:val="22"/>
              </w:rPr>
            </w:pPr>
            <w:r>
              <w:rPr>
                <w:noProof/>
                <w:sz w:val="24"/>
                <w:szCs w:val="24"/>
                <w:lang w:val="es-MX" w:eastAsia="es-MX"/>
              </w:rPr>
              <mc:AlternateContent>
                <mc:Choice Requires="wps">
                  <w:drawing>
                    <wp:anchor distT="4294967294" distB="4294967294" distL="114300" distR="114300" simplePos="0" relativeHeight="252960768" behindDoc="0" locked="0" layoutInCell="1" allowOverlap="1" wp14:anchorId="4CC12026" wp14:editId="0F585105">
                      <wp:simplePos x="0" y="0"/>
                      <wp:positionH relativeFrom="column">
                        <wp:posOffset>750570</wp:posOffset>
                      </wp:positionH>
                      <wp:positionV relativeFrom="paragraph">
                        <wp:posOffset>126364</wp:posOffset>
                      </wp:positionV>
                      <wp:extent cx="3862070" cy="0"/>
                      <wp:effectExtent l="0" t="76200" r="5080" b="76200"/>
                      <wp:wrapNone/>
                      <wp:docPr id="1543" name="Conector recto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2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69AE4" id="Conector recto 87" o:spid="_x0000_s1026" style="position:absolute;z-index:25296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1pt,9.95pt" to="363.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">
                      <v:stroke endarrow="block"/>
                    </v:line>
                  </w:pict>
                </mc:Fallback>
              </mc:AlternateContent>
            </w:r>
          </w:p>
          <w:p w14:paraId="1597E8DC" w14:textId="77777777" w:rsidR="00FD0455" w:rsidRPr="003C0A90" w:rsidRDefault="00FD0455" w:rsidP="006C6438">
            <w:pPr>
              <w:rPr>
                <w:rFonts w:ascii="Arial Narrow" w:hAnsi="Arial Narrow" w:cs="Arial"/>
                <w:sz w:val="22"/>
                <w:szCs w:val="22"/>
              </w:rPr>
            </w:pPr>
          </w:p>
          <w:p w14:paraId="7FCD0FCB" w14:textId="77777777" w:rsidR="00FD0455" w:rsidRPr="003C0A90" w:rsidRDefault="00FD0455" w:rsidP="006C6438">
            <w:pPr>
              <w:rPr>
                <w:rFonts w:ascii="Arial Narrow" w:hAnsi="Arial Narrow" w:cs="Arial"/>
                <w:sz w:val="22"/>
                <w:szCs w:val="22"/>
              </w:rPr>
            </w:pPr>
          </w:p>
          <w:p w14:paraId="78E3D0B5" w14:textId="77777777" w:rsidR="00FD0455" w:rsidRDefault="00FD0455" w:rsidP="006C6438">
            <w:pPr>
              <w:rPr>
                <w:rFonts w:ascii="Arial Narrow" w:hAnsi="Arial Narrow" w:cs="Arial"/>
                <w:sz w:val="22"/>
                <w:szCs w:val="22"/>
              </w:rPr>
            </w:pPr>
          </w:p>
          <w:p w14:paraId="56CABA98" w14:textId="77777777" w:rsidR="00FD0455" w:rsidRDefault="00FD0455" w:rsidP="006C6438">
            <w:pPr>
              <w:rPr>
                <w:rFonts w:ascii="Arial Narrow" w:hAnsi="Arial Narrow" w:cs="Arial"/>
                <w:sz w:val="22"/>
                <w:szCs w:val="22"/>
              </w:rPr>
            </w:pPr>
          </w:p>
          <w:p w14:paraId="3A654963" w14:textId="77777777" w:rsidR="00FD0455" w:rsidRPr="003C0A90" w:rsidRDefault="00FD0455" w:rsidP="006C6438">
            <w:pPr>
              <w:tabs>
                <w:tab w:val="left" w:pos="3405"/>
              </w:tabs>
              <w:rPr>
                <w:rFonts w:ascii="Arial Narrow" w:hAnsi="Arial Narrow" w:cs="Arial"/>
                <w:sz w:val="22"/>
                <w:szCs w:val="22"/>
              </w:rPr>
            </w:pPr>
            <w:r>
              <w:rPr>
                <w:rFonts w:ascii="Arial Narrow" w:hAnsi="Arial Narrow" w:cs="Arial"/>
                <w:sz w:val="22"/>
                <w:szCs w:val="22"/>
              </w:rPr>
              <w:tab/>
            </w:r>
          </w:p>
        </w:tc>
        <w:tc>
          <w:tcPr>
            <w:tcW w:w="2313" w:type="pct"/>
            <w:gridSpan w:val="3"/>
          </w:tcPr>
          <w:p w14:paraId="5ABD3195" w14:textId="77777777" w:rsidR="00FD0455" w:rsidRDefault="00FD0455" w:rsidP="006C6438">
            <w:pPr>
              <w:jc w:val="center"/>
              <w:rPr>
                <w:rFonts w:ascii="Arial Narrow" w:hAnsi="Arial Narrow" w:cs="Arial"/>
                <w:sz w:val="22"/>
                <w:szCs w:val="22"/>
              </w:rPr>
            </w:pPr>
          </w:p>
          <w:p w14:paraId="2723FA12" w14:textId="77777777" w:rsidR="00FD0455" w:rsidRDefault="00FD0455" w:rsidP="006C6438">
            <w:pPr>
              <w:jc w:val="center"/>
              <w:rPr>
                <w:rFonts w:ascii="Arial Narrow" w:hAnsi="Arial Narrow" w:cs="Arial"/>
                <w:sz w:val="22"/>
                <w:szCs w:val="22"/>
              </w:rPr>
            </w:pPr>
          </w:p>
          <w:p w14:paraId="2A3D4F52" w14:textId="3FDC8F1B" w:rsidR="00FD0455" w:rsidRPr="00102FF6" w:rsidRDefault="00E41E42" w:rsidP="006C6438">
            <w:pPr>
              <w:rPr>
                <w:rFonts w:ascii="Arial Narrow" w:hAnsi="Arial Narrow" w:cs="Arial"/>
                <w:sz w:val="22"/>
                <w:szCs w:val="22"/>
              </w:rPr>
            </w:pPr>
            <w:r>
              <w:rPr>
                <w:noProof/>
                <w:sz w:val="24"/>
                <w:szCs w:val="24"/>
                <w:lang w:val="es-MX" w:eastAsia="es-MX"/>
              </w:rPr>
              <mc:AlternateContent>
                <mc:Choice Requires="wps">
                  <w:drawing>
                    <wp:anchor distT="0" distB="0" distL="114299" distR="114299" simplePos="0" relativeHeight="253072384" behindDoc="0" locked="0" layoutInCell="1" allowOverlap="1" wp14:anchorId="27FB38E8" wp14:editId="71F785FF">
                      <wp:simplePos x="0" y="0"/>
                      <wp:positionH relativeFrom="column">
                        <wp:posOffset>1732279</wp:posOffset>
                      </wp:positionH>
                      <wp:positionV relativeFrom="paragraph">
                        <wp:posOffset>3073400</wp:posOffset>
                      </wp:positionV>
                      <wp:extent cx="0" cy="116840"/>
                      <wp:effectExtent l="76200" t="0" r="38100" b="35560"/>
                      <wp:wrapNone/>
                      <wp:docPr id="1655" name="165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7F00F1" id="1655 Conector recto de flecha" o:spid="_x0000_s1026" type="#_x0000_t32" style="position:absolute;margin-left:136.4pt;margin-top:242pt;width:0;height:9.2pt;z-index:25307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" strokecolor="black [3040]">
                      <v:stroke endarrow="block"/>
                      <o:lock v:ext="edit" shapetype="f"/>
                    </v:shape>
                  </w:pict>
                </mc:Fallback>
              </mc:AlternateContent>
            </w:r>
            <w:r>
              <w:rPr>
                <w:noProof/>
                <w:sz w:val="24"/>
                <w:szCs w:val="24"/>
                <w:lang w:val="es-MX" w:eastAsia="es-MX"/>
              </w:rPr>
              <mc:AlternateContent>
                <mc:Choice Requires="wps">
                  <w:drawing>
                    <wp:anchor distT="4294967295" distB="4294967295" distL="114300" distR="114300" simplePos="0" relativeHeight="253071360" behindDoc="0" locked="0" layoutInCell="1" allowOverlap="1" wp14:anchorId="6BC2F3B8" wp14:editId="4972339C">
                      <wp:simplePos x="0" y="0"/>
                      <wp:positionH relativeFrom="column">
                        <wp:posOffset>657225</wp:posOffset>
                      </wp:positionH>
                      <wp:positionV relativeFrom="paragraph">
                        <wp:posOffset>3073399</wp:posOffset>
                      </wp:positionV>
                      <wp:extent cx="1075055" cy="0"/>
                      <wp:effectExtent l="0" t="0" r="0" b="0"/>
                      <wp:wrapNone/>
                      <wp:docPr id="1654" name="165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5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B85493" id="1654 Conector recto" o:spid="_x0000_s1026" style="position:absolute;z-index:25307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75pt,242pt" to="136.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" strokecolor="black [3040]">
                      <o:lock v:ext="edit" shapetype="f"/>
                    </v:line>
                  </w:pict>
                </mc:Fallback>
              </mc:AlternateContent>
            </w:r>
            <w:r>
              <w:rPr>
                <w:noProof/>
                <w:sz w:val="24"/>
                <w:szCs w:val="24"/>
                <w:lang w:val="es-MX" w:eastAsia="es-MX"/>
              </w:rPr>
              <mc:AlternateContent>
                <mc:Choice Requires="wps">
                  <w:drawing>
                    <wp:anchor distT="0" distB="0" distL="114299" distR="114299" simplePos="0" relativeHeight="253070336" behindDoc="0" locked="0" layoutInCell="1" allowOverlap="1" wp14:anchorId="310CD913" wp14:editId="66405A9A">
                      <wp:simplePos x="0" y="0"/>
                      <wp:positionH relativeFrom="column">
                        <wp:posOffset>656589</wp:posOffset>
                      </wp:positionH>
                      <wp:positionV relativeFrom="paragraph">
                        <wp:posOffset>3073400</wp:posOffset>
                      </wp:positionV>
                      <wp:extent cx="0" cy="314325"/>
                      <wp:effectExtent l="0" t="0" r="19050" b="0"/>
                      <wp:wrapNone/>
                      <wp:docPr id="1653" name="165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D6B87C" id="1653 Conector recto" o:spid="_x0000_s1026" style="position:absolute;flip:y;z-index:25307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7pt,242pt" to="51.7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" strokecolor="black [3040]">
                      <o:lock v:ext="edit" shapetype="f"/>
                    </v:line>
                  </w:pict>
                </mc:Fallback>
              </mc:AlternateContent>
            </w:r>
            <w:r>
              <w:rPr>
                <w:noProof/>
                <w:sz w:val="24"/>
                <w:szCs w:val="24"/>
                <w:lang w:val="es-MX" w:eastAsia="es-MX"/>
              </w:rPr>
              <mc:AlternateContent>
                <mc:Choice Requires="wps">
                  <w:drawing>
                    <wp:anchor distT="0" distB="0" distL="114300" distR="114300" simplePos="0" relativeHeight="252963840" behindDoc="0" locked="0" layoutInCell="1" allowOverlap="1" wp14:anchorId="54F071DD" wp14:editId="08749232">
                      <wp:simplePos x="0" y="0"/>
                      <wp:positionH relativeFrom="column">
                        <wp:posOffset>1424305</wp:posOffset>
                      </wp:positionH>
                      <wp:positionV relativeFrom="paragraph">
                        <wp:posOffset>4564380</wp:posOffset>
                      </wp:positionV>
                      <wp:extent cx="590550" cy="278130"/>
                      <wp:effectExtent l="0" t="0" r="0" b="7620"/>
                      <wp:wrapNone/>
                      <wp:docPr id="1544" name="Terminador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78130"/>
                              </a:xfrm>
                              <a:prstGeom prst="flowChartTerminator">
                                <a:avLst/>
                              </a:prstGeom>
                              <a:solidFill>
                                <a:srgbClr val="FFFFFF"/>
                              </a:solidFill>
                              <a:ln w="9525">
                                <a:solidFill>
                                  <a:srgbClr val="000000"/>
                                </a:solidFill>
                                <a:miter lim="800000"/>
                                <a:headEnd/>
                                <a:tailEnd/>
                              </a:ln>
                            </wps:spPr>
                            <wps:txbx>
                              <w:txbxContent>
                                <w:p w14:paraId="3749828E" w14:textId="77777777" w:rsidR="00262BE5" w:rsidRPr="00943791" w:rsidRDefault="00262BE5" w:rsidP="00FD0455">
                                  <w:pPr>
                                    <w:jc w:val="center"/>
                                    <w:rPr>
                                      <w:rFonts w:ascii="Arial" w:hAnsi="Arial" w:cs="Arial"/>
                                      <w:sz w:val="10"/>
                                      <w:szCs w:val="12"/>
                                    </w:rPr>
                                  </w:pPr>
                                  <w:r w:rsidRPr="00943791">
                                    <w:rPr>
                                      <w:rFonts w:ascii="Arial" w:hAnsi="Arial" w:cs="Arial"/>
                                      <w:sz w:val="10"/>
                                      <w:szCs w:val="1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071DD" id="_x0000_s1807" type="#_x0000_t116" style="position:absolute;margin-left:112.15pt;margin-top:359.4pt;width:46.5pt;height:21.9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">
                      <v:textbox>
                        <w:txbxContent>
                          <w:p w14:paraId="3749828E" w14:textId="77777777" w:rsidR="00262BE5" w:rsidRPr="00943791" w:rsidRDefault="00262BE5" w:rsidP="00FD0455">
                            <w:pPr>
                              <w:jc w:val="center"/>
                              <w:rPr>
                                <w:rFonts w:ascii="Arial" w:hAnsi="Arial" w:cs="Arial"/>
                                <w:sz w:val="10"/>
                                <w:szCs w:val="12"/>
                              </w:rPr>
                            </w:pPr>
                            <w:r w:rsidRPr="00943791">
                              <w:rPr>
                                <w:rFonts w:ascii="Arial" w:hAnsi="Arial" w:cs="Arial"/>
                                <w:sz w:val="10"/>
                                <w:szCs w:val="12"/>
                              </w:rPr>
                              <w:t>FIN</w:t>
                            </w:r>
                          </w:p>
                        </w:txbxContent>
                      </v:textbox>
                    </v:shape>
                  </w:pict>
                </mc:Fallback>
              </mc:AlternateContent>
            </w:r>
            <w:r>
              <w:rPr>
                <w:noProof/>
                <w:sz w:val="24"/>
                <w:szCs w:val="24"/>
                <w:lang w:val="es-MX" w:eastAsia="es-MX"/>
              </w:rPr>
              <mc:AlternateContent>
                <mc:Choice Requires="wps">
                  <w:drawing>
                    <wp:anchor distT="0" distB="0" distL="114299" distR="114299" simplePos="0" relativeHeight="252962816" behindDoc="0" locked="0" layoutInCell="1" allowOverlap="1" wp14:anchorId="274CFB76" wp14:editId="776E3E40">
                      <wp:simplePos x="0" y="0"/>
                      <wp:positionH relativeFrom="column">
                        <wp:posOffset>1732279</wp:posOffset>
                      </wp:positionH>
                      <wp:positionV relativeFrom="paragraph">
                        <wp:posOffset>4424045</wp:posOffset>
                      </wp:positionV>
                      <wp:extent cx="0" cy="138430"/>
                      <wp:effectExtent l="76200" t="0" r="38100" b="33020"/>
                      <wp:wrapNone/>
                      <wp:docPr id="1548" name="Conector recto de flech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F766B" id="Conector recto de flecha 91" o:spid="_x0000_s1026" type="#_x0000_t32" style="position:absolute;margin-left:136.4pt;margin-top:348.35pt;width:0;height:10.9pt;flip:x;z-index:25296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">
                      <v:stroke endarrow="block"/>
                    </v:shape>
                  </w:pict>
                </mc:Fallback>
              </mc:AlternateContent>
            </w:r>
            <w:r>
              <w:rPr>
                <w:noProof/>
                <w:sz w:val="24"/>
                <w:szCs w:val="24"/>
                <w:lang w:val="es-MX" w:eastAsia="es-MX"/>
              </w:rPr>
              <mc:AlternateContent>
                <mc:Choice Requires="wps">
                  <w:drawing>
                    <wp:anchor distT="0" distB="0" distL="114300" distR="114300" simplePos="0" relativeHeight="252961792" behindDoc="0" locked="0" layoutInCell="1" allowOverlap="1" wp14:anchorId="4F579EFB" wp14:editId="7FBA429B">
                      <wp:simplePos x="0" y="0"/>
                      <wp:positionH relativeFrom="column">
                        <wp:posOffset>1153160</wp:posOffset>
                      </wp:positionH>
                      <wp:positionV relativeFrom="paragraph">
                        <wp:posOffset>3875405</wp:posOffset>
                      </wp:positionV>
                      <wp:extent cx="1184910" cy="546100"/>
                      <wp:effectExtent l="0" t="0" r="0" b="6350"/>
                      <wp:wrapNone/>
                      <wp:docPr id="155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546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8AA83F" w14:textId="77777777" w:rsidR="00262BE5" w:rsidRDefault="00262BE5" w:rsidP="00FD0455">
                                  <w:pPr>
                                    <w:jc w:val="center"/>
                                    <w:rPr>
                                      <w:rFonts w:ascii="Arial Narrow" w:hAnsi="Arial Narrow"/>
                                      <w:sz w:val="10"/>
                                      <w:szCs w:val="10"/>
                                    </w:rPr>
                                  </w:pPr>
                                  <w:r>
                                    <w:rPr>
                                      <w:rFonts w:ascii="Arial" w:hAnsi="Arial" w:cs="Arial"/>
                                      <w:sz w:val="10"/>
                                      <w:szCs w:val="10"/>
                                    </w:rPr>
                                    <w:t xml:space="preserve">ELABORA INFORME SOBRE EL ESTADO DEL EJERCICIO E INTEGRA LA INFORMACIÓN </w:t>
                                  </w:r>
                                </w:p>
                                <w:p w14:paraId="5CADA08B" w14:textId="320224F6" w:rsidR="00262BE5" w:rsidRDefault="00262BE5" w:rsidP="00FD0455">
                                  <w:pPr>
                                    <w:jc w:val="center"/>
                                    <w:rPr>
                                      <w:rFonts w:ascii="Arial Narrow" w:hAnsi="Arial Narrow" w:cstheme="minorBidi"/>
                                      <w:sz w:val="10"/>
                                      <w:szCs w:val="10"/>
                                    </w:rPr>
                                  </w:pPr>
                                  <w:r>
                                    <w:rPr>
                                      <w:rFonts w:ascii="Arial" w:hAnsi="Arial" w:cs="Arial"/>
                                      <w:sz w:val="10"/>
                                      <w:szCs w:val="10"/>
                                    </w:rPr>
                                    <w:t>PARA LA CUENTA PÚBLICA DE SERVICIOS PERSONALES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79EFB" id="Rectángulo 90" o:spid="_x0000_s1808" style="position:absolute;margin-left:90.8pt;margin-top:305.15pt;width:93.3pt;height:43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" filled="f">
                      <v:textbox inset=".5mm,.3mm,.5mm,.3mm">
                        <w:txbxContent>
                          <w:p w14:paraId="318AA83F" w14:textId="77777777" w:rsidR="00262BE5" w:rsidRDefault="00262BE5" w:rsidP="00FD0455">
                            <w:pPr>
                              <w:jc w:val="center"/>
                              <w:rPr>
                                <w:rFonts w:ascii="Arial Narrow" w:hAnsi="Arial Narrow"/>
                                <w:sz w:val="10"/>
                                <w:szCs w:val="10"/>
                              </w:rPr>
                            </w:pPr>
                            <w:r>
                              <w:rPr>
                                <w:rFonts w:ascii="Arial" w:hAnsi="Arial" w:cs="Arial"/>
                                <w:sz w:val="10"/>
                                <w:szCs w:val="10"/>
                              </w:rPr>
                              <w:t xml:space="preserve">ELABORA INFORME SOBRE EL ESTADO DEL EJERCICIO E INTEGRA LA INFORMACIÓN </w:t>
                            </w:r>
                          </w:p>
                          <w:p w14:paraId="5CADA08B" w14:textId="320224F6" w:rsidR="00262BE5" w:rsidRDefault="00262BE5" w:rsidP="00FD0455">
                            <w:pPr>
                              <w:jc w:val="center"/>
                              <w:rPr>
                                <w:rFonts w:ascii="Arial Narrow" w:hAnsi="Arial Narrow" w:cstheme="minorBidi"/>
                                <w:sz w:val="10"/>
                                <w:szCs w:val="10"/>
                              </w:rPr>
                            </w:pPr>
                            <w:r>
                              <w:rPr>
                                <w:rFonts w:ascii="Arial" w:hAnsi="Arial" w:cs="Arial"/>
                                <w:sz w:val="10"/>
                                <w:szCs w:val="10"/>
                              </w:rPr>
                              <w:t>PARA LA CUENTA PÚBLICA DE SERVICIOS PERSONALES</w:t>
                            </w:r>
                          </w:p>
                        </w:txbxContent>
                      </v:textbox>
                    </v:rect>
                  </w:pict>
                </mc:Fallback>
              </mc:AlternateContent>
            </w:r>
            <w:r>
              <w:rPr>
                <w:noProof/>
                <w:sz w:val="24"/>
                <w:szCs w:val="24"/>
                <w:lang w:val="es-MX" w:eastAsia="es-MX"/>
              </w:rPr>
              <mc:AlternateContent>
                <mc:Choice Requires="wps">
                  <w:drawing>
                    <wp:anchor distT="0" distB="0" distL="114298" distR="114298" simplePos="0" relativeHeight="252964864" behindDoc="0" locked="0" layoutInCell="1" allowOverlap="1" wp14:anchorId="6F7AD71A" wp14:editId="6A689A1C">
                      <wp:simplePos x="0" y="0"/>
                      <wp:positionH relativeFrom="column">
                        <wp:posOffset>1745614</wp:posOffset>
                      </wp:positionH>
                      <wp:positionV relativeFrom="paragraph">
                        <wp:posOffset>3761105</wp:posOffset>
                      </wp:positionV>
                      <wp:extent cx="0" cy="116840"/>
                      <wp:effectExtent l="76200" t="0" r="38100" b="35560"/>
                      <wp:wrapNone/>
                      <wp:docPr id="1549"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20C75" id="Conector recto 84" o:spid="_x0000_s1026" style="position:absolute;z-index:25296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45pt,296.15pt" to="137.45pt,3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">
                      <v:stroke endarrow="block"/>
                    </v:line>
                  </w:pict>
                </mc:Fallback>
              </mc:AlternateContent>
            </w:r>
            <w:r>
              <w:rPr>
                <w:noProof/>
                <w:sz w:val="24"/>
                <w:szCs w:val="24"/>
                <w:lang w:val="es-MX" w:eastAsia="es-MX"/>
              </w:rPr>
              <mc:AlternateContent>
                <mc:Choice Requires="wps">
                  <w:drawing>
                    <wp:anchor distT="0" distB="0" distL="114300" distR="114300" simplePos="0" relativeHeight="252956672" behindDoc="0" locked="0" layoutInCell="1" allowOverlap="1" wp14:anchorId="569AEB11" wp14:editId="21B59670">
                      <wp:simplePos x="0" y="0"/>
                      <wp:positionH relativeFrom="column">
                        <wp:posOffset>1163320</wp:posOffset>
                      </wp:positionH>
                      <wp:positionV relativeFrom="paragraph">
                        <wp:posOffset>3192780</wp:posOffset>
                      </wp:positionV>
                      <wp:extent cx="1184910" cy="570230"/>
                      <wp:effectExtent l="0" t="0" r="0" b="1270"/>
                      <wp:wrapNone/>
                      <wp:docPr id="1553"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570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E50EB" w14:textId="7C575F71" w:rsidR="00262BE5" w:rsidRDefault="00262BE5" w:rsidP="00FD0455">
                                  <w:pPr>
                                    <w:jc w:val="center"/>
                                    <w:rPr>
                                      <w:rFonts w:ascii="Arial" w:hAnsi="Arial" w:cs="Arial"/>
                                      <w:sz w:val="10"/>
                                      <w:szCs w:val="10"/>
                                    </w:rPr>
                                  </w:pPr>
                                  <w:r>
                                    <w:rPr>
                                      <w:rFonts w:ascii="Arial" w:hAnsi="Arial" w:cs="Arial"/>
                                      <w:sz w:val="10"/>
                                      <w:szCs w:val="10"/>
                                    </w:rPr>
                                    <w:t>CONCILIA CIFRAS DEL PRESUPUESTO AUTORIZADO Y EJERCIDO EN EL SISTEMA CONEP DE LA SHCP Y CONCILIA CON LA DGRH LO SOLICITADO Y PAGADO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AEB11" id="Rectángulo 82" o:spid="_x0000_s1809" style="position:absolute;margin-left:91.6pt;margin-top:251.4pt;width:93.3pt;height:44.9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" filled="f">
                      <v:textbox inset=".5mm,.3mm,.5mm,.3mm">
                        <w:txbxContent>
                          <w:p w14:paraId="4BDE50EB" w14:textId="7C575F71" w:rsidR="00262BE5" w:rsidRDefault="00262BE5" w:rsidP="00FD0455">
                            <w:pPr>
                              <w:jc w:val="center"/>
                              <w:rPr>
                                <w:rFonts w:ascii="Arial" w:hAnsi="Arial" w:cs="Arial"/>
                                <w:sz w:val="10"/>
                                <w:szCs w:val="10"/>
                              </w:rPr>
                            </w:pPr>
                            <w:r>
                              <w:rPr>
                                <w:rFonts w:ascii="Arial" w:hAnsi="Arial" w:cs="Arial"/>
                                <w:sz w:val="10"/>
                                <w:szCs w:val="10"/>
                              </w:rPr>
                              <w:t>CONCILIA CIFRAS DEL PRESUPUESTO AUTORIZADO Y EJERCIDO EN EL SISTEMA CONEP DE LA SHCP Y CONCILIA CON LA DGRH LO SOLICITADO Y PAGADO</w:t>
                            </w:r>
                          </w:p>
                        </w:txbxContent>
                      </v:textbox>
                    </v:rect>
                  </w:pict>
                </mc:Fallback>
              </mc:AlternateContent>
            </w:r>
            <w:r>
              <w:rPr>
                <w:noProof/>
                <w:sz w:val="24"/>
                <w:szCs w:val="24"/>
                <w:lang w:val="es-MX" w:eastAsia="es-MX"/>
              </w:rPr>
              <mc:AlternateContent>
                <mc:Choice Requires="wps">
                  <w:drawing>
                    <wp:anchor distT="0" distB="0" distL="114300" distR="114300" simplePos="0" relativeHeight="252953600" behindDoc="0" locked="0" layoutInCell="1" allowOverlap="1" wp14:anchorId="1038D74D" wp14:editId="61EE0B4B">
                      <wp:simplePos x="0" y="0"/>
                      <wp:positionH relativeFrom="column">
                        <wp:posOffset>1162050</wp:posOffset>
                      </wp:positionH>
                      <wp:positionV relativeFrom="paragraph">
                        <wp:posOffset>1864360</wp:posOffset>
                      </wp:positionV>
                      <wp:extent cx="929640" cy="519430"/>
                      <wp:effectExtent l="0" t="0" r="3810" b="0"/>
                      <wp:wrapNone/>
                      <wp:docPr id="1546"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519430"/>
                              </a:xfrm>
                              <a:prstGeom prst="rect">
                                <a:avLst/>
                              </a:prstGeom>
                              <a:solidFill>
                                <a:srgbClr val="FFFFFF"/>
                              </a:solidFill>
                              <a:ln w="9525">
                                <a:solidFill>
                                  <a:srgbClr val="000000"/>
                                </a:solidFill>
                                <a:miter lim="800000"/>
                                <a:headEnd/>
                                <a:tailEnd/>
                              </a:ln>
                            </wps:spPr>
                            <wps:txbx>
                              <w:txbxContent>
                                <w:p w14:paraId="02F56C0A" w14:textId="77777777" w:rsidR="00262BE5" w:rsidRDefault="00262BE5" w:rsidP="00FD0455">
                                  <w:pPr>
                                    <w:jc w:val="center"/>
                                    <w:rPr>
                                      <w:rFonts w:ascii="Arial" w:hAnsi="Arial" w:cs="Arial"/>
                                      <w:sz w:val="10"/>
                                      <w:szCs w:val="10"/>
                                    </w:rPr>
                                  </w:pPr>
                                </w:p>
                                <w:p w14:paraId="1C3E7614" w14:textId="77777777" w:rsidR="00262BE5" w:rsidRDefault="00262BE5" w:rsidP="00FD0455">
                                  <w:pPr>
                                    <w:jc w:val="center"/>
                                    <w:rPr>
                                      <w:rFonts w:ascii="Arial Narrow" w:hAnsi="Arial Narrow" w:cstheme="minorBidi"/>
                                      <w:sz w:val="10"/>
                                      <w:szCs w:val="10"/>
                                    </w:rPr>
                                  </w:pPr>
                                  <w:r>
                                    <w:rPr>
                                      <w:rFonts w:ascii="Arial" w:hAnsi="Arial" w:cs="Arial"/>
                                      <w:sz w:val="10"/>
                                      <w:szCs w:val="10"/>
                                    </w:rPr>
                                    <w:t>ELABORA CUENTAS POR LIQUIDAR CERTIFICADAS Y LAS REGISTRA EN LOS SISTEMAS SIA, SICOP Y SIAFF.</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8D74D" id="Rectángulo 77" o:spid="_x0000_s1810" style="position:absolute;margin-left:91.5pt;margin-top:146.8pt;width:73.2pt;height:40.9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">
                      <v:textbox inset=".5mm,.3mm,.5mm,.3mm">
                        <w:txbxContent>
                          <w:p w14:paraId="02F56C0A" w14:textId="77777777" w:rsidR="00262BE5" w:rsidRDefault="00262BE5" w:rsidP="00FD0455">
                            <w:pPr>
                              <w:jc w:val="center"/>
                              <w:rPr>
                                <w:rFonts w:ascii="Arial" w:hAnsi="Arial" w:cs="Arial"/>
                                <w:sz w:val="10"/>
                                <w:szCs w:val="10"/>
                              </w:rPr>
                            </w:pPr>
                          </w:p>
                          <w:p w14:paraId="1C3E7614" w14:textId="77777777" w:rsidR="00262BE5" w:rsidRDefault="00262BE5" w:rsidP="00FD0455">
                            <w:pPr>
                              <w:jc w:val="center"/>
                              <w:rPr>
                                <w:rFonts w:ascii="Arial Narrow" w:hAnsi="Arial Narrow" w:cstheme="minorBidi"/>
                                <w:sz w:val="10"/>
                                <w:szCs w:val="10"/>
                              </w:rPr>
                            </w:pPr>
                            <w:r>
                              <w:rPr>
                                <w:rFonts w:ascii="Arial" w:hAnsi="Arial" w:cs="Arial"/>
                                <w:sz w:val="10"/>
                                <w:szCs w:val="10"/>
                              </w:rPr>
                              <w:t>ELABORA CUENTAS POR LIQUIDAR CERTIFICADAS Y LAS REGISTRA EN LOS SISTEMAS SIA, SICOP Y SIAFF.</w:t>
                            </w:r>
                          </w:p>
                        </w:txbxContent>
                      </v:textbox>
                    </v:rect>
                  </w:pict>
                </mc:Fallback>
              </mc:AlternateContent>
            </w:r>
            <w:r>
              <w:rPr>
                <w:noProof/>
                <w:sz w:val="24"/>
                <w:szCs w:val="24"/>
                <w:lang w:val="es-MX" w:eastAsia="es-MX"/>
              </w:rPr>
              <mc:AlternateContent>
                <mc:Choice Requires="wps">
                  <w:drawing>
                    <wp:anchor distT="0" distB="0" distL="114300" distR="114300" simplePos="0" relativeHeight="252955648" behindDoc="0" locked="0" layoutInCell="1" allowOverlap="1" wp14:anchorId="6FA85C91" wp14:editId="59640AA8">
                      <wp:simplePos x="0" y="0"/>
                      <wp:positionH relativeFrom="column">
                        <wp:posOffset>1180465</wp:posOffset>
                      </wp:positionH>
                      <wp:positionV relativeFrom="paragraph">
                        <wp:posOffset>2560955</wp:posOffset>
                      </wp:positionV>
                      <wp:extent cx="914400" cy="381000"/>
                      <wp:effectExtent l="0" t="0" r="0" b="0"/>
                      <wp:wrapNone/>
                      <wp:docPr id="1547"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solidFill>
                                <a:srgbClr val="FFFFFF"/>
                              </a:solidFill>
                              <a:ln w="9525">
                                <a:solidFill>
                                  <a:srgbClr val="000000"/>
                                </a:solidFill>
                                <a:miter lim="800000"/>
                                <a:headEnd/>
                                <a:tailEnd/>
                              </a:ln>
                            </wps:spPr>
                            <wps:txbx>
                              <w:txbxContent>
                                <w:p w14:paraId="1C5A04B2" w14:textId="619A57BE" w:rsidR="00262BE5" w:rsidRDefault="00262BE5" w:rsidP="00FD0455">
                                  <w:pPr>
                                    <w:jc w:val="center"/>
                                    <w:rPr>
                                      <w:rFonts w:ascii="Arial" w:hAnsi="Arial" w:cs="Arial"/>
                                      <w:sz w:val="10"/>
                                      <w:szCs w:val="10"/>
                                    </w:rPr>
                                  </w:pPr>
                                  <w:r>
                                    <w:rPr>
                                      <w:rFonts w:ascii="Arial" w:hAnsi="Arial" w:cs="Arial"/>
                                      <w:sz w:val="10"/>
                                      <w:szCs w:val="10"/>
                                    </w:rPr>
                                    <w:t xml:space="preserve">NOTIFICA A LA DGRH Y A </w:t>
                                  </w:r>
                                  <w:r w:rsidR="006A01B1">
                                    <w:rPr>
                                      <w:rFonts w:ascii="Arial" w:hAnsi="Arial" w:cs="Arial"/>
                                      <w:sz w:val="10"/>
                                      <w:szCs w:val="10"/>
                                    </w:rPr>
                                    <w:t>OFICIALÍA</w:t>
                                  </w:r>
                                  <w:r>
                                    <w:rPr>
                                      <w:rFonts w:ascii="Arial" w:hAnsi="Arial" w:cs="Arial"/>
                                      <w:sz w:val="10"/>
                                      <w:szCs w:val="10"/>
                                    </w:rPr>
                                    <w:t xml:space="preserve"> MAYOR LA ELABORACIÓN DE CLC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85C91" id="Cuadro de texto 79" o:spid="_x0000_s1811" type="#_x0000_t202" style="position:absolute;margin-left:92.95pt;margin-top:201.65pt;width:1in;height:30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">
                      <v:textbox>
                        <w:txbxContent>
                          <w:p w14:paraId="1C5A04B2" w14:textId="619A57BE" w:rsidR="00262BE5" w:rsidRDefault="00262BE5" w:rsidP="00FD0455">
                            <w:pPr>
                              <w:jc w:val="center"/>
                              <w:rPr>
                                <w:rFonts w:ascii="Arial" w:hAnsi="Arial" w:cs="Arial"/>
                                <w:sz w:val="10"/>
                                <w:szCs w:val="10"/>
                              </w:rPr>
                            </w:pPr>
                            <w:r>
                              <w:rPr>
                                <w:rFonts w:ascii="Arial" w:hAnsi="Arial" w:cs="Arial"/>
                                <w:sz w:val="10"/>
                                <w:szCs w:val="10"/>
                              </w:rPr>
                              <w:t xml:space="preserve">NOTIFICA A LA DGRH Y A </w:t>
                            </w:r>
                            <w:r w:rsidR="006A01B1">
                              <w:rPr>
                                <w:rFonts w:ascii="Arial" w:hAnsi="Arial" w:cs="Arial"/>
                                <w:sz w:val="10"/>
                                <w:szCs w:val="10"/>
                              </w:rPr>
                              <w:t>OFICIALÍA</w:t>
                            </w:r>
                            <w:r>
                              <w:rPr>
                                <w:rFonts w:ascii="Arial" w:hAnsi="Arial" w:cs="Arial"/>
                                <w:sz w:val="10"/>
                                <w:szCs w:val="10"/>
                              </w:rPr>
                              <w:t xml:space="preserve"> MAYOR LA ELABORACIÓN DE CLC</w:t>
                            </w:r>
                          </w:p>
                        </w:txbxContent>
                      </v:textbox>
                    </v:shape>
                  </w:pict>
                </mc:Fallback>
              </mc:AlternateContent>
            </w:r>
            <w:r>
              <w:rPr>
                <w:noProof/>
                <w:sz w:val="24"/>
                <w:szCs w:val="24"/>
                <w:lang w:val="es-MX" w:eastAsia="es-MX"/>
              </w:rPr>
              <mc:AlternateContent>
                <mc:Choice Requires="wps">
                  <w:drawing>
                    <wp:anchor distT="0" distB="0" distL="114300" distR="114300" simplePos="0" relativeHeight="252943360" behindDoc="0" locked="0" layoutInCell="1" allowOverlap="1" wp14:anchorId="28F41E57" wp14:editId="6CB56881">
                      <wp:simplePos x="0" y="0"/>
                      <wp:positionH relativeFrom="column">
                        <wp:posOffset>1614170</wp:posOffset>
                      </wp:positionH>
                      <wp:positionV relativeFrom="paragraph">
                        <wp:posOffset>290830</wp:posOffset>
                      </wp:positionV>
                      <wp:extent cx="635" cy="260350"/>
                      <wp:effectExtent l="76200" t="0" r="56515" b="44450"/>
                      <wp:wrapNone/>
                      <wp:docPr id="1551" name="Conector rec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7B669" id="Conector recto 63" o:spid="_x0000_s1026" style="position:absolute;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pt,22.9pt" to="127.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">
                      <v:stroke endarrow="block"/>
                    </v:line>
                  </w:pict>
                </mc:Fallback>
              </mc:AlternateContent>
            </w:r>
            <w:r>
              <w:rPr>
                <w:noProof/>
                <w:sz w:val="24"/>
                <w:szCs w:val="24"/>
                <w:lang w:val="es-MX" w:eastAsia="es-MX"/>
              </w:rPr>
              <mc:AlternateContent>
                <mc:Choice Requires="wps">
                  <w:drawing>
                    <wp:anchor distT="0" distB="0" distL="114300" distR="114300" simplePos="0" relativeHeight="252946432" behindDoc="0" locked="0" layoutInCell="1" allowOverlap="1" wp14:anchorId="383CA63B" wp14:editId="17D9CE0A">
                      <wp:simplePos x="0" y="0"/>
                      <wp:positionH relativeFrom="column">
                        <wp:posOffset>1099185</wp:posOffset>
                      </wp:positionH>
                      <wp:positionV relativeFrom="paragraph">
                        <wp:posOffset>1126490</wp:posOffset>
                      </wp:positionV>
                      <wp:extent cx="1052830" cy="528320"/>
                      <wp:effectExtent l="19050" t="19050" r="13970" b="24130"/>
                      <wp:wrapNone/>
                      <wp:docPr id="1552" name="Decisió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528320"/>
                              </a:xfrm>
                              <a:prstGeom prst="flowChartDecision">
                                <a:avLst/>
                              </a:prstGeom>
                              <a:solidFill>
                                <a:srgbClr val="FFFFFF"/>
                              </a:solidFill>
                              <a:ln w="9525">
                                <a:solidFill>
                                  <a:srgbClr val="000000"/>
                                </a:solidFill>
                                <a:miter lim="800000"/>
                                <a:headEnd/>
                                <a:tailEnd/>
                              </a:ln>
                            </wps:spPr>
                            <wps:txbx>
                              <w:txbxContent>
                                <w:p w14:paraId="06608250" w14:textId="77777777" w:rsidR="00262BE5" w:rsidRDefault="00262BE5" w:rsidP="00FD04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A63B" id="Decisión 67" o:spid="_x0000_s1812" type="#_x0000_t110" style="position:absolute;margin-left:86.55pt;margin-top:88.7pt;width:82.9pt;height:41.6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">
                      <v:textbox>
                        <w:txbxContent>
                          <w:p w14:paraId="06608250" w14:textId="77777777" w:rsidR="00262BE5" w:rsidRDefault="00262BE5" w:rsidP="00FD0455"/>
                        </w:txbxContent>
                      </v:textbox>
                    </v:shape>
                  </w:pict>
                </mc:Fallback>
              </mc:AlternateContent>
            </w:r>
            <w:r>
              <w:rPr>
                <w:noProof/>
                <w:sz w:val="24"/>
                <w:szCs w:val="24"/>
                <w:lang w:val="es-MX" w:eastAsia="es-MX"/>
              </w:rPr>
              <mc:AlternateContent>
                <mc:Choice Requires="wps">
                  <w:drawing>
                    <wp:anchor distT="0" distB="0" distL="114298" distR="114298" simplePos="0" relativeHeight="252954624" behindDoc="0" locked="0" layoutInCell="1" allowOverlap="1" wp14:anchorId="09C1E8DF" wp14:editId="5126CF27">
                      <wp:simplePos x="0" y="0"/>
                      <wp:positionH relativeFrom="column">
                        <wp:posOffset>1639569</wp:posOffset>
                      </wp:positionH>
                      <wp:positionV relativeFrom="paragraph">
                        <wp:posOffset>2392680</wp:posOffset>
                      </wp:positionV>
                      <wp:extent cx="0" cy="167005"/>
                      <wp:effectExtent l="76200" t="0" r="38100" b="42545"/>
                      <wp:wrapNone/>
                      <wp:docPr id="1554" name="Conector rec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6827E" id="Conector recto 78" o:spid="_x0000_s1026" style="position:absolute;z-index:25295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1pt,188.4pt" to="129.1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">
                      <v:stroke endarrow="block"/>
                    </v:line>
                  </w:pict>
                </mc:Fallback>
              </mc:AlternateContent>
            </w:r>
            <w:r>
              <w:rPr>
                <w:noProof/>
                <w:sz w:val="24"/>
                <w:szCs w:val="24"/>
                <w:lang w:val="es-MX" w:eastAsia="es-MX"/>
              </w:rPr>
              <mc:AlternateContent>
                <mc:Choice Requires="wps">
                  <w:drawing>
                    <wp:anchor distT="0" distB="0" distL="114300" distR="114300" simplePos="0" relativeHeight="252952576" behindDoc="0" locked="0" layoutInCell="1" allowOverlap="1" wp14:anchorId="6F0F78C4" wp14:editId="4627E593">
                      <wp:simplePos x="0" y="0"/>
                      <wp:positionH relativeFrom="column">
                        <wp:posOffset>1635125</wp:posOffset>
                      </wp:positionH>
                      <wp:positionV relativeFrom="paragraph">
                        <wp:posOffset>1646555</wp:posOffset>
                      </wp:positionV>
                      <wp:extent cx="4445" cy="218440"/>
                      <wp:effectExtent l="76200" t="0" r="52705" b="29210"/>
                      <wp:wrapNone/>
                      <wp:docPr id="1555"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CAC3B" id="Conector recto 76" o:spid="_x0000_s1026" style="position:absolute;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5pt,129.65pt" to="129.1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">
                      <v:stroke endarrow="block"/>
                    </v:line>
                  </w:pict>
                </mc:Fallback>
              </mc:AlternateContent>
            </w:r>
            <w:r>
              <w:rPr>
                <w:noProof/>
                <w:sz w:val="24"/>
                <w:szCs w:val="24"/>
                <w:lang w:val="es-MX" w:eastAsia="es-MX"/>
              </w:rPr>
              <mc:AlternateContent>
                <mc:Choice Requires="wps">
                  <w:drawing>
                    <wp:anchor distT="0" distB="0" distL="114300" distR="114300" simplePos="0" relativeHeight="252945408" behindDoc="0" locked="0" layoutInCell="1" allowOverlap="1" wp14:anchorId="3F98FB87" wp14:editId="5F803D88">
                      <wp:simplePos x="0" y="0"/>
                      <wp:positionH relativeFrom="column">
                        <wp:posOffset>1633855</wp:posOffset>
                      </wp:positionH>
                      <wp:positionV relativeFrom="paragraph">
                        <wp:posOffset>944880</wp:posOffset>
                      </wp:positionV>
                      <wp:extent cx="9525" cy="190500"/>
                      <wp:effectExtent l="38100" t="0" r="47625" b="38100"/>
                      <wp:wrapNone/>
                      <wp:docPr id="1556" name="Conector recto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9F913" id="Conector recto 65" o:spid="_x0000_s1026" style="position:absolute;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74.4pt" to="129.4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">
                      <v:stroke endarrow="block"/>
                    </v:line>
                  </w:pict>
                </mc:Fallback>
              </mc:AlternateContent>
            </w:r>
            <w:r>
              <w:rPr>
                <w:noProof/>
                <w:sz w:val="24"/>
                <w:szCs w:val="24"/>
                <w:lang w:val="es-MX" w:eastAsia="es-MX"/>
              </w:rPr>
              <mc:AlternateContent>
                <mc:Choice Requires="wps">
                  <w:drawing>
                    <wp:anchor distT="0" distB="0" distL="114300" distR="114300" simplePos="0" relativeHeight="252948480" behindDoc="0" locked="0" layoutInCell="1" allowOverlap="1" wp14:anchorId="6AF63B7D" wp14:editId="5018F9CB">
                      <wp:simplePos x="0" y="0"/>
                      <wp:positionH relativeFrom="column">
                        <wp:posOffset>1739900</wp:posOffset>
                      </wp:positionH>
                      <wp:positionV relativeFrom="paragraph">
                        <wp:posOffset>1654175</wp:posOffset>
                      </wp:positionV>
                      <wp:extent cx="294640" cy="220345"/>
                      <wp:effectExtent l="0" t="0" r="0" b="0"/>
                      <wp:wrapNone/>
                      <wp:docPr id="1557"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AB6A0" w14:textId="77777777" w:rsidR="00262BE5" w:rsidRDefault="00262BE5" w:rsidP="00FD0455">
                                  <w:pPr>
                                    <w:rPr>
                                      <w:rFonts w:ascii="Arial" w:hAnsi="Arial" w:cs="Arial"/>
                                      <w:sz w:val="12"/>
                                      <w:szCs w:val="12"/>
                                    </w:rPr>
                                  </w:pPr>
                                  <w:r>
                                    <w:rPr>
                                      <w:rFonts w:ascii="Arial" w:hAnsi="Arial" w:cs="Arial"/>
                                      <w:sz w:val="12"/>
                                      <w:szCs w:val="12"/>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63B7D" id="Cuadro de texto 70" o:spid="_x0000_s1813" type="#_x0000_t202" style="position:absolute;margin-left:137pt;margin-top:130.25pt;width:23.2pt;height:17.3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" stroked="f">
                      <v:textbox>
                        <w:txbxContent>
                          <w:p w14:paraId="5B2AB6A0" w14:textId="77777777" w:rsidR="00262BE5" w:rsidRDefault="00262BE5" w:rsidP="00FD0455">
                            <w:pPr>
                              <w:rPr>
                                <w:rFonts w:ascii="Arial" w:hAnsi="Arial" w:cs="Arial"/>
                                <w:sz w:val="12"/>
                                <w:szCs w:val="12"/>
                              </w:rPr>
                            </w:pPr>
                            <w:r>
                              <w:rPr>
                                <w:rFonts w:ascii="Arial" w:hAnsi="Arial" w:cs="Arial"/>
                                <w:sz w:val="12"/>
                                <w:szCs w:val="12"/>
                              </w:rPr>
                              <w:t>SI</w:t>
                            </w:r>
                          </w:p>
                        </w:txbxContent>
                      </v:textbox>
                    </v:shape>
                  </w:pict>
                </mc:Fallback>
              </mc:AlternateContent>
            </w:r>
            <w:r>
              <w:rPr>
                <w:noProof/>
                <w:sz w:val="24"/>
                <w:szCs w:val="24"/>
                <w:lang w:val="es-MX" w:eastAsia="es-MX"/>
              </w:rPr>
              <mc:AlternateContent>
                <mc:Choice Requires="wps">
                  <w:drawing>
                    <wp:anchor distT="0" distB="0" distL="114300" distR="114300" simplePos="0" relativeHeight="252949504" behindDoc="0" locked="0" layoutInCell="1" allowOverlap="1" wp14:anchorId="03551543" wp14:editId="53CE8EDB">
                      <wp:simplePos x="0" y="0"/>
                      <wp:positionH relativeFrom="column">
                        <wp:posOffset>1033145</wp:posOffset>
                      </wp:positionH>
                      <wp:positionV relativeFrom="paragraph">
                        <wp:posOffset>1139825</wp:posOffset>
                      </wp:positionV>
                      <wp:extent cx="407035" cy="231775"/>
                      <wp:effectExtent l="0" t="0" r="0" b="0"/>
                      <wp:wrapNone/>
                      <wp:docPr id="1558"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2FA6" w14:textId="77777777" w:rsidR="00262BE5" w:rsidRDefault="00262BE5" w:rsidP="00FD0455">
                                  <w:pPr>
                                    <w:rPr>
                                      <w:rFonts w:ascii="Arial" w:hAnsi="Arial" w:cs="Arial"/>
                                      <w:sz w:val="12"/>
                                      <w:szCs w:val="12"/>
                                    </w:rPr>
                                  </w:pPr>
                                  <w:r>
                                    <w:rPr>
                                      <w:rFonts w:ascii="Arial" w:hAnsi="Arial" w:cs="Arial"/>
                                      <w:sz w:val="12"/>
                                      <w:szCs w:val="1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51543" id="Cuadro de texto 71" o:spid="_x0000_s1814" type="#_x0000_t202" style="position:absolute;margin-left:81.35pt;margin-top:89.75pt;width:32.05pt;height:18.2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" filled="f" stroked="f">
                      <v:textbox>
                        <w:txbxContent>
                          <w:p w14:paraId="576C2FA6" w14:textId="77777777" w:rsidR="00262BE5" w:rsidRDefault="00262BE5" w:rsidP="00FD0455">
                            <w:pPr>
                              <w:rPr>
                                <w:rFonts w:ascii="Arial" w:hAnsi="Arial" w:cs="Arial"/>
                                <w:sz w:val="12"/>
                                <w:szCs w:val="12"/>
                              </w:rPr>
                            </w:pPr>
                            <w:r>
                              <w:rPr>
                                <w:rFonts w:ascii="Arial" w:hAnsi="Arial" w:cs="Arial"/>
                                <w:sz w:val="12"/>
                                <w:szCs w:val="12"/>
                              </w:rPr>
                              <w:t>NO</w:t>
                            </w:r>
                          </w:p>
                        </w:txbxContent>
                      </v:textbox>
                    </v:shape>
                  </w:pict>
                </mc:Fallback>
              </mc:AlternateContent>
            </w:r>
            <w:r>
              <w:rPr>
                <w:noProof/>
                <w:sz w:val="24"/>
                <w:szCs w:val="24"/>
                <w:lang w:val="es-MX" w:eastAsia="es-MX"/>
              </w:rPr>
              <mc:AlternateContent>
                <mc:Choice Requires="wps">
                  <w:drawing>
                    <wp:anchor distT="0" distB="0" distL="114300" distR="114300" simplePos="0" relativeHeight="252947456" behindDoc="0" locked="0" layoutInCell="1" allowOverlap="1" wp14:anchorId="721D5FB6" wp14:editId="655A8A48">
                      <wp:simplePos x="0" y="0"/>
                      <wp:positionH relativeFrom="column">
                        <wp:posOffset>1266825</wp:posOffset>
                      </wp:positionH>
                      <wp:positionV relativeFrom="paragraph">
                        <wp:posOffset>1260475</wp:posOffset>
                      </wp:positionV>
                      <wp:extent cx="753110" cy="410210"/>
                      <wp:effectExtent l="0" t="0" r="0" b="0"/>
                      <wp:wrapNone/>
                      <wp:docPr id="155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5AD4" w14:textId="77777777" w:rsidR="00262BE5" w:rsidRDefault="00262BE5" w:rsidP="00FD0455">
                                  <w:pPr>
                                    <w:jc w:val="center"/>
                                    <w:rPr>
                                      <w:rFonts w:ascii="Arial" w:hAnsi="Arial" w:cs="Arial"/>
                                      <w:sz w:val="10"/>
                                      <w:szCs w:val="10"/>
                                    </w:rPr>
                                  </w:pPr>
                                  <w:r>
                                    <w:rPr>
                                      <w:rFonts w:ascii="Arial" w:hAnsi="Arial" w:cs="Arial"/>
                                      <w:sz w:val="10"/>
                                      <w:szCs w:val="10"/>
                                    </w:rPr>
                                    <w:t>¿EJERCICIO SEGÚN PRESUPUESTO?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D5FB6" id="Cuadro de texto 69" o:spid="_x0000_s1815" type="#_x0000_t202" style="position:absolute;margin-left:99.75pt;margin-top:99.25pt;width:59.3pt;height:32.3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" filled="f" stroked="f">
                      <v:textbox>
                        <w:txbxContent>
                          <w:p w14:paraId="27655AD4" w14:textId="77777777" w:rsidR="00262BE5" w:rsidRDefault="00262BE5" w:rsidP="00FD0455">
                            <w:pPr>
                              <w:jc w:val="center"/>
                              <w:rPr>
                                <w:rFonts w:ascii="Arial" w:hAnsi="Arial" w:cs="Arial"/>
                                <w:sz w:val="10"/>
                                <w:szCs w:val="10"/>
                              </w:rPr>
                            </w:pPr>
                            <w:r>
                              <w:rPr>
                                <w:rFonts w:ascii="Arial" w:hAnsi="Arial" w:cs="Arial"/>
                                <w:sz w:val="10"/>
                                <w:szCs w:val="10"/>
                              </w:rPr>
                              <w:t>¿EJERCICIO SEGÚN PRESUPUESTO?</w:t>
                            </w:r>
                          </w:p>
                        </w:txbxContent>
                      </v:textbox>
                    </v:shape>
                  </w:pict>
                </mc:Fallback>
              </mc:AlternateContent>
            </w:r>
            <w:r>
              <w:rPr>
                <w:noProof/>
                <w:sz w:val="24"/>
                <w:szCs w:val="24"/>
                <w:lang w:val="es-MX" w:eastAsia="es-MX"/>
              </w:rPr>
              <mc:AlternateContent>
                <mc:Choice Requires="wps">
                  <w:drawing>
                    <wp:anchor distT="0" distB="0" distL="114300" distR="114300" simplePos="0" relativeHeight="252944384" behindDoc="0" locked="0" layoutInCell="1" allowOverlap="1" wp14:anchorId="6BEDC80C" wp14:editId="5FA8E243">
                      <wp:simplePos x="0" y="0"/>
                      <wp:positionH relativeFrom="column">
                        <wp:posOffset>1165860</wp:posOffset>
                      </wp:positionH>
                      <wp:positionV relativeFrom="paragraph">
                        <wp:posOffset>558165</wp:posOffset>
                      </wp:positionV>
                      <wp:extent cx="949325" cy="392430"/>
                      <wp:effectExtent l="0" t="0" r="3175" b="7620"/>
                      <wp:wrapNone/>
                      <wp:docPr id="1560"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392430"/>
                              </a:xfrm>
                              <a:prstGeom prst="rect">
                                <a:avLst/>
                              </a:prstGeom>
                              <a:solidFill>
                                <a:srgbClr val="FFFFFF"/>
                              </a:solidFill>
                              <a:ln w="9525">
                                <a:solidFill>
                                  <a:srgbClr val="000000"/>
                                </a:solidFill>
                                <a:miter lim="800000"/>
                                <a:headEnd/>
                                <a:tailEnd/>
                              </a:ln>
                            </wps:spPr>
                            <wps:txbx>
                              <w:txbxContent>
                                <w:p w14:paraId="7DFA1FF9" w14:textId="77777777" w:rsidR="00262BE5" w:rsidRDefault="00262BE5" w:rsidP="00FD0455">
                                  <w:pPr>
                                    <w:jc w:val="center"/>
                                    <w:rPr>
                                      <w:rFonts w:ascii="Arial" w:hAnsi="Arial" w:cs="Arial"/>
                                      <w:sz w:val="10"/>
                                      <w:szCs w:val="10"/>
                                    </w:rPr>
                                  </w:pPr>
                                  <w:r>
                                    <w:rPr>
                                      <w:rFonts w:ascii="Arial" w:hAnsi="Arial" w:cs="Arial"/>
                                      <w:sz w:val="10"/>
                                      <w:szCs w:val="10"/>
                                    </w:rPr>
                                    <w:t>ELABORA AC01 Y CALENDARIO DE PRESUPUESTO DEL CAPÍTULO 1000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DC80C" id="Rectángulo 64" o:spid="_x0000_s1816" style="position:absolute;margin-left:91.8pt;margin-top:43.95pt;width:74.75pt;height:30.9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">
                      <v:textbox inset=".5mm,.3mm,.5mm,.3mm">
                        <w:txbxContent>
                          <w:p w14:paraId="7DFA1FF9" w14:textId="77777777" w:rsidR="00262BE5" w:rsidRDefault="00262BE5" w:rsidP="00FD0455">
                            <w:pPr>
                              <w:jc w:val="center"/>
                              <w:rPr>
                                <w:rFonts w:ascii="Arial" w:hAnsi="Arial" w:cs="Arial"/>
                                <w:sz w:val="10"/>
                                <w:szCs w:val="10"/>
                              </w:rPr>
                            </w:pPr>
                            <w:r>
                              <w:rPr>
                                <w:rFonts w:ascii="Arial" w:hAnsi="Arial" w:cs="Arial"/>
                                <w:sz w:val="10"/>
                                <w:szCs w:val="10"/>
                              </w:rPr>
                              <w:t>ELABORA AC01 Y CALENDARIO DE PRESUPUESTO DEL CAPÍTULO 1000</w:t>
                            </w:r>
                          </w:p>
                        </w:txbxContent>
                      </v:textbox>
                    </v:rect>
                  </w:pict>
                </mc:Fallback>
              </mc:AlternateContent>
            </w:r>
          </w:p>
        </w:tc>
      </w:tr>
    </w:tbl>
    <w:p w14:paraId="08C72004" w14:textId="77777777" w:rsidR="00320EE1" w:rsidRPr="00FD0455" w:rsidRDefault="00320EE1" w:rsidP="00320EE1">
      <w:pPr>
        <w:pStyle w:val="Ttulo1"/>
        <w:numPr>
          <w:ilvl w:val="0"/>
          <w:numId w:val="0"/>
        </w:numPr>
        <w:jc w:val="both"/>
        <w:rPr>
          <w:rFonts w:ascii="Garamond" w:hAnsi="Garamond" w:cs="Garamond"/>
          <w:sz w:val="4"/>
          <w:szCs w:val="4"/>
        </w:rPr>
        <w:sectPr w:rsidR="00320EE1" w:rsidRPr="00FD0455" w:rsidSect="00FD0455">
          <w:footerReference w:type="default" r:id="rId50"/>
          <w:pgSz w:w="12242" w:h="15842" w:code="1"/>
          <w:pgMar w:top="1418" w:right="1134" w:bottom="719" w:left="1134" w:header="709" w:footer="420" w:gutter="0"/>
          <w:cols w:space="708"/>
          <w:docGrid w:linePitch="360"/>
        </w:sectPr>
      </w:pPr>
    </w:p>
    <w:p w14:paraId="5A23E2BD" w14:textId="5ACB7285" w:rsidR="00320EE1" w:rsidRPr="00BC2C88" w:rsidRDefault="00320EE1" w:rsidP="00365C32">
      <w:pPr>
        <w:keepNext/>
        <w:keepLines/>
        <w:ind w:left="851" w:hanging="851"/>
        <w:outlineLvl w:val="1"/>
        <w:rPr>
          <w:rFonts w:ascii="Arial Black" w:hAnsi="Arial Black"/>
          <w:bCs/>
          <w:color w:val="808080"/>
          <w:sz w:val="32"/>
          <w:szCs w:val="26"/>
        </w:rPr>
      </w:pPr>
      <w:bookmarkStart w:id="373" w:name="_Toc125391830"/>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00845EE7">
        <w:rPr>
          <w:rFonts w:ascii="Arial Black" w:hAnsi="Arial Black"/>
          <w:bCs/>
          <w:color w:val="808080"/>
          <w:sz w:val="32"/>
          <w:szCs w:val="26"/>
        </w:rPr>
        <w:t>7</w:t>
      </w:r>
      <w:r w:rsidRPr="00BC2C88">
        <w:rPr>
          <w:rFonts w:ascii="Arial Black" w:hAnsi="Arial Black"/>
          <w:bCs/>
          <w:color w:val="808080"/>
          <w:sz w:val="32"/>
          <w:szCs w:val="26"/>
        </w:rPr>
        <w:t xml:space="preserve"> </w:t>
      </w:r>
      <w:r w:rsidR="00E03CC6" w:rsidRPr="00E03CC6">
        <w:rPr>
          <w:rFonts w:ascii="Arial Black" w:hAnsi="Arial Black"/>
          <w:bCs/>
          <w:color w:val="808080"/>
          <w:sz w:val="32"/>
          <w:szCs w:val="26"/>
        </w:rPr>
        <w:t>PROCESO DE ATENCIÓN DE SOLICITUDES DE</w:t>
      </w:r>
      <w:r w:rsidR="00365C32">
        <w:rPr>
          <w:rFonts w:ascii="Arial Black" w:hAnsi="Arial Black"/>
          <w:bCs/>
          <w:color w:val="808080"/>
          <w:sz w:val="32"/>
          <w:szCs w:val="26"/>
        </w:rPr>
        <w:t xml:space="preserve"> </w:t>
      </w:r>
      <w:r w:rsidR="00E03CC6" w:rsidRPr="00E03CC6">
        <w:rPr>
          <w:rFonts w:ascii="Arial Black" w:hAnsi="Arial Black"/>
          <w:bCs/>
          <w:color w:val="808080"/>
          <w:sz w:val="32"/>
          <w:szCs w:val="26"/>
        </w:rPr>
        <w:t>INFORMACIÓN Y/O DOCUMENTACIÓN DE LA AUDITORÍA SUPERIOR DE LA FEDERACIÓN</w:t>
      </w:r>
      <w:r w:rsidR="00365C32">
        <w:rPr>
          <w:rFonts w:ascii="Arial Black" w:hAnsi="Arial Black"/>
          <w:bCs/>
          <w:color w:val="808080"/>
          <w:sz w:val="32"/>
          <w:szCs w:val="26"/>
        </w:rPr>
        <w:t xml:space="preserve"> </w:t>
      </w:r>
      <w:r w:rsidR="00317234">
        <w:rPr>
          <w:rFonts w:ascii="Arial Black" w:hAnsi="Arial Black"/>
          <w:bCs/>
          <w:color w:val="808080"/>
          <w:sz w:val="32"/>
          <w:szCs w:val="26"/>
        </w:rPr>
        <w:t>(</w:t>
      </w:r>
      <w:r w:rsidR="00365C32">
        <w:rPr>
          <w:rFonts w:ascii="Arial Black" w:hAnsi="Arial Black"/>
          <w:bCs/>
          <w:color w:val="808080"/>
          <w:sz w:val="32"/>
          <w:szCs w:val="26"/>
        </w:rPr>
        <w:t>MO-710-PR28</w:t>
      </w:r>
      <w:r w:rsidR="00317234">
        <w:rPr>
          <w:rFonts w:ascii="Arial Black" w:hAnsi="Arial Black"/>
          <w:bCs/>
          <w:color w:val="808080"/>
          <w:sz w:val="32"/>
          <w:szCs w:val="26"/>
        </w:rPr>
        <w:t>)</w:t>
      </w:r>
      <w:r w:rsidR="00365C32">
        <w:rPr>
          <w:rFonts w:ascii="Arial Black" w:hAnsi="Arial Black"/>
          <w:bCs/>
          <w:color w:val="808080"/>
          <w:sz w:val="32"/>
          <w:szCs w:val="26"/>
        </w:rPr>
        <w:t>.</w:t>
      </w:r>
      <w:bookmarkEnd w:id="373"/>
    </w:p>
    <w:tbl>
      <w:tblPr>
        <w:tblW w:w="100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2252"/>
        <w:gridCol w:w="2918"/>
        <w:gridCol w:w="1288"/>
        <w:gridCol w:w="1559"/>
      </w:tblGrid>
      <w:tr w:rsidR="00FD0455" w14:paraId="599A30AC" w14:textId="77777777" w:rsidTr="006C6438">
        <w:tc>
          <w:tcPr>
            <w:tcW w:w="2014" w:type="dxa"/>
            <w:shd w:val="clear" w:color="auto" w:fill="E0E0E0"/>
            <w:vAlign w:val="center"/>
          </w:tcPr>
          <w:p w14:paraId="2DBE49B9" w14:textId="77777777" w:rsidR="00FD0455" w:rsidRDefault="00FD0455" w:rsidP="006C6438">
            <w:pPr>
              <w:jc w:val="center"/>
              <w:rPr>
                <w:rFonts w:ascii="Arial Narrow" w:hAnsi="Arial Narrow" w:cs="Arial"/>
                <w:b/>
                <w:sz w:val="22"/>
                <w:szCs w:val="22"/>
              </w:rPr>
            </w:pPr>
            <w:r>
              <w:rPr>
                <w:rFonts w:ascii="Arial Narrow" w:hAnsi="Arial Narrow" w:cs="Arial"/>
                <w:b/>
                <w:sz w:val="22"/>
                <w:szCs w:val="22"/>
              </w:rPr>
              <w:t>OBJETIVO:</w:t>
            </w:r>
          </w:p>
        </w:tc>
        <w:tc>
          <w:tcPr>
            <w:tcW w:w="8017" w:type="dxa"/>
            <w:gridSpan w:val="4"/>
            <w:vAlign w:val="center"/>
          </w:tcPr>
          <w:p w14:paraId="781F089C" w14:textId="7985C650" w:rsidR="00FD0455" w:rsidRPr="00957BE5" w:rsidRDefault="00FD0455" w:rsidP="006C6438">
            <w:pPr>
              <w:jc w:val="both"/>
              <w:rPr>
                <w:rFonts w:ascii="Arial Narrow" w:hAnsi="Arial Narrow" w:cs="Arial"/>
                <w:sz w:val="18"/>
                <w:szCs w:val="18"/>
              </w:rPr>
            </w:pPr>
            <w:r w:rsidRPr="00957BE5">
              <w:rPr>
                <w:rFonts w:ascii="Arial Narrow" w:hAnsi="Arial Narrow" w:cs="Arial"/>
                <w:sz w:val="18"/>
                <w:szCs w:val="18"/>
              </w:rPr>
              <w:t xml:space="preserve">Coadyuvar con carácter de facilitadores y enlace en la atención correcta y oportuna de las solicitudes de información y/o </w:t>
            </w:r>
            <w:r w:rsidR="006A01B1" w:rsidRPr="00957BE5">
              <w:rPr>
                <w:rFonts w:ascii="Arial Narrow" w:hAnsi="Arial Narrow" w:cs="Arial"/>
                <w:sz w:val="18"/>
                <w:szCs w:val="18"/>
              </w:rPr>
              <w:t>documentaciones presentadas</w:t>
            </w:r>
            <w:r w:rsidRPr="00957BE5">
              <w:rPr>
                <w:rFonts w:ascii="Arial Narrow" w:hAnsi="Arial Narrow" w:cs="Arial"/>
                <w:sz w:val="18"/>
                <w:szCs w:val="18"/>
              </w:rPr>
              <w:t xml:space="preserve"> a la SCT por la Auditoría Superior de la Federación, a fin de que ésta cuente con elementos suficientes para la planeación y los trabajos previos de las auditorías. </w:t>
            </w:r>
          </w:p>
        </w:tc>
      </w:tr>
      <w:tr w:rsidR="00FD0455" w14:paraId="584BB43B" w14:textId="77777777" w:rsidTr="006C6438">
        <w:trPr>
          <w:cantSplit/>
        </w:trPr>
        <w:tc>
          <w:tcPr>
            <w:tcW w:w="2014" w:type="dxa"/>
            <w:vMerge w:val="restart"/>
            <w:shd w:val="clear" w:color="auto" w:fill="E0E0E0"/>
            <w:vAlign w:val="center"/>
          </w:tcPr>
          <w:p w14:paraId="0B4A14D3" w14:textId="77777777" w:rsidR="00FD0455" w:rsidRDefault="00FD0455" w:rsidP="006C6438">
            <w:pPr>
              <w:jc w:val="center"/>
              <w:rPr>
                <w:rFonts w:ascii="Arial Narrow" w:hAnsi="Arial Narrow" w:cs="Arial"/>
                <w:b/>
                <w:sz w:val="22"/>
                <w:szCs w:val="22"/>
              </w:rPr>
            </w:pPr>
            <w:r>
              <w:rPr>
                <w:rFonts w:ascii="Arial Narrow" w:hAnsi="Arial Narrow" w:cs="Arial"/>
                <w:b/>
                <w:sz w:val="22"/>
                <w:szCs w:val="22"/>
              </w:rPr>
              <w:t>INDICADOR DE DESEMPEÑO</w:t>
            </w:r>
          </w:p>
        </w:tc>
        <w:tc>
          <w:tcPr>
            <w:tcW w:w="2252" w:type="dxa"/>
            <w:shd w:val="clear" w:color="auto" w:fill="E0E0E0"/>
            <w:vAlign w:val="center"/>
          </w:tcPr>
          <w:p w14:paraId="340D8A11" w14:textId="77777777" w:rsidR="00FD0455" w:rsidRPr="00957BE5" w:rsidRDefault="00FD0455" w:rsidP="006C6438">
            <w:pPr>
              <w:jc w:val="center"/>
              <w:rPr>
                <w:rFonts w:ascii="Arial Narrow" w:hAnsi="Arial Narrow" w:cs="Arial"/>
                <w:sz w:val="22"/>
                <w:szCs w:val="22"/>
              </w:rPr>
            </w:pPr>
            <w:r w:rsidRPr="00957BE5">
              <w:rPr>
                <w:rFonts w:ascii="Arial Narrow" w:hAnsi="Arial Narrow" w:cs="Arial"/>
                <w:sz w:val="22"/>
                <w:szCs w:val="22"/>
              </w:rPr>
              <w:t>Nombre:</w:t>
            </w:r>
          </w:p>
        </w:tc>
        <w:tc>
          <w:tcPr>
            <w:tcW w:w="2918" w:type="dxa"/>
            <w:shd w:val="clear" w:color="auto" w:fill="E0E0E0"/>
            <w:vAlign w:val="center"/>
          </w:tcPr>
          <w:p w14:paraId="0676767C" w14:textId="77777777" w:rsidR="00FD0455" w:rsidRPr="00957BE5" w:rsidRDefault="00FD0455" w:rsidP="006C6438">
            <w:pPr>
              <w:jc w:val="center"/>
              <w:rPr>
                <w:rFonts w:ascii="Arial Narrow" w:hAnsi="Arial Narrow" w:cs="Arial"/>
                <w:sz w:val="22"/>
                <w:szCs w:val="22"/>
              </w:rPr>
            </w:pPr>
            <w:r w:rsidRPr="00957BE5">
              <w:rPr>
                <w:rFonts w:ascii="Arial Narrow" w:hAnsi="Arial Narrow" w:cs="Arial"/>
                <w:sz w:val="22"/>
                <w:szCs w:val="22"/>
              </w:rPr>
              <w:t>Fórmula:</w:t>
            </w:r>
          </w:p>
        </w:tc>
        <w:tc>
          <w:tcPr>
            <w:tcW w:w="1288" w:type="dxa"/>
            <w:shd w:val="clear" w:color="auto" w:fill="E0E0E0"/>
            <w:vAlign w:val="center"/>
          </w:tcPr>
          <w:p w14:paraId="09AC3164" w14:textId="77777777" w:rsidR="00FD0455" w:rsidRPr="00957BE5" w:rsidRDefault="00FD0455" w:rsidP="006C6438">
            <w:pPr>
              <w:jc w:val="center"/>
              <w:rPr>
                <w:rFonts w:ascii="Arial Narrow" w:hAnsi="Arial Narrow" w:cs="Arial"/>
                <w:sz w:val="22"/>
                <w:szCs w:val="22"/>
              </w:rPr>
            </w:pPr>
            <w:r w:rsidRPr="00957BE5">
              <w:rPr>
                <w:rFonts w:ascii="Arial Narrow" w:hAnsi="Arial Narrow" w:cs="Arial"/>
                <w:sz w:val="22"/>
                <w:szCs w:val="22"/>
              </w:rPr>
              <w:t>Meta:</w:t>
            </w:r>
          </w:p>
        </w:tc>
        <w:tc>
          <w:tcPr>
            <w:tcW w:w="1559" w:type="dxa"/>
            <w:shd w:val="clear" w:color="auto" w:fill="E0E0E0"/>
          </w:tcPr>
          <w:p w14:paraId="2DEF819A" w14:textId="77777777" w:rsidR="00FD0455" w:rsidRPr="00957BE5" w:rsidRDefault="00FD0455" w:rsidP="006C6438">
            <w:pPr>
              <w:jc w:val="center"/>
              <w:rPr>
                <w:rFonts w:ascii="Arial Narrow" w:hAnsi="Arial Narrow" w:cs="Arial"/>
                <w:sz w:val="22"/>
                <w:szCs w:val="22"/>
              </w:rPr>
            </w:pPr>
            <w:r w:rsidRPr="00957BE5">
              <w:rPr>
                <w:rFonts w:ascii="Arial Narrow" w:hAnsi="Arial Narrow" w:cs="Arial"/>
                <w:sz w:val="22"/>
                <w:szCs w:val="22"/>
              </w:rPr>
              <w:t>Frecuencia de Medición</w:t>
            </w:r>
          </w:p>
        </w:tc>
      </w:tr>
      <w:tr w:rsidR="00FD0455" w14:paraId="2F09F733" w14:textId="77777777" w:rsidTr="006C6438">
        <w:trPr>
          <w:cantSplit/>
          <w:trHeight w:val="661"/>
        </w:trPr>
        <w:tc>
          <w:tcPr>
            <w:tcW w:w="2014" w:type="dxa"/>
            <w:vMerge/>
          </w:tcPr>
          <w:p w14:paraId="6B4E199E" w14:textId="77777777" w:rsidR="00FD0455" w:rsidRDefault="00FD0455" w:rsidP="006C6438">
            <w:pPr>
              <w:jc w:val="both"/>
              <w:rPr>
                <w:rFonts w:ascii="Arial Narrow" w:hAnsi="Arial Narrow" w:cs="Arial"/>
                <w:sz w:val="22"/>
                <w:szCs w:val="22"/>
              </w:rPr>
            </w:pPr>
          </w:p>
        </w:tc>
        <w:tc>
          <w:tcPr>
            <w:tcW w:w="2252" w:type="dxa"/>
            <w:vAlign w:val="center"/>
          </w:tcPr>
          <w:p w14:paraId="2E39A89A" w14:textId="77777777" w:rsidR="00FD0455" w:rsidRPr="00957BE5" w:rsidRDefault="00FD0455" w:rsidP="006C6438">
            <w:pPr>
              <w:jc w:val="center"/>
              <w:rPr>
                <w:rFonts w:ascii="Arial Narrow" w:hAnsi="Arial Narrow" w:cs="Arial"/>
                <w:sz w:val="18"/>
                <w:szCs w:val="18"/>
              </w:rPr>
            </w:pPr>
            <w:r w:rsidRPr="00957BE5">
              <w:rPr>
                <w:rFonts w:ascii="Arial Narrow" w:hAnsi="Arial Narrow" w:cs="Arial"/>
                <w:sz w:val="18"/>
                <w:szCs w:val="18"/>
              </w:rPr>
              <w:t xml:space="preserve">Atención de solicitudes de información y/o documentación de la Auditoría Superior de la Federación </w:t>
            </w:r>
          </w:p>
        </w:tc>
        <w:tc>
          <w:tcPr>
            <w:tcW w:w="2918" w:type="dxa"/>
            <w:vAlign w:val="center"/>
          </w:tcPr>
          <w:p w14:paraId="7505EC7E" w14:textId="564D30EB" w:rsidR="00FD0455" w:rsidRPr="00957BE5" w:rsidRDefault="00FD0455" w:rsidP="006C6438">
            <w:pPr>
              <w:jc w:val="center"/>
              <w:rPr>
                <w:rFonts w:ascii="Arial Narrow" w:hAnsi="Arial Narrow" w:cs="Arial"/>
                <w:sz w:val="18"/>
                <w:szCs w:val="18"/>
              </w:rPr>
            </w:pPr>
            <w:r w:rsidRPr="00957BE5">
              <w:rPr>
                <w:rFonts w:ascii="Arial Narrow" w:hAnsi="Arial Narrow" w:cs="Arial"/>
                <w:sz w:val="18"/>
                <w:szCs w:val="18"/>
              </w:rPr>
              <w:t xml:space="preserve">No. de solicitudes de información y/o </w:t>
            </w:r>
            <w:r w:rsidR="006A01B1" w:rsidRPr="00957BE5">
              <w:rPr>
                <w:rFonts w:ascii="Arial Narrow" w:hAnsi="Arial Narrow" w:cs="Arial"/>
                <w:sz w:val="18"/>
                <w:szCs w:val="18"/>
              </w:rPr>
              <w:t>documentaciones atendidas</w:t>
            </w:r>
            <w:r w:rsidRPr="00957BE5">
              <w:rPr>
                <w:rFonts w:ascii="Arial Narrow" w:hAnsi="Arial Narrow" w:cs="Arial"/>
                <w:sz w:val="18"/>
                <w:szCs w:val="18"/>
              </w:rPr>
              <w:t>/ No. de solicitudes de información y/o documentación recibidas x 100</w:t>
            </w:r>
          </w:p>
        </w:tc>
        <w:tc>
          <w:tcPr>
            <w:tcW w:w="1288" w:type="dxa"/>
            <w:vAlign w:val="center"/>
          </w:tcPr>
          <w:p w14:paraId="7F4E81B9" w14:textId="77777777" w:rsidR="00FD0455" w:rsidRPr="00957BE5" w:rsidRDefault="00FD0455" w:rsidP="006C6438">
            <w:pPr>
              <w:jc w:val="center"/>
              <w:rPr>
                <w:rFonts w:ascii="Arial Narrow" w:hAnsi="Arial Narrow" w:cs="Arial"/>
                <w:sz w:val="18"/>
                <w:szCs w:val="18"/>
              </w:rPr>
            </w:pPr>
            <w:r w:rsidRPr="00957BE5">
              <w:rPr>
                <w:rFonts w:ascii="Arial Narrow" w:hAnsi="Arial Narrow" w:cs="Arial"/>
                <w:sz w:val="18"/>
                <w:szCs w:val="18"/>
              </w:rPr>
              <w:t>100%</w:t>
            </w:r>
          </w:p>
        </w:tc>
        <w:tc>
          <w:tcPr>
            <w:tcW w:w="1559" w:type="dxa"/>
            <w:vAlign w:val="center"/>
          </w:tcPr>
          <w:p w14:paraId="01D3A267" w14:textId="77777777" w:rsidR="00FD0455" w:rsidRPr="00957BE5" w:rsidRDefault="00FD0455" w:rsidP="006C6438">
            <w:pPr>
              <w:jc w:val="center"/>
              <w:rPr>
                <w:rFonts w:ascii="Arial Narrow" w:hAnsi="Arial Narrow" w:cs="Arial"/>
                <w:sz w:val="18"/>
                <w:szCs w:val="18"/>
              </w:rPr>
            </w:pPr>
            <w:r w:rsidRPr="00957BE5">
              <w:rPr>
                <w:rFonts w:ascii="Arial Narrow" w:hAnsi="Arial Narrow" w:cs="Arial"/>
                <w:sz w:val="18"/>
                <w:szCs w:val="18"/>
              </w:rPr>
              <w:t>Anual</w:t>
            </w:r>
          </w:p>
        </w:tc>
      </w:tr>
      <w:tr w:rsidR="00FD0455" w14:paraId="0F54D4FE" w14:textId="77777777" w:rsidTr="006C6438">
        <w:tc>
          <w:tcPr>
            <w:tcW w:w="10031" w:type="dxa"/>
            <w:gridSpan w:val="5"/>
            <w:shd w:val="clear" w:color="auto" w:fill="E0E0E0"/>
          </w:tcPr>
          <w:p w14:paraId="2C5D38B2" w14:textId="77777777" w:rsidR="00FD0455" w:rsidRPr="00957BE5" w:rsidRDefault="00FD0455" w:rsidP="006C6438">
            <w:pPr>
              <w:jc w:val="center"/>
              <w:rPr>
                <w:rFonts w:ascii="Arial Narrow" w:hAnsi="Arial Narrow" w:cs="Arial"/>
                <w:b/>
              </w:rPr>
            </w:pPr>
            <w:r w:rsidRPr="00957BE5">
              <w:rPr>
                <w:rFonts w:ascii="Arial Narrow" w:hAnsi="Arial Narrow" w:cs="Arial"/>
                <w:b/>
              </w:rPr>
              <w:t>MAPA DEL PROCESO</w:t>
            </w:r>
          </w:p>
        </w:tc>
      </w:tr>
      <w:tr w:rsidR="00FD0455" w14:paraId="28F90527" w14:textId="77777777" w:rsidTr="006C6438">
        <w:trPr>
          <w:trHeight w:val="277"/>
        </w:trPr>
        <w:tc>
          <w:tcPr>
            <w:tcW w:w="4266" w:type="dxa"/>
            <w:gridSpan w:val="2"/>
            <w:vAlign w:val="center"/>
          </w:tcPr>
          <w:p w14:paraId="447BBCF6" w14:textId="77777777" w:rsidR="00FD0455" w:rsidRDefault="00FD0455" w:rsidP="006C6438">
            <w:pPr>
              <w:jc w:val="center"/>
              <w:rPr>
                <w:rFonts w:ascii="Arial Narrow" w:hAnsi="Arial Narrow" w:cs="Arial"/>
                <w:noProof/>
                <w:sz w:val="18"/>
                <w:szCs w:val="18"/>
              </w:rPr>
            </w:pPr>
            <w:r>
              <w:rPr>
                <w:rFonts w:ascii="Arial Narrow" w:hAnsi="Arial Narrow" w:cs="Arial"/>
                <w:noProof/>
                <w:sz w:val="18"/>
                <w:szCs w:val="18"/>
              </w:rPr>
              <w:t>DIRECCIÓN DE CONTROL Y SEGUIMIENTO DE AUDITORIAS/ SUBDIRECCIÓN DE SEGUIMIENTO DE AUDITORIAS/ DEPARTAMENTO DE SEGUIMIENTO A CENTROS SCT</w:t>
            </w:r>
          </w:p>
        </w:tc>
        <w:tc>
          <w:tcPr>
            <w:tcW w:w="2918" w:type="dxa"/>
            <w:vAlign w:val="center"/>
          </w:tcPr>
          <w:p w14:paraId="5A0CF50B" w14:textId="77777777" w:rsidR="00FD0455" w:rsidRDefault="00FD0455" w:rsidP="006C6438">
            <w:pPr>
              <w:jc w:val="center"/>
              <w:rPr>
                <w:rFonts w:ascii="Arial Narrow" w:hAnsi="Arial Narrow" w:cs="Arial"/>
                <w:sz w:val="18"/>
                <w:szCs w:val="18"/>
              </w:rPr>
            </w:pPr>
            <w:r>
              <w:rPr>
                <w:rFonts w:ascii="Arial Narrow" w:hAnsi="Arial Narrow" w:cs="Arial"/>
                <w:sz w:val="18"/>
                <w:szCs w:val="18"/>
              </w:rPr>
              <w:t>CENTROS SCT Y/O UNIDADES ADMINISTRATIVAS</w:t>
            </w:r>
          </w:p>
        </w:tc>
        <w:tc>
          <w:tcPr>
            <w:tcW w:w="2847" w:type="dxa"/>
            <w:gridSpan w:val="2"/>
            <w:vAlign w:val="center"/>
          </w:tcPr>
          <w:p w14:paraId="3E21925E" w14:textId="77777777" w:rsidR="00FD0455" w:rsidRDefault="00FD0455" w:rsidP="006C6438">
            <w:pPr>
              <w:jc w:val="center"/>
              <w:rPr>
                <w:rFonts w:ascii="Arial Narrow" w:hAnsi="Arial Narrow" w:cs="Arial"/>
                <w:sz w:val="18"/>
                <w:szCs w:val="18"/>
              </w:rPr>
            </w:pPr>
            <w:r>
              <w:rPr>
                <w:rFonts w:ascii="Arial Narrow" w:hAnsi="Arial Narrow" w:cs="Arial"/>
                <w:sz w:val="18"/>
                <w:szCs w:val="18"/>
              </w:rPr>
              <w:t>AUDITORÍA SUPERIOR DE LA FEDERACIÓN</w:t>
            </w:r>
          </w:p>
        </w:tc>
      </w:tr>
      <w:tr w:rsidR="00FD0455" w14:paraId="747F9461" w14:textId="77777777" w:rsidTr="006C6438">
        <w:trPr>
          <w:trHeight w:val="7177"/>
        </w:trPr>
        <w:tc>
          <w:tcPr>
            <w:tcW w:w="4266" w:type="dxa"/>
            <w:gridSpan w:val="2"/>
          </w:tcPr>
          <w:p w14:paraId="74477D4F" w14:textId="77777777" w:rsidR="00FD0455" w:rsidRDefault="00FD0455" w:rsidP="006C6438">
            <w:pPr>
              <w:jc w:val="center"/>
              <w:rPr>
                <w:rFonts w:ascii="Arial Narrow" w:hAnsi="Arial Narrow" w:cs="Arial"/>
                <w:sz w:val="22"/>
                <w:szCs w:val="22"/>
              </w:rPr>
            </w:pPr>
          </w:p>
          <w:p w14:paraId="759F3F39" w14:textId="77777777" w:rsidR="00FD0455" w:rsidRDefault="00FD0455" w:rsidP="006C6438">
            <w:pPr>
              <w:jc w:val="center"/>
              <w:rPr>
                <w:rFonts w:ascii="Arial Narrow" w:hAnsi="Arial Narrow" w:cs="Arial"/>
                <w:sz w:val="22"/>
              </w:rPr>
            </w:pPr>
          </w:p>
          <w:p w14:paraId="794973E7" w14:textId="456B9B11" w:rsidR="00FD0455" w:rsidRDefault="00E41E42" w:rsidP="006C6438">
            <w:pPr>
              <w:jc w:val="center"/>
              <w:rPr>
                <w:rFonts w:ascii="Arial Narrow" w:hAnsi="Arial Narrow" w:cs="Arial"/>
                <w:sz w:val="22"/>
              </w:rPr>
            </w:pPr>
            <w:r>
              <w:rPr>
                <w:rFonts w:ascii="Garamond" w:hAnsi="Garamond" w:cs="Arial"/>
                <w:noProof/>
                <w:szCs w:val="24"/>
                <w:lang w:val="es-MX" w:eastAsia="es-MX"/>
              </w:rPr>
              <mc:AlternateContent>
                <mc:Choice Requires="wps">
                  <w:drawing>
                    <wp:anchor distT="0" distB="0" distL="114300" distR="114300" simplePos="0" relativeHeight="252974080" behindDoc="0" locked="0" layoutInCell="1" allowOverlap="1" wp14:anchorId="1C2059BD" wp14:editId="284DA2CF">
                      <wp:simplePos x="0" y="0"/>
                      <wp:positionH relativeFrom="column">
                        <wp:posOffset>818515</wp:posOffset>
                      </wp:positionH>
                      <wp:positionV relativeFrom="paragraph">
                        <wp:posOffset>67945</wp:posOffset>
                      </wp:positionV>
                      <wp:extent cx="763270" cy="302895"/>
                      <wp:effectExtent l="0" t="0" r="0" b="1905"/>
                      <wp:wrapNone/>
                      <wp:docPr id="156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302895"/>
                              </a:xfrm>
                              <a:prstGeom prst="flowChartTerminator">
                                <a:avLst/>
                              </a:prstGeom>
                              <a:solidFill>
                                <a:srgbClr val="FFFFFF"/>
                              </a:solidFill>
                              <a:ln w="9525">
                                <a:solidFill>
                                  <a:srgbClr val="000000"/>
                                </a:solidFill>
                                <a:miter lim="800000"/>
                                <a:headEnd/>
                                <a:tailEnd/>
                              </a:ln>
                            </wps:spPr>
                            <wps:txbx>
                              <w:txbxContent>
                                <w:p w14:paraId="287881CC" w14:textId="77777777" w:rsidR="00262BE5" w:rsidRDefault="00262BE5" w:rsidP="00FD0455">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Pr>
                                      <w:rFonts w:ascii="Arial" w:eastAsia="Times New Roman" w:hAnsi="Arial" w:cs="Arial"/>
                                      <w:spacing w:val="0"/>
                                      <w:sz w:val="10"/>
                                      <w:szCs w:val="10"/>
                                      <w:lang w:val="es-ES_tradnl" w:eastAsia="es-ES"/>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059BD" id="AutoShape 5" o:spid="_x0000_s1817" type="#_x0000_t116" style="position:absolute;left:0;text-align:left;margin-left:64.45pt;margin-top:5.35pt;width:60.1pt;height:23.8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">
                      <v:textbox>
                        <w:txbxContent>
                          <w:p w14:paraId="287881CC" w14:textId="77777777" w:rsidR="00262BE5" w:rsidRDefault="00262BE5" w:rsidP="00FD0455">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Pr>
                                <w:rFonts w:ascii="Arial" w:eastAsia="Times New Roman" w:hAnsi="Arial" w:cs="Arial"/>
                                <w:spacing w:val="0"/>
                                <w:sz w:val="10"/>
                                <w:szCs w:val="10"/>
                                <w:lang w:val="es-ES_tradnl" w:eastAsia="es-ES"/>
                              </w:rPr>
                              <w:t>INICIO</w:t>
                            </w:r>
                          </w:p>
                        </w:txbxContent>
                      </v:textbox>
                    </v:shape>
                  </w:pict>
                </mc:Fallback>
              </mc:AlternateContent>
            </w:r>
          </w:p>
          <w:p w14:paraId="11F04B0C" w14:textId="77777777" w:rsidR="00FD0455" w:rsidRDefault="00FD0455" w:rsidP="006C6438">
            <w:pPr>
              <w:jc w:val="center"/>
              <w:rPr>
                <w:rFonts w:ascii="Arial Narrow" w:hAnsi="Arial Narrow" w:cs="Arial"/>
                <w:sz w:val="22"/>
              </w:rPr>
            </w:pPr>
          </w:p>
          <w:p w14:paraId="4A7BD503" w14:textId="62BD10C3" w:rsidR="00FD0455" w:rsidRDefault="00E41E42" w:rsidP="006C6438">
            <w:pPr>
              <w:jc w:val="center"/>
              <w:rPr>
                <w:rFonts w:ascii="Arial Narrow" w:hAnsi="Arial Narrow" w:cs="Arial"/>
                <w:sz w:val="22"/>
              </w:rPr>
            </w:pPr>
            <w:r>
              <w:rPr>
                <w:rFonts w:ascii="Arial Narrow" w:hAnsi="Arial Narrow" w:cs="Arial"/>
                <w:noProof/>
                <w:lang w:val="es-MX" w:eastAsia="es-MX"/>
              </w:rPr>
              <mc:AlternateContent>
                <mc:Choice Requires="wps">
                  <w:drawing>
                    <wp:anchor distT="0" distB="0" distL="114299" distR="114299" simplePos="0" relativeHeight="252975104" behindDoc="0" locked="0" layoutInCell="1" allowOverlap="1" wp14:anchorId="201F785C" wp14:editId="7CF87568">
                      <wp:simplePos x="0" y="0"/>
                      <wp:positionH relativeFrom="column">
                        <wp:posOffset>1213484</wp:posOffset>
                      </wp:positionH>
                      <wp:positionV relativeFrom="paragraph">
                        <wp:posOffset>50165</wp:posOffset>
                      </wp:positionV>
                      <wp:extent cx="0" cy="247650"/>
                      <wp:effectExtent l="76200" t="0" r="38100" b="38100"/>
                      <wp:wrapNone/>
                      <wp:docPr id="156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E0E42" id="Line 6" o:spid="_x0000_s1026" style="position:absolute;z-index:25297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55pt,3.95pt" to="95.5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gE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">
                      <v:stroke endarrow="block"/>
                    </v:line>
                  </w:pict>
                </mc:Fallback>
              </mc:AlternateContent>
            </w:r>
          </w:p>
          <w:p w14:paraId="0BA7C323" w14:textId="77777777" w:rsidR="00FD0455" w:rsidRDefault="00FD0455" w:rsidP="006C6438">
            <w:pPr>
              <w:jc w:val="center"/>
              <w:rPr>
                <w:rFonts w:ascii="Arial Narrow" w:hAnsi="Arial Narrow" w:cs="Arial"/>
                <w:sz w:val="22"/>
              </w:rPr>
            </w:pPr>
          </w:p>
          <w:p w14:paraId="3DF5D089" w14:textId="13128721" w:rsidR="00FD0455" w:rsidRDefault="00E41E42" w:rsidP="006C6438">
            <w:pPr>
              <w:jc w:val="center"/>
              <w:rPr>
                <w:rFonts w:ascii="Arial Narrow" w:hAnsi="Arial Narrow" w:cs="Arial"/>
                <w:sz w:val="22"/>
              </w:rPr>
            </w:pPr>
            <w:r>
              <w:rPr>
                <w:rFonts w:ascii="Garamond" w:hAnsi="Garamond" w:cs="Arial"/>
                <w:noProof/>
                <w:sz w:val="24"/>
                <w:szCs w:val="24"/>
                <w:lang w:val="es-MX" w:eastAsia="es-MX"/>
              </w:rPr>
              <mc:AlternateContent>
                <mc:Choice Requires="wps">
                  <w:drawing>
                    <wp:anchor distT="0" distB="0" distL="114300" distR="114300" simplePos="0" relativeHeight="252972032" behindDoc="0" locked="0" layoutInCell="1" allowOverlap="1" wp14:anchorId="72592CF2" wp14:editId="257EF891">
                      <wp:simplePos x="0" y="0"/>
                      <wp:positionH relativeFrom="column">
                        <wp:posOffset>421005</wp:posOffset>
                      </wp:positionH>
                      <wp:positionV relativeFrom="paragraph">
                        <wp:posOffset>-9525</wp:posOffset>
                      </wp:positionV>
                      <wp:extent cx="1485900" cy="586740"/>
                      <wp:effectExtent l="0" t="0" r="0" b="3810"/>
                      <wp:wrapNone/>
                      <wp:docPr id="15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86740"/>
                              </a:xfrm>
                              <a:prstGeom prst="rect">
                                <a:avLst/>
                              </a:prstGeom>
                              <a:solidFill>
                                <a:srgbClr val="FFFFFF"/>
                              </a:solidFill>
                              <a:ln w="9525">
                                <a:solidFill>
                                  <a:srgbClr val="000000"/>
                                </a:solidFill>
                                <a:miter lim="800000"/>
                                <a:headEnd/>
                                <a:tailEnd/>
                              </a:ln>
                            </wps:spPr>
                            <wps:txbx>
                              <w:txbxContent>
                                <w:p w14:paraId="66467FE2" w14:textId="2E12FB2B" w:rsidR="00262BE5" w:rsidRPr="00957BE5" w:rsidRDefault="00262BE5" w:rsidP="00FD0455">
                                  <w:pPr>
                                    <w:pStyle w:val="Textoindependiente2"/>
                                    <w:rPr>
                                      <w:rFonts w:cs="Arial"/>
                                      <w:sz w:val="10"/>
                                      <w:szCs w:val="10"/>
                                    </w:rPr>
                                  </w:pPr>
                                  <w:r w:rsidRPr="00957BE5">
                                    <w:rPr>
                                      <w:rFonts w:cs="Arial"/>
                                      <w:sz w:val="10"/>
                                      <w:szCs w:val="10"/>
                                    </w:rPr>
                                    <w:t xml:space="preserve">RECIBE OFICIO DE LA AUDITORÍA SUPERIOR DE LA FEDERACIÓN SOLICITANDO INFORMACIÓN Y/O DOCUMENTACIÓN, ELABORA REQUERIMIENTO Y REMITE A LAS UNIDADES </w:t>
                                  </w:r>
                                  <w:r w:rsidR="006A01B1" w:rsidRPr="00957BE5">
                                    <w:rPr>
                                      <w:rFonts w:cs="Arial"/>
                                      <w:sz w:val="10"/>
                                      <w:szCs w:val="10"/>
                                    </w:rPr>
                                    <w:t>ADMINISTRATIVAS Y</w:t>
                                  </w:r>
                                  <w:r w:rsidRPr="00957BE5">
                                    <w:rPr>
                                      <w:rFonts w:cs="Arial"/>
                                      <w:sz w:val="10"/>
                                      <w:szCs w:val="10"/>
                                    </w:rPr>
                                    <w:t>/O CENTROS SCT RESPONSABLES DE SU ATENCIÓN.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92CF2" id="Rectangle 3" o:spid="_x0000_s1818" style="position:absolute;left:0;text-align:left;margin-left:33.15pt;margin-top:-.75pt;width:117pt;height:46.2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">
                      <v:textbox inset=".5mm,.3mm,.5mm,.3mm">
                        <w:txbxContent>
                          <w:p w14:paraId="66467FE2" w14:textId="2E12FB2B" w:rsidR="00262BE5" w:rsidRPr="00957BE5" w:rsidRDefault="00262BE5" w:rsidP="00FD0455">
                            <w:pPr>
                              <w:pStyle w:val="Textoindependiente2"/>
                              <w:rPr>
                                <w:rFonts w:cs="Arial"/>
                                <w:sz w:val="10"/>
                                <w:szCs w:val="10"/>
                              </w:rPr>
                            </w:pPr>
                            <w:r w:rsidRPr="00957BE5">
                              <w:rPr>
                                <w:rFonts w:cs="Arial"/>
                                <w:sz w:val="10"/>
                                <w:szCs w:val="10"/>
                              </w:rPr>
                              <w:t xml:space="preserve">RECIBE OFICIO DE LA AUDITORÍA SUPERIOR DE LA FEDERACIÓN SOLICITANDO INFORMACIÓN Y/O DOCUMENTACIÓN, ELABORA REQUERIMIENTO Y REMITE A LAS UNIDADES </w:t>
                            </w:r>
                            <w:r w:rsidR="006A01B1" w:rsidRPr="00957BE5">
                              <w:rPr>
                                <w:rFonts w:cs="Arial"/>
                                <w:sz w:val="10"/>
                                <w:szCs w:val="10"/>
                              </w:rPr>
                              <w:t>ADMINISTRATIVAS Y</w:t>
                            </w:r>
                            <w:r w:rsidRPr="00957BE5">
                              <w:rPr>
                                <w:rFonts w:cs="Arial"/>
                                <w:sz w:val="10"/>
                                <w:szCs w:val="10"/>
                              </w:rPr>
                              <w:t>/O CENTROS SCT RESPONSABLES DE SU ATENCIÓN.</w:t>
                            </w:r>
                          </w:p>
                        </w:txbxContent>
                      </v:textbox>
                    </v:rect>
                  </w:pict>
                </mc:Fallback>
              </mc:AlternateContent>
            </w:r>
          </w:p>
          <w:p w14:paraId="1A4DE1CD" w14:textId="77777777" w:rsidR="00FD0455" w:rsidRDefault="00FD0455" w:rsidP="006C6438">
            <w:pPr>
              <w:jc w:val="center"/>
              <w:rPr>
                <w:rFonts w:ascii="Arial Narrow" w:hAnsi="Arial Narrow" w:cs="Arial"/>
                <w:sz w:val="22"/>
              </w:rPr>
            </w:pPr>
          </w:p>
          <w:p w14:paraId="38DC3AA2" w14:textId="77777777" w:rsidR="00FD0455" w:rsidRDefault="00FD0455" w:rsidP="006C6438">
            <w:pPr>
              <w:pStyle w:val="Remite"/>
              <w:overflowPunct w:val="0"/>
              <w:autoSpaceDE w:val="0"/>
              <w:autoSpaceDN w:val="0"/>
              <w:adjustRightInd w:val="0"/>
              <w:textAlignment w:val="baseline"/>
              <w:rPr>
                <w:rFonts w:ascii="Arial Narrow" w:eastAsia="Times New Roman" w:hAnsi="Arial Narrow" w:cs="Arial"/>
                <w:noProof/>
                <w:spacing w:val="0"/>
                <w:sz w:val="22"/>
                <w:lang w:eastAsia="es-ES"/>
              </w:rPr>
            </w:pPr>
          </w:p>
          <w:p w14:paraId="73C2256D" w14:textId="77777777" w:rsidR="00FD0455" w:rsidRDefault="00FD0455" w:rsidP="006C6438">
            <w:pPr>
              <w:jc w:val="center"/>
              <w:rPr>
                <w:rFonts w:ascii="Arial Narrow" w:hAnsi="Arial Narrow" w:cs="Arial"/>
                <w:sz w:val="22"/>
              </w:rPr>
            </w:pPr>
          </w:p>
          <w:p w14:paraId="7A22B8DC" w14:textId="77777777" w:rsidR="00FD0455" w:rsidRDefault="00FD0455" w:rsidP="006C6438">
            <w:pPr>
              <w:jc w:val="center"/>
              <w:rPr>
                <w:rFonts w:ascii="Arial Narrow" w:hAnsi="Arial Narrow" w:cs="Arial"/>
                <w:sz w:val="22"/>
              </w:rPr>
            </w:pPr>
          </w:p>
          <w:p w14:paraId="211AD047" w14:textId="77777777" w:rsidR="00FD0455" w:rsidRDefault="00FD0455" w:rsidP="006C6438">
            <w:pPr>
              <w:jc w:val="center"/>
              <w:rPr>
                <w:rFonts w:ascii="Arial Narrow" w:hAnsi="Arial Narrow" w:cs="Arial"/>
                <w:sz w:val="22"/>
              </w:rPr>
            </w:pPr>
          </w:p>
          <w:p w14:paraId="1CB4ED1E" w14:textId="42E4B8B3" w:rsidR="00FD0455" w:rsidRDefault="00E41E42" w:rsidP="006C6438">
            <w:pPr>
              <w:jc w:val="center"/>
              <w:rPr>
                <w:rFonts w:ascii="Arial Narrow" w:hAnsi="Arial Narrow" w:cs="Arial"/>
                <w:sz w:val="22"/>
              </w:rPr>
            </w:pPr>
            <w:r>
              <w:rPr>
                <w:noProof/>
                <w:lang w:val="es-MX" w:eastAsia="es-MX"/>
              </w:rPr>
              <mc:AlternateContent>
                <mc:Choice Requires="wps">
                  <w:drawing>
                    <wp:anchor distT="4294967295" distB="4294967295" distL="114300" distR="114300" simplePos="0" relativeHeight="252984320" behindDoc="0" locked="0" layoutInCell="1" allowOverlap="1" wp14:anchorId="621E43B6" wp14:editId="1E15BC47">
                      <wp:simplePos x="0" y="0"/>
                      <wp:positionH relativeFrom="column">
                        <wp:posOffset>1936115</wp:posOffset>
                      </wp:positionH>
                      <wp:positionV relativeFrom="paragraph">
                        <wp:posOffset>73659</wp:posOffset>
                      </wp:positionV>
                      <wp:extent cx="1825625" cy="0"/>
                      <wp:effectExtent l="38100" t="76200" r="0" b="76200"/>
                      <wp:wrapNone/>
                      <wp:docPr id="156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5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858DF" id="Line 15" o:spid="_x0000_s1026" style="position:absolute;flip:x;z-index:25298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45pt,5.8pt" to="296.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">
                      <v:stroke endarrow="block"/>
                    </v:line>
                  </w:pict>
                </mc:Fallback>
              </mc:AlternateContent>
            </w:r>
          </w:p>
          <w:p w14:paraId="63F949A6" w14:textId="1111EE68" w:rsidR="00FD0455" w:rsidRDefault="00E41E42" w:rsidP="006C6438">
            <w:pPr>
              <w:pStyle w:val="Remite"/>
              <w:overflowPunct w:val="0"/>
              <w:autoSpaceDE w:val="0"/>
              <w:autoSpaceDN w:val="0"/>
              <w:adjustRightInd w:val="0"/>
              <w:textAlignment w:val="baseline"/>
              <w:rPr>
                <w:rFonts w:ascii="Arial Narrow" w:eastAsia="Times New Roman" w:hAnsi="Arial Narrow" w:cs="Arial"/>
                <w:noProof/>
                <w:spacing w:val="0"/>
                <w:sz w:val="22"/>
                <w:lang w:eastAsia="es-ES"/>
              </w:rPr>
            </w:pPr>
            <w:r>
              <w:rPr>
                <w:rFonts w:ascii="Arial Narrow" w:hAnsi="Arial Narrow" w:cs="Arial"/>
                <w:noProof/>
                <w:lang w:val="es-MX" w:eastAsia="es-MX"/>
              </w:rPr>
              <mc:AlternateContent>
                <mc:Choice Requires="wps">
                  <w:drawing>
                    <wp:anchor distT="0" distB="0" distL="114299" distR="114299" simplePos="0" relativeHeight="252978176" behindDoc="0" locked="0" layoutInCell="1" allowOverlap="1" wp14:anchorId="3E188A70" wp14:editId="5FDBDF49">
                      <wp:simplePos x="0" y="0"/>
                      <wp:positionH relativeFrom="column">
                        <wp:posOffset>1223009</wp:posOffset>
                      </wp:positionH>
                      <wp:positionV relativeFrom="paragraph">
                        <wp:posOffset>120650</wp:posOffset>
                      </wp:positionV>
                      <wp:extent cx="0" cy="251460"/>
                      <wp:effectExtent l="76200" t="0" r="38100" b="34290"/>
                      <wp:wrapNone/>
                      <wp:docPr id="156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58005" id="Line 9" o:spid="_x0000_s1026" style="position:absolute;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3pt,9.5pt" to="96.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hmKgIAAEw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">
                      <v:stroke endarrow="block"/>
                    </v:line>
                  </w:pict>
                </mc:Fallback>
              </mc:AlternateContent>
            </w:r>
          </w:p>
          <w:p w14:paraId="6D8B5685" w14:textId="77777777" w:rsidR="00FD0455" w:rsidRDefault="00FD0455" w:rsidP="006C6438">
            <w:pPr>
              <w:rPr>
                <w:lang w:val="es-ES"/>
              </w:rPr>
            </w:pPr>
          </w:p>
          <w:p w14:paraId="158317C4" w14:textId="27B130FB" w:rsidR="00FD0455" w:rsidRDefault="00E41E42" w:rsidP="006C6438">
            <w:pPr>
              <w:rPr>
                <w:lang w:val="es-ES"/>
              </w:rPr>
            </w:pPr>
            <w:r>
              <w:rPr>
                <w:rFonts w:ascii="Arial Narrow" w:hAnsi="Arial Narrow" w:cs="Arial"/>
                <w:noProof/>
                <w:lang w:val="es-MX" w:eastAsia="es-MX"/>
              </w:rPr>
              <mc:AlternateContent>
                <mc:Choice Requires="wps">
                  <w:drawing>
                    <wp:anchor distT="0" distB="0" distL="114300" distR="114300" simplePos="0" relativeHeight="252977152" behindDoc="0" locked="0" layoutInCell="1" allowOverlap="1" wp14:anchorId="4E83C50D" wp14:editId="699C2E82">
                      <wp:simplePos x="0" y="0"/>
                      <wp:positionH relativeFrom="column">
                        <wp:posOffset>549275</wp:posOffset>
                      </wp:positionH>
                      <wp:positionV relativeFrom="paragraph">
                        <wp:posOffset>59690</wp:posOffset>
                      </wp:positionV>
                      <wp:extent cx="1387475" cy="619760"/>
                      <wp:effectExtent l="19050" t="19050" r="22225" b="27940"/>
                      <wp:wrapNone/>
                      <wp:docPr id="156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619760"/>
                              </a:xfrm>
                              <a:prstGeom prst="flowChartDecision">
                                <a:avLst/>
                              </a:prstGeom>
                              <a:solidFill>
                                <a:srgbClr val="FFFFFF"/>
                              </a:solidFill>
                              <a:ln w="9525">
                                <a:solidFill>
                                  <a:srgbClr val="000000"/>
                                </a:solidFill>
                                <a:miter lim="800000"/>
                                <a:headEnd/>
                                <a:tailEnd/>
                              </a:ln>
                            </wps:spPr>
                            <wps:txbx>
                              <w:txbxContent>
                                <w:p w14:paraId="0589D48D" w14:textId="77777777" w:rsidR="00262BE5" w:rsidRPr="0022304B" w:rsidRDefault="00262BE5" w:rsidP="00FD0455">
                                  <w:pPr>
                                    <w:pStyle w:val="Textoindependiente3"/>
                                    <w:rPr>
                                      <w:rFonts w:cs="Arial"/>
                                      <w:sz w:val="10"/>
                                      <w:szCs w:val="10"/>
                                    </w:rPr>
                                  </w:pPr>
                                  <w:r>
                                    <w:rPr>
                                      <w:rFonts w:cs="Arial"/>
                                      <w:sz w:val="10"/>
                                      <w:szCs w:val="10"/>
                                    </w:rPr>
                                    <w:t>¿</w:t>
                                  </w:r>
                                  <w:r w:rsidRPr="0022304B">
                                    <w:rPr>
                                      <w:rFonts w:cs="Arial"/>
                                      <w:sz w:val="10"/>
                                      <w:szCs w:val="10"/>
                                    </w:rPr>
                                    <w:t>CUMPLE CON LOS REQUISITOS?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3C50D" id="AutoShape 8" o:spid="_x0000_s1819" type="#_x0000_t110" style="position:absolute;margin-left:43.25pt;margin-top:4.7pt;width:109.25pt;height:48.8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">
                      <v:textbox>
                        <w:txbxContent>
                          <w:p w14:paraId="0589D48D" w14:textId="77777777" w:rsidR="00262BE5" w:rsidRPr="0022304B" w:rsidRDefault="00262BE5" w:rsidP="00FD0455">
                            <w:pPr>
                              <w:pStyle w:val="Textoindependiente3"/>
                              <w:rPr>
                                <w:rFonts w:cs="Arial"/>
                                <w:sz w:val="10"/>
                                <w:szCs w:val="10"/>
                              </w:rPr>
                            </w:pPr>
                            <w:r>
                              <w:rPr>
                                <w:rFonts w:cs="Arial"/>
                                <w:sz w:val="10"/>
                                <w:szCs w:val="10"/>
                              </w:rPr>
                              <w:t>¿</w:t>
                            </w:r>
                            <w:r w:rsidRPr="0022304B">
                              <w:rPr>
                                <w:rFonts w:cs="Arial"/>
                                <w:sz w:val="10"/>
                                <w:szCs w:val="10"/>
                              </w:rPr>
                              <w:t>CUMPLE CON LOS REQUISITOS?</w:t>
                            </w:r>
                          </w:p>
                        </w:txbxContent>
                      </v:textbox>
                    </v:shape>
                  </w:pict>
                </mc:Fallback>
              </mc:AlternateContent>
            </w:r>
          </w:p>
          <w:p w14:paraId="61337FF6" w14:textId="77777777" w:rsidR="00FD0455" w:rsidRDefault="00FD0455" w:rsidP="006C6438">
            <w:pPr>
              <w:tabs>
                <w:tab w:val="left" w:pos="834"/>
                <w:tab w:val="left" w:pos="3234"/>
              </w:tabs>
              <w:rPr>
                <w:lang w:val="es-ES"/>
              </w:rPr>
            </w:pPr>
            <w:r>
              <w:rPr>
                <w:lang w:val="es-ES"/>
              </w:rPr>
              <w:tab/>
            </w:r>
            <w:r w:rsidRPr="006F0B36">
              <w:rPr>
                <w:sz w:val="10"/>
                <w:szCs w:val="10"/>
                <w:lang w:val="es-ES"/>
              </w:rPr>
              <w:t>NO</w:t>
            </w:r>
            <w:r>
              <w:rPr>
                <w:lang w:val="es-ES"/>
              </w:rPr>
              <w:t xml:space="preserve">                                      </w:t>
            </w:r>
            <w:r w:rsidRPr="006F0B36">
              <w:rPr>
                <w:sz w:val="10"/>
                <w:szCs w:val="10"/>
                <w:lang w:val="es-ES"/>
              </w:rPr>
              <w:t>SI</w:t>
            </w:r>
          </w:p>
          <w:p w14:paraId="0FC0DE55" w14:textId="11DD4FB3" w:rsidR="00FD0455" w:rsidRDefault="00E41E42" w:rsidP="006C6438">
            <w:pPr>
              <w:rPr>
                <w:lang w:val="es-ES"/>
              </w:rPr>
            </w:pPr>
            <w:r>
              <w:rPr>
                <w:noProof/>
                <w:lang w:val="es-MX" w:eastAsia="es-MX"/>
              </w:rPr>
              <mc:AlternateContent>
                <mc:Choice Requires="wps">
                  <w:drawing>
                    <wp:anchor distT="0" distB="0" distL="114300" distR="114300" simplePos="0" relativeHeight="252987392" behindDoc="0" locked="0" layoutInCell="1" allowOverlap="1" wp14:anchorId="302B5FD0" wp14:editId="1FA4D71E">
                      <wp:simplePos x="0" y="0"/>
                      <wp:positionH relativeFrom="column">
                        <wp:posOffset>404495</wp:posOffset>
                      </wp:positionH>
                      <wp:positionV relativeFrom="paragraph">
                        <wp:posOffset>142240</wp:posOffset>
                      </wp:positionV>
                      <wp:extent cx="10160" cy="248920"/>
                      <wp:effectExtent l="76200" t="0" r="46990" b="36830"/>
                      <wp:wrapNone/>
                      <wp:docPr id="156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248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E56FD" id="Line 18" o:spid="_x0000_s1026" style="position:absolute;flip:x;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11.2pt" to="32.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">
                      <v:stroke endarrow="block"/>
                    </v:line>
                  </w:pict>
                </mc:Fallback>
              </mc:AlternateContent>
            </w:r>
            <w:r>
              <w:rPr>
                <w:noProof/>
                <w:lang w:val="es-MX" w:eastAsia="es-MX"/>
              </w:rPr>
              <mc:AlternateContent>
                <mc:Choice Requires="wps">
                  <w:drawing>
                    <wp:anchor distT="0" distB="0" distL="114299" distR="114299" simplePos="0" relativeHeight="252988416" behindDoc="0" locked="0" layoutInCell="1" allowOverlap="1" wp14:anchorId="0B076B1C" wp14:editId="1A0F2AE5">
                      <wp:simplePos x="0" y="0"/>
                      <wp:positionH relativeFrom="column">
                        <wp:posOffset>2010409</wp:posOffset>
                      </wp:positionH>
                      <wp:positionV relativeFrom="paragraph">
                        <wp:posOffset>137160</wp:posOffset>
                      </wp:positionV>
                      <wp:extent cx="0" cy="285750"/>
                      <wp:effectExtent l="76200" t="0" r="38100" b="38100"/>
                      <wp:wrapNone/>
                      <wp:docPr id="156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BA1D8" id="Line 19" o:spid="_x0000_s1026" style="position:absolute;z-index:25298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8.3pt,10.8pt" to="158.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ePKgIAAE0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">
                      <v:stroke endarrow="block"/>
                    </v:line>
                  </w:pict>
                </mc:Fallback>
              </mc:AlternateContent>
            </w:r>
          </w:p>
          <w:p w14:paraId="751E0DCF" w14:textId="74F1E39C" w:rsidR="00FD0455" w:rsidRDefault="00E41E42" w:rsidP="006C6438">
            <w:pPr>
              <w:rPr>
                <w:lang w:val="es-ES"/>
              </w:rPr>
            </w:pPr>
            <w:r>
              <w:rPr>
                <w:noProof/>
                <w:lang w:val="es-MX" w:eastAsia="es-MX"/>
              </w:rPr>
              <mc:AlternateContent>
                <mc:Choice Requires="wps">
                  <w:drawing>
                    <wp:anchor distT="4294967295" distB="4294967295" distL="114300" distR="114300" simplePos="0" relativeHeight="252971008" behindDoc="0" locked="0" layoutInCell="1" allowOverlap="1" wp14:anchorId="36A4BBA8" wp14:editId="6D190C18">
                      <wp:simplePos x="0" y="0"/>
                      <wp:positionH relativeFrom="column">
                        <wp:posOffset>414655</wp:posOffset>
                      </wp:positionH>
                      <wp:positionV relativeFrom="paragraph">
                        <wp:posOffset>-3811</wp:posOffset>
                      </wp:positionV>
                      <wp:extent cx="1600200" cy="0"/>
                      <wp:effectExtent l="0" t="0" r="0" b="0"/>
                      <wp:wrapNone/>
                      <wp:docPr id="157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E01EA" id="Line 2" o:spid="_x0000_s1026" style="position:absolute;z-index:25297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5pt,-.3pt" to="15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NN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"/>
                  </w:pict>
                </mc:Fallback>
              </mc:AlternateContent>
            </w:r>
          </w:p>
          <w:p w14:paraId="1D04C17A" w14:textId="12C21959" w:rsidR="00FD0455" w:rsidRDefault="00E41E42" w:rsidP="006C6438">
            <w:pPr>
              <w:rPr>
                <w:lang w:val="es-ES"/>
              </w:rPr>
            </w:pPr>
            <w:r>
              <w:rPr>
                <w:rFonts w:ascii="Arial Narrow" w:hAnsi="Arial Narrow" w:cs="Arial"/>
                <w:noProof/>
                <w:sz w:val="16"/>
                <w:lang w:val="es-MX" w:eastAsia="es-MX"/>
              </w:rPr>
              <mc:AlternateContent>
                <mc:Choice Requires="wps">
                  <w:drawing>
                    <wp:anchor distT="0" distB="0" distL="114300" distR="114300" simplePos="0" relativeHeight="252979200" behindDoc="0" locked="0" layoutInCell="1" allowOverlap="1" wp14:anchorId="68BFF57E" wp14:editId="0B3531BF">
                      <wp:simplePos x="0" y="0"/>
                      <wp:positionH relativeFrom="column">
                        <wp:posOffset>1515110</wp:posOffset>
                      </wp:positionH>
                      <wp:positionV relativeFrom="paragraph">
                        <wp:posOffset>132715</wp:posOffset>
                      </wp:positionV>
                      <wp:extent cx="852805" cy="426720"/>
                      <wp:effectExtent l="0" t="0" r="4445" b="0"/>
                      <wp:wrapNone/>
                      <wp:docPr id="157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426720"/>
                              </a:xfrm>
                              <a:prstGeom prst="rect">
                                <a:avLst/>
                              </a:prstGeom>
                              <a:solidFill>
                                <a:srgbClr val="FFFFFF"/>
                              </a:solidFill>
                              <a:ln w="9525">
                                <a:solidFill>
                                  <a:srgbClr val="000000"/>
                                </a:solidFill>
                                <a:miter lim="800000"/>
                                <a:headEnd/>
                                <a:tailEnd/>
                              </a:ln>
                            </wps:spPr>
                            <wps:txbx>
                              <w:txbxContent>
                                <w:p w14:paraId="454B7E2E" w14:textId="77777777" w:rsidR="00262BE5" w:rsidRPr="0022304B" w:rsidRDefault="00262BE5" w:rsidP="00FD0455">
                                  <w:pPr>
                                    <w:pStyle w:val="Textoindependiente2"/>
                                    <w:rPr>
                                      <w:rFonts w:cs="Arial"/>
                                      <w:sz w:val="10"/>
                                      <w:szCs w:val="10"/>
                                    </w:rPr>
                                  </w:pPr>
                                  <w:r w:rsidRPr="0022304B">
                                    <w:rPr>
                                      <w:rFonts w:cs="Arial"/>
                                      <w:sz w:val="10"/>
                                      <w:szCs w:val="10"/>
                                    </w:rPr>
                                    <w:t>ENVÍA A L</w:t>
                                  </w:r>
                                  <w:r>
                                    <w:rPr>
                                      <w:rFonts w:cs="Arial"/>
                                      <w:sz w:val="10"/>
                                      <w:szCs w:val="10"/>
                                    </w:rPr>
                                    <w:t>A AUDITORÍA SUPERIOR DE LA FEDERACIÓN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FF57E" id="_x0000_s1820" style="position:absolute;margin-left:119.3pt;margin-top:10.45pt;width:67.15pt;height:33.6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">
                      <v:textbox>
                        <w:txbxContent>
                          <w:p w14:paraId="454B7E2E" w14:textId="77777777" w:rsidR="00262BE5" w:rsidRPr="0022304B" w:rsidRDefault="00262BE5" w:rsidP="00FD0455">
                            <w:pPr>
                              <w:pStyle w:val="Textoindependiente2"/>
                              <w:rPr>
                                <w:rFonts w:cs="Arial"/>
                                <w:sz w:val="10"/>
                                <w:szCs w:val="10"/>
                              </w:rPr>
                            </w:pPr>
                            <w:r w:rsidRPr="0022304B">
                              <w:rPr>
                                <w:rFonts w:cs="Arial"/>
                                <w:sz w:val="10"/>
                                <w:szCs w:val="10"/>
                              </w:rPr>
                              <w:t>ENVÍA A L</w:t>
                            </w:r>
                            <w:r>
                              <w:rPr>
                                <w:rFonts w:cs="Arial"/>
                                <w:sz w:val="10"/>
                                <w:szCs w:val="10"/>
                              </w:rPr>
                              <w:t>A AUDITORÍA SUPERIOR DE LA FEDERACIÓN</w:t>
                            </w:r>
                          </w:p>
                        </w:txbxContent>
                      </v:textbox>
                    </v:rect>
                  </w:pict>
                </mc:Fallback>
              </mc:AlternateContent>
            </w:r>
            <w:r>
              <w:rPr>
                <w:noProof/>
                <w:lang w:val="es-MX" w:eastAsia="es-MX"/>
              </w:rPr>
              <mc:AlternateContent>
                <mc:Choice Requires="wps">
                  <w:drawing>
                    <wp:anchor distT="0" distB="0" distL="114300" distR="114300" simplePos="0" relativeHeight="252986368" behindDoc="0" locked="0" layoutInCell="1" allowOverlap="1" wp14:anchorId="2739DE55" wp14:editId="2BE3C698">
                      <wp:simplePos x="0" y="0"/>
                      <wp:positionH relativeFrom="column">
                        <wp:posOffset>85725</wp:posOffset>
                      </wp:positionH>
                      <wp:positionV relativeFrom="paragraph">
                        <wp:posOffset>103505</wp:posOffset>
                      </wp:positionV>
                      <wp:extent cx="908685" cy="455930"/>
                      <wp:effectExtent l="0" t="0" r="5715" b="1270"/>
                      <wp:wrapNone/>
                      <wp:docPr id="157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455930"/>
                              </a:xfrm>
                              <a:prstGeom prst="rect">
                                <a:avLst/>
                              </a:prstGeom>
                              <a:solidFill>
                                <a:srgbClr val="FFFFFF"/>
                              </a:solidFill>
                              <a:ln w="9525">
                                <a:solidFill>
                                  <a:srgbClr val="000000"/>
                                </a:solidFill>
                                <a:miter lim="800000"/>
                                <a:headEnd/>
                                <a:tailEnd/>
                              </a:ln>
                            </wps:spPr>
                            <wps:txbx>
                              <w:txbxContent>
                                <w:p w14:paraId="03B73EF4" w14:textId="77777777" w:rsidR="00262BE5" w:rsidRPr="0022304B" w:rsidRDefault="00262BE5" w:rsidP="00FD0455">
                                  <w:pPr>
                                    <w:pStyle w:val="Textoindependiente2"/>
                                    <w:rPr>
                                      <w:rFonts w:cs="Arial"/>
                                      <w:sz w:val="10"/>
                                      <w:szCs w:val="10"/>
                                    </w:rPr>
                                  </w:pPr>
                                  <w:r w:rsidRPr="0022304B">
                                    <w:rPr>
                                      <w:rFonts w:cs="Arial"/>
                                      <w:sz w:val="10"/>
                                      <w:szCs w:val="10"/>
                                    </w:rPr>
                                    <w:t>SOLICITA INFORMACIÓN Y</w:t>
                                  </w:r>
                                  <w:r>
                                    <w:rPr>
                                      <w:rFonts w:cs="Arial"/>
                                      <w:sz w:val="10"/>
                                      <w:szCs w:val="10"/>
                                    </w:rPr>
                                    <w:t>/O</w:t>
                                  </w:r>
                                  <w:r w:rsidRPr="0022304B">
                                    <w:rPr>
                                      <w:rFonts w:cs="Arial"/>
                                      <w:sz w:val="10"/>
                                      <w:szCs w:val="10"/>
                                    </w:rPr>
                                    <w:t xml:space="preserve"> DOCUMENTACIÓN COMPLEMENTARIA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9DE55" id="Rectangle 17" o:spid="_x0000_s1821" style="position:absolute;margin-left:6.75pt;margin-top:8.15pt;width:71.55pt;height:35.9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">
                      <v:textbox>
                        <w:txbxContent>
                          <w:p w14:paraId="03B73EF4" w14:textId="77777777" w:rsidR="00262BE5" w:rsidRPr="0022304B" w:rsidRDefault="00262BE5" w:rsidP="00FD0455">
                            <w:pPr>
                              <w:pStyle w:val="Textoindependiente2"/>
                              <w:rPr>
                                <w:rFonts w:cs="Arial"/>
                                <w:sz w:val="10"/>
                                <w:szCs w:val="10"/>
                              </w:rPr>
                            </w:pPr>
                            <w:r w:rsidRPr="0022304B">
                              <w:rPr>
                                <w:rFonts w:cs="Arial"/>
                                <w:sz w:val="10"/>
                                <w:szCs w:val="10"/>
                              </w:rPr>
                              <w:t>SOLICITA INFORMACIÓN Y</w:t>
                            </w:r>
                            <w:r>
                              <w:rPr>
                                <w:rFonts w:cs="Arial"/>
                                <w:sz w:val="10"/>
                                <w:szCs w:val="10"/>
                              </w:rPr>
                              <w:t>/O</w:t>
                            </w:r>
                            <w:r w:rsidRPr="0022304B">
                              <w:rPr>
                                <w:rFonts w:cs="Arial"/>
                                <w:sz w:val="10"/>
                                <w:szCs w:val="10"/>
                              </w:rPr>
                              <w:t xml:space="preserve"> DOCUMENTACIÓN COMPLEMENTARIA</w:t>
                            </w:r>
                          </w:p>
                        </w:txbxContent>
                      </v:textbox>
                    </v:rect>
                  </w:pict>
                </mc:Fallback>
              </mc:AlternateContent>
            </w:r>
          </w:p>
          <w:p w14:paraId="5A7F21C9" w14:textId="77777777" w:rsidR="00FD0455" w:rsidRDefault="00FD0455" w:rsidP="006C6438">
            <w:pPr>
              <w:rPr>
                <w:lang w:val="es-ES"/>
              </w:rPr>
            </w:pPr>
          </w:p>
          <w:p w14:paraId="5A400C43" w14:textId="77777777" w:rsidR="00FD0455" w:rsidRDefault="00FD0455" w:rsidP="006C6438">
            <w:pPr>
              <w:rPr>
                <w:lang w:val="es-ES"/>
              </w:rPr>
            </w:pPr>
          </w:p>
          <w:p w14:paraId="662343EC" w14:textId="1ABDF148" w:rsidR="00FD0455" w:rsidRDefault="00E41E42" w:rsidP="006C6438">
            <w:pPr>
              <w:rPr>
                <w:lang w:val="es-ES"/>
              </w:rPr>
            </w:pPr>
            <w:r>
              <w:rPr>
                <w:noProof/>
                <w:lang w:val="es-MX" w:eastAsia="es-MX"/>
              </w:rPr>
              <mc:AlternateContent>
                <mc:Choice Requires="wps">
                  <w:drawing>
                    <wp:anchor distT="0" distB="0" distL="114299" distR="114299" simplePos="0" relativeHeight="252993536" behindDoc="0" locked="0" layoutInCell="1" allowOverlap="1" wp14:anchorId="72132A82" wp14:editId="385E7511">
                      <wp:simplePos x="0" y="0"/>
                      <wp:positionH relativeFrom="column">
                        <wp:posOffset>421004</wp:posOffset>
                      </wp:positionH>
                      <wp:positionV relativeFrom="paragraph">
                        <wp:posOffset>121285</wp:posOffset>
                      </wp:positionV>
                      <wp:extent cx="0" cy="213360"/>
                      <wp:effectExtent l="76200" t="0" r="38100" b="34290"/>
                      <wp:wrapNone/>
                      <wp:docPr id="157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06721" id="Line 24" o:spid="_x0000_s1026" style="position:absolute;z-index:25299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5pt,9.55pt" to="33.1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k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">
                      <v:stroke endarrow="block"/>
                    </v:line>
                  </w:pict>
                </mc:Fallback>
              </mc:AlternateContent>
            </w:r>
          </w:p>
          <w:p w14:paraId="71F1AFEA" w14:textId="77777777" w:rsidR="00FD0455" w:rsidRDefault="00FD0455" w:rsidP="006C6438">
            <w:pPr>
              <w:rPr>
                <w:lang w:val="es-ES"/>
              </w:rPr>
            </w:pPr>
          </w:p>
          <w:p w14:paraId="5FF69586" w14:textId="77A83B1E" w:rsidR="00FD0455" w:rsidRDefault="00E41E42" w:rsidP="006C6438">
            <w:pPr>
              <w:rPr>
                <w:lang w:val="es-ES"/>
              </w:rPr>
            </w:pPr>
            <w:r>
              <w:rPr>
                <w:rFonts w:cs="Arial"/>
                <w:noProof/>
                <w:szCs w:val="24"/>
                <w:lang w:val="es-MX" w:eastAsia="es-MX"/>
              </w:rPr>
              <mc:AlternateContent>
                <mc:Choice Requires="wps">
                  <w:drawing>
                    <wp:anchor distT="0" distB="0" distL="114300" distR="114300" simplePos="0" relativeHeight="252992512" behindDoc="0" locked="0" layoutInCell="1" allowOverlap="1" wp14:anchorId="6452AFF1" wp14:editId="6F0A428E">
                      <wp:simplePos x="0" y="0"/>
                      <wp:positionH relativeFrom="column">
                        <wp:posOffset>325120</wp:posOffset>
                      </wp:positionH>
                      <wp:positionV relativeFrom="paragraph">
                        <wp:posOffset>42545</wp:posOffset>
                      </wp:positionV>
                      <wp:extent cx="228600" cy="228600"/>
                      <wp:effectExtent l="0" t="0" r="0" b="0"/>
                      <wp:wrapNone/>
                      <wp:docPr id="157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4186B4A4" w14:textId="77777777" w:rsidR="00262BE5" w:rsidRDefault="00262BE5" w:rsidP="00FD0455">
                                  <w:pPr>
                                    <w:rPr>
                                      <w:rFonts w:ascii="Arial" w:hAnsi="Arial" w:cs="Arial"/>
                                      <w:sz w:val="10"/>
                                      <w:szCs w:val="10"/>
                                    </w:rPr>
                                  </w:pPr>
                                  <w:r>
                                    <w:rPr>
                                      <w:rFonts w:ascii="Arial" w:hAnsi="Arial" w:cs="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2AFF1" id="_x0000_s1822" type="#_x0000_t120" style="position:absolute;margin-left:25.6pt;margin-top:3.35pt;width:18pt;height:18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">
                      <v:textbox>
                        <w:txbxContent>
                          <w:p w14:paraId="4186B4A4" w14:textId="77777777" w:rsidR="00262BE5" w:rsidRDefault="00262BE5" w:rsidP="00FD0455">
                            <w:pPr>
                              <w:rPr>
                                <w:rFonts w:ascii="Arial" w:hAnsi="Arial" w:cs="Arial"/>
                                <w:sz w:val="10"/>
                                <w:szCs w:val="10"/>
                              </w:rPr>
                            </w:pPr>
                            <w:r>
                              <w:rPr>
                                <w:rFonts w:ascii="Arial" w:hAnsi="Arial" w:cs="Arial"/>
                                <w:sz w:val="10"/>
                                <w:szCs w:val="10"/>
                              </w:rPr>
                              <w:t>1</w:t>
                            </w:r>
                          </w:p>
                        </w:txbxContent>
                      </v:textbox>
                    </v:shape>
                  </w:pict>
                </mc:Fallback>
              </mc:AlternateContent>
            </w:r>
          </w:p>
          <w:p w14:paraId="11D316B7" w14:textId="77777777" w:rsidR="00FD0455" w:rsidRDefault="00FD0455" w:rsidP="006C6438">
            <w:pPr>
              <w:rPr>
                <w:lang w:val="es-ES"/>
              </w:rPr>
            </w:pPr>
          </w:p>
          <w:p w14:paraId="6A1B2692" w14:textId="77777777" w:rsidR="00FD0455" w:rsidRDefault="00FD0455" w:rsidP="006C6438">
            <w:pPr>
              <w:rPr>
                <w:lang w:val="es-ES"/>
              </w:rPr>
            </w:pPr>
          </w:p>
          <w:p w14:paraId="2EA3A2CE" w14:textId="77777777" w:rsidR="00FD0455" w:rsidRDefault="00FD0455" w:rsidP="006C6438">
            <w:pPr>
              <w:rPr>
                <w:lang w:val="es-ES"/>
              </w:rPr>
            </w:pPr>
          </w:p>
          <w:p w14:paraId="56A984AA" w14:textId="77777777" w:rsidR="00FD0455" w:rsidRDefault="00FD0455" w:rsidP="006C6438">
            <w:pPr>
              <w:rPr>
                <w:lang w:val="es-ES"/>
              </w:rPr>
            </w:pPr>
          </w:p>
          <w:p w14:paraId="405340B4" w14:textId="77777777" w:rsidR="00FD0455" w:rsidRDefault="00FD0455" w:rsidP="006C6438">
            <w:pPr>
              <w:rPr>
                <w:lang w:val="es-ES"/>
              </w:rPr>
            </w:pPr>
          </w:p>
        </w:tc>
        <w:tc>
          <w:tcPr>
            <w:tcW w:w="2918" w:type="dxa"/>
          </w:tcPr>
          <w:p w14:paraId="54E61627" w14:textId="77777777" w:rsidR="00FD0455" w:rsidRDefault="00FD0455" w:rsidP="006C6438">
            <w:pPr>
              <w:pStyle w:val="Remite"/>
              <w:overflowPunct w:val="0"/>
              <w:autoSpaceDE w:val="0"/>
              <w:autoSpaceDN w:val="0"/>
              <w:adjustRightInd w:val="0"/>
              <w:textAlignment w:val="baseline"/>
              <w:rPr>
                <w:rFonts w:ascii="Arial Narrow" w:eastAsia="Times New Roman" w:hAnsi="Arial Narrow" w:cs="Arial"/>
                <w:noProof/>
                <w:spacing w:val="0"/>
                <w:sz w:val="22"/>
                <w:szCs w:val="24"/>
                <w:lang w:eastAsia="es-ES"/>
              </w:rPr>
            </w:pPr>
          </w:p>
          <w:p w14:paraId="19ECAB10" w14:textId="77777777" w:rsidR="00FD0455" w:rsidRDefault="00FD0455" w:rsidP="006C6438">
            <w:pPr>
              <w:rPr>
                <w:lang w:val="es-ES"/>
              </w:rPr>
            </w:pPr>
          </w:p>
          <w:p w14:paraId="276B56F0" w14:textId="0AC0E856" w:rsidR="00FD0455" w:rsidRDefault="00E41E42" w:rsidP="006C6438">
            <w:pPr>
              <w:rPr>
                <w:lang w:val="es-ES"/>
              </w:rPr>
            </w:pPr>
            <w:r>
              <w:rPr>
                <w:rFonts w:ascii="Arial Narrow" w:hAnsi="Arial Narrow" w:cs="Arial"/>
                <w:noProof/>
                <w:lang w:val="es-MX" w:eastAsia="es-MX"/>
              </w:rPr>
              <mc:AlternateContent>
                <mc:Choice Requires="wps">
                  <w:drawing>
                    <wp:anchor distT="0" distB="0" distL="114300" distR="114300" simplePos="0" relativeHeight="252985344" behindDoc="0" locked="0" layoutInCell="1" allowOverlap="1" wp14:anchorId="53348DFC" wp14:editId="1E4CFE35">
                      <wp:simplePos x="0" y="0"/>
                      <wp:positionH relativeFrom="column">
                        <wp:posOffset>-798195</wp:posOffset>
                      </wp:positionH>
                      <wp:positionV relativeFrom="paragraph">
                        <wp:posOffset>886460</wp:posOffset>
                      </wp:positionV>
                      <wp:extent cx="1287780" cy="3175"/>
                      <wp:effectExtent l="0" t="76200" r="7620" b="73025"/>
                      <wp:wrapNone/>
                      <wp:docPr id="157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7780"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C8BC8" id="Line 16" o:spid="_x0000_s1026" style="position:absolute;flip:y;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69.8pt" to="38.5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2976128" behindDoc="0" locked="0" layoutInCell="1" allowOverlap="1" wp14:anchorId="2237E9CB" wp14:editId="0D8B4F67">
                      <wp:simplePos x="0" y="0"/>
                      <wp:positionH relativeFrom="column">
                        <wp:posOffset>-2272665</wp:posOffset>
                      </wp:positionH>
                      <wp:positionV relativeFrom="paragraph">
                        <wp:posOffset>1557655</wp:posOffset>
                      </wp:positionV>
                      <wp:extent cx="1499870" cy="340360"/>
                      <wp:effectExtent l="0" t="0" r="5080" b="2540"/>
                      <wp:wrapNone/>
                      <wp:docPr id="157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340360"/>
                              </a:xfrm>
                              <a:prstGeom prst="rect">
                                <a:avLst/>
                              </a:prstGeom>
                              <a:solidFill>
                                <a:srgbClr val="FFFFFF"/>
                              </a:solidFill>
                              <a:ln w="9525">
                                <a:solidFill>
                                  <a:srgbClr val="000000"/>
                                </a:solidFill>
                                <a:miter lim="800000"/>
                                <a:headEnd/>
                                <a:tailEnd/>
                              </a:ln>
                            </wps:spPr>
                            <wps:txbx>
                              <w:txbxContent>
                                <w:p w14:paraId="35DB9AF1" w14:textId="4208E318" w:rsidR="00262BE5" w:rsidRPr="0022304B" w:rsidRDefault="00262BE5" w:rsidP="00FD0455">
                                  <w:pPr>
                                    <w:pStyle w:val="Textoindependiente2"/>
                                    <w:rPr>
                                      <w:rFonts w:cs="Arial"/>
                                      <w:sz w:val="10"/>
                                      <w:szCs w:val="10"/>
                                    </w:rPr>
                                  </w:pPr>
                                  <w:r w:rsidRPr="0022304B">
                                    <w:rPr>
                                      <w:rFonts w:cs="Arial"/>
                                      <w:sz w:val="10"/>
                                      <w:szCs w:val="10"/>
                                    </w:rPr>
                                    <w:t xml:space="preserve">RECIBE LA INFORMACIÓN Y/O DOCUMENTACIÓN ANALIZA Y </w:t>
                                  </w:r>
                                  <w:r w:rsidR="006A01B1" w:rsidRPr="0022304B">
                                    <w:rPr>
                                      <w:rFonts w:cs="Arial"/>
                                      <w:sz w:val="10"/>
                                      <w:szCs w:val="10"/>
                                    </w:rPr>
                                    <w:t>EVALÚA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7E9CB" id="_x0000_s1823" style="position:absolute;margin-left:-178.95pt;margin-top:122.65pt;width:118.1pt;height:26.8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">
                      <v:textbox>
                        <w:txbxContent>
                          <w:p w14:paraId="35DB9AF1" w14:textId="4208E318" w:rsidR="00262BE5" w:rsidRPr="0022304B" w:rsidRDefault="00262BE5" w:rsidP="00FD0455">
                            <w:pPr>
                              <w:pStyle w:val="Textoindependiente2"/>
                              <w:rPr>
                                <w:rFonts w:cs="Arial"/>
                                <w:sz w:val="10"/>
                                <w:szCs w:val="10"/>
                              </w:rPr>
                            </w:pPr>
                            <w:r w:rsidRPr="0022304B">
                              <w:rPr>
                                <w:rFonts w:cs="Arial"/>
                                <w:sz w:val="10"/>
                                <w:szCs w:val="10"/>
                              </w:rPr>
                              <w:t xml:space="preserve">RECIBE LA INFORMACIÓN Y/O DOCUMENTACIÓN ANALIZA Y </w:t>
                            </w:r>
                            <w:r w:rsidR="006A01B1" w:rsidRPr="0022304B">
                              <w:rPr>
                                <w:rFonts w:cs="Arial"/>
                                <w:sz w:val="10"/>
                                <w:szCs w:val="10"/>
                              </w:rPr>
                              <w:t>EVALÚA</w:t>
                            </w:r>
                          </w:p>
                        </w:txbxContent>
                      </v:textbox>
                    </v:rect>
                  </w:pict>
                </mc:Fallback>
              </mc:AlternateContent>
            </w:r>
            <w:r>
              <w:rPr>
                <w:rFonts w:ascii="Arial Narrow" w:hAnsi="Arial Narrow" w:cs="Arial"/>
                <w:noProof/>
                <w:sz w:val="16"/>
                <w:lang w:val="es-MX" w:eastAsia="es-MX"/>
              </w:rPr>
              <mc:AlternateContent>
                <mc:Choice Requires="wps">
                  <w:drawing>
                    <wp:anchor distT="4294967295" distB="4294967295" distL="114300" distR="114300" simplePos="0" relativeHeight="252991488" behindDoc="0" locked="0" layoutInCell="1" allowOverlap="1" wp14:anchorId="5610E424" wp14:editId="160C649C">
                      <wp:simplePos x="0" y="0"/>
                      <wp:positionH relativeFrom="column">
                        <wp:posOffset>-342900</wp:posOffset>
                      </wp:positionH>
                      <wp:positionV relativeFrom="paragraph">
                        <wp:posOffset>2944494</wp:posOffset>
                      </wp:positionV>
                      <wp:extent cx="2543810" cy="0"/>
                      <wp:effectExtent l="0" t="76200" r="8890" b="76200"/>
                      <wp:wrapNone/>
                      <wp:docPr id="157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06EF8" id="Line 22" o:spid="_x0000_s1026" style="position:absolute;z-index:25299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31.85pt" to="173.3pt,2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Il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">
                      <v:stroke endarrow="block"/>
                    </v:line>
                  </w:pict>
                </mc:Fallback>
              </mc:AlternateContent>
            </w:r>
            <w:r>
              <w:rPr>
                <w:rFonts w:cs="Arial"/>
                <w:noProof/>
                <w:szCs w:val="24"/>
                <w:lang w:val="es-MX" w:eastAsia="es-MX"/>
              </w:rPr>
              <mc:AlternateContent>
                <mc:Choice Requires="wps">
                  <w:drawing>
                    <wp:anchor distT="0" distB="0" distL="114300" distR="114300" simplePos="0" relativeHeight="252989440" behindDoc="0" locked="0" layoutInCell="1" allowOverlap="1" wp14:anchorId="610D1949" wp14:editId="22EA4669">
                      <wp:simplePos x="0" y="0"/>
                      <wp:positionH relativeFrom="column">
                        <wp:posOffset>949960</wp:posOffset>
                      </wp:positionH>
                      <wp:positionV relativeFrom="paragraph">
                        <wp:posOffset>86995</wp:posOffset>
                      </wp:positionV>
                      <wp:extent cx="228600" cy="228600"/>
                      <wp:effectExtent l="0" t="0" r="0" b="0"/>
                      <wp:wrapNone/>
                      <wp:docPr id="157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1142EC47" w14:textId="77777777" w:rsidR="00262BE5" w:rsidRDefault="00262BE5" w:rsidP="00FD0455">
                                  <w:pPr>
                                    <w:rPr>
                                      <w:rFonts w:ascii="Arial" w:hAnsi="Arial" w:cs="Arial"/>
                                      <w:sz w:val="10"/>
                                      <w:szCs w:val="10"/>
                                    </w:rPr>
                                  </w:pPr>
                                  <w:r>
                                    <w:rPr>
                                      <w:rFonts w:ascii="Arial" w:hAnsi="Arial" w:cs="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D1949" id="_x0000_s1824" type="#_x0000_t120" style="position:absolute;margin-left:74.8pt;margin-top:6.85pt;width:18pt;height:18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">
                      <v:textbox>
                        <w:txbxContent>
                          <w:p w14:paraId="1142EC47" w14:textId="77777777" w:rsidR="00262BE5" w:rsidRDefault="00262BE5" w:rsidP="00FD0455">
                            <w:pPr>
                              <w:rPr>
                                <w:rFonts w:ascii="Arial" w:hAnsi="Arial" w:cs="Arial"/>
                                <w:sz w:val="10"/>
                                <w:szCs w:val="10"/>
                              </w:rPr>
                            </w:pPr>
                            <w:r>
                              <w:rPr>
                                <w:rFonts w:ascii="Arial" w:hAnsi="Arial" w:cs="Arial"/>
                                <w:sz w:val="10"/>
                                <w:szCs w:val="10"/>
                              </w:rPr>
                              <w:t>1</w:t>
                            </w:r>
                          </w:p>
                        </w:txbxContent>
                      </v:textbox>
                    </v:shape>
                  </w:pict>
                </mc:Fallback>
              </mc:AlternateContent>
            </w:r>
            <w:r>
              <w:rPr>
                <w:rFonts w:cs="Arial"/>
                <w:noProof/>
                <w:szCs w:val="24"/>
                <w:lang w:val="es-MX" w:eastAsia="es-MX"/>
              </w:rPr>
              <mc:AlternateContent>
                <mc:Choice Requires="wps">
                  <w:drawing>
                    <wp:anchor distT="0" distB="0" distL="114299" distR="114299" simplePos="0" relativeHeight="252990464" behindDoc="0" locked="0" layoutInCell="1" allowOverlap="1" wp14:anchorId="4E8FE80D" wp14:editId="76D3B4A9">
                      <wp:simplePos x="0" y="0"/>
                      <wp:positionH relativeFrom="column">
                        <wp:posOffset>1064259</wp:posOffset>
                      </wp:positionH>
                      <wp:positionV relativeFrom="paragraph">
                        <wp:posOffset>315595</wp:posOffset>
                      </wp:positionV>
                      <wp:extent cx="0" cy="228600"/>
                      <wp:effectExtent l="76200" t="0" r="38100" b="38100"/>
                      <wp:wrapNone/>
                      <wp:docPr id="157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8D982" id="Line 21" o:spid="_x0000_s1026" style="position:absolute;z-index:25299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8pt,24.85pt" to="83.8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wKQIAAE0EAAAOAAAAZHJzL2Uyb0RvYy54bWysVF2vGiEQfW/S/0B41/2oe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">
                      <v:stroke endarrow="block"/>
                    </v:line>
                  </w:pict>
                </mc:Fallback>
              </mc:AlternateContent>
            </w:r>
            <w:r>
              <w:rPr>
                <w:rFonts w:cs="Arial"/>
                <w:noProof/>
                <w:szCs w:val="24"/>
                <w:lang w:val="es-MX" w:eastAsia="es-MX"/>
              </w:rPr>
              <mc:AlternateContent>
                <mc:Choice Requires="wps">
                  <w:drawing>
                    <wp:anchor distT="0" distB="0" distL="114299" distR="114299" simplePos="0" relativeHeight="252981248" behindDoc="0" locked="0" layoutInCell="1" allowOverlap="1" wp14:anchorId="01C60F19" wp14:editId="0D3235EA">
                      <wp:simplePos x="0" y="0"/>
                      <wp:positionH relativeFrom="column">
                        <wp:posOffset>2844799</wp:posOffset>
                      </wp:positionH>
                      <wp:positionV relativeFrom="paragraph">
                        <wp:posOffset>3169285</wp:posOffset>
                      </wp:positionV>
                      <wp:extent cx="0" cy="457200"/>
                      <wp:effectExtent l="76200" t="0" r="38100" b="38100"/>
                      <wp:wrapNone/>
                      <wp:docPr id="158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AD4CD" id="Line 12" o:spid="_x0000_s1026" style="position:absolute;z-index:25298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pt,249.55pt" to="224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QvJw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">
                      <v:stroke endarrow="block"/>
                    </v:line>
                  </w:pict>
                </mc:Fallback>
              </mc:AlternateContent>
            </w:r>
          </w:p>
          <w:p w14:paraId="5BF2EBA9" w14:textId="77777777" w:rsidR="00FD0455" w:rsidRDefault="00FD0455" w:rsidP="006C6438">
            <w:pPr>
              <w:rPr>
                <w:lang w:val="es-ES"/>
              </w:rPr>
            </w:pPr>
          </w:p>
          <w:p w14:paraId="11478E43" w14:textId="77777777" w:rsidR="00FD0455" w:rsidRDefault="00FD0455" w:rsidP="006C6438">
            <w:pPr>
              <w:rPr>
                <w:lang w:val="es-ES"/>
              </w:rPr>
            </w:pPr>
          </w:p>
          <w:p w14:paraId="012947FB" w14:textId="126DE2A9" w:rsidR="00FD0455" w:rsidRDefault="00E41E42" w:rsidP="006C6438">
            <w:pPr>
              <w:rPr>
                <w:lang w:val="es-ES"/>
              </w:rPr>
            </w:pPr>
            <w:r>
              <w:rPr>
                <w:rFonts w:cs="Arial"/>
                <w:noProof/>
                <w:szCs w:val="24"/>
                <w:lang w:val="es-MX" w:eastAsia="es-MX"/>
              </w:rPr>
              <mc:AlternateContent>
                <mc:Choice Requires="wps">
                  <w:drawing>
                    <wp:anchor distT="0" distB="0" distL="114300" distR="114300" simplePos="0" relativeHeight="252973056" behindDoc="0" locked="0" layoutInCell="1" allowOverlap="1" wp14:anchorId="263DD36D" wp14:editId="4671AFB1">
                      <wp:simplePos x="0" y="0"/>
                      <wp:positionH relativeFrom="column">
                        <wp:posOffset>489585</wp:posOffset>
                      </wp:positionH>
                      <wp:positionV relativeFrom="paragraph">
                        <wp:posOffset>106045</wp:posOffset>
                      </wp:positionV>
                      <wp:extent cx="1148080" cy="622300"/>
                      <wp:effectExtent l="0" t="0" r="0" b="6350"/>
                      <wp:wrapNone/>
                      <wp:docPr id="158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622300"/>
                              </a:xfrm>
                              <a:prstGeom prst="rect">
                                <a:avLst/>
                              </a:prstGeom>
                              <a:solidFill>
                                <a:srgbClr val="FFFFFF"/>
                              </a:solidFill>
                              <a:ln w="9525">
                                <a:solidFill>
                                  <a:srgbClr val="000000"/>
                                </a:solidFill>
                                <a:miter lim="800000"/>
                                <a:headEnd/>
                                <a:tailEnd/>
                              </a:ln>
                            </wps:spPr>
                            <wps:txbx>
                              <w:txbxContent>
                                <w:p w14:paraId="75933518" w14:textId="77777777" w:rsidR="00262BE5" w:rsidRDefault="00262BE5" w:rsidP="00FD0455">
                                  <w:pPr>
                                    <w:jc w:val="center"/>
                                    <w:rPr>
                                      <w:rFonts w:ascii="Arial" w:hAnsi="Arial" w:cs="Arial"/>
                                      <w:sz w:val="10"/>
                                      <w:szCs w:val="10"/>
                                    </w:rPr>
                                  </w:pPr>
                                </w:p>
                                <w:p w14:paraId="2B68D487" w14:textId="67D38058" w:rsidR="00262BE5" w:rsidRPr="0022304B" w:rsidRDefault="00262BE5" w:rsidP="00FD0455">
                                  <w:pPr>
                                    <w:jc w:val="center"/>
                                    <w:rPr>
                                      <w:rFonts w:ascii="Arial" w:hAnsi="Arial" w:cs="Arial"/>
                                      <w:sz w:val="10"/>
                                      <w:szCs w:val="10"/>
                                    </w:rPr>
                                  </w:pPr>
                                  <w:r w:rsidRPr="0022304B">
                                    <w:rPr>
                                      <w:rFonts w:ascii="Arial" w:hAnsi="Arial" w:cs="Arial"/>
                                      <w:sz w:val="10"/>
                                      <w:szCs w:val="10"/>
                                    </w:rPr>
                                    <w:t xml:space="preserve">RECIBEN EL REQUERIMIENTO Y PREPARAN E INTEGRAN LA </w:t>
                                  </w:r>
                                  <w:r>
                                    <w:rPr>
                                      <w:rFonts w:ascii="Arial" w:hAnsi="Arial" w:cs="Arial"/>
                                      <w:sz w:val="10"/>
                                      <w:szCs w:val="10"/>
                                    </w:rPr>
                                    <w:t>I</w:t>
                                  </w:r>
                                  <w:r w:rsidRPr="0022304B">
                                    <w:rPr>
                                      <w:rFonts w:ascii="Arial" w:hAnsi="Arial" w:cs="Arial"/>
                                      <w:sz w:val="10"/>
                                      <w:szCs w:val="10"/>
                                    </w:rPr>
                                    <w:t>NFORMACIÓN Y /O DOCUMENTACIÓN Y LA REMITEN A LA DIRECCIÓN DE CONTROL Y SEGUIMIENTO DE AUDITORIAS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DD36D" id="Rectangle 4" o:spid="_x0000_s1825" style="position:absolute;margin-left:38.55pt;margin-top:8.35pt;width:90.4pt;height:49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">
                      <v:textbox inset=".5mm,.3mm,.5mm,.3mm">
                        <w:txbxContent>
                          <w:p w14:paraId="75933518" w14:textId="77777777" w:rsidR="00262BE5" w:rsidRDefault="00262BE5" w:rsidP="00FD0455">
                            <w:pPr>
                              <w:jc w:val="center"/>
                              <w:rPr>
                                <w:rFonts w:ascii="Arial" w:hAnsi="Arial" w:cs="Arial"/>
                                <w:sz w:val="10"/>
                                <w:szCs w:val="10"/>
                              </w:rPr>
                            </w:pPr>
                          </w:p>
                          <w:p w14:paraId="2B68D487" w14:textId="67D38058" w:rsidR="00262BE5" w:rsidRPr="0022304B" w:rsidRDefault="00262BE5" w:rsidP="00FD0455">
                            <w:pPr>
                              <w:jc w:val="center"/>
                              <w:rPr>
                                <w:rFonts w:ascii="Arial" w:hAnsi="Arial" w:cs="Arial"/>
                                <w:sz w:val="10"/>
                                <w:szCs w:val="10"/>
                              </w:rPr>
                            </w:pPr>
                            <w:r w:rsidRPr="0022304B">
                              <w:rPr>
                                <w:rFonts w:ascii="Arial" w:hAnsi="Arial" w:cs="Arial"/>
                                <w:sz w:val="10"/>
                                <w:szCs w:val="10"/>
                              </w:rPr>
                              <w:t xml:space="preserve">RECIBEN EL REQUERIMIENTO Y PREPARAN E INTEGRAN LA </w:t>
                            </w:r>
                            <w:r>
                              <w:rPr>
                                <w:rFonts w:ascii="Arial" w:hAnsi="Arial" w:cs="Arial"/>
                                <w:sz w:val="10"/>
                                <w:szCs w:val="10"/>
                              </w:rPr>
                              <w:t>I</w:t>
                            </w:r>
                            <w:r w:rsidRPr="0022304B">
                              <w:rPr>
                                <w:rFonts w:ascii="Arial" w:hAnsi="Arial" w:cs="Arial"/>
                                <w:sz w:val="10"/>
                                <w:szCs w:val="10"/>
                              </w:rPr>
                              <w:t>NFORMACIÓN Y /O DOCUMENTACIÓN Y LA REMITEN A LA DIRECCIÓN DE CONTROL Y SEGUIMIENTO DE AUDITORIAS</w:t>
                            </w:r>
                          </w:p>
                        </w:txbxContent>
                      </v:textbox>
                    </v:rect>
                  </w:pict>
                </mc:Fallback>
              </mc:AlternateContent>
            </w:r>
          </w:p>
          <w:p w14:paraId="27BB1F08" w14:textId="77777777" w:rsidR="00FD0455" w:rsidRDefault="00FD0455" w:rsidP="006C6438">
            <w:pPr>
              <w:rPr>
                <w:lang w:val="es-ES"/>
              </w:rPr>
            </w:pPr>
          </w:p>
          <w:p w14:paraId="50A24E3F" w14:textId="77777777" w:rsidR="00FD0455" w:rsidRDefault="00FD0455" w:rsidP="006C6438">
            <w:pPr>
              <w:rPr>
                <w:lang w:val="es-ES"/>
              </w:rPr>
            </w:pPr>
          </w:p>
          <w:p w14:paraId="7DA0B225" w14:textId="77777777" w:rsidR="00FD0455" w:rsidRDefault="00FD0455" w:rsidP="006C6438">
            <w:pPr>
              <w:rPr>
                <w:lang w:val="es-ES"/>
              </w:rPr>
            </w:pPr>
          </w:p>
          <w:p w14:paraId="18DF2324" w14:textId="77777777" w:rsidR="00FD0455" w:rsidRDefault="00FD0455" w:rsidP="006C6438">
            <w:pPr>
              <w:rPr>
                <w:lang w:val="es-ES"/>
              </w:rPr>
            </w:pPr>
          </w:p>
          <w:p w14:paraId="4353CC8F" w14:textId="62B83490" w:rsidR="00FD0455" w:rsidRDefault="00E41E42" w:rsidP="006C6438">
            <w:pPr>
              <w:rPr>
                <w:lang w:val="es-ES"/>
              </w:rPr>
            </w:pPr>
            <w:r>
              <w:rPr>
                <w:rFonts w:cs="Arial"/>
                <w:noProof/>
                <w:szCs w:val="24"/>
                <w:lang w:val="es-MX" w:eastAsia="es-MX"/>
              </w:rPr>
              <mc:AlternateContent>
                <mc:Choice Requires="wps">
                  <w:drawing>
                    <wp:anchor distT="0" distB="0" distL="114299" distR="114299" simplePos="0" relativeHeight="252983296" behindDoc="0" locked="0" layoutInCell="1" allowOverlap="1" wp14:anchorId="2CE4CFEC" wp14:editId="2367DDE4">
                      <wp:simplePos x="0" y="0"/>
                      <wp:positionH relativeFrom="column">
                        <wp:posOffset>1066164</wp:posOffset>
                      </wp:positionH>
                      <wp:positionV relativeFrom="paragraph">
                        <wp:posOffset>-1905</wp:posOffset>
                      </wp:positionV>
                      <wp:extent cx="0" cy="530860"/>
                      <wp:effectExtent l="0" t="0" r="19050" b="2540"/>
                      <wp:wrapNone/>
                      <wp:docPr id="158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2BE00" id="Line 14" o:spid="_x0000_s1026" style="position:absolute;z-index:25298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95pt,-.15pt" to="83.9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qk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"/>
                  </w:pict>
                </mc:Fallback>
              </mc:AlternateContent>
            </w:r>
          </w:p>
          <w:p w14:paraId="00DB516F" w14:textId="77777777" w:rsidR="00FD0455" w:rsidRDefault="00FD0455" w:rsidP="006C6438">
            <w:pPr>
              <w:rPr>
                <w:lang w:val="es-ES"/>
              </w:rPr>
            </w:pPr>
          </w:p>
          <w:p w14:paraId="78CFCDBD" w14:textId="77777777" w:rsidR="00FD0455" w:rsidRDefault="00FD0455" w:rsidP="006C6438">
            <w:pPr>
              <w:rPr>
                <w:lang w:val="es-ES"/>
              </w:rPr>
            </w:pPr>
          </w:p>
          <w:p w14:paraId="5714B143" w14:textId="77777777" w:rsidR="00FD0455" w:rsidRDefault="00FD0455" w:rsidP="006C6438">
            <w:pPr>
              <w:rPr>
                <w:lang w:val="es-ES"/>
              </w:rPr>
            </w:pPr>
          </w:p>
          <w:p w14:paraId="4FE14868" w14:textId="77777777" w:rsidR="00FD0455" w:rsidRDefault="00FD0455" w:rsidP="006C6438">
            <w:pPr>
              <w:rPr>
                <w:lang w:val="es-ES"/>
              </w:rPr>
            </w:pPr>
          </w:p>
          <w:p w14:paraId="10A39B4C" w14:textId="77777777" w:rsidR="00FD0455" w:rsidRDefault="00FD0455" w:rsidP="006C6438">
            <w:pPr>
              <w:rPr>
                <w:lang w:val="es-ES"/>
              </w:rPr>
            </w:pPr>
          </w:p>
          <w:p w14:paraId="6F895A18" w14:textId="77777777" w:rsidR="00FD0455" w:rsidRDefault="00FD0455" w:rsidP="006C6438">
            <w:pPr>
              <w:rPr>
                <w:lang w:val="es-ES"/>
              </w:rPr>
            </w:pPr>
          </w:p>
          <w:p w14:paraId="0352405C" w14:textId="77777777" w:rsidR="00FD0455" w:rsidRDefault="00FD0455" w:rsidP="006C6438">
            <w:pPr>
              <w:rPr>
                <w:lang w:val="es-ES"/>
              </w:rPr>
            </w:pPr>
          </w:p>
          <w:p w14:paraId="057BC3CB" w14:textId="77777777" w:rsidR="00FD0455" w:rsidRDefault="00FD0455" w:rsidP="006C6438">
            <w:pPr>
              <w:rPr>
                <w:lang w:val="es-ES"/>
              </w:rPr>
            </w:pPr>
          </w:p>
          <w:p w14:paraId="78130954" w14:textId="77777777" w:rsidR="00FD0455" w:rsidRDefault="00FD0455" w:rsidP="006C6438">
            <w:pPr>
              <w:rPr>
                <w:lang w:val="es-ES"/>
              </w:rPr>
            </w:pPr>
          </w:p>
          <w:p w14:paraId="0D59D066" w14:textId="77777777" w:rsidR="00FD0455" w:rsidRDefault="00FD0455" w:rsidP="006C6438">
            <w:pPr>
              <w:rPr>
                <w:lang w:val="es-ES"/>
              </w:rPr>
            </w:pPr>
          </w:p>
          <w:p w14:paraId="499C8B2E" w14:textId="77777777" w:rsidR="00FD0455" w:rsidRDefault="00FD0455" w:rsidP="006C6438">
            <w:pPr>
              <w:rPr>
                <w:lang w:val="es-ES"/>
              </w:rPr>
            </w:pPr>
          </w:p>
          <w:p w14:paraId="15945169" w14:textId="77777777" w:rsidR="00FD0455" w:rsidRDefault="00FD0455" w:rsidP="006C6438">
            <w:pPr>
              <w:rPr>
                <w:lang w:val="es-ES"/>
              </w:rPr>
            </w:pPr>
          </w:p>
          <w:p w14:paraId="7603D99F" w14:textId="77777777" w:rsidR="00FD0455" w:rsidRDefault="00FD0455" w:rsidP="006C6438">
            <w:pPr>
              <w:rPr>
                <w:lang w:val="es-ES"/>
              </w:rPr>
            </w:pPr>
          </w:p>
          <w:p w14:paraId="0CC0969C" w14:textId="77777777" w:rsidR="00FD0455" w:rsidRDefault="00FD0455" w:rsidP="006C6438">
            <w:pPr>
              <w:rPr>
                <w:lang w:val="es-ES"/>
              </w:rPr>
            </w:pPr>
          </w:p>
          <w:p w14:paraId="535E9D3C" w14:textId="77777777" w:rsidR="00FD0455" w:rsidRDefault="00FD0455" w:rsidP="006C6438">
            <w:pPr>
              <w:rPr>
                <w:lang w:val="es-ES"/>
              </w:rPr>
            </w:pPr>
          </w:p>
          <w:p w14:paraId="6FC2FA55" w14:textId="77777777" w:rsidR="00FD0455" w:rsidRDefault="00FD0455" w:rsidP="006C6438">
            <w:pPr>
              <w:rPr>
                <w:lang w:val="es-ES"/>
              </w:rPr>
            </w:pPr>
          </w:p>
          <w:p w14:paraId="260A9288" w14:textId="77777777" w:rsidR="00FD0455" w:rsidRDefault="00FD0455" w:rsidP="006C6438">
            <w:pPr>
              <w:rPr>
                <w:lang w:val="es-ES"/>
              </w:rPr>
            </w:pPr>
          </w:p>
          <w:p w14:paraId="7EA4246C" w14:textId="77777777" w:rsidR="00FD0455" w:rsidRDefault="00FD0455" w:rsidP="006C6438">
            <w:pPr>
              <w:rPr>
                <w:lang w:val="es-ES"/>
              </w:rPr>
            </w:pPr>
          </w:p>
          <w:p w14:paraId="7A164C33" w14:textId="77777777" w:rsidR="00FD0455" w:rsidRDefault="00FD0455" w:rsidP="006C6438">
            <w:pPr>
              <w:rPr>
                <w:lang w:val="es-ES"/>
              </w:rPr>
            </w:pPr>
          </w:p>
          <w:p w14:paraId="4476423A" w14:textId="77777777" w:rsidR="00FD0455" w:rsidRDefault="00FD0455" w:rsidP="006C6438">
            <w:pPr>
              <w:jc w:val="center"/>
              <w:rPr>
                <w:lang w:val="es-ES"/>
              </w:rPr>
            </w:pPr>
          </w:p>
        </w:tc>
        <w:tc>
          <w:tcPr>
            <w:tcW w:w="2847" w:type="dxa"/>
            <w:gridSpan w:val="2"/>
          </w:tcPr>
          <w:p w14:paraId="07D79519" w14:textId="1253F098" w:rsidR="00FD0455" w:rsidRDefault="00E41E42" w:rsidP="006C6438">
            <w:pPr>
              <w:pStyle w:val="Remite"/>
              <w:overflowPunct w:val="0"/>
              <w:autoSpaceDE w:val="0"/>
              <w:autoSpaceDN w:val="0"/>
              <w:adjustRightInd w:val="0"/>
              <w:textAlignment w:val="baseline"/>
              <w:rPr>
                <w:rFonts w:ascii="Arial Narrow" w:eastAsia="Times New Roman" w:hAnsi="Arial Narrow" w:cs="Arial"/>
                <w:noProof/>
                <w:spacing w:val="0"/>
                <w:sz w:val="22"/>
                <w:szCs w:val="24"/>
                <w:lang w:eastAsia="es-ES"/>
              </w:rPr>
            </w:pPr>
            <w:r>
              <w:rPr>
                <w:rFonts w:eastAsia="Times New Roman" w:cs="Arial"/>
                <w:noProof/>
                <w:spacing w:val="0"/>
                <w:szCs w:val="24"/>
                <w:lang w:val="es-MX" w:eastAsia="es-MX"/>
              </w:rPr>
              <mc:AlternateContent>
                <mc:Choice Requires="wps">
                  <w:drawing>
                    <wp:anchor distT="0" distB="0" distL="114300" distR="114300" simplePos="0" relativeHeight="252982272" behindDoc="0" locked="0" layoutInCell="1" allowOverlap="1" wp14:anchorId="61095A9D" wp14:editId="187D19D0">
                      <wp:simplePos x="0" y="0"/>
                      <wp:positionH relativeFrom="column">
                        <wp:posOffset>643890</wp:posOffset>
                      </wp:positionH>
                      <wp:positionV relativeFrom="paragraph">
                        <wp:posOffset>3932555</wp:posOffset>
                      </wp:positionV>
                      <wp:extent cx="684530" cy="257175"/>
                      <wp:effectExtent l="0" t="0" r="1270" b="9525"/>
                      <wp:wrapNone/>
                      <wp:docPr id="158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257175"/>
                              </a:xfrm>
                              <a:prstGeom prst="flowChartTerminator">
                                <a:avLst/>
                              </a:prstGeom>
                              <a:solidFill>
                                <a:srgbClr val="FFFFFF"/>
                              </a:solidFill>
                              <a:ln w="9525">
                                <a:solidFill>
                                  <a:srgbClr val="000000"/>
                                </a:solidFill>
                                <a:miter lim="800000"/>
                                <a:headEnd/>
                                <a:tailEnd/>
                              </a:ln>
                            </wps:spPr>
                            <wps:txbx>
                              <w:txbxContent>
                                <w:p w14:paraId="0353FAEB" w14:textId="77777777" w:rsidR="00262BE5" w:rsidRPr="00957BE5" w:rsidRDefault="00262BE5" w:rsidP="00FD0455">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sidRPr="00957BE5">
                                    <w:rPr>
                                      <w:rFonts w:ascii="Arial" w:eastAsia="Times New Roman" w:hAnsi="Arial" w:cs="Arial"/>
                                      <w:spacing w:val="0"/>
                                      <w:sz w:val="10"/>
                                      <w:szCs w:val="10"/>
                                      <w:lang w:val="es-ES_tradnl" w:eastAsia="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5A9D" id="AutoShape 13" o:spid="_x0000_s1826" type="#_x0000_t116" style="position:absolute;left:0;text-align:left;margin-left:50.7pt;margin-top:309.65pt;width:53.9pt;height:20.2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">
                      <v:textbox>
                        <w:txbxContent>
                          <w:p w14:paraId="0353FAEB" w14:textId="77777777" w:rsidR="00262BE5" w:rsidRPr="00957BE5" w:rsidRDefault="00262BE5" w:rsidP="00FD0455">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sidRPr="00957BE5">
                              <w:rPr>
                                <w:rFonts w:ascii="Arial" w:eastAsia="Times New Roman" w:hAnsi="Arial" w:cs="Arial"/>
                                <w:spacing w:val="0"/>
                                <w:sz w:val="10"/>
                                <w:szCs w:val="10"/>
                                <w:lang w:val="es-ES_tradnl" w:eastAsia="es-ES"/>
                              </w:rPr>
                              <w:t>FIN</w:t>
                            </w:r>
                          </w:p>
                        </w:txbxContent>
                      </v:textbox>
                    </v:shape>
                  </w:pict>
                </mc:Fallback>
              </mc:AlternateContent>
            </w:r>
            <w:r>
              <w:rPr>
                <w:rFonts w:cs="Arial"/>
                <w:noProof/>
                <w:szCs w:val="24"/>
                <w:lang w:val="es-MX" w:eastAsia="es-MX"/>
              </w:rPr>
              <mc:AlternateContent>
                <mc:Choice Requires="wps">
                  <w:drawing>
                    <wp:anchor distT="0" distB="0" distL="114300" distR="114300" simplePos="0" relativeHeight="252980224" behindDoc="0" locked="0" layoutInCell="1" allowOverlap="1" wp14:anchorId="3EE6169F" wp14:editId="4B8E8D25">
                      <wp:simplePos x="0" y="0"/>
                      <wp:positionH relativeFrom="column">
                        <wp:posOffset>354330</wp:posOffset>
                      </wp:positionH>
                      <wp:positionV relativeFrom="paragraph">
                        <wp:posOffset>3077845</wp:posOffset>
                      </wp:positionV>
                      <wp:extent cx="1257300" cy="389255"/>
                      <wp:effectExtent l="0" t="0" r="0" b="0"/>
                      <wp:wrapNone/>
                      <wp:docPr id="158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89255"/>
                              </a:xfrm>
                              <a:prstGeom prst="rect">
                                <a:avLst/>
                              </a:prstGeom>
                              <a:solidFill>
                                <a:srgbClr val="FFFFFF"/>
                              </a:solidFill>
                              <a:ln w="9525">
                                <a:solidFill>
                                  <a:srgbClr val="000000"/>
                                </a:solidFill>
                                <a:miter lim="800000"/>
                                <a:headEnd/>
                                <a:tailEnd/>
                              </a:ln>
                            </wps:spPr>
                            <wps:txbx>
                              <w:txbxContent>
                                <w:p w14:paraId="3A31A9C0" w14:textId="77777777" w:rsidR="00262BE5" w:rsidRPr="0022304B" w:rsidRDefault="00262BE5" w:rsidP="00FD0455">
                                  <w:pPr>
                                    <w:pStyle w:val="Textoindependiente2"/>
                                    <w:rPr>
                                      <w:rFonts w:cs="Arial"/>
                                      <w:sz w:val="10"/>
                                      <w:szCs w:val="10"/>
                                    </w:rPr>
                                  </w:pPr>
                                  <w:r w:rsidRPr="0022304B">
                                    <w:rPr>
                                      <w:rFonts w:cs="Arial"/>
                                      <w:sz w:val="10"/>
                                      <w:szCs w:val="10"/>
                                    </w:rPr>
                                    <w:t>RECIBE Y DA POR ATENDIDA LA SOLICITUD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6169F" id="_x0000_s1827" style="position:absolute;left:0;text-align:left;margin-left:27.9pt;margin-top:242.35pt;width:99pt;height:30.6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">
                      <v:textbox>
                        <w:txbxContent>
                          <w:p w14:paraId="3A31A9C0" w14:textId="77777777" w:rsidR="00262BE5" w:rsidRPr="0022304B" w:rsidRDefault="00262BE5" w:rsidP="00FD0455">
                            <w:pPr>
                              <w:pStyle w:val="Textoindependiente2"/>
                              <w:rPr>
                                <w:rFonts w:cs="Arial"/>
                                <w:sz w:val="10"/>
                                <w:szCs w:val="10"/>
                              </w:rPr>
                            </w:pPr>
                            <w:r w:rsidRPr="0022304B">
                              <w:rPr>
                                <w:rFonts w:cs="Arial"/>
                                <w:sz w:val="10"/>
                                <w:szCs w:val="10"/>
                              </w:rPr>
                              <w:t>RECIBE Y DA POR ATENDIDA LA SOLICITUD DE INFORMACIÓN</w:t>
                            </w:r>
                          </w:p>
                        </w:txbxContent>
                      </v:textbox>
                    </v:rect>
                  </w:pict>
                </mc:Fallback>
              </mc:AlternateContent>
            </w:r>
          </w:p>
        </w:tc>
      </w:tr>
    </w:tbl>
    <w:p w14:paraId="5D6C4532" w14:textId="77777777" w:rsidR="00FD0455" w:rsidRDefault="00FD0455"/>
    <w:p w14:paraId="3F1A277F"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51"/>
          <w:pgSz w:w="12242" w:h="15842" w:code="1"/>
          <w:pgMar w:top="1418" w:right="1134" w:bottom="1418" w:left="1134" w:header="709" w:footer="989" w:gutter="0"/>
          <w:cols w:space="708"/>
          <w:docGrid w:linePitch="360"/>
        </w:sectPr>
      </w:pPr>
    </w:p>
    <w:p w14:paraId="6969FA64" w14:textId="4218090E" w:rsidR="00320EE1" w:rsidRPr="00BC2C88" w:rsidRDefault="00320EE1" w:rsidP="00E03CC6">
      <w:pPr>
        <w:keepNext/>
        <w:keepLines/>
        <w:spacing w:before="200"/>
        <w:ind w:left="851" w:hanging="851"/>
        <w:outlineLvl w:val="1"/>
        <w:rPr>
          <w:rFonts w:ascii="Arial Black" w:hAnsi="Arial Black"/>
          <w:bCs/>
          <w:color w:val="808080"/>
          <w:sz w:val="32"/>
          <w:szCs w:val="26"/>
        </w:rPr>
      </w:pPr>
      <w:bookmarkStart w:id="374" w:name="_Toc125391831"/>
      <w:r>
        <w:rPr>
          <w:rFonts w:ascii="Arial Black" w:hAnsi="Arial Black"/>
          <w:bCs/>
          <w:color w:val="808080"/>
          <w:sz w:val="32"/>
          <w:szCs w:val="26"/>
        </w:rPr>
        <w:lastRenderedPageBreak/>
        <w:t>8</w:t>
      </w:r>
      <w:r w:rsidRPr="00BC2C88">
        <w:rPr>
          <w:rFonts w:ascii="Arial Black" w:hAnsi="Arial Black"/>
          <w:bCs/>
          <w:color w:val="808080"/>
          <w:sz w:val="32"/>
          <w:szCs w:val="26"/>
        </w:rPr>
        <w:t>.</w:t>
      </w:r>
      <w:r w:rsidR="005B6099">
        <w:rPr>
          <w:rFonts w:ascii="Arial Black" w:hAnsi="Arial Black"/>
          <w:bCs/>
          <w:color w:val="808080"/>
          <w:sz w:val="32"/>
          <w:szCs w:val="26"/>
        </w:rPr>
        <w:t>2</w:t>
      </w:r>
      <w:r w:rsidR="00845EE7">
        <w:rPr>
          <w:rFonts w:ascii="Arial Black" w:hAnsi="Arial Black"/>
          <w:bCs/>
          <w:color w:val="808080"/>
          <w:sz w:val="32"/>
          <w:szCs w:val="26"/>
        </w:rPr>
        <w:t>8</w:t>
      </w:r>
      <w:r w:rsidRPr="00BC2C88">
        <w:rPr>
          <w:rFonts w:ascii="Arial Black" w:hAnsi="Arial Black"/>
          <w:bCs/>
          <w:color w:val="808080"/>
          <w:sz w:val="32"/>
          <w:szCs w:val="26"/>
        </w:rPr>
        <w:t xml:space="preserve"> </w:t>
      </w:r>
      <w:r w:rsidR="00E03CC6" w:rsidRPr="00E03CC6">
        <w:rPr>
          <w:rFonts w:ascii="Arial Black" w:hAnsi="Arial Black"/>
          <w:bCs/>
          <w:color w:val="808080"/>
          <w:sz w:val="32"/>
          <w:szCs w:val="26"/>
        </w:rPr>
        <w:t>PROCESO DE CONTROL Y SEGUIMIENTO DE OBSERVACIONES DE AUDITORÍA</w:t>
      </w:r>
      <w:r w:rsidR="00365C32">
        <w:rPr>
          <w:rFonts w:ascii="Arial Black" w:hAnsi="Arial Black"/>
          <w:bCs/>
          <w:color w:val="808080"/>
          <w:sz w:val="32"/>
          <w:szCs w:val="26"/>
        </w:rPr>
        <w:t xml:space="preserve"> </w:t>
      </w:r>
      <w:r w:rsidR="00317234">
        <w:rPr>
          <w:rFonts w:ascii="Arial Black" w:hAnsi="Arial Black"/>
          <w:bCs/>
          <w:color w:val="808080"/>
          <w:sz w:val="32"/>
          <w:szCs w:val="26"/>
        </w:rPr>
        <w:t>(</w:t>
      </w:r>
      <w:r w:rsidR="00365C32">
        <w:rPr>
          <w:rFonts w:ascii="Arial Black" w:hAnsi="Arial Black"/>
          <w:bCs/>
          <w:color w:val="808080"/>
          <w:sz w:val="32"/>
          <w:szCs w:val="26"/>
        </w:rPr>
        <w:t>MO-710-PR29</w:t>
      </w:r>
      <w:r w:rsidR="00317234">
        <w:rPr>
          <w:rFonts w:ascii="Arial Black" w:hAnsi="Arial Black"/>
          <w:bCs/>
          <w:color w:val="808080"/>
          <w:sz w:val="32"/>
          <w:szCs w:val="26"/>
        </w:rPr>
        <w:t>)</w:t>
      </w:r>
      <w:r w:rsidR="00365C32">
        <w:rPr>
          <w:rFonts w:ascii="Arial Black" w:hAnsi="Arial Black"/>
          <w:bCs/>
          <w:color w:val="808080"/>
          <w:sz w:val="32"/>
          <w:szCs w:val="26"/>
        </w:rPr>
        <w:t>.</w:t>
      </w:r>
      <w:bookmarkEnd w:id="374"/>
    </w:p>
    <w:tbl>
      <w:tblPr>
        <w:tblW w:w="100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2252"/>
        <w:gridCol w:w="2918"/>
        <w:gridCol w:w="1288"/>
        <w:gridCol w:w="1559"/>
      </w:tblGrid>
      <w:tr w:rsidR="00FD0455" w14:paraId="77831A32" w14:textId="77777777" w:rsidTr="006C6438">
        <w:tc>
          <w:tcPr>
            <w:tcW w:w="2014" w:type="dxa"/>
            <w:shd w:val="clear" w:color="auto" w:fill="E0E0E0"/>
            <w:vAlign w:val="center"/>
          </w:tcPr>
          <w:p w14:paraId="21B7C491" w14:textId="77777777" w:rsidR="00FD0455" w:rsidRDefault="00FD0455" w:rsidP="006C6438">
            <w:pPr>
              <w:jc w:val="center"/>
              <w:rPr>
                <w:rFonts w:ascii="Arial Narrow" w:hAnsi="Arial Narrow" w:cs="Arial"/>
                <w:b/>
                <w:sz w:val="22"/>
                <w:szCs w:val="22"/>
              </w:rPr>
            </w:pPr>
            <w:r>
              <w:rPr>
                <w:rFonts w:ascii="Arial Narrow" w:hAnsi="Arial Narrow" w:cs="Arial"/>
                <w:b/>
                <w:sz w:val="22"/>
                <w:szCs w:val="22"/>
              </w:rPr>
              <w:t>OBJETIVO:</w:t>
            </w:r>
          </w:p>
        </w:tc>
        <w:tc>
          <w:tcPr>
            <w:tcW w:w="8017" w:type="dxa"/>
            <w:gridSpan w:val="4"/>
            <w:vAlign w:val="center"/>
          </w:tcPr>
          <w:p w14:paraId="21FCBA48" w14:textId="77777777" w:rsidR="00FD0455" w:rsidRPr="00957BE5" w:rsidRDefault="00FD0455" w:rsidP="007F36CB">
            <w:pPr>
              <w:jc w:val="both"/>
              <w:rPr>
                <w:rFonts w:ascii="Arial Narrow" w:hAnsi="Arial Narrow" w:cs="Arial"/>
                <w:sz w:val="18"/>
                <w:szCs w:val="18"/>
              </w:rPr>
            </w:pPr>
            <w:r w:rsidRPr="00957BE5">
              <w:rPr>
                <w:rFonts w:ascii="Arial Narrow" w:hAnsi="Arial Narrow" w:cs="Arial"/>
                <w:sz w:val="18"/>
                <w:szCs w:val="18"/>
              </w:rPr>
              <w:t xml:space="preserve">Coadyuvar con carácter de facilitadores </w:t>
            </w:r>
            <w:r w:rsidR="007F36CB">
              <w:rPr>
                <w:rFonts w:ascii="Arial Narrow" w:hAnsi="Arial Narrow" w:cs="Arial"/>
                <w:sz w:val="18"/>
                <w:szCs w:val="18"/>
              </w:rPr>
              <w:t xml:space="preserve">con </w:t>
            </w:r>
            <w:r w:rsidRPr="00957BE5">
              <w:rPr>
                <w:rFonts w:ascii="Arial Narrow" w:hAnsi="Arial Narrow" w:cs="Arial"/>
                <w:sz w:val="18"/>
                <w:szCs w:val="18"/>
              </w:rPr>
              <w:t>la Auditoría Superior de la Federación</w:t>
            </w:r>
            <w:r w:rsidR="007F36CB">
              <w:rPr>
                <w:rFonts w:ascii="Arial Narrow" w:hAnsi="Arial Narrow" w:cs="Arial"/>
                <w:sz w:val="18"/>
                <w:szCs w:val="18"/>
              </w:rPr>
              <w:t xml:space="preserve"> en la promoción e instrumentación de medidas para abatir oportunamente las observaciones de auditoría; así como proponer mecanismos de control interno con carácter eminentemente preventivo para evitar su recurrencia.</w:t>
            </w:r>
          </w:p>
        </w:tc>
      </w:tr>
      <w:tr w:rsidR="00FD0455" w14:paraId="4E1E9675" w14:textId="77777777" w:rsidTr="006C6438">
        <w:trPr>
          <w:cantSplit/>
        </w:trPr>
        <w:tc>
          <w:tcPr>
            <w:tcW w:w="2014" w:type="dxa"/>
            <w:vMerge w:val="restart"/>
            <w:shd w:val="clear" w:color="auto" w:fill="E0E0E0"/>
            <w:vAlign w:val="center"/>
          </w:tcPr>
          <w:p w14:paraId="7B90D949" w14:textId="77777777" w:rsidR="00FD0455" w:rsidRDefault="00FD0455" w:rsidP="006C6438">
            <w:pPr>
              <w:jc w:val="center"/>
              <w:rPr>
                <w:rFonts w:ascii="Arial Narrow" w:hAnsi="Arial Narrow" w:cs="Arial"/>
                <w:b/>
                <w:sz w:val="22"/>
                <w:szCs w:val="22"/>
              </w:rPr>
            </w:pPr>
            <w:r>
              <w:rPr>
                <w:rFonts w:ascii="Arial Narrow" w:hAnsi="Arial Narrow" w:cs="Arial"/>
                <w:b/>
                <w:sz w:val="22"/>
                <w:szCs w:val="22"/>
              </w:rPr>
              <w:t>INDICADOR DE DESEMPEÑO</w:t>
            </w:r>
          </w:p>
        </w:tc>
        <w:tc>
          <w:tcPr>
            <w:tcW w:w="2252" w:type="dxa"/>
            <w:shd w:val="clear" w:color="auto" w:fill="E0E0E0"/>
            <w:vAlign w:val="center"/>
          </w:tcPr>
          <w:p w14:paraId="7EECBFB9" w14:textId="77777777" w:rsidR="00FD0455" w:rsidRPr="00957BE5" w:rsidRDefault="00FD0455" w:rsidP="006C6438">
            <w:pPr>
              <w:jc w:val="center"/>
              <w:rPr>
                <w:rFonts w:ascii="Arial Narrow" w:hAnsi="Arial Narrow" w:cs="Arial"/>
                <w:sz w:val="22"/>
                <w:szCs w:val="22"/>
              </w:rPr>
            </w:pPr>
            <w:r w:rsidRPr="00957BE5">
              <w:rPr>
                <w:rFonts w:ascii="Arial Narrow" w:hAnsi="Arial Narrow" w:cs="Arial"/>
                <w:sz w:val="22"/>
                <w:szCs w:val="22"/>
              </w:rPr>
              <w:t>Nombre:</w:t>
            </w:r>
          </w:p>
        </w:tc>
        <w:tc>
          <w:tcPr>
            <w:tcW w:w="2918" w:type="dxa"/>
            <w:shd w:val="clear" w:color="auto" w:fill="E0E0E0"/>
            <w:vAlign w:val="center"/>
          </w:tcPr>
          <w:p w14:paraId="5B84264C" w14:textId="77777777" w:rsidR="00FD0455" w:rsidRPr="00957BE5" w:rsidRDefault="00FD0455" w:rsidP="006C6438">
            <w:pPr>
              <w:jc w:val="center"/>
              <w:rPr>
                <w:rFonts w:ascii="Arial Narrow" w:hAnsi="Arial Narrow" w:cs="Arial"/>
                <w:sz w:val="22"/>
                <w:szCs w:val="22"/>
              </w:rPr>
            </w:pPr>
            <w:r w:rsidRPr="00957BE5">
              <w:rPr>
                <w:rFonts w:ascii="Arial Narrow" w:hAnsi="Arial Narrow" w:cs="Arial"/>
                <w:sz w:val="22"/>
                <w:szCs w:val="22"/>
              </w:rPr>
              <w:t>Fórmula:</w:t>
            </w:r>
          </w:p>
        </w:tc>
        <w:tc>
          <w:tcPr>
            <w:tcW w:w="1288" w:type="dxa"/>
            <w:shd w:val="clear" w:color="auto" w:fill="E0E0E0"/>
            <w:vAlign w:val="center"/>
          </w:tcPr>
          <w:p w14:paraId="77BE28D1" w14:textId="77777777" w:rsidR="00FD0455" w:rsidRPr="00957BE5" w:rsidRDefault="00FD0455" w:rsidP="006C6438">
            <w:pPr>
              <w:jc w:val="center"/>
              <w:rPr>
                <w:rFonts w:ascii="Arial Narrow" w:hAnsi="Arial Narrow" w:cs="Arial"/>
                <w:sz w:val="22"/>
                <w:szCs w:val="22"/>
              </w:rPr>
            </w:pPr>
            <w:r w:rsidRPr="00957BE5">
              <w:rPr>
                <w:rFonts w:ascii="Arial Narrow" w:hAnsi="Arial Narrow" w:cs="Arial"/>
                <w:sz w:val="22"/>
                <w:szCs w:val="22"/>
              </w:rPr>
              <w:t>Meta:</w:t>
            </w:r>
          </w:p>
        </w:tc>
        <w:tc>
          <w:tcPr>
            <w:tcW w:w="1559" w:type="dxa"/>
            <w:shd w:val="clear" w:color="auto" w:fill="E0E0E0"/>
          </w:tcPr>
          <w:p w14:paraId="5530D9C1" w14:textId="77777777" w:rsidR="00FD0455" w:rsidRPr="00957BE5" w:rsidRDefault="00FD0455" w:rsidP="006C6438">
            <w:pPr>
              <w:jc w:val="center"/>
              <w:rPr>
                <w:rFonts w:ascii="Arial Narrow" w:hAnsi="Arial Narrow" w:cs="Arial"/>
                <w:sz w:val="22"/>
                <w:szCs w:val="22"/>
              </w:rPr>
            </w:pPr>
            <w:r w:rsidRPr="00957BE5">
              <w:rPr>
                <w:rFonts w:ascii="Arial Narrow" w:hAnsi="Arial Narrow" w:cs="Arial"/>
                <w:sz w:val="22"/>
                <w:szCs w:val="22"/>
              </w:rPr>
              <w:t>Frecuencia de Medición</w:t>
            </w:r>
          </w:p>
        </w:tc>
      </w:tr>
      <w:tr w:rsidR="00FD0455" w14:paraId="429D60CE" w14:textId="77777777" w:rsidTr="006C6438">
        <w:trPr>
          <w:cantSplit/>
          <w:trHeight w:val="661"/>
        </w:trPr>
        <w:tc>
          <w:tcPr>
            <w:tcW w:w="2014" w:type="dxa"/>
            <w:vMerge/>
          </w:tcPr>
          <w:p w14:paraId="067EDC13" w14:textId="77777777" w:rsidR="00FD0455" w:rsidRDefault="00FD0455" w:rsidP="006C6438">
            <w:pPr>
              <w:jc w:val="both"/>
              <w:rPr>
                <w:rFonts w:ascii="Arial Narrow" w:hAnsi="Arial Narrow" w:cs="Arial"/>
                <w:sz w:val="22"/>
                <w:szCs w:val="22"/>
              </w:rPr>
            </w:pPr>
          </w:p>
        </w:tc>
        <w:tc>
          <w:tcPr>
            <w:tcW w:w="2252" w:type="dxa"/>
            <w:vAlign w:val="center"/>
          </w:tcPr>
          <w:p w14:paraId="4BCD8903" w14:textId="77777777" w:rsidR="00FD0455" w:rsidRPr="00957BE5" w:rsidRDefault="007F36CB" w:rsidP="007F36CB">
            <w:pPr>
              <w:jc w:val="center"/>
              <w:rPr>
                <w:rFonts w:ascii="Arial Narrow" w:hAnsi="Arial Narrow" w:cs="Arial"/>
                <w:sz w:val="18"/>
                <w:szCs w:val="18"/>
              </w:rPr>
            </w:pPr>
            <w:r>
              <w:rPr>
                <w:rFonts w:ascii="Arial Narrow" w:hAnsi="Arial Narrow" w:cs="Arial"/>
                <w:sz w:val="18"/>
                <w:szCs w:val="18"/>
              </w:rPr>
              <w:t>Control y Seguimiento de Observaciones de Auditoría</w:t>
            </w:r>
          </w:p>
        </w:tc>
        <w:tc>
          <w:tcPr>
            <w:tcW w:w="2918" w:type="dxa"/>
            <w:vAlign w:val="center"/>
          </w:tcPr>
          <w:p w14:paraId="270E1634" w14:textId="77777777" w:rsidR="00FD0455" w:rsidRPr="00957BE5" w:rsidRDefault="00FD0455" w:rsidP="007F36CB">
            <w:pPr>
              <w:jc w:val="center"/>
              <w:rPr>
                <w:rFonts w:ascii="Arial Narrow" w:hAnsi="Arial Narrow" w:cs="Arial"/>
                <w:sz w:val="18"/>
                <w:szCs w:val="18"/>
              </w:rPr>
            </w:pPr>
            <w:r w:rsidRPr="00957BE5">
              <w:rPr>
                <w:rFonts w:ascii="Arial Narrow" w:hAnsi="Arial Narrow" w:cs="Arial"/>
                <w:sz w:val="18"/>
                <w:szCs w:val="18"/>
              </w:rPr>
              <w:t xml:space="preserve">No. de solicitudes atendidas/ No. de </w:t>
            </w:r>
            <w:r w:rsidR="007F36CB">
              <w:rPr>
                <w:rFonts w:ascii="Arial Narrow" w:hAnsi="Arial Narrow" w:cs="Arial"/>
                <w:sz w:val="18"/>
                <w:szCs w:val="18"/>
              </w:rPr>
              <w:t>observaciones emitidas</w:t>
            </w:r>
            <w:r w:rsidRPr="00957BE5">
              <w:rPr>
                <w:rFonts w:ascii="Arial Narrow" w:hAnsi="Arial Narrow" w:cs="Arial"/>
                <w:sz w:val="18"/>
                <w:szCs w:val="18"/>
              </w:rPr>
              <w:t xml:space="preserve"> x 100</w:t>
            </w:r>
          </w:p>
        </w:tc>
        <w:tc>
          <w:tcPr>
            <w:tcW w:w="1288" w:type="dxa"/>
            <w:vAlign w:val="center"/>
          </w:tcPr>
          <w:p w14:paraId="627681C2" w14:textId="77777777" w:rsidR="00FD0455" w:rsidRPr="00957BE5" w:rsidRDefault="00FD0455" w:rsidP="006C6438">
            <w:pPr>
              <w:jc w:val="center"/>
              <w:rPr>
                <w:rFonts w:ascii="Arial Narrow" w:hAnsi="Arial Narrow" w:cs="Arial"/>
                <w:sz w:val="18"/>
                <w:szCs w:val="18"/>
              </w:rPr>
            </w:pPr>
            <w:r w:rsidRPr="00957BE5">
              <w:rPr>
                <w:rFonts w:ascii="Arial Narrow" w:hAnsi="Arial Narrow" w:cs="Arial"/>
                <w:sz w:val="18"/>
                <w:szCs w:val="18"/>
              </w:rPr>
              <w:t>100%</w:t>
            </w:r>
          </w:p>
        </w:tc>
        <w:tc>
          <w:tcPr>
            <w:tcW w:w="1559" w:type="dxa"/>
            <w:vAlign w:val="center"/>
          </w:tcPr>
          <w:p w14:paraId="775CEA81" w14:textId="77777777" w:rsidR="00FD0455" w:rsidRPr="00957BE5" w:rsidRDefault="007F36CB" w:rsidP="006C6438">
            <w:pPr>
              <w:jc w:val="center"/>
              <w:rPr>
                <w:rFonts w:ascii="Arial Narrow" w:hAnsi="Arial Narrow" w:cs="Arial"/>
                <w:sz w:val="18"/>
                <w:szCs w:val="18"/>
              </w:rPr>
            </w:pPr>
            <w:r>
              <w:rPr>
                <w:rFonts w:ascii="Arial Narrow" w:hAnsi="Arial Narrow" w:cs="Arial"/>
                <w:sz w:val="18"/>
                <w:szCs w:val="18"/>
              </w:rPr>
              <w:t>Trimestral</w:t>
            </w:r>
          </w:p>
        </w:tc>
      </w:tr>
      <w:tr w:rsidR="00FD0455" w14:paraId="17191BE2" w14:textId="77777777" w:rsidTr="006C6438">
        <w:tc>
          <w:tcPr>
            <w:tcW w:w="10031" w:type="dxa"/>
            <w:gridSpan w:val="5"/>
            <w:shd w:val="clear" w:color="auto" w:fill="E0E0E0"/>
          </w:tcPr>
          <w:p w14:paraId="2A97A81D" w14:textId="77777777" w:rsidR="00FD0455" w:rsidRPr="00957BE5" w:rsidRDefault="00FD0455" w:rsidP="006C6438">
            <w:pPr>
              <w:jc w:val="center"/>
              <w:rPr>
                <w:rFonts w:ascii="Arial Narrow" w:hAnsi="Arial Narrow" w:cs="Arial"/>
                <w:b/>
              </w:rPr>
            </w:pPr>
            <w:r w:rsidRPr="00957BE5">
              <w:rPr>
                <w:rFonts w:ascii="Arial Narrow" w:hAnsi="Arial Narrow" w:cs="Arial"/>
                <w:b/>
              </w:rPr>
              <w:t>MAPA DEL PROCESO</w:t>
            </w:r>
          </w:p>
        </w:tc>
      </w:tr>
      <w:tr w:rsidR="00FD0455" w14:paraId="14B32FE5" w14:textId="77777777" w:rsidTr="006C6438">
        <w:trPr>
          <w:trHeight w:val="277"/>
        </w:trPr>
        <w:tc>
          <w:tcPr>
            <w:tcW w:w="4266" w:type="dxa"/>
            <w:gridSpan w:val="2"/>
            <w:vAlign w:val="center"/>
          </w:tcPr>
          <w:p w14:paraId="394F5B2F" w14:textId="77777777" w:rsidR="00FD0455" w:rsidRDefault="00FD0455" w:rsidP="00943948">
            <w:pPr>
              <w:jc w:val="center"/>
              <w:rPr>
                <w:rFonts w:ascii="Arial Narrow" w:hAnsi="Arial Narrow" w:cs="Arial"/>
                <w:noProof/>
                <w:sz w:val="18"/>
                <w:szCs w:val="18"/>
              </w:rPr>
            </w:pPr>
            <w:r>
              <w:rPr>
                <w:rFonts w:ascii="Arial Narrow" w:hAnsi="Arial Narrow" w:cs="Arial"/>
                <w:noProof/>
                <w:sz w:val="18"/>
                <w:szCs w:val="18"/>
              </w:rPr>
              <w:t xml:space="preserve">DIRECCIÓN DE CONTROL Y SEGUIMIENTO DE AUDITORIAS/ SUBDIRECCIÓN DE SEGUIMIENTO DE AUDITORIAS/ DEPARTAMENTO DE SEGUIMIENTO </w:t>
            </w:r>
            <w:r w:rsidR="00943948">
              <w:rPr>
                <w:rFonts w:ascii="Arial Narrow" w:hAnsi="Arial Narrow" w:cs="Arial"/>
                <w:noProof/>
                <w:sz w:val="18"/>
                <w:szCs w:val="18"/>
              </w:rPr>
              <w:t xml:space="preserve">DE </w:t>
            </w:r>
            <w:r w:rsidR="00943948">
              <w:rPr>
                <w:rFonts w:ascii="Arial Narrow" w:hAnsi="Arial Narrow" w:cs="Arial"/>
                <w:sz w:val="18"/>
                <w:szCs w:val="18"/>
              </w:rPr>
              <w:t>UNIDADES ADMINISTRATIVAS</w:t>
            </w:r>
          </w:p>
        </w:tc>
        <w:tc>
          <w:tcPr>
            <w:tcW w:w="2918" w:type="dxa"/>
            <w:vAlign w:val="center"/>
          </w:tcPr>
          <w:p w14:paraId="3469E8C0" w14:textId="77777777" w:rsidR="00FD0455" w:rsidRDefault="00FD0455" w:rsidP="006C6438">
            <w:pPr>
              <w:jc w:val="center"/>
              <w:rPr>
                <w:rFonts w:ascii="Arial Narrow" w:hAnsi="Arial Narrow" w:cs="Arial"/>
                <w:sz w:val="18"/>
                <w:szCs w:val="18"/>
              </w:rPr>
            </w:pPr>
            <w:r>
              <w:rPr>
                <w:rFonts w:ascii="Arial Narrow" w:hAnsi="Arial Narrow" w:cs="Arial"/>
                <w:sz w:val="18"/>
                <w:szCs w:val="18"/>
              </w:rPr>
              <w:t>CENTROS SCT Y/O UNIDADES ADMINISTRATIVAS</w:t>
            </w:r>
          </w:p>
        </w:tc>
        <w:tc>
          <w:tcPr>
            <w:tcW w:w="2847" w:type="dxa"/>
            <w:gridSpan w:val="2"/>
            <w:vAlign w:val="center"/>
          </w:tcPr>
          <w:p w14:paraId="5E12DCF3" w14:textId="77777777" w:rsidR="00FD0455" w:rsidRDefault="00FD0455" w:rsidP="006C6438">
            <w:pPr>
              <w:jc w:val="center"/>
              <w:rPr>
                <w:rFonts w:ascii="Arial Narrow" w:hAnsi="Arial Narrow" w:cs="Arial"/>
                <w:sz w:val="18"/>
                <w:szCs w:val="18"/>
              </w:rPr>
            </w:pPr>
            <w:r>
              <w:rPr>
                <w:rFonts w:ascii="Arial Narrow" w:hAnsi="Arial Narrow" w:cs="Arial"/>
                <w:sz w:val="18"/>
                <w:szCs w:val="18"/>
              </w:rPr>
              <w:t>AUDITORÍA SUPERIOR DE LA FEDERACIÓN</w:t>
            </w:r>
          </w:p>
        </w:tc>
      </w:tr>
      <w:tr w:rsidR="00FD0455" w14:paraId="6A9049DC" w14:textId="77777777" w:rsidTr="006C6438">
        <w:trPr>
          <w:trHeight w:val="7177"/>
        </w:trPr>
        <w:tc>
          <w:tcPr>
            <w:tcW w:w="4266" w:type="dxa"/>
            <w:gridSpan w:val="2"/>
          </w:tcPr>
          <w:p w14:paraId="394120F6" w14:textId="42CEF61E" w:rsidR="00FD0455" w:rsidRDefault="00E41E42" w:rsidP="006C6438">
            <w:pPr>
              <w:jc w:val="center"/>
              <w:rPr>
                <w:rFonts w:ascii="Arial Narrow" w:hAnsi="Arial Narrow" w:cs="Arial"/>
                <w:sz w:val="22"/>
                <w:szCs w:val="22"/>
              </w:rPr>
            </w:pPr>
            <w:r>
              <w:rPr>
                <w:rFonts w:ascii="Garamond" w:hAnsi="Garamond" w:cs="Arial"/>
                <w:noProof/>
                <w:szCs w:val="24"/>
                <w:lang w:val="es-MX" w:eastAsia="es-MX"/>
              </w:rPr>
              <mc:AlternateContent>
                <mc:Choice Requires="wps">
                  <w:drawing>
                    <wp:anchor distT="0" distB="0" distL="114299" distR="114299" simplePos="0" relativeHeight="253401088" behindDoc="0" locked="0" layoutInCell="1" allowOverlap="1" wp14:anchorId="1BFEA695" wp14:editId="014B5A2C">
                      <wp:simplePos x="0" y="0"/>
                      <wp:positionH relativeFrom="column">
                        <wp:posOffset>1223009</wp:posOffset>
                      </wp:positionH>
                      <wp:positionV relativeFrom="paragraph">
                        <wp:posOffset>1072515</wp:posOffset>
                      </wp:positionV>
                      <wp:extent cx="0" cy="228600"/>
                      <wp:effectExtent l="76200" t="0" r="38100" b="3810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6D438" id="Line 6" o:spid="_x0000_s1026" style="position:absolute;z-index:2534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3pt,84.45pt" to="96.3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dTKQ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">
                      <v:stroke endarrow="block"/>
                    </v:line>
                  </w:pict>
                </mc:Fallback>
              </mc:AlternateContent>
            </w:r>
            <w:r>
              <w:rPr>
                <w:rFonts w:ascii="Garamond" w:hAnsi="Garamond" w:cs="Arial"/>
                <w:noProof/>
                <w:szCs w:val="24"/>
                <w:lang w:val="es-MX" w:eastAsia="es-MX"/>
              </w:rPr>
              <mc:AlternateContent>
                <mc:Choice Requires="wps">
                  <w:drawing>
                    <wp:anchor distT="0" distB="0" distL="114300" distR="114300" simplePos="0" relativeHeight="252998656" behindDoc="0" locked="0" layoutInCell="1" allowOverlap="1" wp14:anchorId="13496D49" wp14:editId="753CAE78">
                      <wp:simplePos x="0" y="0"/>
                      <wp:positionH relativeFrom="column">
                        <wp:posOffset>845820</wp:posOffset>
                      </wp:positionH>
                      <wp:positionV relativeFrom="paragraph">
                        <wp:posOffset>134620</wp:posOffset>
                      </wp:positionV>
                      <wp:extent cx="763270" cy="229870"/>
                      <wp:effectExtent l="0" t="0" r="0" b="0"/>
                      <wp:wrapNone/>
                      <wp:docPr id="158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29870"/>
                              </a:xfrm>
                              <a:prstGeom prst="flowChartTerminator">
                                <a:avLst/>
                              </a:prstGeom>
                              <a:solidFill>
                                <a:srgbClr val="FFFFFF"/>
                              </a:solidFill>
                              <a:ln w="9525">
                                <a:solidFill>
                                  <a:srgbClr val="000000"/>
                                </a:solidFill>
                                <a:miter lim="800000"/>
                                <a:headEnd/>
                                <a:tailEnd/>
                              </a:ln>
                            </wps:spPr>
                            <wps:txbx>
                              <w:txbxContent>
                                <w:p w14:paraId="165760C9" w14:textId="77777777" w:rsidR="00262BE5" w:rsidRDefault="00262BE5" w:rsidP="00FD0455">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Pr>
                                      <w:rFonts w:ascii="Arial" w:eastAsia="Times New Roman" w:hAnsi="Arial" w:cs="Arial"/>
                                      <w:spacing w:val="0"/>
                                      <w:sz w:val="10"/>
                                      <w:szCs w:val="10"/>
                                      <w:lang w:val="es-ES_tradnl" w:eastAsia="es-ES"/>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6D49" id="_x0000_s1828" type="#_x0000_t116" style="position:absolute;left:0;text-align:left;margin-left:66.6pt;margin-top:10.6pt;width:60.1pt;height:18.1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">
                      <v:textbox>
                        <w:txbxContent>
                          <w:p w14:paraId="165760C9" w14:textId="77777777" w:rsidR="00262BE5" w:rsidRDefault="00262BE5" w:rsidP="00FD0455">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Pr>
                                <w:rFonts w:ascii="Arial" w:eastAsia="Times New Roman" w:hAnsi="Arial" w:cs="Arial"/>
                                <w:spacing w:val="0"/>
                                <w:sz w:val="10"/>
                                <w:szCs w:val="10"/>
                                <w:lang w:val="es-ES_tradnl" w:eastAsia="es-ES"/>
                              </w:rPr>
                              <w:t>INICIO</w:t>
                            </w:r>
                          </w:p>
                        </w:txbxContent>
                      </v:textbox>
                    </v:shape>
                  </w:pict>
                </mc:Fallback>
              </mc:AlternateContent>
            </w:r>
            <w:r>
              <w:rPr>
                <w:rFonts w:ascii="Arial Narrow" w:hAnsi="Arial Narrow" w:cs="Arial"/>
                <w:noProof/>
                <w:lang w:val="es-MX" w:eastAsia="es-MX"/>
              </w:rPr>
              <mc:AlternateContent>
                <mc:Choice Requires="wps">
                  <w:drawing>
                    <wp:anchor distT="0" distB="0" distL="114299" distR="114299" simplePos="0" relativeHeight="252999680" behindDoc="0" locked="0" layoutInCell="1" allowOverlap="1" wp14:anchorId="02F2441E" wp14:editId="231F0FE1">
                      <wp:simplePos x="0" y="0"/>
                      <wp:positionH relativeFrom="column">
                        <wp:posOffset>1237614</wp:posOffset>
                      </wp:positionH>
                      <wp:positionV relativeFrom="paragraph">
                        <wp:posOffset>380365</wp:posOffset>
                      </wp:positionV>
                      <wp:extent cx="0" cy="228600"/>
                      <wp:effectExtent l="76200" t="0" r="38100" b="38100"/>
                      <wp:wrapNone/>
                      <wp:docPr id="158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5825E" id="Line 6" o:spid="_x0000_s1026" style="position:absolute;z-index:25299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45pt,29.95pt" to="97.4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K8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W8wx&#10;UqSHLj0KxdE8iDMYV4JPrXY2lEfP6sk8avrNIaXrjqgDjySfLwbCshCRvAoJG2cgxX74pBn4kKPX&#10;Ualza/sACRqgc2zI5d4QfvaIjocUTvN8MU9jrxJS3uKMdf4j1z0KRoUlU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">
                      <v:stroke endarrow="block"/>
                    </v:line>
                  </w:pict>
                </mc:Fallback>
              </mc:AlternateContent>
            </w:r>
          </w:p>
          <w:p w14:paraId="129A3CC2" w14:textId="77777777" w:rsidR="00FD0455" w:rsidRDefault="00FD0455" w:rsidP="006C6438">
            <w:pPr>
              <w:jc w:val="center"/>
              <w:rPr>
                <w:rFonts w:ascii="Arial Narrow" w:hAnsi="Arial Narrow" w:cs="Arial"/>
                <w:sz w:val="22"/>
              </w:rPr>
            </w:pPr>
          </w:p>
          <w:p w14:paraId="4219AB94" w14:textId="77777777" w:rsidR="00FD0455" w:rsidRDefault="00FD0455" w:rsidP="006C6438">
            <w:pPr>
              <w:jc w:val="center"/>
              <w:rPr>
                <w:rFonts w:ascii="Arial Narrow" w:hAnsi="Arial Narrow" w:cs="Arial"/>
                <w:sz w:val="22"/>
              </w:rPr>
            </w:pPr>
          </w:p>
          <w:p w14:paraId="6DD82315" w14:textId="6A9CDB99" w:rsidR="00FD0455" w:rsidRDefault="00E41E42" w:rsidP="006C6438">
            <w:pPr>
              <w:jc w:val="center"/>
              <w:rPr>
                <w:rFonts w:ascii="Arial Narrow" w:hAnsi="Arial Narrow" w:cs="Arial"/>
                <w:sz w:val="22"/>
              </w:rPr>
            </w:pPr>
            <w:r>
              <w:rPr>
                <w:rFonts w:ascii="Garamond" w:hAnsi="Garamond" w:cs="Arial"/>
                <w:noProof/>
                <w:sz w:val="24"/>
                <w:szCs w:val="24"/>
                <w:lang w:val="es-MX" w:eastAsia="es-MX"/>
              </w:rPr>
              <mc:AlternateContent>
                <mc:Choice Requires="wps">
                  <w:drawing>
                    <wp:anchor distT="0" distB="0" distL="114300" distR="114300" simplePos="0" relativeHeight="252996608" behindDoc="0" locked="0" layoutInCell="1" allowOverlap="1" wp14:anchorId="232BE806" wp14:editId="3BA2AB92">
                      <wp:simplePos x="0" y="0"/>
                      <wp:positionH relativeFrom="column">
                        <wp:posOffset>450215</wp:posOffset>
                      </wp:positionH>
                      <wp:positionV relativeFrom="paragraph">
                        <wp:posOffset>140970</wp:posOffset>
                      </wp:positionV>
                      <wp:extent cx="1485900" cy="445770"/>
                      <wp:effectExtent l="0" t="0" r="0" b="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45770"/>
                              </a:xfrm>
                              <a:prstGeom prst="rect">
                                <a:avLst/>
                              </a:prstGeom>
                              <a:solidFill>
                                <a:srgbClr val="FFFFFF"/>
                              </a:solidFill>
                              <a:ln w="9525">
                                <a:solidFill>
                                  <a:srgbClr val="000000"/>
                                </a:solidFill>
                                <a:miter lim="800000"/>
                                <a:headEnd/>
                                <a:tailEnd/>
                              </a:ln>
                            </wps:spPr>
                            <wps:txbx>
                              <w:txbxContent>
                                <w:p w14:paraId="0026B164" w14:textId="77777777" w:rsidR="00262BE5" w:rsidRPr="00957BE5" w:rsidRDefault="00262BE5" w:rsidP="00FD0455">
                                  <w:pPr>
                                    <w:pStyle w:val="Textoindependiente2"/>
                                    <w:rPr>
                                      <w:rFonts w:cs="Arial"/>
                                      <w:sz w:val="10"/>
                                      <w:szCs w:val="10"/>
                                    </w:rPr>
                                  </w:pPr>
                                  <w:r w:rsidRPr="00957BE5">
                                    <w:rPr>
                                      <w:rFonts w:cs="Arial"/>
                                      <w:sz w:val="10"/>
                                      <w:szCs w:val="10"/>
                                    </w:rPr>
                                    <w:t xml:space="preserve">RECIBE OFICIO DE LA AUDITORÍA SUPERIOR DE LA FEDERACIÓN </w:t>
                                  </w:r>
                                  <w:r>
                                    <w:rPr>
                                      <w:rFonts w:cs="Arial"/>
                                      <w:sz w:val="10"/>
                                      <w:szCs w:val="10"/>
                                    </w:rPr>
                                    <w:t>CON LAS OBSERVACIONES-RECOMENDACIONES CLASIFICÁNDOLAS POR UNIDADES ADMINISTRATIVAS Y CENTROS SCT</w:t>
                                  </w:r>
                                  <w:r w:rsidRPr="00957BE5">
                                    <w:rPr>
                                      <w:rFonts w:cs="Arial"/>
                                      <w:sz w:val="10"/>
                                      <w:szCs w:val="10"/>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BE806" id="_x0000_s1829" style="position:absolute;left:0;text-align:left;margin-left:35.45pt;margin-top:11.1pt;width:117pt;height:35.1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">
                      <v:textbox inset=".5mm,.3mm,.5mm,.3mm">
                        <w:txbxContent>
                          <w:p w14:paraId="0026B164" w14:textId="77777777" w:rsidR="00262BE5" w:rsidRPr="00957BE5" w:rsidRDefault="00262BE5" w:rsidP="00FD0455">
                            <w:pPr>
                              <w:pStyle w:val="Textoindependiente2"/>
                              <w:rPr>
                                <w:rFonts w:cs="Arial"/>
                                <w:sz w:val="10"/>
                                <w:szCs w:val="10"/>
                              </w:rPr>
                            </w:pPr>
                            <w:r w:rsidRPr="00957BE5">
                              <w:rPr>
                                <w:rFonts w:cs="Arial"/>
                                <w:sz w:val="10"/>
                                <w:szCs w:val="10"/>
                              </w:rPr>
                              <w:t xml:space="preserve">RECIBE OFICIO DE LA AUDITORÍA SUPERIOR DE LA FEDERACIÓN </w:t>
                            </w:r>
                            <w:r>
                              <w:rPr>
                                <w:rFonts w:cs="Arial"/>
                                <w:sz w:val="10"/>
                                <w:szCs w:val="10"/>
                              </w:rPr>
                              <w:t>CON LAS OBSERVACIONES-RECOMENDACIONES CLASIFICÁNDOLAS POR UNIDADES ADMINISTRATIVAS Y CENTROS SCT</w:t>
                            </w:r>
                            <w:r w:rsidRPr="00957BE5">
                              <w:rPr>
                                <w:rFonts w:cs="Arial"/>
                                <w:sz w:val="10"/>
                                <w:szCs w:val="10"/>
                              </w:rPr>
                              <w:t>.</w:t>
                            </w:r>
                          </w:p>
                        </w:txbxContent>
                      </v:textbox>
                    </v:rect>
                  </w:pict>
                </mc:Fallback>
              </mc:AlternateContent>
            </w:r>
          </w:p>
          <w:p w14:paraId="17C6C010" w14:textId="77777777" w:rsidR="00FD0455" w:rsidRDefault="00FD0455" w:rsidP="006C6438">
            <w:pPr>
              <w:jc w:val="center"/>
              <w:rPr>
                <w:rFonts w:ascii="Arial Narrow" w:hAnsi="Arial Narrow" w:cs="Arial"/>
                <w:sz w:val="22"/>
              </w:rPr>
            </w:pPr>
          </w:p>
          <w:p w14:paraId="3EC2DACA" w14:textId="77777777" w:rsidR="00FD0455" w:rsidRDefault="00FD0455" w:rsidP="006C6438">
            <w:pPr>
              <w:jc w:val="center"/>
              <w:rPr>
                <w:rFonts w:ascii="Arial Narrow" w:hAnsi="Arial Narrow" w:cs="Arial"/>
                <w:sz w:val="22"/>
              </w:rPr>
            </w:pPr>
          </w:p>
          <w:p w14:paraId="54503AF8" w14:textId="77777777" w:rsidR="00FD0455" w:rsidRDefault="00FD0455" w:rsidP="006C6438">
            <w:pPr>
              <w:jc w:val="center"/>
              <w:rPr>
                <w:rFonts w:ascii="Arial Narrow" w:hAnsi="Arial Narrow" w:cs="Arial"/>
                <w:sz w:val="22"/>
              </w:rPr>
            </w:pPr>
          </w:p>
          <w:p w14:paraId="24F30FCA" w14:textId="77777777" w:rsidR="00FD0455" w:rsidRDefault="00FD0455" w:rsidP="006C6438">
            <w:pPr>
              <w:jc w:val="center"/>
              <w:rPr>
                <w:rFonts w:ascii="Arial Narrow" w:hAnsi="Arial Narrow" w:cs="Arial"/>
                <w:sz w:val="22"/>
              </w:rPr>
            </w:pPr>
          </w:p>
          <w:p w14:paraId="1BB18E1A" w14:textId="257A8DC9" w:rsidR="00FD0455" w:rsidRDefault="00E41E42" w:rsidP="006C6438">
            <w:pPr>
              <w:pStyle w:val="Remite"/>
              <w:overflowPunct w:val="0"/>
              <w:autoSpaceDE w:val="0"/>
              <w:autoSpaceDN w:val="0"/>
              <w:adjustRightInd w:val="0"/>
              <w:textAlignment w:val="baseline"/>
              <w:rPr>
                <w:rFonts w:ascii="Arial Narrow" w:eastAsia="Times New Roman" w:hAnsi="Arial Narrow" w:cs="Arial"/>
                <w:noProof/>
                <w:spacing w:val="0"/>
                <w:sz w:val="22"/>
                <w:lang w:eastAsia="es-ES"/>
              </w:rPr>
            </w:pPr>
            <w:r>
              <w:rPr>
                <w:rFonts w:cs="Arial"/>
                <w:noProof/>
                <w:szCs w:val="24"/>
                <w:lang w:val="es-MX" w:eastAsia="es-MX"/>
              </w:rPr>
              <mc:AlternateContent>
                <mc:Choice Requires="wps">
                  <w:drawing>
                    <wp:anchor distT="0" distB="0" distL="114300" distR="114300" simplePos="0" relativeHeight="253400064" behindDoc="0" locked="0" layoutInCell="1" allowOverlap="1" wp14:anchorId="6670FFB4" wp14:editId="0C94046D">
                      <wp:simplePos x="0" y="0"/>
                      <wp:positionH relativeFrom="column">
                        <wp:posOffset>450850</wp:posOffset>
                      </wp:positionH>
                      <wp:positionV relativeFrom="paragraph">
                        <wp:posOffset>18415</wp:posOffset>
                      </wp:positionV>
                      <wp:extent cx="1485900" cy="586740"/>
                      <wp:effectExtent l="0" t="0" r="0" b="3810"/>
                      <wp:wrapNone/>
                      <wp:docPr id="15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86740"/>
                              </a:xfrm>
                              <a:prstGeom prst="rect">
                                <a:avLst/>
                              </a:prstGeom>
                              <a:solidFill>
                                <a:srgbClr val="FFFFFF"/>
                              </a:solidFill>
                              <a:ln w="9525">
                                <a:solidFill>
                                  <a:srgbClr val="000000"/>
                                </a:solidFill>
                                <a:miter lim="800000"/>
                                <a:headEnd/>
                                <a:tailEnd/>
                              </a:ln>
                            </wps:spPr>
                            <wps:txbx>
                              <w:txbxContent>
                                <w:p w14:paraId="4FCC0ACA" w14:textId="77777777" w:rsidR="00262BE5" w:rsidRPr="00957BE5" w:rsidRDefault="00262BE5" w:rsidP="00FD0455">
                                  <w:pPr>
                                    <w:pStyle w:val="Textoindependiente2"/>
                                    <w:rPr>
                                      <w:rFonts w:cs="Arial"/>
                                      <w:sz w:val="10"/>
                                      <w:szCs w:val="10"/>
                                    </w:rPr>
                                  </w:pPr>
                                  <w:r>
                                    <w:rPr>
                                      <w:rFonts w:cs="Arial"/>
                                      <w:sz w:val="10"/>
                                      <w:szCs w:val="10"/>
                                    </w:rPr>
                                    <w:t>ENVÍA A LOS CENTROS SCT Y UNIDADES ADMINISTRATIVAS RESPONSABLES DE SU ATENCIÓN, SOLICITÁNDOLES UN INFORME CON LOS AVANCES Y RESULTADOS LOGRADOS CON LAS MEDIDAS INSTRUMENTADAS PARA SU ATENCIÓN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0FFB4" id="_x0000_s1830" style="position:absolute;left:0;text-align:left;margin-left:35.5pt;margin-top:1.45pt;width:117pt;height:46.2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">
                      <v:textbox inset=".5mm,.3mm,.5mm,.3mm">
                        <w:txbxContent>
                          <w:p w14:paraId="4FCC0ACA" w14:textId="77777777" w:rsidR="00262BE5" w:rsidRPr="00957BE5" w:rsidRDefault="00262BE5" w:rsidP="00FD0455">
                            <w:pPr>
                              <w:pStyle w:val="Textoindependiente2"/>
                              <w:rPr>
                                <w:rFonts w:cs="Arial"/>
                                <w:sz w:val="10"/>
                                <w:szCs w:val="10"/>
                              </w:rPr>
                            </w:pPr>
                            <w:r>
                              <w:rPr>
                                <w:rFonts w:cs="Arial"/>
                                <w:sz w:val="10"/>
                                <w:szCs w:val="10"/>
                              </w:rPr>
                              <w:t>ENVÍA A LOS CENTROS SCT Y UNIDADES ADMINISTRATIVAS RESPONSABLES DE SU ATENCIÓN, SOLICITÁNDOLES UN INFORME CON LOS AVANCES Y RESULTADOS LOGRADOS CON LAS MEDIDAS INSTRUMENTADAS PARA SU ATENCIÓN</w:t>
                            </w:r>
                          </w:p>
                        </w:txbxContent>
                      </v:textbox>
                    </v:rect>
                  </w:pict>
                </mc:Fallback>
              </mc:AlternateContent>
            </w:r>
          </w:p>
          <w:p w14:paraId="05A54D7F" w14:textId="77777777" w:rsidR="00FD0455" w:rsidRDefault="00FD0455" w:rsidP="006C6438">
            <w:pPr>
              <w:jc w:val="center"/>
              <w:rPr>
                <w:rFonts w:ascii="Arial Narrow" w:hAnsi="Arial Narrow" w:cs="Arial"/>
                <w:sz w:val="22"/>
              </w:rPr>
            </w:pPr>
          </w:p>
          <w:p w14:paraId="319AB0A4" w14:textId="77777777" w:rsidR="00FD0455" w:rsidRDefault="00FD0455" w:rsidP="006C6438">
            <w:pPr>
              <w:jc w:val="center"/>
              <w:rPr>
                <w:rFonts w:ascii="Arial Narrow" w:hAnsi="Arial Narrow" w:cs="Arial"/>
                <w:sz w:val="22"/>
              </w:rPr>
            </w:pPr>
          </w:p>
          <w:p w14:paraId="16776390" w14:textId="77777777" w:rsidR="00FD0455" w:rsidRDefault="00FD0455" w:rsidP="006C6438">
            <w:pPr>
              <w:jc w:val="center"/>
              <w:rPr>
                <w:rFonts w:ascii="Arial Narrow" w:hAnsi="Arial Narrow" w:cs="Arial"/>
                <w:sz w:val="22"/>
              </w:rPr>
            </w:pPr>
          </w:p>
          <w:p w14:paraId="7D3358EF" w14:textId="27AAF61C" w:rsidR="00FD0455" w:rsidRDefault="00E41E42" w:rsidP="006C6438">
            <w:pPr>
              <w:jc w:val="center"/>
              <w:rPr>
                <w:rFonts w:ascii="Arial Narrow" w:hAnsi="Arial Narrow" w:cs="Arial"/>
                <w:sz w:val="22"/>
              </w:rPr>
            </w:pPr>
            <w:r>
              <w:rPr>
                <w:rFonts w:ascii="Arial Narrow" w:hAnsi="Arial Narrow" w:cs="Arial"/>
                <w:noProof/>
                <w:lang w:val="es-MX" w:eastAsia="es-MX"/>
              </w:rPr>
              <mc:AlternateContent>
                <mc:Choice Requires="wps">
                  <w:drawing>
                    <wp:anchor distT="0" distB="0" distL="114300" distR="114300" simplePos="0" relativeHeight="253000704" behindDoc="0" locked="0" layoutInCell="1" allowOverlap="1" wp14:anchorId="180E7ED9" wp14:editId="154C3571">
                      <wp:simplePos x="0" y="0"/>
                      <wp:positionH relativeFrom="column">
                        <wp:posOffset>436245</wp:posOffset>
                      </wp:positionH>
                      <wp:positionV relativeFrom="paragraph">
                        <wp:posOffset>92075</wp:posOffset>
                      </wp:positionV>
                      <wp:extent cx="1499870" cy="617220"/>
                      <wp:effectExtent l="0" t="0" r="5080" b="0"/>
                      <wp:wrapNone/>
                      <wp:docPr id="159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617220"/>
                              </a:xfrm>
                              <a:prstGeom prst="rect">
                                <a:avLst/>
                              </a:prstGeom>
                              <a:solidFill>
                                <a:srgbClr val="FFFFFF"/>
                              </a:solidFill>
                              <a:ln w="9525">
                                <a:solidFill>
                                  <a:srgbClr val="000000"/>
                                </a:solidFill>
                                <a:miter lim="800000"/>
                                <a:headEnd/>
                                <a:tailEnd/>
                              </a:ln>
                            </wps:spPr>
                            <wps:txbx>
                              <w:txbxContent>
                                <w:p w14:paraId="24A6EE93" w14:textId="77777777" w:rsidR="00262BE5" w:rsidRPr="0022304B" w:rsidRDefault="00262BE5" w:rsidP="00FD0455">
                                  <w:pPr>
                                    <w:pStyle w:val="Textoindependiente2"/>
                                    <w:rPr>
                                      <w:rFonts w:cs="Arial"/>
                                      <w:sz w:val="10"/>
                                      <w:szCs w:val="10"/>
                                    </w:rPr>
                                  </w:pPr>
                                  <w:r w:rsidRPr="0022304B">
                                    <w:rPr>
                                      <w:rFonts w:cs="Arial"/>
                                      <w:sz w:val="10"/>
                                      <w:szCs w:val="10"/>
                                    </w:rPr>
                                    <w:t xml:space="preserve">RECIBE </w:t>
                                  </w:r>
                                  <w:r>
                                    <w:rPr>
                                      <w:rFonts w:cs="Arial"/>
                                      <w:sz w:val="10"/>
                                      <w:szCs w:val="10"/>
                                    </w:rPr>
                                    <w:t>Y ANALIZA QUE EL SOPORTE DOCUMENTAL SEA EL REQUERIDO POR LA AUDITORÍA SUPERIOR DE LA FEDERACIÓN A FIN DE SOLVENTAR LAS OBSERVACIONES-RECOMENDACIONES DE AUDITORÍA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E7ED9" id="_x0000_s1831" style="position:absolute;left:0;text-align:left;margin-left:34.35pt;margin-top:7.25pt;width:118.1pt;height:48.6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">
                      <v:textbox>
                        <w:txbxContent>
                          <w:p w14:paraId="24A6EE93" w14:textId="77777777" w:rsidR="00262BE5" w:rsidRPr="0022304B" w:rsidRDefault="00262BE5" w:rsidP="00FD0455">
                            <w:pPr>
                              <w:pStyle w:val="Textoindependiente2"/>
                              <w:rPr>
                                <w:rFonts w:cs="Arial"/>
                                <w:sz w:val="10"/>
                                <w:szCs w:val="10"/>
                              </w:rPr>
                            </w:pPr>
                            <w:r w:rsidRPr="0022304B">
                              <w:rPr>
                                <w:rFonts w:cs="Arial"/>
                                <w:sz w:val="10"/>
                                <w:szCs w:val="10"/>
                              </w:rPr>
                              <w:t xml:space="preserve">RECIBE </w:t>
                            </w:r>
                            <w:r>
                              <w:rPr>
                                <w:rFonts w:cs="Arial"/>
                                <w:sz w:val="10"/>
                                <w:szCs w:val="10"/>
                              </w:rPr>
                              <w:t>Y ANALIZA QUE EL SOPORTE DOCUMENTAL SEA EL REQUERIDO POR LA AUDITORÍA SUPERIOR DE LA FEDERACIÓN A FIN DE SOLVENTAR LAS OBSERVACIONES-RECOMENDACIONES DE AUDITORÍA</w:t>
                            </w:r>
                          </w:p>
                        </w:txbxContent>
                      </v:textbox>
                    </v:rect>
                  </w:pict>
                </mc:Fallback>
              </mc:AlternateContent>
            </w:r>
          </w:p>
          <w:p w14:paraId="35E7CFEC" w14:textId="77777777" w:rsidR="00FD0455" w:rsidRDefault="00FD0455" w:rsidP="006C6438">
            <w:pPr>
              <w:pStyle w:val="Remite"/>
              <w:overflowPunct w:val="0"/>
              <w:autoSpaceDE w:val="0"/>
              <w:autoSpaceDN w:val="0"/>
              <w:adjustRightInd w:val="0"/>
              <w:textAlignment w:val="baseline"/>
              <w:rPr>
                <w:rFonts w:ascii="Arial Narrow" w:eastAsia="Times New Roman" w:hAnsi="Arial Narrow" w:cs="Arial"/>
                <w:noProof/>
                <w:spacing w:val="0"/>
                <w:sz w:val="22"/>
                <w:lang w:eastAsia="es-ES"/>
              </w:rPr>
            </w:pPr>
          </w:p>
          <w:p w14:paraId="19205765" w14:textId="77777777" w:rsidR="00FD0455" w:rsidRDefault="00FD0455" w:rsidP="006C6438">
            <w:pPr>
              <w:rPr>
                <w:lang w:val="es-ES"/>
              </w:rPr>
            </w:pPr>
          </w:p>
          <w:p w14:paraId="08C57C2F" w14:textId="4A074557" w:rsidR="00FD0455" w:rsidRDefault="00E41E42" w:rsidP="006C6438">
            <w:pPr>
              <w:rPr>
                <w:lang w:val="es-ES"/>
              </w:rPr>
            </w:pPr>
            <w:r>
              <w:rPr>
                <w:rFonts w:cs="Arial"/>
                <w:noProof/>
                <w:szCs w:val="24"/>
                <w:lang w:val="es-MX" w:eastAsia="es-MX"/>
              </w:rPr>
              <mc:AlternateContent>
                <mc:Choice Requires="wps">
                  <w:drawing>
                    <wp:anchor distT="0" distB="0" distL="114300" distR="114300" simplePos="0" relativeHeight="253017088" behindDoc="0" locked="0" layoutInCell="1" allowOverlap="1" wp14:anchorId="7F25183B" wp14:editId="5DE2348F">
                      <wp:simplePos x="0" y="0"/>
                      <wp:positionH relativeFrom="column">
                        <wp:posOffset>325120</wp:posOffset>
                      </wp:positionH>
                      <wp:positionV relativeFrom="paragraph">
                        <wp:posOffset>1812925</wp:posOffset>
                      </wp:positionV>
                      <wp:extent cx="228600" cy="228600"/>
                      <wp:effectExtent l="0" t="0" r="0" b="0"/>
                      <wp:wrapNone/>
                      <wp:docPr id="159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37AA3CD4" w14:textId="77777777" w:rsidR="00262BE5" w:rsidRDefault="00262BE5" w:rsidP="00FD0455">
                                  <w:pPr>
                                    <w:rPr>
                                      <w:rFonts w:ascii="Arial" w:hAnsi="Arial" w:cs="Arial"/>
                                      <w:sz w:val="10"/>
                                      <w:szCs w:val="10"/>
                                    </w:rPr>
                                  </w:pPr>
                                  <w:r>
                                    <w:rPr>
                                      <w:rFonts w:ascii="Arial" w:hAnsi="Arial" w:cs="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5183B" id="_x0000_s1832" type="#_x0000_t120" style="position:absolute;margin-left:25.6pt;margin-top:142.75pt;width:18pt;height:18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">
                      <v:textbox>
                        <w:txbxContent>
                          <w:p w14:paraId="37AA3CD4" w14:textId="77777777" w:rsidR="00262BE5" w:rsidRDefault="00262BE5" w:rsidP="00FD0455">
                            <w:pPr>
                              <w:rPr>
                                <w:rFonts w:ascii="Arial" w:hAnsi="Arial" w:cs="Arial"/>
                                <w:sz w:val="10"/>
                                <w:szCs w:val="10"/>
                              </w:rPr>
                            </w:pPr>
                            <w:r>
                              <w:rPr>
                                <w:rFonts w:ascii="Arial" w:hAnsi="Arial" w:cs="Arial"/>
                                <w:sz w:val="10"/>
                                <w:szCs w:val="10"/>
                              </w:rPr>
                              <w:t>1</w:t>
                            </w:r>
                          </w:p>
                        </w:txbxContent>
                      </v:textbox>
                    </v:shape>
                  </w:pict>
                </mc:Fallback>
              </mc:AlternateContent>
            </w:r>
            <w:r>
              <w:rPr>
                <w:rFonts w:ascii="Arial Narrow" w:hAnsi="Arial Narrow" w:cs="Arial"/>
                <w:noProof/>
                <w:sz w:val="16"/>
                <w:lang w:val="es-MX" w:eastAsia="es-MX"/>
              </w:rPr>
              <mc:AlternateContent>
                <mc:Choice Requires="wps">
                  <w:drawing>
                    <wp:anchor distT="4294967295" distB="4294967295" distL="114300" distR="114300" simplePos="0" relativeHeight="253016064" behindDoc="0" locked="0" layoutInCell="1" allowOverlap="1" wp14:anchorId="4D1F81A0" wp14:editId="578BDBF4">
                      <wp:simplePos x="0" y="0"/>
                      <wp:positionH relativeFrom="column">
                        <wp:posOffset>2366010</wp:posOffset>
                      </wp:positionH>
                      <wp:positionV relativeFrom="paragraph">
                        <wp:posOffset>1389379</wp:posOffset>
                      </wp:positionV>
                      <wp:extent cx="2543810" cy="0"/>
                      <wp:effectExtent l="0" t="76200" r="8890" b="76200"/>
                      <wp:wrapNone/>
                      <wp:docPr id="160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2E705" id="Line 22" o:spid="_x0000_s1026" style="position:absolute;z-index:25301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3pt,109.4pt" to="386.6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ZFKwIAAE4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">
                      <v:stroke endarrow="block"/>
                    </v:line>
                  </w:pict>
                </mc:Fallback>
              </mc:AlternateContent>
            </w:r>
            <w:r>
              <w:rPr>
                <w:rFonts w:cs="Arial"/>
                <w:noProof/>
                <w:szCs w:val="24"/>
                <w:lang w:val="es-MX" w:eastAsia="es-MX"/>
              </w:rPr>
              <mc:AlternateContent>
                <mc:Choice Requires="wps">
                  <w:drawing>
                    <wp:anchor distT="0" distB="0" distL="114299" distR="114299" simplePos="0" relativeHeight="253005824" behindDoc="0" locked="0" layoutInCell="1" allowOverlap="1" wp14:anchorId="4CBCAA12" wp14:editId="488DCBF0">
                      <wp:simplePos x="0" y="0"/>
                      <wp:positionH relativeFrom="column">
                        <wp:posOffset>5553709</wp:posOffset>
                      </wp:positionH>
                      <wp:positionV relativeFrom="paragraph">
                        <wp:posOffset>1614170</wp:posOffset>
                      </wp:positionV>
                      <wp:extent cx="0" cy="198755"/>
                      <wp:effectExtent l="76200" t="0" r="38100" b="29845"/>
                      <wp:wrapNone/>
                      <wp:docPr id="160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DAEC2" id="Line 12" o:spid="_x0000_s1026" style="position:absolute;z-index:25300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7.3pt,127.1pt" to="437.3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oDKQIAAE0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">
                      <v:stroke endarrow="block"/>
                    </v:line>
                  </w:pict>
                </mc:Fallback>
              </mc:AlternateContent>
            </w:r>
          </w:p>
          <w:p w14:paraId="1B39DD49" w14:textId="77777777" w:rsidR="00FD0455" w:rsidRDefault="00FD0455" w:rsidP="006C6438">
            <w:pPr>
              <w:tabs>
                <w:tab w:val="left" w:pos="834"/>
                <w:tab w:val="left" w:pos="3234"/>
              </w:tabs>
              <w:rPr>
                <w:lang w:val="es-ES"/>
              </w:rPr>
            </w:pPr>
            <w:r>
              <w:rPr>
                <w:lang w:val="es-ES"/>
              </w:rPr>
              <w:tab/>
            </w:r>
            <w:r w:rsidRPr="006F0B36">
              <w:rPr>
                <w:sz w:val="10"/>
                <w:szCs w:val="10"/>
                <w:lang w:val="es-ES"/>
              </w:rPr>
              <w:t>NO</w:t>
            </w:r>
            <w:r>
              <w:rPr>
                <w:lang w:val="es-ES"/>
              </w:rPr>
              <w:t xml:space="preserve">                                      </w:t>
            </w:r>
            <w:r w:rsidRPr="006F0B36">
              <w:rPr>
                <w:sz w:val="10"/>
                <w:szCs w:val="10"/>
                <w:lang w:val="es-ES"/>
              </w:rPr>
              <w:t>SI</w:t>
            </w:r>
          </w:p>
          <w:p w14:paraId="15EAF491" w14:textId="5A939D63" w:rsidR="00FD0455" w:rsidRDefault="00E41E42" w:rsidP="006C6438">
            <w:pPr>
              <w:rPr>
                <w:lang w:val="es-ES"/>
              </w:rPr>
            </w:pPr>
            <w:r>
              <w:rPr>
                <w:rFonts w:ascii="Arial Narrow" w:hAnsi="Arial Narrow" w:cs="Arial"/>
                <w:noProof/>
                <w:lang w:val="es-MX" w:eastAsia="es-MX"/>
              </w:rPr>
              <mc:AlternateContent>
                <mc:Choice Requires="wps">
                  <w:drawing>
                    <wp:anchor distT="0" distB="0" distL="114299" distR="114299" simplePos="0" relativeHeight="253002752" behindDoc="0" locked="0" layoutInCell="1" allowOverlap="1" wp14:anchorId="7CD5514C" wp14:editId="0959F188">
                      <wp:simplePos x="0" y="0"/>
                      <wp:positionH relativeFrom="column">
                        <wp:posOffset>1248409</wp:posOffset>
                      </wp:positionH>
                      <wp:positionV relativeFrom="paragraph">
                        <wp:posOffset>12065</wp:posOffset>
                      </wp:positionV>
                      <wp:extent cx="0" cy="128905"/>
                      <wp:effectExtent l="76200" t="0" r="38100" b="42545"/>
                      <wp:wrapNone/>
                      <wp:docPr id="158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15030" id="Line 9" o:spid="_x0000_s1026" style="position:absolute;z-index:25300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3pt,.95pt" to="9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3001728" behindDoc="0" locked="0" layoutInCell="1" allowOverlap="1" wp14:anchorId="1E9CCBDE" wp14:editId="3890DCB6">
                      <wp:simplePos x="0" y="0"/>
                      <wp:positionH relativeFrom="column">
                        <wp:posOffset>549275</wp:posOffset>
                      </wp:positionH>
                      <wp:positionV relativeFrom="paragraph">
                        <wp:posOffset>128270</wp:posOffset>
                      </wp:positionV>
                      <wp:extent cx="1387475" cy="619760"/>
                      <wp:effectExtent l="19050" t="19050" r="22225" b="27940"/>
                      <wp:wrapNone/>
                      <wp:docPr id="159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619760"/>
                              </a:xfrm>
                              <a:prstGeom prst="flowChartDecision">
                                <a:avLst/>
                              </a:prstGeom>
                              <a:solidFill>
                                <a:srgbClr val="FFFFFF"/>
                              </a:solidFill>
                              <a:ln w="9525">
                                <a:solidFill>
                                  <a:srgbClr val="000000"/>
                                </a:solidFill>
                                <a:miter lim="800000"/>
                                <a:headEnd/>
                                <a:tailEnd/>
                              </a:ln>
                            </wps:spPr>
                            <wps:txbx>
                              <w:txbxContent>
                                <w:p w14:paraId="423934CE" w14:textId="77777777" w:rsidR="00262BE5" w:rsidRPr="0022304B" w:rsidRDefault="00262BE5" w:rsidP="00FD0455">
                                  <w:pPr>
                                    <w:pStyle w:val="Textoindependiente3"/>
                                    <w:rPr>
                                      <w:rFonts w:cs="Arial"/>
                                      <w:sz w:val="10"/>
                                      <w:szCs w:val="10"/>
                                    </w:rPr>
                                  </w:pPr>
                                  <w:r>
                                    <w:rPr>
                                      <w:rFonts w:cs="Arial"/>
                                      <w:sz w:val="10"/>
                                      <w:szCs w:val="10"/>
                                    </w:rPr>
                                    <w:t>¿</w:t>
                                  </w:r>
                                  <w:r w:rsidRPr="0022304B">
                                    <w:rPr>
                                      <w:rFonts w:cs="Arial"/>
                                      <w:sz w:val="10"/>
                                      <w:szCs w:val="10"/>
                                    </w:rPr>
                                    <w:t>CUMPLE CON LOS REQUISITOS?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CBDE" id="_x0000_s1833" type="#_x0000_t110" style="position:absolute;margin-left:43.25pt;margin-top:10.1pt;width:109.25pt;height:48.8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">
                      <v:textbox>
                        <w:txbxContent>
                          <w:p w14:paraId="423934CE" w14:textId="77777777" w:rsidR="00262BE5" w:rsidRPr="0022304B" w:rsidRDefault="00262BE5" w:rsidP="00FD0455">
                            <w:pPr>
                              <w:pStyle w:val="Textoindependiente3"/>
                              <w:rPr>
                                <w:rFonts w:cs="Arial"/>
                                <w:sz w:val="10"/>
                                <w:szCs w:val="10"/>
                              </w:rPr>
                            </w:pPr>
                            <w:r>
                              <w:rPr>
                                <w:rFonts w:cs="Arial"/>
                                <w:sz w:val="10"/>
                                <w:szCs w:val="10"/>
                              </w:rPr>
                              <w:t>¿</w:t>
                            </w:r>
                            <w:r w:rsidRPr="0022304B">
                              <w:rPr>
                                <w:rFonts w:cs="Arial"/>
                                <w:sz w:val="10"/>
                                <w:szCs w:val="10"/>
                              </w:rPr>
                              <w:t>CUMPLE CON LOS REQUISITOS?</w:t>
                            </w:r>
                          </w:p>
                        </w:txbxContent>
                      </v:textbox>
                    </v:shape>
                  </w:pict>
                </mc:Fallback>
              </mc:AlternateContent>
            </w:r>
          </w:p>
          <w:p w14:paraId="71B5173E" w14:textId="77777777" w:rsidR="00FD0455" w:rsidRDefault="00FD0455" w:rsidP="006C6438">
            <w:pPr>
              <w:rPr>
                <w:lang w:val="es-ES"/>
              </w:rPr>
            </w:pPr>
          </w:p>
          <w:p w14:paraId="4B49AB0C" w14:textId="77777777" w:rsidR="00FD0455" w:rsidRDefault="00FD0455" w:rsidP="006C6438">
            <w:pPr>
              <w:rPr>
                <w:lang w:val="es-ES"/>
              </w:rPr>
            </w:pPr>
          </w:p>
          <w:p w14:paraId="6433B935" w14:textId="5EA4FE8C" w:rsidR="00FD0455" w:rsidRDefault="00E41E42" w:rsidP="006C6438">
            <w:pPr>
              <w:rPr>
                <w:lang w:val="es-ES"/>
              </w:rPr>
            </w:pPr>
            <w:r>
              <w:rPr>
                <w:noProof/>
                <w:lang w:val="es-MX" w:eastAsia="es-MX"/>
              </w:rPr>
              <mc:AlternateContent>
                <mc:Choice Requires="wps">
                  <w:drawing>
                    <wp:anchor distT="0" distB="0" distL="114299" distR="114299" simplePos="0" relativeHeight="253012992" behindDoc="0" locked="0" layoutInCell="1" allowOverlap="1" wp14:anchorId="0045D5D9" wp14:editId="2DE5A984">
                      <wp:simplePos x="0" y="0"/>
                      <wp:positionH relativeFrom="column">
                        <wp:posOffset>1936114</wp:posOffset>
                      </wp:positionH>
                      <wp:positionV relativeFrom="paragraph">
                        <wp:posOffset>-3175</wp:posOffset>
                      </wp:positionV>
                      <wp:extent cx="0" cy="285750"/>
                      <wp:effectExtent l="76200" t="0" r="38100" b="38100"/>
                      <wp:wrapNone/>
                      <wp:docPr id="159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15ED6" id="Line 19" o:spid="_x0000_s1026" style="position:absolute;z-index:25301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45pt,-.25pt" to="152.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tcKw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3011968" behindDoc="0" locked="0" layoutInCell="1" allowOverlap="1" wp14:anchorId="1229A347" wp14:editId="24022B53">
                      <wp:simplePos x="0" y="0"/>
                      <wp:positionH relativeFrom="column">
                        <wp:posOffset>547370</wp:posOffset>
                      </wp:positionH>
                      <wp:positionV relativeFrom="paragraph">
                        <wp:posOffset>-3175</wp:posOffset>
                      </wp:positionV>
                      <wp:extent cx="6350" cy="273050"/>
                      <wp:effectExtent l="76200" t="0" r="50800" b="31750"/>
                      <wp:wrapNone/>
                      <wp:docPr id="159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50268" id="Line 18" o:spid="_x0000_s1026" style="position:absolute;flip:x;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25pt" to="43.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">
                      <v:stroke endarrow="block"/>
                    </v:line>
                  </w:pict>
                </mc:Fallback>
              </mc:AlternateContent>
            </w:r>
          </w:p>
          <w:p w14:paraId="2F551BE5" w14:textId="17DFDC32" w:rsidR="00FD0455" w:rsidRDefault="00E41E42" w:rsidP="006C6438">
            <w:pPr>
              <w:rPr>
                <w:lang w:val="es-ES"/>
              </w:rPr>
            </w:pPr>
            <w:r>
              <w:rPr>
                <w:rFonts w:ascii="Arial Narrow" w:hAnsi="Arial Narrow" w:cs="Arial"/>
                <w:noProof/>
                <w:sz w:val="16"/>
                <w:lang w:val="es-MX" w:eastAsia="es-MX"/>
              </w:rPr>
              <mc:AlternateContent>
                <mc:Choice Requires="wps">
                  <w:drawing>
                    <wp:anchor distT="0" distB="0" distL="114300" distR="114300" simplePos="0" relativeHeight="253003776" behindDoc="0" locked="0" layoutInCell="1" allowOverlap="1" wp14:anchorId="62698C2C" wp14:editId="6A5D49AA">
                      <wp:simplePos x="0" y="0"/>
                      <wp:positionH relativeFrom="column">
                        <wp:posOffset>1515110</wp:posOffset>
                      </wp:positionH>
                      <wp:positionV relativeFrom="paragraph">
                        <wp:posOffset>136525</wp:posOffset>
                      </wp:positionV>
                      <wp:extent cx="852805" cy="730885"/>
                      <wp:effectExtent l="0" t="0" r="4445" b="0"/>
                      <wp:wrapNone/>
                      <wp:docPr id="159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730885"/>
                              </a:xfrm>
                              <a:prstGeom prst="rect">
                                <a:avLst/>
                              </a:prstGeom>
                              <a:solidFill>
                                <a:srgbClr val="FFFFFF"/>
                              </a:solidFill>
                              <a:ln w="9525">
                                <a:solidFill>
                                  <a:srgbClr val="000000"/>
                                </a:solidFill>
                                <a:miter lim="800000"/>
                                <a:headEnd/>
                                <a:tailEnd/>
                              </a:ln>
                            </wps:spPr>
                            <wps:txbx>
                              <w:txbxContent>
                                <w:p w14:paraId="7FA333A0" w14:textId="77777777" w:rsidR="00262BE5" w:rsidRDefault="00262BE5" w:rsidP="00FD0455">
                                  <w:pPr>
                                    <w:pStyle w:val="Textoindependiente2"/>
                                    <w:rPr>
                                      <w:rFonts w:cs="Arial"/>
                                      <w:sz w:val="10"/>
                                      <w:szCs w:val="10"/>
                                    </w:rPr>
                                  </w:pPr>
                                </w:p>
                                <w:p w14:paraId="3300805B" w14:textId="77777777" w:rsidR="00262BE5" w:rsidRPr="0022304B" w:rsidRDefault="00262BE5" w:rsidP="00FD0455">
                                  <w:pPr>
                                    <w:pStyle w:val="Textoindependiente2"/>
                                    <w:rPr>
                                      <w:rFonts w:cs="Arial"/>
                                      <w:sz w:val="10"/>
                                      <w:szCs w:val="10"/>
                                    </w:rPr>
                                  </w:pPr>
                                  <w:r w:rsidRPr="0022304B">
                                    <w:rPr>
                                      <w:rFonts w:cs="Arial"/>
                                      <w:sz w:val="10"/>
                                      <w:szCs w:val="10"/>
                                    </w:rPr>
                                    <w:t>ENVÍA A L</w:t>
                                  </w:r>
                                  <w:r>
                                    <w:rPr>
                                      <w:rFonts w:cs="Arial"/>
                                      <w:sz w:val="10"/>
                                      <w:szCs w:val="10"/>
                                    </w:rPr>
                                    <w:t>A AUDITORÍA SUPERIOR DE LA FEDERACIÓN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98C2C" id="_x0000_s1834" style="position:absolute;margin-left:119.3pt;margin-top:10.75pt;width:67.15pt;height:57.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">
                      <v:textbox>
                        <w:txbxContent>
                          <w:p w14:paraId="7FA333A0" w14:textId="77777777" w:rsidR="00262BE5" w:rsidRDefault="00262BE5" w:rsidP="00FD0455">
                            <w:pPr>
                              <w:pStyle w:val="Textoindependiente2"/>
                              <w:rPr>
                                <w:rFonts w:cs="Arial"/>
                                <w:sz w:val="10"/>
                                <w:szCs w:val="10"/>
                              </w:rPr>
                            </w:pPr>
                          </w:p>
                          <w:p w14:paraId="3300805B" w14:textId="77777777" w:rsidR="00262BE5" w:rsidRPr="0022304B" w:rsidRDefault="00262BE5" w:rsidP="00FD0455">
                            <w:pPr>
                              <w:pStyle w:val="Textoindependiente2"/>
                              <w:rPr>
                                <w:rFonts w:cs="Arial"/>
                                <w:sz w:val="10"/>
                                <w:szCs w:val="10"/>
                              </w:rPr>
                            </w:pPr>
                            <w:r w:rsidRPr="0022304B">
                              <w:rPr>
                                <w:rFonts w:cs="Arial"/>
                                <w:sz w:val="10"/>
                                <w:szCs w:val="10"/>
                              </w:rPr>
                              <w:t>ENVÍA A L</w:t>
                            </w:r>
                            <w:r>
                              <w:rPr>
                                <w:rFonts w:cs="Arial"/>
                                <w:sz w:val="10"/>
                                <w:szCs w:val="10"/>
                              </w:rPr>
                              <w:t>A AUDITORÍA SUPERIOR DE LA FEDERACIÓN</w:t>
                            </w:r>
                          </w:p>
                        </w:txbxContent>
                      </v:textbox>
                    </v:rect>
                  </w:pict>
                </mc:Fallback>
              </mc:AlternateContent>
            </w:r>
            <w:r>
              <w:rPr>
                <w:noProof/>
                <w:lang w:val="es-MX" w:eastAsia="es-MX"/>
              </w:rPr>
              <mc:AlternateContent>
                <mc:Choice Requires="wps">
                  <w:drawing>
                    <wp:anchor distT="0" distB="0" distL="114300" distR="114300" simplePos="0" relativeHeight="253010944" behindDoc="0" locked="0" layoutInCell="1" allowOverlap="1" wp14:anchorId="063350BB" wp14:editId="6727CF5A">
                      <wp:simplePos x="0" y="0"/>
                      <wp:positionH relativeFrom="column">
                        <wp:posOffset>2540</wp:posOffset>
                      </wp:positionH>
                      <wp:positionV relativeFrom="paragraph">
                        <wp:posOffset>123825</wp:posOffset>
                      </wp:positionV>
                      <wp:extent cx="1033780" cy="743585"/>
                      <wp:effectExtent l="0" t="0" r="0" b="0"/>
                      <wp:wrapNone/>
                      <wp:docPr id="15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743585"/>
                              </a:xfrm>
                              <a:prstGeom prst="rect">
                                <a:avLst/>
                              </a:prstGeom>
                              <a:solidFill>
                                <a:srgbClr val="FFFFFF"/>
                              </a:solidFill>
                              <a:ln w="9525">
                                <a:solidFill>
                                  <a:srgbClr val="000000"/>
                                </a:solidFill>
                                <a:miter lim="800000"/>
                                <a:headEnd/>
                                <a:tailEnd/>
                              </a:ln>
                            </wps:spPr>
                            <wps:txbx>
                              <w:txbxContent>
                                <w:p w14:paraId="48D37AFD" w14:textId="77777777" w:rsidR="00262BE5" w:rsidRPr="0022304B" w:rsidRDefault="00262BE5" w:rsidP="00FD0455">
                                  <w:pPr>
                                    <w:pStyle w:val="Textoindependiente2"/>
                                    <w:rPr>
                                      <w:rFonts w:cs="Arial"/>
                                      <w:sz w:val="10"/>
                                      <w:szCs w:val="10"/>
                                    </w:rPr>
                                  </w:pPr>
                                  <w:r w:rsidRPr="0022304B">
                                    <w:rPr>
                                      <w:rFonts w:cs="Arial"/>
                                      <w:sz w:val="10"/>
                                      <w:szCs w:val="10"/>
                                    </w:rPr>
                                    <w:t xml:space="preserve">SOLICITA </w:t>
                                  </w:r>
                                  <w:r>
                                    <w:rPr>
                                      <w:rFonts w:cs="Arial"/>
                                      <w:sz w:val="10"/>
                                      <w:szCs w:val="10"/>
                                    </w:rPr>
                                    <w:t>AL CENTRO SCT O UNIDAD ADMINISTRATIVA RESPONSABLE QUE CORRIJA O COMPLEMENTE EL INFORME O SOPORTE DOCUMENTAL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350BB" id="_x0000_s1835" style="position:absolute;margin-left:.2pt;margin-top:9.75pt;width:81.4pt;height:58.5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">
                      <v:textbox>
                        <w:txbxContent>
                          <w:p w14:paraId="48D37AFD" w14:textId="77777777" w:rsidR="00262BE5" w:rsidRPr="0022304B" w:rsidRDefault="00262BE5" w:rsidP="00FD0455">
                            <w:pPr>
                              <w:pStyle w:val="Textoindependiente2"/>
                              <w:rPr>
                                <w:rFonts w:cs="Arial"/>
                                <w:sz w:val="10"/>
                                <w:szCs w:val="10"/>
                              </w:rPr>
                            </w:pPr>
                            <w:r w:rsidRPr="0022304B">
                              <w:rPr>
                                <w:rFonts w:cs="Arial"/>
                                <w:sz w:val="10"/>
                                <w:szCs w:val="10"/>
                              </w:rPr>
                              <w:t xml:space="preserve">SOLICITA </w:t>
                            </w:r>
                            <w:r>
                              <w:rPr>
                                <w:rFonts w:cs="Arial"/>
                                <w:sz w:val="10"/>
                                <w:szCs w:val="10"/>
                              </w:rPr>
                              <w:t>AL CENTRO SCT O UNIDAD ADMINISTRATIVA RESPONSABLE QUE CORRIJA O COMPLEMENTE EL INFORME O SOPORTE DOCUMENTAL</w:t>
                            </w:r>
                          </w:p>
                        </w:txbxContent>
                      </v:textbox>
                    </v:rect>
                  </w:pict>
                </mc:Fallback>
              </mc:AlternateContent>
            </w:r>
          </w:p>
          <w:p w14:paraId="6F1BDA68" w14:textId="77777777" w:rsidR="00FD0455" w:rsidRDefault="00FD0455" w:rsidP="006C6438">
            <w:pPr>
              <w:rPr>
                <w:lang w:val="es-ES"/>
              </w:rPr>
            </w:pPr>
          </w:p>
          <w:p w14:paraId="1A96CD28" w14:textId="77777777" w:rsidR="00FD0455" w:rsidRDefault="00FD0455" w:rsidP="006C6438">
            <w:pPr>
              <w:rPr>
                <w:lang w:val="es-ES"/>
              </w:rPr>
            </w:pPr>
          </w:p>
          <w:p w14:paraId="2649374C" w14:textId="77777777" w:rsidR="00FD0455" w:rsidRDefault="00FD0455" w:rsidP="006C6438">
            <w:pPr>
              <w:rPr>
                <w:lang w:val="es-ES"/>
              </w:rPr>
            </w:pPr>
          </w:p>
          <w:p w14:paraId="61DB2830" w14:textId="77777777" w:rsidR="00FD0455" w:rsidRDefault="00FD0455" w:rsidP="006C6438">
            <w:pPr>
              <w:rPr>
                <w:lang w:val="es-ES"/>
              </w:rPr>
            </w:pPr>
          </w:p>
          <w:p w14:paraId="2FA1A184" w14:textId="77777777" w:rsidR="00FD0455" w:rsidRDefault="00FD0455" w:rsidP="006C6438">
            <w:pPr>
              <w:rPr>
                <w:lang w:val="es-ES"/>
              </w:rPr>
            </w:pPr>
          </w:p>
          <w:p w14:paraId="66BE03E4" w14:textId="161D800D" w:rsidR="00FD0455" w:rsidRDefault="00E41E42" w:rsidP="006C6438">
            <w:pPr>
              <w:rPr>
                <w:lang w:val="es-ES"/>
              </w:rPr>
            </w:pPr>
            <w:r>
              <w:rPr>
                <w:noProof/>
                <w:lang w:val="es-MX" w:eastAsia="es-MX"/>
              </w:rPr>
              <mc:AlternateContent>
                <mc:Choice Requires="wps">
                  <w:drawing>
                    <wp:anchor distT="0" distB="0" distL="114299" distR="114299" simplePos="0" relativeHeight="253018112" behindDoc="0" locked="0" layoutInCell="1" allowOverlap="1" wp14:anchorId="79ACCC54" wp14:editId="303C588A">
                      <wp:simplePos x="0" y="0"/>
                      <wp:positionH relativeFrom="column">
                        <wp:posOffset>421004</wp:posOffset>
                      </wp:positionH>
                      <wp:positionV relativeFrom="paragraph">
                        <wp:posOffset>-8890</wp:posOffset>
                      </wp:positionV>
                      <wp:extent cx="0" cy="142240"/>
                      <wp:effectExtent l="76200" t="0" r="38100" b="29210"/>
                      <wp:wrapNone/>
                      <wp:docPr id="159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3CAFC" id="Line 24" o:spid="_x0000_s1026" style="position:absolute;z-index:25301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5pt,-.7pt" to="3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eLKg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">
                      <v:stroke endarrow="block"/>
                    </v:line>
                  </w:pict>
                </mc:Fallback>
              </mc:AlternateContent>
            </w:r>
          </w:p>
          <w:p w14:paraId="22A831D9" w14:textId="77777777" w:rsidR="00FD0455" w:rsidRDefault="00FD0455" w:rsidP="006C6438">
            <w:pPr>
              <w:rPr>
                <w:lang w:val="es-ES"/>
              </w:rPr>
            </w:pPr>
          </w:p>
          <w:p w14:paraId="298D1A84" w14:textId="77777777" w:rsidR="00FD0455" w:rsidRDefault="00FD0455" w:rsidP="006C6438">
            <w:pPr>
              <w:rPr>
                <w:lang w:val="es-ES"/>
              </w:rPr>
            </w:pPr>
          </w:p>
        </w:tc>
        <w:tc>
          <w:tcPr>
            <w:tcW w:w="2918" w:type="dxa"/>
          </w:tcPr>
          <w:p w14:paraId="253EF4C6" w14:textId="031957FA" w:rsidR="00FD0455" w:rsidRDefault="00E41E42" w:rsidP="006C6438">
            <w:pPr>
              <w:pStyle w:val="Remite"/>
              <w:overflowPunct w:val="0"/>
              <w:autoSpaceDE w:val="0"/>
              <w:autoSpaceDN w:val="0"/>
              <w:adjustRightInd w:val="0"/>
              <w:textAlignment w:val="baseline"/>
              <w:rPr>
                <w:rFonts w:ascii="Arial Narrow" w:eastAsia="Times New Roman" w:hAnsi="Arial Narrow" w:cs="Arial"/>
                <w:noProof/>
                <w:spacing w:val="0"/>
                <w:sz w:val="22"/>
                <w:szCs w:val="24"/>
                <w:lang w:eastAsia="es-ES"/>
              </w:rPr>
            </w:pPr>
            <w:r>
              <w:rPr>
                <w:rFonts w:cs="Arial"/>
                <w:noProof/>
                <w:szCs w:val="24"/>
                <w:lang w:val="es-MX" w:eastAsia="es-MX"/>
              </w:rPr>
              <mc:AlternateContent>
                <mc:Choice Requires="wps">
                  <w:drawing>
                    <wp:anchor distT="0" distB="0" distL="114300" distR="114300" simplePos="0" relativeHeight="253403136" behindDoc="0" locked="0" layoutInCell="1" allowOverlap="1" wp14:anchorId="7527ADC5" wp14:editId="07F2A7BB">
                      <wp:simplePos x="0" y="0"/>
                      <wp:positionH relativeFrom="column">
                        <wp:posOffset>215900</wp:posOffset>
                      </wp:positionH>
                      <wp:positionV relativeFrom="paragraph">
                        <wp:posOffset>1300480</wp:posOffset>
                      </wp:positionV>
                      <wp:extent cx="1421765" cy="502285"/>
                      <wp:effectExtent l="0" t="0" r="6985" b="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765" cy="502285"/>
                              </a:xfrm>
                              <a:prstGeom prst="rect">
                                <a:avLst/>
                              </a:prstGeom>
                              <a:solidFill>
                                <a:srgbClr val="FFFFFF"/>
                              </a:solidFill>
                              <a:ln w="9525">
                                <a:solidFill>
                                  <a:srgbClr val="000000"/>
                                </a:solidFill>
                                <a:miter lim="800000"/>
                                <a:headEnd/>
                                <a:tailEnd/>
                              </a:ln>
                            </wps:spPr>
                            <wps:txbx>
                              <w:txbxContent>
                                <w:p w14:paraId="5CB460E2" w14:textId="77777777" w:rsidR="00262BE5" w:rsidRDefault="00262BE5" w:rsidP="00FD0455">
                                  <w:pPr>
                                    <w:jc w:val="center"/>
                                    <w:rPr>
                                      <w:rFonts w:ascii="Arial" w:hAnsi="Arial" w:cs="Arial"/>
                                      <w:sz w:val="10"/>
                                      <w:szCs w:val="10"/>
                                    </w:rPr>
                                  </w:pPr>
                                </w:p>
                                <w:p w14:paraId="0EF5A8BA" w14:textId="77777777" w:rsidR="00262BE5" w:rsidRPr="0022304B" w:rsidRDefault="00262BE5" w:rsidP="00FD0455">
                                  <w:pPr>
                                    <w:jc w:val="center"/>
                                    <w:rPr>
                                      <w:rFonts w:ascii="Arial" w:hAnsi="Arial" w:cs="Arial"/>
                                      <w:sz w:val="10"/>
                                      <w:szCs w:val="10"/>
                                    </w:rPr>
                                  </w:pPr>
                                  <w:r>
                                    <w:rPr>
                                      <w:rFonts w:ascii="Arial" w:hAnsi="Arial" w:cs="Arial"/>
                                      <w:sz w:val="10"/>
                                      <w:szCs w:val="10"/>
                                    </w:rPr>
                                    <w:t>ENVÍAN CON EL SOPORTE DOCUMENTAL QUE ACREDITA LAS MEDIDAS ADOPTADAS PARA SU ATENCIÓN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7ADC5" id="_x0000_s1836" style="position:absolute;left:0;text-align:left;margin-left:17pt;margin-top:102.4pt;width:111.95pt;height:39.5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">
                      <v:textbox inset=".5mm,.3mm,.5mm,.3mm">
                        <w:txbxContent>
                          <w:p w14:paraId="5CB460E2" w14:textId="77777777" w:rsidR="00262BE5" w:rsidRDefault="00262BE5" w:rsidP="00FD0455">
                            <w:pPr>
                              <w:jc w:val="center"/>
                              <w:rPr>
                                <w:rFonts w:ascii="Arial" w:hAnsi="Arial" w:cs="Arial"/>
                                <w:sz w:val="10"/>
                                <w:szCs w:val="10"/>
                              </w:rPr>
                            </w:pPr>
                          </w:p>
                          <w:p w14:paraId="0EF5A8BA" w14:textId="77777777" w:rsidR="00262BE5" w:rsidRPr="0022304B" w:rsidRDefault="00262BE5" w:rsidP="00FD0455">
                            <w:pPr>
                              <w:jc w:val="center"/>
                              <w:rPr>
                                <w:rFonts w:ascii="Arial" w:hAnsi="Arial" w:cs="Arial"/>
                                <w:sz w:val="10"/>
                                <w:szCs w:val="10"/>
                              </w:rPr>
                            </w:pPr>
                            <w:r>
                              <w:rPr>
                                <w:rFonts w:ascii="Arial" w:hAnsi="Arial" w:cs="Arial"/>
                                <w:sz w:val="10"/>
                                <w:szCs w:val="10"/>
                              </w:rPr>
                              <w:t>ENVÍAN CON EL SOPORTE DOCUMENTAL QUE ACREDITA LAS MEDIDAS ADOPTADAS PARA SU ATENCIÓN</w:t>
                            </w:r>
                          </w:p>
                        </w:txbxContent>
                      </v:textbox>
                    </v:rect>
                  </w:pict>
                </mc:Fallback>
              </mc:AlternateContent>
            </w:r>
            <w:r>
              <w:rPr>
                <w:rFonts w:cs="Arial"/>
                <w:noProof/>
                <w:szCs w:val="24"/>
                <w:lang w:val="es-MX" w:eastAsia="es-MX"/>
              </w:rPr>
              <mc:AlternateContent>
                <mc:Choice Requires="wps">
                  <w:drawing>
                    <wp:anchor distT="0" distB="0" distL="114299" distR="114299" simplePos="0" relativeHeight="253402112" behindDoc="0" locked="0" layoutInCell="1" allowOverlap="1" wp14:anchorId="0E425721" wp14:editId="4D544E44">
                      <wp:simplePos x="0" y="0"/>
                      <wp:positionH relativeFrom="column">
                        <wp:posOffset>949959</wp:posOffset>
                      </wp:positionH>
                      <wp:positionV relativeFrom="paragraph">
                        <wp:posOffset>1072515</wp:posOffset>
                      </wp:positionV>
                      <wp:extent cx="0" cy="228600"/>
                      <wp:effectExtent l="76200" t="0" r="38100" b="38100"/>
                      <wp:wrapNone/>
                      <wp:docPr id="2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D7E8C" id="Line 21" o:spid="_x0000_s1026" style="position:absolute;z-index:25340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8pt,84.45pt" to="74.8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4MKAIAAEs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">
                      <v:stroke endarrow="block"/>
                    </v:line>
                  </w:pict>
                </mc:Fallback>
              </mc:AlternateContent>
            </w:r>
            <w:r>
              <w:rPr>
                <w:rFonts w:cs="Arial"/>
                <w:noProof/>
                <w:szCs w:val="24"/>
                <w:lang w:val="es-MX" w:eastAsia="es-MX"/>
              </w:rPr>
              <mc:AlternateContent>
                <mc:Choice Requires="wps">
                  <w:drawing>
                    <wp:anchor distT="0" distB="0" distL="114300" distR="114300" simplePos="0" relativeHeight="253014016" behindDoc="0" locked="0" layoutInCell="1" allowOverlap="1" wp14:anchorId="22154A82" wp14:editId="17172ADE">
                      <wp:simplePos x="0" y="0"/>
                      <wp:positionH relativeFrom="column">
                        <wp:posOffset>835660</wp:posOffset>
                      </wp:positionH>
                      <wp:positionV relativeFrom="paragraph">
                        <wp:posOffset>113030</wp:posOffset>
                      </wp:positionV>
                      <wp:extent cx="228600" cy="228600"/>
                      <wp:effectExtent l="0" t="0" r="0" b="0"/>
                      <wp:wrapNone/>
                      <wp:docPr id="160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75416D9A" w14:textId="77777777" w:rsidR="00262BE5" w:rsidRDefault="00262BE5" w:rsidP="00FD0455">
                                  <w:pPr>
                                    <w:rPr>
                                      <w:rFonts w:ascii="Arial" w:hAnsi="Arial" w:cs="Arial"/>
                                      <w:sz w:val="10"/>
                                      <w:szCs w:val="10"/>
                                    </w:rPr>
                                  </w:pPr>
                                  <w:r>
                                    <w:rPr>
                                      <w:rFonts w:ascii="Arial" w:hAnsi="Arial" w:cs="Arial"/>
                                      <w:sz w:val="10"/>
                                      <w:szCs w:val="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54A82" id="_x0000_s1837" type="#_x0000_t120" style="position:absolute;left:0;text-align:left;margin-left:65.8pt;margin-top:8.9pt;width:18pt;height:18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">
                      <v:textbox>
                        <w:txbxContent>
                          <w:p w14:paraId="75416D9A" w14:textId="77777777" w:rsidR="00262BE5" w:rsidRDefault="00262BE5" w:rsidP="00FD0455">
                            <w:pPr>
                              <w:rPr>
                                <w:rFonts w:ascii="Arial" w:hAnsi="Arial" w:cs="Arial"/>
                                <w:sz w:val="10"/>
                                <w:szCs w:val="10"/>
                              </w:rPr>
                            </w:pPr>
                            <w:r>
                              <w:rPr>
                                <w:rFonts w:ascii="Arial" w:hAnsi="Arial" w:cs="Arial"/>
                                <w:sz w:val="10"/>
                                <w:szCs w:val="10"/>
                              </w:rPr>
                              <w:t>1</w:t>
                            </w:r>
                          </w:p>
                        </w:txbxContent>
                      </v:textbox>
                    </v:shape>
                  </w:pict>
                </mc:Fallback>
              </mc:AlternateContent>
            </w:r>
          </w:p>
          <w:p w14:paraId="7B4119F5" w14:textId="77777777" w:rsidR="00FD0455" w:rsidRDefault="00FD0455" w:rsidP="006C6438">
            <w:pPr>
              <w:rPr>
                <w:lang w:val="es-ES"/>
              </w:rPr>
            </w:pPr>
          </w:p>
          <w:p w14:paraId="0B8DB788" w14:textId="1B16841A" w:rsidR="00FD0455" w:rsidRDefault="00E41E42" w:rsidP="006C6438">
            <w:pPr>
              <w:rPr>
                <w:lang w:val="es-ES"/>
              </w:rPr>
            </w:pPr>
            <w:r>
              <w:rPr>
                <w:rFonts w:cs="Arial"/>
                <w:noProof/>
                <w:szCs w:val="24"/>
                <w:lang w:val="es-MX" w:eastAsia="es-MX"/>
              </w:rPr>
              <mc:AlternateContent>
                <mc:Choice Requires="wps">
                  <w:drawing>
                    <wp:anchor distT="0" distB="0" distL="114299" distR="114299" simplePos="0" relativeHeight="253015040" behindDoc="0" locked="0" layoutInCell="1" allowOverlap="1" wp14:anchorId="25D81593" wp14:editId="55B8515F">
                      <wp:simplePos x="0" y="0"/>
                      <wp:positionH relativeFrom="column">
                        <wp:posOffset>949959</wp:posOffset>
                      </wp:positionH>
                      <wp:positionV relativeFrom="paragraph">
                        <wp:posOffset>35560</wp:posOffset>
                      </wp:positionV>
                      <wp:extent cx="0" cy="228600"/>
                      <wp:effectExtent l="76200" t="0" r="38100" b="38100"/>
                      <wp:wrapNone/>
                      <wp:docPr id="160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4B64F" id="Line 21" o:spid="_x0000_s1026" style="position:absolute;z-index:25301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8pt,2.8pt" to="74.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i8KQIAAE0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">
                      <v:stroke endarrow="block"/>
                    </v:line>
                  </w:pict>
                </mc:Fallback>
              </mc:AlternateContent>
            </w:r>
          </w:p>
          <w:p w14:paraId="56C682B2" w14:textId="36E3B258" w:rsidR="00FD0455" w:rsidRDefault="00E41E42" w:rsidP="006C6438">
            <w:pPr>
              <w:rPr>
                <w:lang w:val="es-ES"/>
              </w:rPr>
            </w:pPr>
            <w:r>
              <w:rPr>
                <w:rFonts w:cs="Arial"/>
                <w:noProof/>
                <w:szCs w:val="24"/>
                <w:lang w:val="es-MX" w:eastAsia="es-MX"/>
              </w:rPr>
              <mc:AlternateContent>
                <mc:Choice Requires="wps">
                  <w:drawing>
                    <wp:anchor distT="0" distB="0" distL="114300" distR="114300" simplePos="0" relativeHeight="252997632" behindDoc="0" locked="0" layoutInCell="1" allowOverlap="1" wp14:anchorId="6DC072A7" wp14:editId="207EADF1">
                      <wp:simplePos x="0" y="0"/>
                      <wp:positionH relativeFrom="column">
                        <wp:posOffset>215900</wp:posOffset>
                      </wp:positionH>
                      <wp:positionV relativeFrom="paragraph">
                        <wp:posOffset>118110</wp:posOffset>
                      </wp:positionV>
                      <wp:extent cx="1421765" cy="502285"/>
                      <wp:effectExtent l="0" t="0" r="6985" b="0"/>
                      <wp:wrapNone/>
                      <wp:docPr id="16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765" cy="502285"/>
                              </a:xfrm>
                              <a:prstGeom prst="rect">
                                <a:avLst/>
                              </a:prstGeom>
                              <a:solidFill>
                                <a:srgbClr val="FFFFFF"/>
                              </a:solidFill>
                              <a:ln w="9525">
                                <a:solidFill>
                                  <a:srgbClr val="000000"/>
                                </a:solidFill>
                                <a:miter lim="800000"/>
                                <a:headEnd/>
                                <a:tailEnd/>
                              </a:ln>
                            </wps:spPr>
                            <wps:txbx>
                              <w:txbxContent>
                                <w:p w14:paraId="0253CFA6" w14:textId="77777777" w:rsidR="00262BE5" w:rsidRDefault="00262BE5" w:rsidP="00FD0455">
                                  <w:pPr>
                                    <w:jc w:val="center"/>
                                    <w:rPr>
                                      <w:rFonts w:ascii="Arial" w:hAnsi="Arial" w:cs="Arial"/>
                                      <w:sz w:val="10"/>
                                      <w:szCs w:val="10"/>
                                    </w:rPr>
                                  </w:pPr>
                                </w:p>
                                <w:p w14:paraId="6451D23E" w14:textId="77777777" w:rsidR="00262BE5" w:rsidRPr="0022304B" w:rsidRDefault="00262BE5" w:rsidP="00FD0455">
                                  <w:pPr>
                                    <w:jc w:val="center"/>
                                    <w:rPr>
                                      <w:rFonts w:ascii="Arial" w:hAnsi="Arial" w:cs="Arial"/>
                                      <w:sz w:val="10"/>
                                      <w:szCs w:val="10"/>
                                    </w:rPr>
                                  </w:pPr>
                                  <w:r w:rsidRPr="0022304B">
                                    <w:rPr>
                                      <w:rFonts w:ascii="Arial" w:hAnsi="Arial" w:cs="Arial"/>
                                      <w:sz w:val="10"/>
                                      <w:szCs w:val="10"/>
                                    </w:rPr>
                                    <w:t xml:space="preserve">RECIBEN </w:t>
                                  </w:r>
                                  <w:r>
                                    <w:rPr>
                                      <w:rFonts w:ascii="Arial" w:hAnsi="Arial" w:cs="Arial"/>
                                      <w:sz w:val="10"/>
                                      <w:szCs w:val="10"/>
                                    </w:rPr>
                                    <w:t>LA SOLICITUD Y PREPARAN EL INFORME CON EL AVANCE Y RESULTADOS OBTENIDOS CON LAS MEDIDAS INSTRUMENTADAS PARA SU ATENCIÓN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072A7" id="_x0000_s1838" style="position:absolute;margin-left:17pt;margin-top:9.3pt;width:111.95pt;height:39.5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">
                      <v:textbox inset=".5mm,.3mm,.5mm,.3mm">
                        <w:txbxContent>
                          <w:p w14:paraId="0253CFA6" w14:textId="77777777" w:rsidR="00262BE5" w:rsidRDefault="00262BE5" w:rsidP="00FD0455">
                            <w:pPr>
                              <w:jc w:val="center"/>
                              <w:rPr>
                                <w:rFonts w:ascii="Arial" w:hAnsi="Arial" w:cs="Arial"/>
                                <w:sz w:val="10"/>
                                <w:szCs w:val="10"/>
                              </w:rPr>
                            </w:pPr>
                          </w:p>
                          <w:p w14:paraId="6451D23E" w14:textId="77777777" w:rsidR="00262BE5" w:rsidRPr="0022304B" w:rsidRDefault="00262BE5" w:rsidP="00FD0455">
                            <w:pPr>
                              <w:jc w:val="center"/>
                              <w:rPr>
                                <w:rFonts w:ascii="Arial" w:hAnsi="Arial" w:cs="Arial"/>
                                <w:sz w:val="10"/>
                                <w:szCs w:val="10"/>
                              </w:rPr>
                            </w:pPr>
                            <w:r w:rsidRPr="0022304B">
                              <w:rPr>
                                <w:rFonts w:ascii="Arial" w:hAnsi="Arial" w:cs="Arial"/>
                                <w:sz w:val="10"/>
                                <w:szCs w:val="10"/>
                              </w:rPr>
                              <w:t xml:space="preserve">RECIBEN </w:t>
                            </w:r>
                            <w:r>
                              <w:rPr>
                                <w:rFonts w:ascii="Arial" w:hAnsi="Arial" w:cs="Arial"/>
                                <w:sz w:val="10"/>
                                <w:szCs w:val="10"/>
                              </w:rPr>
                              <w:t>LA SOLICITUD Y PREPARAN EL INFORME CON EL AVANCE Y RESULTADOS OBTENIDOS CON LAS MEDIDAS INSTRUMENTADAS PARA SU ATENCIÓN</w:t>
                            </w:r>
                          </w:p>
                        </w:txbxContent>
                      </v:textbox>
                    </v:rect>
                  </w:pict>
                </mc:Fallback>
              </mc:AlternateContent>
            </w:r>
          </w:p>
          <w:p w14:paraId="1890B98A" w14:textId="77777777" w:rsidR="00FD0455" w:rsidRDefault="00FD0455" w:rsidP="006C6438">
            <w:pPr>
              <w:rPr>
                <w:lang w:val="es-ES"/>
              </w:rPr>
            </w:pPr>
          </w:p>
          <w:p w14:paraId="032A9291" w14:textId="77777777" w:rsidR="00FD0455" w:rsidRDefault="00FD0455" w:rsidP="006C6438">
            <w:pPr>
              <w:rPr>
                <w:lang w:val="es-ES"/>
              </w:rPr>
            </w:pPr>
          </w:p>
          <w:p w14:paraId="13457755" w14:textId="77777777" w:rsidR="00FD0455" w:rsidRDefault="00FD0455" w:rsidP="006C6438">
            <w:pPr>
              <w:rPr>
                <w:lang w:val="es-ES"/>
              </w:rPr>
            </w:pPr>
          </w:p>
          <w:p w14:paraId="6AFFA343" w14:textId="77777777" w:rsidR="00FD0455" w:rsidRDefault="00FD0455" w:rsidP="006C6438">
            <w:pPr>
              <w:rPr>
                <w:lang w:val="es-ES"/>
              </w:rPr>
            </w:pPr>
          </w:p>
          <w:p w14:paraId="6C2738B3" w14:textId="77777777" w:rsidR="00FD0455" w:rsidRDefault="00FD0455" w:rsidP="006C6438">
            <w:pPr>
              <w:rPr>
                <w:lang w:val="es-ES"/>
              </w:rPr>
            </w:pPr>
          </w:p>
          <w:p w14:paraId="37B71281" w14:textId="77777777" w:rsidR="00FD0455" w:rsidRDefault="00FD0455" w:rsidP="006C6438">
            <w:pPr>
              <w:rPr>
                <w:lang w:val="es-ES"/>
              </w:rPr>
            </w:pPr>
          </w:p>
          <w:p w14:paraId="054DB2DD" w14:textId="77777777" w:rsidR="00FD0455" w:rsidRDefault="00FD0455" w:rsidP="006C6438">
            <w:pPr>
              <w:rPr>
                <w:lang w:val="es-ES"/>
              </w:rPr>
            </w:pPr>
          </w:p>
          <w:p w14:paraId="10D36D27" w14:textId="77777777" w:rsidR="00FD0455" w:rsidRDefault="00FD0455" w:rsidP="006C6438">
            <w:pPr>
              <w:rPr>
                <w:lang w:val="es-ES"/>
              </w:rPr>
            </w:pPr>
          </w:p>
          <w:p w14:paraId="1A0F32BC" w14:textId="77777777" w:rsidR="00FD0455" w:rsidRDefault="00FD0455" w:rsidP="006C6438">
            <w:pPr>
              <w:rPr>
                <w:lang w:val="es-ES"/>
              </w:rPr>
            </w:pPr>
          </w:p>
          <w:p w14:paraId="541A074D" w14:textId="77777777" w:rsidR="00FD0455" w:rsidRDefault="00FD0455" w:rsidP="006C6438">
            <w:pPr>
              <w:rPr>
                <w:lang w:val="es-ES"/>
              </w:rPr>
            </w:pPr>
          </w:p>
          <w:p w14:paraId="0596E6E0" w14:textId="77777777" w:rsidR="00FD0455" w:rsidRDefault="00FD0455" w:rsidP="006C6438">
            <w:pPr>
              <w:rPr>
                <w:lang w:val="es-ES"/>
              </w:rPr>
            </w:pPr>
          </w:p>
          <w:p w14:paraId="0923C0F2" w14:textId="77777777" w:rsidR="00FD0455" w:rsidRDefault="00FD0455" w:rsidP="006C6438">
            <w:pPr>
              <w:rPr>
                <w:lang w:val="es-ES"/>
              </w:rPr>
            </w:pPr>
          </w:p>
          <w:p w14:paraId="3BADC5C7" w14:textId="77777777" w:rsidR="00FD0455" w:rsidRDefault="00FD0455" w:rsidP="006C6438">
            <w:pPr>
              <w:rPr>
                <w:lang w:val="es-ES"/>
              </w:rPr>
            </w:pPr>
          </w:p>
          <w:p w14:paraId="1489302C" w14:textId="77777777" w:rsidR="00FD0455" w:rsidRDefault="00FD0455" w:rsidP="006C6438">
            <w:pPr>
              <w:rPr>
                <w:lang w:val="es-ES"/>
              </w:rPr>
            </w:pPr>
          </w:p>
          <w:p w14:paraId="6E09C965" w14:textId="77777777" w:rsidR="00FD0455" w:rsidRDefault="00FD0455" w:rsidP="006C6438">
            <w:pPr>
              <w:rPr>
                <w:lang w:val="es-ES"/>
              </w:rPr>
            </w:pPr>
          </w:p>
          <w:p w14:paraId="0880177D" w14:textId="77777777" w:rsidR="00FD0455" w:rsidRDefault="00FD0455" w:rsidP="006C6438">
            <w:pPr>
              <w:rPr>
                <w:lang w:val="es-ES"/>
              </w:rPr>
            </w:pPr>
          </w:p>
          <w:p w14:paraId="3511CA30" w14:textId="77777777" w:rsidR="00FD0455" w:rsidRDefault="00FD0455" w:rsidP="006C6438">
            <w:pPr>
              <w:rPr>
                <w:lang w:val="es-ES"/>
              </w:rPr>
            </w:pPr>
          </w:p>
          <w:p w14:paraId="06865AA0" w14:textId="77777777" w:rsidR="00FD0455" w:rsidRDefault="00FD0455" w:rsidP="006C6438">
            <w:pPr>
              <w:rPr>
                <w:lang w:val="es-ES"/>
              </w:rPr>
            </w:pPr>
          </w:p>
          <w:p w14:paraId="6B4F4EAA" w14:textId="77777777" w:rsidR="00FD0455" w:rsidRDefault="00FD0455" w:rsidP="006C6438">
            <w:pPr>
              <w:rPr>
                <w:lang w:val="es-ES"/>
              </w:rPr>
            </w:pPr>
          </w:p>
          <w:p w14:paraId="5C89C5D8" w14:textId="77777777" w:rsidR="00FD0455" w:rsidRDefault="00FD0455" w:rsidP="006C6438">
            <w:pPr>
              <w:rPr>
                <w:lang w:val="es-ES"/>
              </w:rPr>
            </w:pPr>
          </w:p>
          <w:p w14:paraId="2C77D380" w14:textId="77777777" w:rsidR="00FD0455" w:rsidRDefault="00FD0455" w:rsidP="006C6438">
            <w:pPr>
              <w:rPr>
                <w:lang w:val="es-ES"/>
              </w:rPr>
            </w:pPr>
          </w:p>
          <w:p w14:paraId="0BF99BC9" w14:textId="77777777" w:rsidR="00FD0455" w:rsidRDefault="00FD0455" w:rsidP="006C6438">
            <w:pPr>
              <w:rPr>
                <w:lang w:val="es-ES"/>
              </w:rPr>
            </w:pPr>
          </w:p>
          <w:p w14:paraId="01DA3009" w14:textId="77777777" w:rsidR="00FD0455" w:rsidRDefault="00FD0455" w:rsidP="006C6438">
            <w:pPr>
              <w:rPr>
                <w:lang w:val="es-ES"/>
              </w:rPr>
            </w:pPr>
          </w:p>
          <w:p w14:paraId="2A717DB9" w14:textId="77777777" w:rsidR="00FD0455" w:rsidRDefault="00FD0455" w:rsidP="006C6438">
            <w:pPr>
              <w:rPr>
                <w:lang w:val="es-ES"/>
              </w:rPr>
            </w:pPr>
          </w:p>
          <w:p w14:paraId="5EF0DB61" w14:textId="77777777" w:rsidR="00FD0455" w:rsidRDefault="00FD0455" w:rsidP="006C6438">
            <w:pPr>
              <w:rPr>
                <w:lang w:val="es-ES"/>
              </w:rPr>
            </w:pPr>
          </w:p>
          <w:p w14:paraId="591CF96B" w14:textId="77777777" w:rsidR="00FD0455" w:rsidRDefault="00FD0455" w:rsidP="006C6438">
            <w:pPr>
              <w:rPr>
                <w:lang w:val="es-ES"/>
              </w:rPr>
            </w:pPr>
          </w:p>
          <w:p w14:paraId="47996E43" w14:textId="77777777" w:rsidR="00FD0455" w:rsidRDefault="00FD0455" w:rsidP="006C6438">
            <w:pPr>
              <w:jc w:val="center"/>
              <w:rPr>
                <w:lang w:val="es-ES"/>
              </w:rPr>
            </w:pPr>
          </w:p>
        </w:tc>
        <w:tc>
          <w:tcPr>
            <w:tcW w:w="2847" w:type="dxa"/>
            <w:gridSpan w:val="2"/>
          </w:tcPr>
          <w:p w14:paraId="6427EBDC" w14:textId="3F8B729D" w:rsidR="00FD0455" w:rsidRDefault="00E41E42" w:rsidP="006C6438">
            <w:pPr>
              <w:pStyle w:val="Remite"/>
              <w:overflowPunct w:val="0"/>
              <w:autoSpaceDE w:val="0"/>
              <w:autoSpaceDN w:val="0"/>
              <w:adjustRightInd w:val="0"/>
              <w:textAlignment w:val="baseline"/>
              <w:rPr>
                <w:rFonts w:ascii="Arial Narrow" w:eastAsia="Times New Roman" w:hAnsi="Arial Narrow" w:cs="Arial"/>
                <w:noProof/>
                <w:spacing w:val="0"/>
                <w:sz w:val="22"/>
                <w:szCs w:val="24"/>
                <w:lang w:eastAsia="es-ES"/>
              </w:rPr>
            </w:pPr>
            <w:r>
              <w:rPr>
                <w:rFonts w:cs="Arial"/>
                <w:noProof/>
                <w:szCs w:val="24"/>
                <w:lang w:val="es-MX" w:eastAsia="es-MX"/>
              </w:rPr>
              <mc:AlternateContent>
                <mc:Choice Requires="wps">
                  <w:drawing>
                    <wp:anchor distT="0" distB="0" distL="114300" distR="114300" simplePos="0" relativeHeight="253004800" behindDoc="0" locked="0" layoutInCell="1" allowOverlap="1" wp14:anchorId="0AFB7119" wp14:editId="42974052">
                      <wp:simplePos x="0" y="0"/>
                      <wp:positionH relativeFrom="column">
                        <wp:posOffset>354330</wp:posOffset>
                      </wp:positionH>
                      <wp:positionV relativeFrom="paragraph">
                        <wp:posOffset>3486150</wp:posOffset>
                      </wp:positionV>
                      <wp:extent cx="1257300" cy="509905"/>
                      <wp:effectExtent l="0" t="0" r="0" b="4445"/>
                      <wp:wrapNone/>
                      <wp:docPr id="160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09905"/>
                              </a:xfrm>
                              <a:prstGeom prst="rect">
                                <a:avLst/>
                              </a:prstGeom>
                              <a:solidFill>
                                <a:srgbClr val="FFFFFF"/>
                              </a:solidFill>
                              <a:ln w="9525">
                                <a:solidFill>
                                  <a:srgbClr val="000000"/>
                                </a:solidFill>
                                <a:miter lim="800000"/>
                                <a:headEnd/>
                                <a:tailEnd/>
                              </a:ln>
                            </wps:spPr>
                            <wps:txbx>
                              <w:txbxContent>
                                <w:p w14:paraId="1918A82F" w14:textId="77777777" w:rsidR="00262BE5" w:rsidRPr="0022304B" w:rsidRDefault="00262BE5" w:rsidP="00FD0455">
                                  <w:pPr>
                                    <w:pStyle w:val="Textoindependiente2"/>
                                    <w:rPr>
                                      <w:rFonts w:cs="Arial"/>
                                      <w:sz w:val="10"/>
                                      <w:szCs w:val="10"/>
                                    </w:rPr>
                                  </w:pPr>
                                  <w:r w:rsidRPr="0022304B">
                                    <w:rPr>
                                      <w:rFonts w:cs="Arial"/>
                                      <w:sz w:val="10"/>
                                      <w:szCs w:val="10"/>
                                    </w:rPr>
                                    <w:t xml:space="preserve">RECIBE </w:t>
                                  </w:r>
                                  <w:r>
                                    <w:rPr>
                                      <w:rFonts w:cs="Arial"/>
                                      <w:sz w:val="10"/>
                                      <w:szCs w:val="10"/>
                                    </w:rPr>
                                    <w:t xml:space="preserve">EL INFORME </w:t>
                                  </w:r>
                                  <w:r w:rsidRPr="0022304B">
                                    <w:rPr>
                                      <w:rFonts w:cs="Arial"/>
                                      <w:sz w:val="10"/>
                                      <w:szCs w:val="10"/>
                                    </w:rPr>
                                    <w:t xml:space="preserve">Y </w:t>
                                  </w:r>
                                  <w:r>
                                    <w:rPr>
                                      <w:rFonts w:cs="Arial"/>
                                      <w:sz w:val="10"/>
                                      <w:szCs w:val="10"/>
                                    </w:rPr>
                                    <w:t>EL SOPORTE DOCUMENTAL CON LAS MEDIDAS ADOPTADAS PARA LA SOLVENTACIÓN DE LAS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B7119" id="_x0000_s1839" style="position:absolute;left:0;text-align:left;margin-left:27.9pt;margin-top:274.5pt;width:99pt;height:40.1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">
                      <v:textbox>
                        <w:txbxContent>
                          <w:p w14:paraId="1918A82F" w14:textId="77777777" w:rsidR="00262BE5" w:rsidRPr="0022304B" w:rsidRDefault="00262BE5" w:rsidP="00FD0455">
                            <w:pPr>
                              <w:pStyle w:val="Textoindependiente2"/>
                              <w:rPr>
                                <w:rFonts w:cs="Arial"/>
                                <w:sz w:val="10"/>
                                <w:szCs w:val="10"/>
                              </w:rPr>
                            </w:pPr>
                            <w:r w:rsidRPr="0022304B">
                              <w:rPr>
                                <w:rFonts w:cs="Arial"/>
                                <w:sz w:val="10"/>
                                <w:szCs w:val="10"/>
                              </w:rPr>
                              <w:t xml:space="preserve">RECIBE </w:t>
                            </w:r>
                            <w:r>
                              <w:rPr>
                                <w:rFonts w:cs="Arial"/>
                                <w:sz w:val="10"/>
                                <w:szCs w:val="10"/>
                              </w:rPr>
                              <w:t xml:space="preserve">EL INFORME </w:t>
                            </w:r>
                            <w:r w:rsidRPr="0022304B">
                              <w:rPr>
                                <w:rFonts w:cs="Arial"/>
                                <w:sz w:val="10"/>
                                <w:szCs w:val="10"/>
                              </w:rPr>
                              <w:t xml:space="preserve">Y </w:t>
                            </w:r>
                            <w:r>
                              <w:rPr>
                                <w:rFonts w:cs="Arial"/>
                                <w:sz w:val="10"/>
                                <w:szCs w:val="10"/>
                              </w:rPr>
                              <w:t>EL SOPORTE DOCUMENTAL CON LAS MEDIDAS ADOPTADAS PARA LA SOLVENTACIÓN DE LAS OBSERVACIONES</w:t>
                            </w:r>
                          </w:p>
                        </w:txbxContent>
                      </v:textbox>
                    </v:rect>
                  </w:pict>
                </mc:Fallback>
              </mc:AlternateContent>
            </w:r>
            <w:r>
              <w:rPr>
                <w:rFonts w:eastAsia="Times New Roman" w:cs="Arial"/>
                <w:noProof/>
                <w:spacing w:val="0"/>
                <w:szCs w:val="24"/>
                <w:lang w:val="es-MX" w:eastAsia="es-MX"/>
              </w:rPr>
              <mc:AlternateContent>
                <mc:Choice Requires="wps">
                  <w:drawing>
                    <wp:anchor distT="0" distB="0" distL="114300" distR="114300" simplePos="0" relativeHeight="253006848" behindDoc="0" locked="0" layoutInCell="1" allowOverlap="1" wp14:anchorId="6B2E8C71" wp14:editId="30C4B50D">
                      <wp:simplePos x="0" y="0"/>
                      <wp:positionH relativeFrom="column">
                        <wp:posOffset>643890</wp:posOffset>
                      </wp:positionH>
                      <wp:positionV relativeFrom="paragraph">
                        <wp:posOffset>4203065</wp:posOffset>
                      </wp:positionV>
                      <wp:extent cx="684530" cy="257175"/>
                      <wp:effectExtent l="0" t="0" r="1270" b="9525"/>
                      <wp:wrapNone/>
                      <wp:docPr id="160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257175"/>
                              </a:xfrm>
                              <a:prstGeom prst="flowChartTerminator">
                                <a:avLst/>
                              </a:prstGeom>
                              <a:solidFill>
                                <a:srgbClr val="FFFFFF"/>
                              </a:solidFill>
                              <a:ln w="9525">
                                <a:solidFill>
                                  <a:srgbClr val="000000"/>
                                </a:solidFill>
                                <a:miter lim="800000"/>
                                <a:headEnd/>
                                <a:tailEnd/>
                              </a:ln>
                            </wps:spPr>
                            <wps:txbx>
                              <w:txbxContent>
                                <w:p w14:paraId="1FA3C3DF" w14:textId="77777777" w:rsidR="00262BE5" w:rsidRPr="00957BE5" w:rsidRDefault="00262BE5" w:rsidP="00FD0455">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sidRPr="00957BE5">
                                    <w:rPr>
                                      <w:rFonts w:ascii="Arial" w:eastAsia="Times New Roman" w:hAnsi="Arial" w:cs="Arial"/>
                                      <w:spacing w:val="0"/>
                                      <w:sz w:val="10"/>
                                      <w:szCs w:val="10"/>
                                      <w:lang w:val="es-ES_tradnl" w:eastAsia="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8C71" id="_x0000_s1840" type="#_x0000_t116" style="position:absolute;left:0;text-align:left;margin-left:50.7pt;margin-top:330.95pt;width:53.9pt;height:20.2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">
                      <v:textbox>
                        <w:txbxContent>
                          <w:p w14:paraId="1FA3C3DF" w14:textId="77777777" w:rsidR="00262BE5" w:rsidRPr="00957BE5" w:rsidRDefault="00262BE5" w:rsidP="00FD0455">
                            <w:pPr>
                              <w:pStyle w:val="Remite"/>
                              <w:overflowPunct w:val="0"/>
                              <w:autoSpaceDE w:val="0"/>
                              <w:autoSpaceDN w:val="0"/>
                              <w:adjustRightInd w:val="0"/>
                              <w:textAlignment w:val="baseline"/>
                              <w:rPr>
                                <w:rFonts w:ascii="Arial" w:eastAsia="Times New Roman" w:hAnsi="Arial" w:cs="Arial"/>
                                <w:spacing w:val="0"/>
                                <w:sz w:val="10"/>
                                <w:szCs w:val="10"/>
                                <w:lang w:val="es-ES_tradnl" w:eastAsia="es-ES"/>
                              </w:rPr>
                            </w:pPr>
                            <w:r w:rsidRPr="00957BE5">
                              <w:rPr>
                                <w:rFonts w:ascii="Arial" w:eastAsia="Times New Roman" w:hAnsi="Arial" w:cs="Arial"/>
                                <w:spacing w:val="0"/>
                                <w:sz w:val="10"/>
                                <w:szCs w:val="10"/>
                                <w:lang w:val="es-ES_tradnl" w:eastAsia="es-ES"/>
                              </w:rPr>
                              <w:t>FIN</w:t>
                            </w:r>
                          </w:p>
                        </w:txbxContent>
                      </v:textbox>
                    </v:shape>
                  </w:pict>
                </mc:Fallback>
              </mc:AlternateContent>
            </w:r>
          </w:p>
        </w:tc>
      </w:tr>
    </w:tbl>
    <w:p w14:paraId="3C6E6F30" w14:textId="77777777" w:rsidR="00320EE1" w:rsidRPr="00282AE0" w:rsidRDefault="00320EE1" w:rsidP="00320EE1">
      <w:pPr>
        <w:spacing w:line="240" w:lineRule="exact"/>
        <w:ind w:left="1134" w:right="51"/>
        <w:contextualSpacing/>
        <w:jc w:val="both"/>
        <w:textAlignment w:val="auto"/>
        <w:rPr>
          <w:rFonts w:ascii="Garamond" w:hAnsi="Garamond" w:cs="Garamond"/>
          <w:sz w:val="24"/>
          <w:szCs w:val="24"/>
        </w:rPr>
      </w:pPr>
    </w:p>
    <w:p w14:paraId="73AC5E59"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52"/>
          <w:pgSz w:w="12242" w:h="15842" w:code="1"/>
          <w:pgMar w:top="1418" w:right="1134" w:bottom="1418" w:left="1134" w:header="709" w:footer="989" w:gutter="0"/>
          <w:cols w:space="708"/>
          <w:docGrid w:linePitch="360"/>
        </w:sectPr>
      </w:pPr>
    </w:p>
    <w:p w14:paraId="36AC7B56" w14:textId="01AF750B" w:rsidR="00320EE1" w:rsidRPr="00BC2C88" w:rsidRDefault="00320EE1" w:rsidP="00263ECC">
      <w:pPr>
        <w:keepNext/>
        <w:keepLines/>
        <w:spacing w:line="320" w:lineRule="exact"/>
        <w:ind w:left="1134" w:hanging="1134"/>
        <w:jc w:val="both"/>
        <w:outlineLvl w:val="1"/>
        <w:rPr>
          <w:rFonts w:ascii="Arial Black" w:hAnsi="Arial Black"/>
          <w:bCs/>
          <w:color w:val="808080"/>
          <w:sz w:val="32"/>
          <w:szCs w:val="26"/>
        </w:rPr>
      </w:pPr>
      <w:bookmarkStart w:id="375" w:name="_Toc125391832"/>
      <w:r>
        <w:rPr>
          <w:rFonts w:ascii="Arial Black" w:hAnsi="Arial Black"/>
          <w:bCs/>
          <w:color w:val="808080"/>
          <w:sz w:val="32"/>
          <w:szCs w:val="26"/>
        </w:rPr>
        <w:lastRenderedPageBreak/>
        <w:t>8</w:t>
      </w:r>
      <w:r w:rsidRPr="00BC2C88">
        <w:rPr>
          <w:rFonts w:ascii="Arial Black" w:hAnsi="Arial Black"/>
          <w:bCs/>
          <w:color w:val="808080"/>
          <w:sz w:val="32"/>
          <w:szCs w:val="26"/>
        </w:rPr>
        <w:t>.</w:t>
      </w:r>
      <w:r w:rsidR="00845EE7">
        <w:rPr>
          <w:rFonts w:ascii="Arial Black" w:hAnsi="Arial Black"/>
          <w:bCs/>
          <w:color w:val="808080"/>
          <w:sz w:val="32"/>
          <w:szCs w:val="26"/>
        </w:rPr>
        <w:t>29</w:t>
      </w:r>
      <w:r w:rsidRPr="00BC2C88">
        <w:rPr>
          <w:rFonts w:ascii="Arial Black" w:hAnsi="Arial Black"/>
          <w:bCs/>
          <w:color w:val="808080"/>
          <w:sz w:val="32"/>
          <w:szCs w:val="26"/>
        </w:rPr>
        <w:t xml:space="preserve"> </w:t>
      </w:r>
      <w:r w:rsidR="00F80801">
        <w:rPr>
          <w:rFonts w:ascii="Arial Black" w:hAnsi="Arial Black"/>
          <w:bCs/>
          <w:color w:val="808080"/>
          <w:sz w:val="32"/>
          <w:szCs w:val="26"/>
        </w:rPr>
        <w:t xml:space="preserve">PROCESO </w:t>
      </w:r>
      <w:r w:rsidR="00F80801" w:rsidRPr="00F80801">
        <w:rPr>
          <w:rFonts w:ascii="Arial Black" w:hAnsi="Arial Black"/>
          <w:bCs/>
          <w:color w:val="808080"/>
          <w:sz w:val="32"/>
          <w:szCs w:val="26"/>
        </w:rPr>
        <w:t>DE CONTROL PRESUPUESTAL DE SERVICIOS PERSONALES SECTOR COORDINADO</w:t>
      </w:r>
      <w:r w:rsidR="00365C32">
        <w:rPr>
          <w:rFonts w:ascii="Arial Black" w:hAnsi="Arial Black"/>
          <w:bCs/>
          <w:color w:val="808080"/>
          <w:sz w:val="32"/>
          <w:szCs w:val="26"/>
        </w:rPr>
        <w:t xml:space="preserve"> </w:t>
      </w:r>
      <w:r w:rsidR="00317234">
        <w:rPr>
          <w:rFonts w:ascii="Arial Black" w:hAnsi="Arial Black"/>
          <w:bCs/>
          <w:color w:val="808080"/>
          <w:sz w:val="32"/>
          <w:szCs w:val="26"/>
        </w:rPr>
        <w:t>(</w:t>
      </w:r>
      <w:r w:rsidR="00365C32">
        <w:rPr>
          <w:rFonts w:ascii="Arial Black" w:hAnsi="Arial Black"/>
          <w:bCs/>
          <w:color w:val="808080"/>
          <w:sz w:val="32"/>
          <w:szCs w:val="26"/>
        </w:rPr>
        <w:t>MO-710-PR30</w:t>
      </w:r>
      <w:r w:rsidR="00317234">
        <w:rPr>
          <w:rFonts w:ascii="Arial Black" w:hAnsi="Arial Black"/>
          <w:bCs/>
          <w:color w:val="808080"/>
          <w:sz w:val="32"/>
          <w:szCs w:val="26"/>
        </w:rPr>
        <w:t>)</w:t>
      </w:r>
      <w:r w:rsidR="00365C32">
        <w:rPr>
          <w:rFonts w:ascii="Arial Black" w:hAnsi="Arial Black"/>
          <w:bCs/>
          <w:color w:val="808080"/>
          <w:sz w:val="32"/>
          <w:szCs w:val="26"/>
        </w:rPr>
        <w:t>.</w:t>
      </w:r>
      <w:bookmarkEnd w:id="375"/>
    </w:p>
    <w:tbl>
      <w:tblPr>
        <w:tblW w:w="101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964"/>
        <w:gridCol w:w="1684"/>
        <w:gridCol w:w="2589"/>
        <w:gridCol w:w="724"/>
        <w:gridCol w:w="2305"/>
      </w:tblGrid>
      <w:tr w:rsidR="00FD0455" w:rsidRPr="00AE441D" w14:paraId="734318EB" w14:textId="77777777" w:rsidTr="006C6438">
        <w:tc>
          <w:tcPr>
            <w:tcW w:w="1859" w:type="dxa"/>
            <w:shd w:val="clear" w:color="auto" w:fill="E0E0E0"/>
            <w:vAlign w:val="center"/>
          </w:tcPr>
          <w:p w14:paraId="12046797" w14:textId="77777777" w:rsidR="00FD0455" w:rsidRPr="00625C1D" w:rsidRDefault="00FD0455" w:rsidP="006C6438">
            <w:pPr>
              <w:jc w:val="center"/>
              <w:rPr>
                <w:rFonts w:ascii="Arial Narrow" w:hAnsi="Arial Narrow" w:cs="Arial"/>
                <w:b/>
                <w:sz w:val="22"/>
                <w:szCs w:val="22"/>
              </w:rPr>
            </w:pPr>
            <w:r w:rsidRPr="00625C1D">
              <w:rPr>
                <w:rFonts w:ascii="Arial Narrow" w:hAnsi="Arial Narrow" w:cs="Arial"/>
                <w:b/>
                <w:sz w:val="22"/>
                <w:szCs w:val="22"/>
              </w:rPr>
              <w:t>OBJETIVO:</w:t>
            </w:r>
          </w:p>
        </w:tc>
        <w:tc>
          <w:tcPr>
            <w:tcW w:w="8266" w:type="dxa"/>
            <w:gridSpan w:val="5"/>
            <w:vAlign w:val="center"/>
          </w:tcPr>
          <w:p w14:paraId="4E06BB0F" w14:textId="77777777" w:rsidR="00FD0455" w:rsidRPr="00CD7687" w:rsidRDefault="00FD0455" w:rsidP="006C6438">
            <w:pPr>
              <w:jc w:val="both"/>
              <w:rPr>
                <w:rFonts w:ascii="Arial Narrow" w:hAnsi="Arial Narrow" w:cs="Arial"/>
                <w:sz w:val="18"/>
                <w:szCs w:val="18"/>
              </w:rPr>
            </w:pPr>
            <w:r w:rsidRPr="00CD7687">
              <w:rPr>
                <w:rFonts w:ascii="Arial Narrow" w:hAnsi="Arial Narrow" w:cs="Arial"/>
                <w:sz w:val="18"/>
                <w:szCs w:val="18"/>
              </w:rPr>
              <w:t>Revisar, analizar y gestionar el presupuesto de las Entidades y Órganos Desconcentrados del capítulo 1000 “Servicios Personales” conciliando, analizando y verificando que la propuesta formulada cumpla con los requisitos establecidos en la normatividad, a fin de determinar su viabilidad y proponer su envío a la Secretaría de Hacienda y Crédito Público (SHCP) para su aprobación.</w:t>
            </w:r>
          </w:p>
        </w:tc>
      </w:tr>
      <w:tr w:rsidR="00FD0455" w:rsidRPr="00AE441D" w14:paraId="69D7E9F6" w14:textId="77777777" w:rsidTr="006C6438">
        <w:trPr>
          <w:cantSplit/>
        </w:trPr>
        <w:tc>
          <w:tcPr>
            <w:tcW w:w="1859" w:type="dxa"/>
            <w:vMerge w:val="restart"/>
            <w:shd w:val="clear" w:color="auto" w:fill="E0E0E0"/>
            <w:vAlign w:val="center"/>
          </w:tcPr>
          <w:p w14:paraId="701FF3D7" w14:textId="77777777" w:rsidR="00FD0455" w:rsidRPr="00625C1D" w:rsidRDefault="00FD0455" w:rsidP="006C6438">
            <w:pPr>
              <w:jc w:val="center"/>
              <w:rPr>
                <w:rFonts w:ascii="Arial Narrow" w:hAnsi="Arial Narrow" w:cs="Arial"/>
                <w:b/>
                <w:sz w:val="22"/>
                <w:szCs w:val="22"/>
              </w:rPr>
            </w:pPr>
            <w:r w:rsidRPr="00625C1D">
              <w:rPr>
                <w:rFonts w:ascii="Arial Narrow" w:hAnsi="Arial Narrow" w:cs="Arial"/>
                <w:b/>
                <w:sz w:val="22"/>
                <w:szCs w:val="22"/>
              </w:rPr>
              <w:t>INDICADOR DE DESEMPEÑO</w:t>
            </w:r>
          </w:p>
        </w:tc>
        <w:tc>
          <w:tcPr>
            <w:tcW w:w="2648" w:type="dxa"/>
            <w:gridSpan w:val="2"/>
            <w:shd w:val="clear" w:color="auto" w:fill="E0E0E0"/>
            <w:vAlign w:val="center"/>
          </w:tcPr>
          <w:p w14:paraId="14DA84B5" w14:textId="77777777" w:rsidR="00FD0455" w:rsidRPr="00430CF6" w:rsidRDefault="00FD0455" w:rsidP="006C6438">
            <w:pPr>
              <w:jc w:val="center"/>
              <w:rPr>
                <w:rFonts w:ascii="Arial Narrow" w:hAnsi="Arial Narrow" w:cs="Arial"/>
                <w:sz w:val="22"/>
                <w:szCs w:val="22"/>
              </w:rPr>
            </w:pPr>
            <w:r w:rsidRPr="00430CF6">
              <w:rPr>
                <w:rFonts w:ascii="Arial Narrow" w:hAnsi="Arial Narrow" w:cs="Arial"/>
                <w:sz w:val="22"/>
                <w:szCs w:val="22"/>
              </w:rPr>
              <w:t>Nombre:</w:t>
            </w:r>
          </w:p>
        </w:tc>
        <w:tc>
          <w:tcPr>
            <w:tcW w:w="2589" w:type="dxa"/>
            <w:shd w:val="clear" w:color="auto" w:fill="E0E0E0"/>
            <w:vAlign w:val="center"/>
          </w:tcPr>
          <w:p w14:paraId="1E21C223" w14:textId="77777777" w:rsidR="00FD0455" w:rsidRPr="00430CF6" w:rsidRDefault="00FD0455" w:rsidP="006C6438">
            <w:pPr>
              <w:jc w:val="center"/>
              <w:rPr>
                <w:rFonts w:ascii="Arial Narrow" w:hAnsi="Arial Narrow" w:cs="Arial"/>
                <w:sz w:val="22"/>
                <w:szCs w:val="22"/>
              </w:rPr>
            </w:pPr>
            <w:r w:rsidRPr="00430CF6">
              <w:rPr>
                <w:rFonts w:ascii="Arial Narrow" w:hAnsi="Arial Narrow" w:cs="Arial"/>
                <w:sz w:val="22"/>
                <w:szCs w:val="22"/>
              </w:rPr>
              <w:t>F</w:t>
            </w:r>
            <w:r>
              <w:rPr>
                <w:rFonts w:ascii="Arial Narrow" w:hAnsi="Arial Narrow" w:cs="Arial"/>
                <w:sz w:val="22"/>
                <w:szCs w:val="22"/>
              </w:rPr>
              <w:t>ó</w:t>
            </w:r>
            <w:r w:rsidRPr="00430CF6">
              <w:rPr>
                <w:rFonts w:ascii="Arial Narrow" w:hAnsi="Arial Narrow" w:cs="Arial"/>
                <w:sz w:val="22"/>
                <w:szCs w:val="22"/>
              </w:rPr>
              <w:t>rmula:</w:t>
            </w:r>
          </w:p>
        </w:tc>
        <w:tc>
          <w:tcPr>
            <w:tcW w:w="724" w:type="dxa"/>
            <w:shd w:val="clear" w:color="auto" w:fill="E0E0E0"/>
            <w:vAlign w:val="center"/>
          </w:tcPr>
          <w:p w14:paraId="10217CE7" w14:textId="77777777" w:rsidR="00FD0455" w:rsidRPr="00430CF6" w:rsidRDefault="00FD0455" w:rsidP="006C6438">
            <w:pPr>
              <w:jc w:val="center"/>
              <w:rPr>
                <w:rFonts w:ascii="Arial Narrow" w:hAnsi="Arial Narrow" w:cs="Arial"/>
                <w:sz w:val="22"/>
                <w:szCs w:val="22"/>
              </w:rPr>
            </w:pPr>
            <w:r w:rsidRPr="00430CF6">
              <w:rPr>
                <w:rFonts w:ascii="Arial Narrow" w:hAnsi="Arial Narrow" w:cs="Arial"/>
                <w:sz w:val="22"/>
                <w:szCs w:val="22"/>
              </w:rPr>
              <w:t>Meta:</w:t>
            </w:r>
          </w:p>
        </w:tc>
        <w:tc>
          <w:tcPr>
            <w:tcW w:w="2305" w:type="dxa"/>
            <w:shd w:val="clear" w:color="auto" w:fill="E0E0E0"/>
            <w:vAlign w:val="center"/>
          </w:tcPr>
          <w:p w14:paraId="6FC168A1" w14:textId="77777777" w:rsidR="00FD0455" w:rsidRPr="00430CF6" w:rsidRDefault="00FD0455" w:rsidP="006C6438">
            <w:pPr>
              <w:jc w:val="center"/>
              <w:rPr>
                <w:rFonts w:ascii="Arial Narrow" w:hAnsi="Arial Narrow" w:cs="Arial"/>
                <w:sz w:val="22"/>
                <w:szCs w:val="22"/>
              </w:rPr>
            </w:pPr>
            <w:r w:rsidRPr="00430CF6">
              <w:rPr>
                <w:rFonts w:ascii="Arial Narrow" w:hAnsi="Arial Narrow" w:cs="Arial"/>
                <w:sz w:val="22"/>
                <w:szCs w:val="22"/>
              </w:rPr>
              <w:t>Frecuencia de Medición</w:t>
            </w:r>
          </w:p>
        </w:tc>
      </w:tr>
      <w:tr w:rsidR="00FD0455" w:rsidRPr="00AE441D" w14:paraId="0B4E5429" w14:textId="77777777" w:rsidTr="006C6438">
        <w:trPr>
          <w:cantSplit/>
          <w:trHeight w:val="661"/>
        </w:trPr>
        <w:tc>
          <w:tcPr>
            <w:tcW w:w="1859" w:type="dxa"/>
            <w:vMerge/>
          </w:tcPr>
          <w:p w14:paraId="1B377DC7" w14:textId="77777777" w:rsidR="00FD0455" w:rsidRPr="00AE441D" w:rsidRDefault="00FD0455" w:rsidP="006C6438">
            <w:pPr>
              <w:jc w:val="both"/>
              <w:rPr>
                <w:rFonts w:ascii="Arial Narrow" w:hAnsi="Arial Narrow" w:cs="Arial"/>
              </w:rPr>
            </w:pPr>
          </w:p>
        </w:tc>
        <w:tc>
          <w:tcPr>
            <w:tcW w:w="2648" w:type="dxa"/>
            <w:gridSpan w:val="2"/>
            <w:vAlign w:val="center"/>
          </w:tcPr>
          <w:p w14:paraId="3AE0F4FD" w14:textId="77777777" w:rsidR="00FD0455" w:rsidRPr="00CD7687" w:rsidRDefault="00FD0455" w:rsidP="006C6438">
            <w:pPr>
              <w:jc w:val="both"/>
              <w:rPr>
                <w:rFonts w:ascii="Arial Narrow" w:hAnsi="Arial Narrow" w:cs="Arial"/>
                <w:sz w:val="18"/>
                <w:szCs w:val="18"/>
              </w:rPr>
            </w:pPr>
            <w:r w:rsidRPr="00CD7687">
              <w:rPr>
                <w:rFonts w:ascii="Arial Narrow" w:hAnsi="Arial Narrow" w:cs="Arial"/>
                <w:sz w:val="18"/>
                <w:szCs w:val="18"/>
              </w:rPr>
              <w:t xml:space="preserve">Atención a las solicitudes recibidas por las </w:t>
            </w:r>
            <w:r w:rsidR="00D60FFD">
              <w:rPr>
                <w:rFonts w:ascii="Arial Narrow" w:hAnsi="Arial Narrow" w:cs="Arial"/>
                <w:sz w:val="18"/>
                <w:szCs w:val="18"/>
              </w:rPr>
              <w:t>Entidades</w:t>
            </w:r>
            <w:r w:rsidRPr="00CD7687">
              <w:rPr>
                <w:rFonts w:ascii="Arial Narrow" w:hAnsi="Arial Narrow" w:cs="Arial"/>
                <w:sz w:val="18"/>
                <w:szCs w:val="18"/>
              </w:rPr>
              <w:t xml:space="preserve"> para registro y análisis del presupuesto.</w:t>
            </w:r>
          </w:p>
        </w:tc>
        <w:tc>
          <w:tcPr>
            <w:tcW w:w="2589" w:type="dxa"/>
            <w:vAlign w:val="center"/>
          </w:tcPr>
          <w:p w14:paraId="63236281" w14:textId="77777777" w:rsidR="00FD0455" w:rsidRPr="00CD7687" w:rsidRDefault="00FD0455" w:rsidP="006C6438">
            <w:pPr>
              <w:jc w:val="center"/>
              <w:rPr>
                <w:rFonts w:ascii="Arial Narrow" w:hAnsi="Arial Narrow" w:cs="Arial"/>
                <w:sz w:val="18"/>
                <w:szCs w:val="18"/>
                <w:lang w:val="pt-BR"/>
              </w:rPr>
            </w:pPr>
            <w:r w:rsidRPr="00CD7687">
              <w:rPr>
                <w:rFonts w:ascii="Arial Narrow" w:hAnsi="Arial Narrow" w:cs="Arial"/>
                <w:sz w:val="18"/>
                <w:szCs w:val="18"/>
                <w:lang w:val="pt-BR"/>
              </w:rPr>
              <w:t xml:space="preserve">Solicitudes atendidas / </w:t>
            </w:r>
            <w:r w:rsidRPr="00CD7687">
              <w:rPr>
                <w:rFonts w:ascii="Arial Narrow" w:hAnsi="Arial Narrow" w:cs="Arial"/>
                <w:sz w:val="18"/>
                <w:szCs w:val="18"/>
              </w:rPr>
              <w:t>solicitudes</w:t>
            </w:r>
            <w:r w:rsidRPr="00CD7687">
              <w:rPr>
                <w:rFonts w:ascii="Arial Narrow" w:hAnsi="Arial Narrow" w:cs="Arial"/>
                <w:sz w:val="18"/>
                <w:szCs w:val="18"/>
                <w:lang w:val="pt-BR"/>
              </w:rPr>
              <w:t xml:space="preserve"> </w:t>
            </w:r>
            <w:r w:rsidR="008D0C0F">
              <w:rPr>
                <w:rFonts w:ascii="Arial Narrow" w:hAnsi="Arial Narrow" w:cs="Arial"/>
                <w:sz w:val="18"/>
                <w:szCs w:val="18"/>
              </w:rPr>
              <w:t>recibidas</w:t>
            </w:r>
            <w:r w:rsidRPr="00CD7687">
              <w:rPr>
                <w:rFonts w:ascii="Arial Narrow" w:hAnsi="Arial Narrow" w:cs="Arial"/>
                <w:sz w:val="18"/>
                <w:szCs w:val="18"/>
                <w:lang w:val="pt-BR"/>
              </w:rPr>
              <w:t xml:space="preserve"> x100</w:t>
            </w:r>
          </w:p>
        </w:tc>
        <w:tc>
          <w:tcPr>
            <w:tcW w:w="724" w:type="dxa"/>
            <w:vAlign w:val="center"/>
          </w:tcPr>
          <w:p w14:paraId="5F86CB79" w14:textId="77777777" w:rsidR="00FD0455" w:rsidRPr="00CD7687" w:rsidRDefault="00FD0455" w:rsidP="006C6438">
            <w:pPr>
              <w:jc w:val="center"/>
              <w:rPr>
                <w:rFonts w:ascii="Arial Narrow" w:hAnsi="Arial Narrow" w:cs="Arial"/>
                <w:sz w:val="18"/>
                <w:szCs w:val="18"/>
              </w:rPr>
            </w:pPr>
            <w:r w:rsidRPr="00CD7687">
              <w:rPr>
                <w:rFonts w:ascii="Arial Narrow" w:hAnsi="Arial Narrow" w:cs="Arial"/>
                <w:sz w:val="18"/>
                <w:szCs w:val="18"/>
                <w:lang w:val="pt-BR"/>
              </w:rPr>
              <w:t>100%</w:t>
            </w:r>
          </w:p>
        </w:tc>
        <w:tc>
          <w:tcPr>
            <w:tcW w:w="2305" w:type="dxa"/>
            <w:vAlign w:val="center"/>
          </w:tcPr>
          <w:p w14:paraId="5138CE47" w14:textId="77777777" w:rsidR="00FD0455" w:rsidRPr="00CD7687" w:rsidRDefault="00FD0455" w:rsidP="006C6438">
            <w:pPr>
              <w:jc w:val="center"/>
              <w:rPr>
                <w:rFonts w:ascii="Arial Narrow" w:hAnsi="Arial Narrow" w:cs="Arial"/>
                <w:sz w:val="18"/>
                <w:szCs w:val="18"/>
              </w:rPr>
            </w:pPr>
            <w:r w:rsidRPr="00CD7687">
              <w:rPr>
                <w:rFonts w:ascii="Arial Narrow" w:hAnsi="Arial Narrow" w:cs="Arial"/>
                <w:sz w:val="18"/>
                <w:szCs w:val="18"/>
              </w:rPr>
              <w:t>Mensual</w:t>
            </w:r>
          </w:p>
        </w:tc>
      </w:tr>
      <w:tr w:rsidR="00FD0455" w14:paraId="1DDDB64E" w14:textId="77777777" w:rsidTr="006C6438">
        <w:tc>
          <w:tcPr>
            <w:tcW w:w="10125" w:type="dxa"/>
            <w:gridSpan w:val="6"/>
            <w:shd w:val="clear" w:color="auto" w:fill="E0E0E0"/>
          </w:tcPr>
          <w:p w14:paraId="56FF5E9E" w14:textId="77777777" w:rsidR="00FD0455" w:rsidRPr="00AC5B5E" w:rsidRDefault="00FD0455" w:rsidP="006C6438">
            <w:pPr>
              <w:jc w:val="center"/>
              <w:rPr>
                <w:rFonts w:ascii="Arial Narrow" w:hAnsi="Arial Narrow" w:cs="Arial"/>
                <w:b/>
              </w:rPr>
            </w:pPr>
            <w:r w:rsidRPr="00AC5B5E">
              <w:rPr>
                <w:rFonts w:ascii="Arial Narrow" w:hAnsi="Arial Narrow" w:cs="Arial"/>
                <w:b/>
              </w:rPr>
              <w:t>MAPA DEL PROCESO</w:t>
            </w:r>
          </w:p>
        </w:tc>
      </w:tr>
      <w:tr w:rsidR="00FD0455" w:rsidRPr="00625C1D" w14:paraId="53281426" w14:textId="77777777" w:rsidTr="006C6438">
        <w:trPr>
          <w:cantSplit/>
          <w:trHeight w:val="277"/>
        </w:trPr>
        <w:tc>
          <w:tcPr>
            <w:tcW w:w="2823" w:type="dxa"/>
            <w:gridSpan w:val="2"/>
            <w:vAlign w:val="center"/>
          </w:tcPr>
          <w:p w14:paraId="5DA79F2F" w14:textId="3500248B" w:rsidR="00FD0455" w:rsidRPr="00A70E09" w:rsidRDefault="00FD0455" w:rsidP="006C6438">
            <w:pPr>
              <w:jc w:val="center"/>
              <w:rPr>
                <w:rFonts w:ascii="Arial Narrow" w:hAnsi="Arial Narrow" w:cs="Arial"/>
                <w:sz w:val="18"/>
                <w:szCs w:val="18"/>
              </w:rPr>
            </w:pPr>
            <w:r w:rsidRPr="00A70E09">
              <w:rPr>
                <w:rFonts w:ascii="Arial Narrow" w:hAnsi="Arial Narrow" w:cs="Arial"/>
                <w:noProof/>
                <w:sz w:val="18"/>
                <w:szCs w:val="18"/>
              </w:rPr>
              <w:t>SH</w:t>
            </w:r>
            <w:r w:rsidR="00317234">
              <w:rPr>
                <w:rFonts w:ascii="Arial Narrow" w:hAnsi="Arial Narrow" w:cs="Arial"/>
                <w:noProof/>
                <w:sz w:val="18"/>
                <w:szCs w:val="18"/>
              </w:rPr>
              <w:t>CP</w:t>
            </w:r>
          </w:p>
        </w:tc>
        <w:tc>
          <w:tcPr>
            <w:tcW w:w="4273" w:type="dxa"/>
            <w:gridSpan w:val="2"/>
            <w:vAlign w:val="center"/>
          </w:tcPr>
          <w:p w14:paraId="0292A78B" w14:textId="77777777" w:rsidR="00FD0455" w:rsidRPr="00A70E09" w:rsidRDefault="00FD0455" w:rsidP="006C6438">
            <w:pPr>
              <w:jc w:val="center"/>
              <w:rPr>
                <w:rFonts w:ascii="Arial Narrow" w:hAnsi="Arial Narrow" w:cs="Arial"/>
                <w:sz w:val="18"/>
                <w:szCs w:val="18"/>
              </w:rPr>
            </w:pPr>
            <w:r w:rsidRPr="00A70E09">
              <w:rPr>
                <w:rFonts w:ascii="Arial Narrow" w:hAnsi="Arial Narrow"/>
                <w:sz w:val="18"/>
                <w:szCs w:val="18"/>
              </w:rPr>
              <w:t xml:space="preserve">D.G.A </w:t>
            </w:r>
            <w:r w:rsidRPr="00A70E09">
              <w:rPr>
                <w:rFonts w:ascii="Arial Narrow" w:hAnsi="Arial Narrow" w:cs="Arial"/>
                <w:sz w:val="18"/>
                <w:szCs w:val="18"/>
              </w:rPr>
              <w:t>DE MODERNIZACIÓN Y PRESUPUESTO DE SERVICIOS PERSONALES</w:t>
            </w:r>
          </w:p>
        </w:tc>
        <w:tc>
          <w:tcPr>
            <w:tcW w:w="3029" w:type="dxa"/>
            <w:gridSpan w:val="2"/>
            <w:vAlign w:val="center"/>
          </w:tcPr>
          <w:p w14:paraId="4F322E53" w14:textId="77777777" w:rsidR="00FD0455" w:rsidRPr="00A70E09" w:rsidRDefault="00FD0455" w:rsidP="006C6438">
            <w:pPr>
              <w:jc w:val="center"/>
              <w:rPr>
                <w:rFonts w:ascii="Arial Narrow" w:hAnsi="Arial Narrow" w:cs="Arial"/>
                <w:noProof/>
                <w:sz w:val="18"/>
                <w:szCs w:val="18"/>
              </w:rPr>
            </w:pPr>
            <w:r w:rsidRPr="00A70E09">
              <w:rPr>
                <w:rFonts w:ascii="Arial Narrow" w:hAnsi="Arial Narrow" w:cs="Arial"/>
                <w:sz w:val="18"/>
                <w:szCs w:val="18"/>
              </w:rPr>
              <w:t xml:space="preserve"> SECTOR COORDINADO</w:t>
            </w:r>
          </w:p>
        </w:tc>
      </w:tr>
      <w:tr w:rsidR="00FD0455" w:rsidRPr="00625C1D" w14:paraId="06C1A463" w14:textId="77777777" w:rsidTr="00736468">
        <w:trPr>
          <w:cantSplit/>
          <w:trHeight w:val="8186"/>
        </w:trPr>
        <w:tc>
          <w:tcPr>
            <w:tcW w:w="2823" w:type="dxa"/>
            <w:gridSpan w:val="2"/>
            <w:vAlign w:val="center"/>
          </w:tcPr>
          <w:p w14:paraId="4399D929" w14:textId="683E2054" w:rsidR="00FD0455" w:rsidRDefault="001D06CA"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47808" behindDoc="0" locked="0" layoutInCell="1" allowOverlap="1" wp14:anchorId="73CECC60" wp14:editId="401A1B73">
                      <wp:simplePos x="0" y="0"/>
                      <wp:positionH relativeFrom="column">
                        <wp:posOffset>465455</wp:posOffset>
                      </wp:positionH>
                      <wp:positionV relativeFrom="paragraph">
                        <wp:posOffset>-684530</wp:posOffset>
                      </wp:positionV>
                      <wp:extent cx="586740" cy="245745"/>
                      <wp:effectExtent l="0" t="0" r="3810" b="1905"/>
                      <wp:wrapNone/>
                      <wp:docPr id="1609" name="Terminador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45745"/>
                              </a:xfrm>
                              <a:prstGeom prst="flowChartTerminator">
                                <a:avLst/>
                              </a:prstGeom>
                              <a:solidFill>
                                <a:srgbClr val="FFFFFF"/>
                              </a:solidFill>
                              <a:ln w="9525">
                                <a:solidFill>
                                  <a:srgbClr val="000000"/>
                                </a:solidFill>
                                <a:miter lim="800000"/>
                                <a:headEnd/>
                                <a:tailEnd/>
                              </a:ln>
                            </wps:spPr>
                            <wps:txbx>
                              <w:txbxContent>
                                <w:p w14:paraId="11830FB2" w14:textId="77777777" w:rsidR="00262BE5" w:rsidRPr="00CD7687" w:rsidRDefault="00262BE5" w:rsidP="00FD0455">
                                  <w:pPr>
                                    <w:jc w:val="center"/>
                                    <w:rPr>
                                      <w:rFonts w:ascii="Arial" w:hAnsi="Arial" w:cs="Arial"/>
                                      <w:sz w:val="10"/>
                                      <w:szCs w:val="10"/>
                                    </w:rPr>
                                  </w:pPr>
                                  <w:r>
                                    <w:rPr>
                                      <w:rFonts w:ascii="Arial" w:hAnsi="Arial" w:cs="Arial"/>
                                      <w:sz w:val="10"/>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CC60" id="Terminador 41" o:spid="_x0000_s1841" type="#_x0000_t116" style="position:absolute;left:0;text-align:left;margin-left:36.65pt;margin-top:-53.9pt;width:46.2pt;height:19.3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">
                      <v:textbox>
                        <w:txbxContent>
                          <w:p w14:paraId="11830FB2" w14:textId="77777777" w:rsidR="00262BE5" w:rsidRPr="00CD7687" w:rsidRDefault="00262BE5" w:rsidP="00FD0455">
                            <w:pPr>
                              <w:jc w:val="center"/>
                              <w:rPr>
                                <w:rFonts w:ascii="Arial" w:hAnsi="Arial" w:cs="Arial"/>
                                <w:sz w:val="10"/>
                                <w:szCs w:val="10"/>
                              </w:rPr>
                            </w:pPr>
                            <w:r>
                              <w:rPr>
                                <w:rFonts w:ascii="Arial" w:hAnsi="Arial" w:cs="Arial"/>
                                <w:sz w:val="10"/>
                                <w:szCs w:val="10"/>
                              </w:rPr>
                              <w:t>INICIO</w:t>
                            </w:r>
                          </w:p>
                        </w:txbxContent>
                      </v:textbox>
                    </v:shape>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3021184" behindDoc="0" locked="0" layoutInCell="1" allowOverlap="1" wp14:anchorId="5F836C7E" wp14:editId="650CE56D">
                      <wp:simplePos x="0" y="0"/>
                      <wp:positionH relativeFrom="column">
                        <wp:posOffset>22225</wp:posOffset>
                      </wp:positionH>
                      <wp:positionV relativeFrom="paragraph">
                        <wp:posOffset>-203200</wp:posOffset>
                      </wp:positionV>
                      <wp:extent cx="1586865" cy="632460"/>
                      <wp:effectExtent l="0" t="0" r="0" b="0"/>
                      <wp:wrapNone/>
                      <wp:docPr id="1608"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6324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214EB2" w14:textId="77777777" w:rsidR="00262BE5" w:rsidRPr="00F82E3A" w:rsidRDefault="00262BE5" w:rsidP="00FD0455">
                                  <w:pPr>
                                    <w:jc w:val="center"/>
                                    <w:rPr>
                                      <w:rFonts w:ascii="Arial" w:hAnsi="Arial" w:cs="Arial"/>
                                      <w:sz w:val="10"/>
                                      <w:szCs w:val="10"/>
                                    </w:rPr>
                                  </w:pPr>
                                </w:p>
                                <w:p w14:paraId="52D4B889" w14:textId="79808838" w:rsidR="00262BE5" w:rsidRPr="00F82E3A" w:rsidRDefault="00262BE5" w:rsidP="00FD0455">
                                  <w:pPr>
                                    <w:jc w:val="center"/>
                                    <w:rPr>
                                      <w:rFonts w:ascii="Arial" w:hAnsi="Arial" w:cs="Arial"/>
                                      <w:sz w:val="10"/>
                                      <w:szCs w:val="10"/>
                                    </w:rPr>
                                  </w:pPr>
                                  <w:r w:rsidRPr="00F82E3A">
                                    <w:rPr>
                                      <w:rFonts w:ascii="Arial" w:hAnsi="Arial" w:cs="Arial"/>
                                      <w:sz w:val="10"/>
                                      <w:szCs w:val="10"/>
                                    </w:rPr>
                                    <w:t xml:space="preserve">EMITE LINEAMIENTOS Y DISPOSICIONES PARA LA </w:t>
                                  </w:r>
                                  <w:r w:rsidR="006A01B1" w:rsidRPr="00F82E3A">
                                    <w:rPr>
                                      <w:rFonts w:ascii="Arial" w:hAnsi="Arial" w:cs="Arial"/>
                                      <w:sz w:val="10"/>
                                      <w:szCs w:val="10"/>
                                    </w:rPr>
                                    <w:t>PROGRAMACIÓN</w:t>
                                  </w:r>
                                  <w:r w:rsidRPr="00F82E3A">
                                    <w:rPr>
                                      <w:rFonts w:ascii="Arial" w:hAnsi="Arial" w:cs="Arial"/>
                                      <w:sz w:val="10"/>
                                      <w:szCs w:val="10"/>
                                    </w:rPr>
                                    <w:t xml:space="preserve"> Y </w:t>
                                  </w:r>
                                  <w:r w:rsidR="006A01B1" w:rsidRPr="00F82E3A">
                                    <w:rPr>
                                      <w:rFonts w:ascii="Arial" w:hAnsi="Arial" w:cs="Arial"/>
                                      <w:sz w:val="10"/>
                                      <w:szCs w:val="10"/>
                                    </w:rPr>
                                    <w:t>PRESUPUESTACIÓN</w:t>
                                  </w:r>
                                  <w:r w:rsidRPr="00F82E3A">
                                    <w:rPr>
                                      <w:rFonts w:ascii="Arial" w:hAnsi="Arial" w:cs="Arial"/>
                                      <w:sz w:val="10"/>
                                      <w:szCs w:val="10"/>
                                    </w:rPr>
                                    <w:t xml:space="preserve"> DEL CAPITULO “1000” SERVICIOS PERSONALES.</w:t>
                                  </w:r>
                                </w:p>
                                <w:p w14:paraId="45B8509D" w14:textId="77777777" w:rsidR="00262BE5" w:rsidRPr="00F82E3A" w:rsidRDefault="00262BE5" w:rsidP="00FD0455">
                                  <w:pPr>
                                    <w:ind w:left="720"/>
                                    <w:rPr>
                                      <w:rFonts w:ascii="Arial" w:hAnsi="Arial" w:cs="Arial"/>
                                      <w:sz w:val="10"/>
                                      <w:szCs w:val="1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36C7E" id="_x0000_s1842" style="position:absolute;left:0;text-align:left;margin-left:1.75pt;margin-top:-16pt;width:124.95pt;height:49.8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">
                      <v:textbox inset=".5mm,.3mm,.5mm,.3mm">
                        <w:txbxContent>
                          <w:p w14:paraId="02214EB2" w14:textId="77777777" w:rsidR="00262BE5" w:rsidRPr="00F82E3A" w:rsidRDefault="00262BE5" w:rsidP="00FD0455">
                            <w:pPr>
                              <w:jc w:val="center"/>
                              <w:rPr>
                                <w:rFonts w:ascii="Arial" w:hAnsi="Arial" w:cs="Arial"/>
                                <w:sz w:val="10"/>
                                <w:szCs w:val="10"/>
                              </w:rPr>
                            </w:pPr>
                          </w:p>
                          <w:p w14:paraId="52D4B889" w14:textId="79808838" w:rsidR="00262BE5" w:rsidRPr="00F82E3A" w:rsidRDefault="00262BE5" w:rsidP="00FD0455">
                            <w:pPr>
                              <w:jc w:val="center"/>
                              <w:rPr>
                                <w:rFonts w:ascii="Arial" w:hAnsi="Arial" w:cs="Arial"/>
                                <w:sz w:val="10"/>
                                <w:szCs w:val="10"/>
                              </w:rPr>
                            </w:pPr>
                            <w:r w:rsidRPr="00F82E3A">
                              <w:rPr>
                                <w:rFonts w:ascii="Arial" w:hAnsi="Arial" w:cs="Arial"/>
                                <w:sz w:val="10"/>
                                <w:szCs w:val="10"/>
                              </w:rPr>
                              <w:t xml:space="preserve">EMITE LINEAMIENTOS Y DISPOSICIONES PARA LA </w:t>
                            </w:r>
                            <w:r w:rsidR="006A01B1" w:rsidRPr="00F82E3A">
                              <w:rPr>
                                <w:rFonts w:ascii="Arial" w:hAnsi="Arial" w:cs="Arial"/>
                                <w:sz w:val="10"/>
                                <w:szCs w:val="10"/>
                              </w:rPr>
                              <w:t>PROGRAMACIÓN</w:t>
                            </w:r>
                            <w:r w:rsidRPr="00F82E3A">
                              <w:rPr>
                                <w:rFonts w:ascii="Arial" w:hAnsi="Arial" w:cs="Arial"/>
                                <w:sz w:val="10"/>
                                <w:szCs w:val="10"/>
                              </w:rPr>
                              <w:t xml:space="preserve"> Y </w:t>
                            </w:r>
                            <w:r w:rsidR="006A01B1" w:rsidRPr="00F82E3A">
                              <w:rPr>
                                <w:rFonts w:ascii="Arial" w:hAnsi="Arial" w:cs="Arial"/>
                                <w:sz w:val="10"/>
                                <w:szCs w:val="10"/>
                              </w:rPr>
                              <w:t>PRESUPUESTACIÓN</w:t>
                            </w:r>
                            <w:r w:rsidRPr="00F82E3A">
                              <w:rPr>
                                <w:rFonts w:ascii="Arial" w:hAnsi="Arial" w:cs="Arial"/>
                                <w:sz w:val="10"/>
                                <w:szCs w:val="10"/>
                              </w:rPr>
                              <w:t xml:space="preserve"> DEL CAPITULO “1000” SERVICIOS PERSONALES.</w:t>
                            </w:r>
                          </w:p>
                          <w:p w14:paraId="45B8509D" w14:textId="77777777" w:rsidR="00262BE5" w:rsidRPr="00F82E3A" w:rsidRDefault="00262BE5" w:rsidP="00FD0455">
                            <w:pPr>
                              <w:ind w:left="720"/>
                              <w:rPr>
                                <w:rFonts w:ascii="Arial" w:hAnsi="Arial" w:cs="Arial"/>
                                <w:sz w:val="10"/>
                                <w:szCs w:val="10"/>
                              </w:rPr>
                            </w:pPr>
                          </w:p>
                        </w:txbxContent>
                      </v:textbox>
                    </v:rect>
                  </w:pict>
                </mc:Fallback>
              </mc:AlternateContent>
            </w:r>
            <w:r w:rsidR="00E41E42">
              <w:rPr>
                <w:rFonts w:ascii="Arial Narrow" w:hAnsi="Arial Narrow" w:cs="Arial"/>
                <w:noProof/>
                <w:sz w:val="22"/>
                <w:szCs w:val="22"/>
                <w:lang w:val="es-MX" w:eastAsia="es-MX"/>
              </w:rPr>
              <mc:AlternateContent>
                <mc:Choice Requires="wps">
                  <w:drawing>
                    <wp:anchor distT="0" distB="0" distL="114300" distR="114300" simplePos="0" relativeHeight="253048832" behindDoc="0" locked="0" layoutInCell="1" allowOverlap="1" wp14:anchorId="4FE61416" wp14:editId="0CB0E452">
                      <wp:simplePos x="0" y="0"/>
                      <wp:positionH relativeFrom="column">
                        <wp:posOffset>765810</wp:posOffset>
                      </wp:positionH>
                      <wp:positionV relativeFrom="paragraph">
                        <wp:posOffset>-443865</wp:posOffset>
                      </wp:positionV>
                      <wp:extent cx="635" cy="242570"/>
                      <wp:effectExtent l="76200" t="0" r="56515" b="43180"/>
                      <wp:wrapNone/>
                      <wp:docPr id="161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5CB0F" id="Conector recto de flecha 40" o:spid="_x0000_s1026" type="#_x0000_t32" style="position:absolute;margin-left:60.3pt;margin-top:-34.95pt;width:.05pt;height:19.1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">
                      <v:stroke endarrow="block"/>
                    </v:shape>
                  </w:pict>
                </mc:Fallback>
              </mc:AlternateContent>
            </w:r>
            <w:r w:rsidR="00E41E42">
              <w:rPr>
                <w:rFonts w:ascii="Arial Narrow" w:hAnsi="Arial Narrow" w:cs="Arial"/>
                <w:noProof/>
                <w:sz w:val="22"/>
                <w:szCs w:val="22"/>
                <w:lang w:val="es-MX" w:eastAsia="es-MX"/>
              </w:rPr>
              <mc:AlternateContent>
                <mc:Choice Requires="wps">
                  <w:drawing>
                    <wp:anchor distT="4294967295" distB="4294967295" distL="114300" distR="114300" simplePos="0" relativeHeight="253049856" behindDoc="0" locked="0" layoutInCell="1" allowOverlap="1" wp14:anchorId="489D6290" wp14:editId="247A5BB1">
                      <wp:simplePos x="0" y="0"/>
                      <wp:positionH relativeFrom="column">
                        <wp:posOffset>1614805</wp:posOffset>
                      </wp:positionH>
                      <wp:positionV relativeFrom="paragraph">
                        <wp:posOffset>-25401</wp:posOffset>
                      </wp:positionV>
                      <wp:extent cx="807085" cy="0"/>
                      <wp:effectExtent l="0" t="76200" r="0" b="76200"/>
                      <wp:wrapNone/>
                      <wp:docPr id="1611"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FA1E4" id="Conector recto de flecha 38" o:spid="_x0000_s1026" type="#_x0000_t32" style="position:absolute;margin-left:127.15pt;margin-top:-2pt;width:63.55pt;height:0;z-index:25304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">
                      <v:stroke endarrow="block"/>
                    </v:shape>
                  </w:pict>
                </mc:Fallback>
              </mc:AlternateContent>
            </w:r>
          </w:p>
          <w:p w14:paraId="002CCE31" w14:textId="77777777" w:rsidR="00FD0455" w:rsidRDefault="00FD0455" w:rsidP="006C6438">
            <w:pPr>
              <w:rPr>
                <w:rFonts w:ascii="Arial Narrow" w:hAnsi="Arial Narrow" w:cs="Arial"/>
                <w:sz w:val="22"/>
                <w:szCs w:val="22"/>
              </w:rPr>
            </w:pPr>
          </w:p>
          <w:p w14:paraId="51EEEE8A" w14:textId="619EAB98" w:rsidR="00FD0455" w:rsidRPr="00BF4363" w:rsidRDefault="00E41E42" w:rsidP="006C6438">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3061120" behindDoc="0" locked="0" layoutInCell="1" allowOverlap="1" wp14:anchorId="58DB0E98" wp14:editId="4C0E74AB">
                      <wp:simplePos x="0" y="0"/>
                      <wp:positionH relativeFrom="column">
                        <wp:posOffset>778509</wp:posOffset>
                      </wp:positionH>
                      <wp:positionV relativeFrom="paragraph">
                        <wp:posOffset>2390775</wp:posOffset>
                      </wp:positionV>
                      <wp:extent cx="0" cy="1365250"/>
                      <wp:effectExtent l="0" t="0" r="19050" b="6350"/>
                      <wp:wrapNone/>
                      <wp:docPr id="1612"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8E652" id="Conector recto de flecha 37" o:spid="_x0000_s1026" type="#_x0000_t32" style="position:absolute;margin-left:61.3pt;margin-top:188.25pt;width:0;height:107.5pt;z-index:25306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028352" behindDoc="0" locked="0" layoutInCell="1" allowOverlap="1" wp14:anchorId="66CBC6B7" wp14:editId="7D72DE49">
                      <wp:simplePos x="0" y="0"/>
                      <wp:positionH relativeFrom="column">
                        <wp:posOffset>339725</wp:posOffset>
                      </wp:positionH>
                      <wp:positionV relativeFrom="paragraph">
                        <wp:posOffset>2033270</wp:posOffset>
                      </wp:positionV>
                      <wp:extent cx="860425" cy="353695"/>
                      <wp:effectExtent l="0" t="0" r="0" b="8255"/>
                      <wp:wrapNone/>
                      <wp:docPr id="1613"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3536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496916" w14:textId="77777777" w:rsidR="00262BE5" w:rsidRPr="00F82E3A" w:rsidRDefault="00262BE5" w:rsidP="00FD0455">
                                  <w:pPr>
                                    <w:jc w:val="center"/>
                                    <w:rPr>
                                      <w:rFonts w:ascii="Arial" w:hAnsi="Arial" w:cs="Arial"/>
                                      <w:sz w:val="10"/>
                                      <w:szCs w:val="10"/>
                                    </w:rPr>
                                  </w:pPr>
                                </w:p>
                                <w:p w14:paraId="1E516655" w14:textId="77777777" w:rsidR="00262BE5" w:rsidRPr="00F82E3A" w:rsidRDefault="00262BE5" w:rsidP="00FD0455">
                                  <w:pPr>
                                    <w:jc w:val="center"/>
                                    <w:rPr>
                                      <w:rFonts w:ascii="Arial" w:hAnsi="Arial" w:cs="Arial"/>
                                      <w:sz w:val="10"/>
                                      <w:szCs w:val="10"/>
                                    </w:rPr>
                                  </w:pPr>
                                </w:p>
                                <w:p w14:paraId="33CF8F97" w14:textId="77777777" w:rsidR="00262BE5" w:rsidRPr="00F82E3A" w:rsidRDefault="00262BE5" w:rsidP="00FD0455">
                                  <w:pPr>
                                    <w:jc w:val="center"/>
                                    <w:rPr>
                                      <w:rFonts w:ascii="Arial" w:hAnsi="Arial" w:cs="Arial"/>
                                      <w:sz w:val="10"/>
                                      <w:szCs w:val="10"/>
                                    </w:rPr>
                                  </w:pPr>
                                  <w:r w:rsidRPr="00F82E3A">
                                    <w:rPr>
                                      <w:rFonts w:ascii="Arial" w:hAnsi="Arial" w:cs="Arial"/>
                                      <w:sz w:val="10"/>
                                      <w:szCs w:val="10"/>
                                    </w:rPr>
                                    <w:t>ANALIZA, AUTORIZA Y/O EMITE DICTAMEN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BC6B7" id="_x0000_s1843" style="position:absolute;margin-left:26.75pt;margin-top:160.1pt;width:67.75pt;height:27.8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">
                      <v:textbox inset=".5mm,.3mm,.5mm,.3mm">
                        <w:txbxContent>
                          <w:p w14:paraId="5F496916" w14:textId="77777777" w:rsidR="00262BE5" w:rsidRPr="00F82E3A" w:rsidRDefault="00262BE5" w:rsidP="00FD0455">
                            <w:pPr>
                              <w:jc w:val="center"/>
                              <w:rPr>
                                <w:rFonts w:ascii="Arial" w:hAnsi="Arial" w:cs="Arial"/>
                                <w:sz w:val="10"/>
                                <w:szCs w:val="10"/>
                              </w:rPr>
                            </w:pPr>
                          </w:p>
                          <w:p w14:paraId="1E516655" w14:textId="77777777" w:rsidR="00262BE5" w:rsidRPr="00F82E3A" w:rsidRDefault="00262BE5" w:rsidP="00FD0455">
                            <w:pPr>
                              <w:jc w:val="center"/>
                              <w:rPr>
                                <w:rFonts w:ascii="Arial" w:hAnsi="Arial" w:cs="Arial"/>
                                <w:sz w:val="10"/>
                                <w:szCs w:val="10"/>
                              </w:rPr>
                            </w:pPr>
                          </w:p>
                          <w:p w14:paraId="33CF8F97" w14:textId="77777777" w:rsidR="00262BE5" w:rsidRPr="00F82E3A" w:rsidRDefault="00262BE5" w:rsidP="00FD0455">
                            <w:pPr>
                              <w:jc w:val="center"/>
                              <w:rPr>
                                <w:rFonts w:ascii="Arial" w:hAnsi="Arial" w:cs="Arial"/>
                                <w:sz w:val="10"/>
                                <w:szCs w:val="10"/>
                              </w:rPr>
                            </w:pPr>
                            <w:r w:rsidRPr="00F82E3A">
                              <w:rPr>
                                <w:rFonts w:ascii="Arial" w:hAnsi="Arial" w:cs="Arial"/>
                                <w:sz w:val="10"/>
                                <w:szCs w:val="10"/>
                              </w:rPr>
                              <w:t>ANALIZA, AUTORIZA Y/O EMITE DICTAMEN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057024" behindDoc="0" locked="0" layoutInCell="1" allowOverlap="1" wp14:anchorId="32935118" wp14:editId="76406959">
                      <wp:simplePos x="0" y="0"/>
                      <wp:positionH relativeFrom="column">
                        <wp:posOffset>1191260</wp:posOffset>
                      </wp:positionH>
                      <wp:positionV relativeFrom="paragraph">
                        <wp:posOffset>2224405</wp:posOffset>
                      </wp:positionV>
                      <wp:extent cx="558800" cy="635"/>
                      <wp:effectExtent l="38100" t="76200" r="0" b="75565"/>
                      <wp:wrapNone/>
                      <wp:docPr id="1614"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25009" id="Conector recto de flecha 36" o:spid="_x0000_s1026" type="#_x0000_t32" style="position:absolute;margin-left:93.8pt;margin-top:175.15pt;width:44pt;height:.05pt;flip:x;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">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3062144" behindDoc="0" locked="0" layoutInCell="1" allowOverlap="1" wp14:anchorId="589ACDCC" wp14:editId="0E52E528">
                      <wp:simplePos x="0" y="0"/>
                      <wp:positionH relativeFrom="column">
                        <wp:posOffset>769620</wp:posOffset>
                      </wp:positionH>
                      <wp:positionV relativeFrom="paragraph">
                        <wp:posOffset>3745229</wp:posOffset>
                      </wp:positionV>
                      <wp:extent cx="1806575" cy="0"/>
                      <wp:effectExtent l="0" t="76200" r="3175" b="76200"/>
                      <wp:wrapNone/>
                      <wp:docPr id="1615"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6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B258C" id="Conector recto de flecha 39" o:spid="_x0000_s1026" type="#_x0000_t32" style="position:absolute;margin-left:60.6pt;margin-top:294.9pt;width:142.25pt;height:0;z-index:25306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">
                      <v:stroke endarrow="block"/>
                    </v:shape>
                  </w:pict>
                </mc:Fallback>
              </mc:AlternateContent>
            </w:r>
          </w:p>
        </w:tc>
        <w:tc>
          <w:tcPr>
            <w:tcW w:w="4273" w:type="dxa"/>
            <w:gridSpan w:val="2"/>
            <w:vAlign w:val="center"/>
          </w:tcPr>
          <w:p w14:paraId="5641FB93" w14:textId="77777777" w:rsidR="00FD0455" w:rsidRDefault="00FD0455" w:rsidP="006C6438">
            <w:pPr>
              <w:jc w:val="center"/>
              <w:rPr>
                <w:rFonts w:ascii="Arial Narrow" w:hAnsi="Arial Narrow" w:cs="Arial"/>
                <w:sz w:val="22"/>
                <w:szCs w:val="22"/>
              </w:rPr>
            </w:pPr>
          </w:p>
          <w:p w14:paraId="3C5D1DA7" w14:textId="77777777" w:rsidR="00FD0455" w:rsidRDefault="00FD0455" w:rsidP="006C6438">
            <w:pPr>
              <w:jc w:val="center"/>
              <w:rPr>
                <w:rFonts w:ascii="Arial Narrow" w:hAnsi="Arial Narrow" w:cs="Arial"/>
                <w:sz w:val="22"/>
                <w:szCs w:val="22"/>
              </w:rPr>
            </w:pPr>
          </w:p>
          <w:p w14:paraId="5B47750B" w14:textId="0F978E11"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22208" behindDoc="0" locked="0" layoutInCell="1" allowOverlap="1" wp14:anchorId="45D60145" wp14:editId="53D90213">
                      <wp:simplePos x="0" y="0"/>
                      <wp:positionH relativeFrom="column">
                        <wp:posOffset>617855</wp:posOffset>
                      </wp:positionH>
                      <wp:positionV relativeFrom="paragraph">
                        <wp:posOffset>79375</wp:posOffset>
                      </wp:positionV>
                      <wp:extent cx="1248410" cy="524510"/>
                      <wp:effectExtent l="0" t="0" r="8890" b="8890"/>
                      <wp:wrapNone/>
                      <wp:docPr id="1616"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524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82DA03" w14:textId="77777777" w:rsidR="00262BE5" w:rsidRPr="00F82E3A" w:rsidRDefault="00262BE5" w:rsidP="00FD0455">
                                  <w:pPr>
                                    <w:jc w:val="center"/>
                                    <w:rPr>
                                      <w:rFonts w:ascii="Arial" w:hAnsi="Arial" w:cs="Arial"/>
                                      <w:sz w:val="10"/>
                                      <w:szCs w:val="10"/>
                                    </w:rPr>
                                  </w:pPr>
                                  <w:r w:rsidRPr="00F82E3A">
                                    <w:rPr>
                                      <w:rFonts w:ascii="Arial" w:hAnsi="Arial" w:cs="Arial"/>
                                      <w:sz w:val="10"/>
                                      <w:szCs w:val="10"/>
                                    </w:rPr>
                                    <w:t>ANALIZA LOS LINEAMIENTOS Y DISPOSICIONES EMITIDOS POR LA SHCP Y SE ENCARGA DE SU DIFUSIÓN A LOS DISTINTOS ÓR</w:t>
                                  </w:r>
                                  <w:r>
                                    <w:rPr>
                                      <w:rFonts w:ascii="Arial" w:hAnsi="Arial" w:cs="Arial"/>
                                      <w:sz w:val="10"/>
                                      <w:szCs w:val="10"/>
                                    </w:rPr>
                                    <w:t>G</w:t>
                                  </w:r>
                                  <w:r w:rsidRPr="00F82E3A">
                                    <w:rPr>
                                      <w:rFonts w:ascii="Arial" w:hAnsi="Arial" w:cs="Arial"/>
                                      <w:sz w:val="10"/>
                                      <w:szCs w:val="10"/>
                                    </w:rPr>
                                    <w:t>ANOS Y ENTIDADES, SEGÚN APLIQUE.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60145" id="_x0000_s1844" style="position:absolute;left:0;text-align:left;margin-left:48.65pt;margin-top:6.25pt;width:98.3pt;height:41.3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">
                      <v:textbox inset=".5mm,.3mm,.5mm,.3mm">
                        <w:txbxContent>
                          <w:p w14:paraId="5382DA03" w14:textId="77777777" w:rsidR="00262BE5" w:rsidRPr="00F82E3A" w:rsidRDefault="00262BE5" w:rsidP="00FD0455">
                            <w:pPr>
                              <w:jc w:val="center"/>
                              <w:rPr>
                                <w:rFonts w:ascii="Arial" w:hAnsi="Arial" w:cs="Arial"/>
                                <w:sz w:val="10"/>
                                <w:szCs w:val="10"/>
                              </w:rPr>
                            </w:pPr>
                            <w:r w:rsidRPr="00F82E3A">
                              <w:rPr>
                                <w:rFonts w:ascii="Arial" w:hAnsi="Arial" w:cs="Arial"/>
                                <w:sz w:val="10"/>
                                <w:szCs w:val="10"/>
                              </w:rPr>
                              <w:t>ANALIZA LOS LINEAMIENTOS Y DISPOSICIONES EMITIDOS POR LA SHCP Y SE ENCARGA DE SU DIFUSIÓN A LOS DISTINTOS ÓR</w:t>
                            </w:r>
                            <w:r>
                              <w:rPr>
                                <w:rFonts w:ascii="Arial" w:hAnsi="Arial" w:cs="Arial"/>
                                <w:sz w:val="10"/>
                                <w:szCs w:val="10"/>
                              </w:rPr>
                              <w:t>G</w:t>
                            </w:r>
                            <w:r w:rsidRPr="00F82E3A">
                              <w:rPr>
                                <w:rFonts w:ascii="Arial" w:hAnsi="Arial" w:cs="Arial"/>
                                <w:sz w:val="10"/>
                                <w:szCs w:val="10"/>
                              </w:rPr>
                              <w:t>ANOS Y ENTIDADES, SEGÚN APLIQUE.</w:t>
                            </w:r>
                          </w:p>
                        </w:txbxContent>
                      </v:textbox>
                    </v:rect>
                  </w:pict>
                </mc:Fallback>
              </mc:AlternateContent>
            </w:r>
          </w:p>
          <w:p w14:paraId="5F621DFB" w14:textId="0F07AB68" w:rsidR="00FD0455" w:rsidRDefault="00FD0455" w:rsidP="006C6438">
            <w:pPr>
              <w:jc w:val="center"/>
              <w:rPr>
                <w:rFonts w:ascii="Arial Narrow" w:hAnsi="Arial Narrow" w:cs="Arial"/>
                <w:sz w:val="22"/>
                <w:szCs w:val="22"/>
              </w:rPr>
            </w:pPr>
          </w:p>
          <w:p w14:paraId="5225111B" w14:textId="5FA3C40B"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4294967295" distB="4294967295" distL="114300" distR="114300" simplePos="0" relativeHeight="253050880" behindDoc="0" locked="0" layoutInCell="1" allowOverlap="1" wp14:anchorId="3DFB9F11" wp14:editId="410EFC70">
                      <wp:simplePos x="0" y="0"/>
                      <wp:positionH relativeFrom="column">
                        <wp:posOffset>1871980</wp:posOffset>
                      </wp:positionH>
                      <wp:positionV relativeFrom="paragraph">
                        <wp:posOffset>11429</wp:posOffset>
                      </wp:positionV>
                      <wp:extent cx="1218565" cy="0"/>
                      <wp:effectExtent l="0" t="76200" r="635" b="76200"/>
                      <wp:wrapNone/>
                      <wp:docPr id="1617" name="Conector recto de flech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8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41745" id="Conector recto de flecha 33" o:spid="_x0000_s1026" type="#_x0000_t32" style="position:absolute;margin-left:147.4pt;margin-top:.9pt;width:95.95pt;height:0;z-index:25305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">
                      <v:stroke endarrow="block"/>
                    </v:shape>
                  </w:pict>
                </mc:Fallback>
              </mc:AlternateContent>
            </w:r>
          </w:p>
          <w:p w14:paraId="730E1A5D" w14:textId="5B9ED78C" w:rsidR="00FD0455" w:rsidRDefault="00FD0455" w:rsidP="006C6438">
            <w:pPr>
              <w:jc w:val="center"/>
              <w:rPr>
                <w:rFonts w:ascii="Arial Narrow" w:hAnsi="Arial Narrow" w:cs="Arial"/>
                <w:sz w:val="22"/>
                <w:szCs w:val="22"/>
              </w:rPr>
            </w:pPr>
          </w:p>
          <w:p w14:paraId="7F164EA7" w14:textId="22DFA1A6"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24256" behindDoc="0" locked="0" layoutInCell="1" allowOverlap="1" wp14:anchorId="79121156" wp14:editId="2840615F">
                      <wp:simplePos x="0" y="0"/>
                      <wp:positionH relativeFrom="column">
                        <wp:posOffset>458470</wp:posOffset>
                      </wp:positionH>
                      <wp:positionV relativeFrom="paragraph">
                        <wp:posOffset>89535</wp:posOffset>
                      </wp:positionV>
                      <wp:extent cx="1564640" cy="577850"/>
                      <wp:effectExtent l="0" t="0" r="0" b="0"/>
                      <wp:wrapNone/>
                      <wp:docPr id="161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577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F8DFBC" w14:textId="77777777" w:rsidR="00262BE5" w:rsidRPr="00F82E3A" w:rsidRDefault="00262BE5" w:rsidP="00FD0455">
                                  <w:pPr>
                                    <w:jc w:val="center"/>
                                    <w:rPr>
                                      <w:rFonts w:ascii="Arial" w:hAnsi="Arial" w:cs="Arial"/>
                                      <w:b/>
                                      <w:sz w:val="10"/>
                                      <w:szCs w:val="10"/>
                                    </w:rPr>
                                  </w:pPr>
                                </w:p>
                                <w:p w14:paraId="0FABF2A9" w14:textId="60B02D00" w:rsidR="00262BE5" w:rsidRPr="00F82E3A" w:rsidRDefault="00262BE5" w:rsidP="00FD0455">
                                  <w:pPr>
                                    <w:jc w:val="center"/>
                                    <w:rPr>
                                      <w:rFonts w:ascii="Arial" w:hAnsi="Arial" w:cs="Arial"/>
                                      <w:sz w:val="10"/>
                                      <w:szCs w:val="10"/>
                                      <w:lang w:val="es-MX"/>
                                    </w:rPr>
                                  </w:pPr>
                                  <w:r w:rsidRPr="00F82E3A">
                                    <w:rPr>
                                      <w:rFonts w:ascii="Arial" w:hAnsi="Arial" w:cs="Arial"/>
                                      <w:sz w:val="10"/>
                                      <w:szCs w:val="10"/>
                                    </w:rPr>
                                    <w:t xml:space="preserve">REVISA Y ANALIZA LA SOLICITUD DEL SECTOR COORDINADO VERIFICANDO QUE ÉSTA HAYA SIDO ELABORADA CON BASE A LOS LINEAMIENTOS, </w:t>
                                  </w:r>
                                  <w:r w:rsidR="006A01B1" w:rsidRPr="00F82E3A">
                                    <w:rPr>
                                      <w:rFonts w:ascii="Arial" w:hAnsi="Arial" w:cs="Arial"/>
                                      <w:sz w:val="10"/>
                                      <w:szCs w:val="10"/>
                                    </w:rPr>
                                    <w:t>ADEMÁS</w:t>
                                  </w:r>
                                  <w:r w:rsidRPr="00F82E3A">
                                    <w:rPr>
                                      <w:rFonts w:ascii="Arial" w:hAnsi="Arial" w:cs="Arial"/>
                                      <w:sz w:val="10"/>
                                      <w:szCs w:val="10"/>
                                    </w:rPr>
                                    <w:t xml:space="preserve"> DE QUE CUMPLA CON LOS REQUISITOS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21156" id="_x0000_s1845" style="position:absolute;left:0;text-align:left;margin-left:36.1pt;margin-top:7.05pt;width:123.2pt;height:45.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">
                      <v:textbox inset=".5mm,.3mm,.5mm,.3mm">
                        <w:txbxContent>
                          <w:p w14:paraId="3DF8DFBC" w14:textId="77777777" w:rsidR="00262BE5" w:rsidRPr="00F82E3A" w:rsidRDefault="00262BE5" w:rsidP="00FD0455">
                            <w:pPr>
                              <w:jc w:val="center"/>
                              <w:rPr>
                                <w:rFonts w:ascii="Arial" w:hAnsi="Arial" w:cs="Arial"/>
                                <w:b/>
                                <w:sz w:val="10"/>
                                <w:szCs w:val="10"/>
                              </w:rPr>
                            </w:pPr>
                          </w:p>
                          <w:p w14:paraId="0FABF2A9" w14:textId="60B02D00" w:rsidR="00262BE5" w:rsidRPr="00F82E3A" w:rsidRDefault="00262BE5" w:rsidP="00FD0455">
                            <w:pPr>
                              <w:jc w:val="center"/>
                              <w:rPr>
                                <w:rFonts w:ascii="Arial" w:hAnsi="Arial" w:cs="Arial"/>
                                <w:sz w:val="10"/>
                                <w:szCs w:val="10"/>
                                <w:lang w:val="es-MX"/>
                              </w:rPr>
                            </w:pPr>
                            <w:r w:rsidRPr="00F82E3A">
                              <w:rPr>
                                <w:rFonts w:ascii="Arial" w:hAnsi="Arial" w:cs="Arial"/>
                                <w:sz w:val="10"/>
                                <w:szCs w:val="10"/>
                              </w:rPr>
                              <w:t xml:space="preserve">REVISA Y ANALIZA LA SOLICITUD DEL SECTOR COORDINADO VERIFICANDO QUE ÉSTA HAYA SIDO ELABORADA CON BASE A LOS LINEAMIENTOS, </w:t>
                            </w:r>
                            <w:r w:rsidR="006A01B1" w:rsidRPr="00F82E3A">
                              <w:rPr>
                                <w:rFonts w:ascii="Arial" w:hAnsi="Arial" w:cs="Arial"/>
                                <w:sz w:val="10"/>
                                <w:szCs w:val="10"/>
                              </w:rPr>
                              <w:t>ADEMÁS</w:t>
                            </w:r>
                            <w:r w:rsidRPr="00F82E3A">
                              <w:rPr>
                                <w:rFonts w:ascii="Arial" w:hAnsi="Arial" w:cs="Arial"/>
                                <w:sz w:val="10"/>
                                <w:szCs w:val="10"/>
                              </w:rPr>
                              <w:t xml:space="preserve"> DE QUE CUMPLA CON LOS REQUISITOS </w:t>
                            </w:r>
                          </w:p>
                        </w:txbxContent>
                      </v:textbox>
                    </v:rect>
                  </w:pict>
                </mc:Fallback>
              </mc:AlternateContent>
            </w:r>
          </w:p>
          <w:p w14:paraId="15D45A07" w14:textId="77777777" w:rsidR="00FD0455" w:rsidRDefault="00FD0455" w:rsidP="006C6438">
            <w:pPr>
              <w:jc w:val="center"/>
              <w:rPr>
                <w:rFonts w:ascii="Arial Narrow" w:hAnsi="Arial Narrow" w:cs="Arial"/>
                <w:sz w:val="22"/>
                <w:szCs w:val="22"/>
              </w:rPr>
            </w:pPr>
          </w:p>
          <w:p w14:paraId="0E8E6DAD" w14:textId="7DFE0A6D"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4294967295" distB="4294967295" distL="114300" distR="114300" simplePos="0" relativeHeight="253051904" behindDoc="0" locked="0" layoutInCell="1" allowOverlap="1" wp14:anchorId="452FF8FE" wp14:editId="0E80CB25">
                      <wp:simplePos x="0" y="0"/>
                      <wp:positionH relativeFrom="column">
                        <wp:posOffset>2028825</wp:posOffset>
                      </wp:positionH>
                      <wp:positionV relativeFrom="paragraph">
                        <wp:posOffset>15874</wp:posOffset>
                      </wp:positionV>
                      <wp:extent cx="1514475" cy="0"/>
                      <wp:effectExtent l="38100" t="76200" r="0" b="76200"/>
                      <wp:wrapNone/>
                      <wp:docPr id="1619"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4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62084" id="Conector recto de flecha 31" o:spid="_x0000_s1026" type="#_x0000_t32" style="position:absolute;margin-left:159.75pt;margin-top:1.25pt;width:119.25pt;height:0;flip:x;z-index:25305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">
                      <v:stroke endarrow="block"/>
                    </v:shape>
                  </w:pict>
                </mc:Fallback>
              </mc:AlternateContent>
            </w:r>
          </w:p>
          <w:p w14:paraId="091242FE" w14:textId="77777777" w:rsidR="00FD0455" w:rsidRDefault="00FD0455" w:rsidP="006C6438">
            <w:pPr>
              <w:jc w:val="center"/>
              <w:rPr>
                <w:rFonts w:ascii="Arial Narrow" w:hAnsi="Arial Narrow" w:cs="Arial"/>
                <w:sz w:val="22"/>
                <w:szCs w:val="22"/>
              </w:rPr>
            </w:pPr>
          </w:p>
          <w:p w14:paraId="1CA0C625" w14:textId="61742736"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37568" behindDoc="0" locked="0" layoutInCell="1" allowOverlap="1" wp14:anchorId="5C6FFFB7" wp14:editId="004E9343">
                      <wp:simplePos x="0" y="0"/>
                      <wp:positionH relativeFrom="column">
                        <wp:posOffset>1236980</wp:posOffset>
                      </wp:positionH>
                      <wp:positionV relativeFrom="paragraph">
                        <wp:posOffset>25400</wp:posOffset>
                      </wp:positionV>
                      <wp:extent cx="635" cy="217805"/>
                      <wp:effectExtent l="76200" t="0" r="56515" b="29845"/>
                      <wp:wrapNone/>
                      <wp:docPr id="162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858B9" id="Conector recto de flecha 30" o:spid="_x0000_s1026" type="#_x0000_t32" style="position:absolute;margin-left:97.4pt;margin-top:2pt;width:.05pt;height:17.1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">
                      <v:stroke endarrow="block"/>
                    </v:shape>
                  </w:pict>
                </mc:Fallback>
              </mc:AlternateContent>
            </w:r>
          </w:p>
          <w:p w14:paraId="5EDE31F0" w14:textId="64334648"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25280" behindDoc="0" locked="0" layoutInCell="1" allowOverlap="1" wp14:anchorId="4FB1E858" wp14:editId="71264508">
                      <wp:simplePos x="0" y="0"/>
                      <wp:positionH relativeFrom="column">
                        <wp:posOffset>617220</wp:posOffset>
                      </wp:positionH>
                      <wp:positionV relativeFrom="paragraph">
                        <wp:posOffset>87630</wp:posOffset>
                      </wp:positionV>
                      <wp:extent cx="1222375" cy="786130"/>
                      <wp:effectExtent l="19050" t="19050" r="0" b="13970"/>
                      <wp:wrapNone/>
                      <wp:docPr id="1621" name="Romb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786130"/>
                              </a:xfrm>
                              <a:prstGeom prst="diamond">
                                <a:avLst/>
                              </a:prstGeom>
                              <a:solidFill>
                                <a:srgbClr val="FFFFFF"/>
                              </a:solidFill>
                              <a:ln w="9525">
                                <a:solidFill>
                                  <a:srgbClr val="000000"/>
                                </a:solidFill>
                                <a:miter lim="800000"/>
                                <a:headEnd/>
                                <a:tailEnd/>
                              </a:ln>
                            </wps:spPr>
                            <wps:txbx>
                              <w:txbxContent>
                                <w:p w14:paraId="6C3F7927" w14:textId="77777777" w:rsidR="00262BE5" w:rsidRPr="00F82E3A" w:rsidRDefault="00262BE5" w:rsidP="00FD0455">
                                  <w:pPr>
                                    <w:jc w:val="center"/>
                                    <w:rPr>
                                      <w:sz w:val="10"/>
                                      <w:szCs w:val="10"/>
                                    </w:rPr>
                                  </w:pPr>
                                  <w:r w:rsidRPr="00F82E3A">
                                    <w:rPr>
                                      <w:rFonts w:ascii="Arial" w:hAnsi="Arial" w:cs="Arial"/>
                                      <w:sz w:val="10"/>
                                      <w:szCs w:val="10"/>
                                      <w:lang w:val="es-MX"/>
                                    </w:rPr>
                                    <w:t>¿LA VIABILIDAD 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1E858" id="Rombo 29" o:spid="_x0000_s1846" type="#_x0000_t4" style="position:absolute;left:0;text-align:left;margin-left:48.6pt;margin-top:6.9pt;width:96.25pt;height:61.9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">
                      <v:textbox>
                        <w:txbxContent>
                          <w:p w14:paraId="6C3F7927" w14:textId="77777777" w:rsidR="00262BE5" w:rsidRPr="00F82E3A" w:rsidRDefault="00262BE5" w:rsidP="00FD0455">
                            <w:pPr>
                              <w:jc w:val="center"/>
                              <w:rPr>
                                <w:sz w:val="10"/>
                                <w:szCs w:val="10"/>
                              </w:rPr>
                            </w:pPr>
                            <w:r w:rsidRPr="00F82E3A">
                              <w:rPr>
                                <w:rFonts w:ascii="Arial" w:hAnsi="Arial" w:cs="Arial"/>
                                <w:sz w:val="10"/>
                                <w:szCs w:val="10"/>
                                <w:lang w:val="es-MX"/>
                              </w:rPr>
                              <w:t>¿LA VIABILIDAD PROCEDE?</w:t>
                            </w:r>
                          </w:p>
                        </w:txbxContent>
                      </v:textbox>
                    </v:shape>
                  </w:pict>
                </mc:Fallback>
              </mc:AlternateContent>
            </w:r>
          </w:p>
          <w:p w14:paraId="0D2E9C62" w14:textId="538FBF65"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38592" behindDoc="0" locked="0" layoutInCell="1" allowOverlap="1" wp14:anchorId="772B6224" wp14:editId="2B8CCC8B">
                      <wp:simplePos x="0" y="0"/>
                      <wp:positionH relativeFrom="column">
                        <wp:posOffset>1638300</wp:posOffset>
                      </wp:positionH>
                      <wp:positionV relativeFrom="paragraph">
                        <wp:posOffset>73660</wp:posOffset>
                      </wp:positionV>
                      <wp:extent cx="308610" cy="175260"/>
                      <wp:effectExtent l="0" t="0" r="0" b="0"/>
                      <wp:wrapNone/>
                      <wp:docPr id="1622"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75260"/>
                              </a:xfrm>
                              <a:prstGeom prst="rect">
                                <a:avLst/>
                              </a:prstGeom>
                              <a:noFill/>
                              <a:ln>
                                <a:noFill/>
                              </a:ln>
                            </wps:spPr>
                            <wps:txbx>
                              <w:txbxContent>
                                <w:p w14:paraId="5CD87692" w14:textId="77777777" w:rsidR="00262BE5" w:rsidRPr="00C57ECE" w:rsidRDefault="00262BE5" w:rsidP="00FD0455">
                                  <w:pPr>
                                    <w:rPr>
                                      <w:rFonts w:ascii="Arial" w:hAnsi="Arial" w:cs="Arial"/>
                                      <w:b/>
                                      <w:sz w:val="10"/>
                                      <w:szCs w:val="10"/>
                                      <w:lang w:val="es-MX"/>
                                    </w:rPr>
                                  </w:pPr>
                                  <w:r w:rsidRPr="00C57ECE">
                                    <w:rPr>
                                      <w:rFonts w:ascii="Arial" w:hAnsi="Arial" w:cs="Arial"/>
                                      <w:b/>
                                      <w:sz w:val="10"/>
                                      <w:szCs w:val="10"/>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B6224" id="Cuadro de texto 28" o:spid="_x0000_s1847" type="#_x0000_t202" style="position:absolute;left:0;text-align:left;margin-left:129pt;margin-top:5.8pt;width:24.3pt;height:13.8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" filled="f" stroked="f">
                      <v:textbox>
                        <w:txbxContent>
                          <w:p w14:paraId="5CD87692" w14:textId="77777777" w:rsidR="00262BE5" w:rsidRPr="00C57ECE" w:rsidRDefault="00262BE5" w:rsidP="00FD0455">
                            <w:pPr>
                              <w:rPr>
                                <w:rFonts w:ascii="Arial" w:hAnsi="Arial" w:cs="Arial"/>
                                <w:b/>
                                <w:sz w:val="10"/>
                                <w:szCs w:val="10"/>
                                <w:lang w:val="es-MX"/>
                              </w:rPr>
                            </w:pPr>
                            <w:r w:rsidRPr="00C57ECE">
                              <w:rPr>
                                <w:rFonts w:ascii="Arial" w:hAnsi="Arial" w:cs="Arial"/>
                                <w:b/>
                                <w:sz w:val="10"/>
                                <w:szCs w:val="10"/>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031424" behindDoc="0" locked="0" layoutInCell="1" allowOverlap="1" wp14:anchorId="5660E7AD" wp14:editId="0062BC78">
                      <wp:simplePos x="0" y="0"/>
                      <wp:positionH relativeFrom="column">
                        <wp:posOffset>1939925</wp:posOffset>
                      </wp:positionH>
                      <wp:positionV relativeFrom="paragraph">
                        <wp:posOffset>-1905</wp:posOffset>
                      </wp:positionV>
                      <wp:extent cx="663575" cy="576580"/>
                      <wp:effectExtent l="0" t="0" r="3175" b="0"/>
                      <wp:wrapNone/>
                      <wp:docPr id="1623"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576580"/>
                              </a:xfrm>
                              <a:prstGeom prst="rect">
                                <a:avLst/>
                              </a:prstGeom>
                              <a:solidFill>
                                <a:srgbClr val="FFFFFF"/>
                              </a:solidFill>
                              <a:ln w="9525">
                                <a:solidFill>
                                  <a:srgbClr val="000000"/>
                                </a:solidFill>
                                <a:miter lim="800000"/>
                                <a:headEnd/>
                                <a:tailEnd/>
                              </a:ln>
                            </wps:spPr>
                            <wps:txbx>
                              <w:txbxContent>
                                <w:p w14:paraId="61EA2E53" w14:textId="77777777" w:rsidR="00262BE5" w:rsidRPr="00F82E3A" w:rsidRDefault="00262BE5" w:rsidP="00FD0455">
                                  <w:pPr>
                                    <w:pStyle w:val="Textoindependiente3"/>
                                    <w:rPr>
                                      <w:rFonts w:cs="Arial"/>
                                      <w:sz w:val="10"/>
                                      <w:szCs w:val="10"/>
                                    </w:rPr>
                                  </w:pPr>
                                </w:p>
                                <w:p w14:paraId="7000156B" w14:textId="77777777" w:rsidR="00262BE5" w:rsidRPr="00F82E3A" w:rsidRDefault="00262BE5" w:rsidP="00FD0455">
                                  <w:pPr>
                                    <w:pStyle w:val="Textoindependiente3"/>
                                    <w:rPr>
                                      <w:rFonts w:cs="Arial"/>
                                      <w:sz w:val="10"/>
                                      <w:szCs w:val="10"/>
                                    </w:rPr>
                                  </w:pPr>
                                </w:p>
                                <w:p w14:paraId="4E429FF5" w14:textId="66421729" w:rsidR="00262BE5" w:rsidRPr="00F82E3A" w:rsidRDefault="006A01B1" w:rsidP="00FD0455">
                                  <w:pPr>
                                    <w:pStyle w:val="Textoindependiente3"/>
                                    <w:rPr>
                                      <w:rFonts w:cs="Arial"/>
                                      <w:sz w:val="10"/>
                                      <w:szCs w:val="10"/>
                                    </w:rPr>
                                  </w:pPr>
                                  <w:r w:rsidRPr="00F82E3A">
                                    <w:rPr>
                                      <w:rFonts w:cs="Arial"/>
                                      <w:sz w:val="10"/>
                                      <w:szCs w:val="10"/>
                                    </w:rPr>
                                    <w:t>COMUNICA</w:t>
                                  </w:r>
                                  <w:r w:rsidR="00262BE5" w:rsidRPr="00F82E3A">
                                    <w:rPr>
                                      <w:rFonts w:cs="Arial"/>
                                      <w:sz w:val="10"/>
                                      <w:szCs w:val="10"/>
                                    </w:rPr>
                                    <w:t xml:space="preserve"> A LA ENTIDAD SOBRE LOS CAMBIOS QUE DEBE DE REALIZAR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0E7AD" id="_x0000_s1848" style="position:absolute;left:0;text-align:left;margin-left:152.75pt;margin-top:-.15pt;width:52.25pt;height:45.4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">
                      <v:textbox inset=".5mm,.3mm,.5mm,.3mm">
                        <w:txbxContent>
                          <w:p w14:paraId="61EA2E53" w14:textId="77777777" w:rsidR="00262BE5" w:rsidRPr="00F82E3A" w:rsidRDefault="00262BE5" w:rsidP="00FD0455">
                            <w:pPr>
                              <w:pStyle w:val="Textoindependiente3"/>
                              <w:rPr>
                                <w:rFonts w:cs="Arial"/>
                                <w:sz w:val="10"/>
                                <w:szCs w:val="10"/>
                              </w:rPr>
                            </w:pPr>
                          </w:p>
                          <w:p w14:paraId="7000156B" w14:textId="77777777" w:rsidR="00262BE5" w:rsidRPr="00F82E3A" w:rsidRDefault="00262BE5" w:rsidP="00FD0455">
                            <w:pPr>
                              <w:pStyle w:val="Textoindependiente3"/>
                              <w:rPr>
                                <w:rFonts w:cs="Arial"/>
                                <w:sz w:val="10"/>
                                <w:szCs w:val="10"/>
                              </w:rPr>
                            </w:pPr>
                          </w:p>
                          <w:p w14:paraId="4E429FF5" w14:textId="66421729" w:rsidR="00262BE5" w:rsidRPr="00F82E3A" w:rsidRDefault="006A01B1" w:rsidP="00FD0455">
                            <w:pPr>
                              <w:pStyle w:val="Textoindependiente3"/>
                              <w:rPr>
                                <w:rFonts w:cs="Arial"/>
                                <w:sz w:val="10"/>
                                <w:szCs w:val="10"/>
                              </w:rPr>
                            </w:pPr>
                            <w:r w:rsidRPr="00F82E3A">
                              <w:rPr>
                                <w:rFonts w:cs="Arial"/>
                                <w:sz w:val="10"/>
                                <w:szCs w:val="10"/>
                              </w:rPr>
                              <w:t>COMUNICA</w:t>
                            </w:r>
                            <w:r w:rsidR="00262BE5" w:rsidRPr="00F82E3A">
                              <w:rPr>
                                <w:rFonts w:cs="Arial"/>
                                <w:sz w:val="10"/>
                                <w:szCs w:val="10"/>
                              </w:rPr>
                              <w:t xml:space="preserve"> A LA ENTIDAD SOBRE LOS CAMBIOS QUE DEBE DE REALIZAR</w:t>
                            </w:r>
                          </w:p>
                        </w:txbxContent>
                      </v:textbox>
                    </v:rect>
                  </w:pict>
                </mc:Fallback>
              </mc:AlternateContent>
            </w:r>
          </w:p>
          <w:p w14:paraId="5032070F" w14:textId="57C02FE4"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4294967295" distB="4294967295" distL="114300" distR="114300" simplePos="0" relativeHeight="253053952" behindDoc="0" locked="0" layoutInCell="1" allowOverlap="1" wp14:anchorId="5EA4C790" wp14:editId="5AA71AE8">
                      <wp:simplePos x="0" y="0"/>
                      <wp:positionH relativeFrom="column">
                        <wp:posOffset>1844040</wp:posOffset>
                      </wp:positionH>
                      <wp:positionV relativeFrom="paragraph">
                        <wp:posOffset>152399</wp:posOffset>
                      </wp:positionV>
                      <wp:extent cx="104140" cy="0"/>
                      <wp:effectExtent l="0" t="76200" r="0" b="76200"/>
                      <wp:wrapNone/>
                      <wp:docPr id="1624"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CAD59" id="Conector recto de flecha 25" o:spid="_x0000_s1026" type="#_x0000_t32" style="position:absolute;margin-left:145.2pt;margin-top:12pt;width:8.2pt;height:0;z-index:25305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">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3054976" behindDoc="0" locked="0" layoutInCell="1" allowOverlap="1" wp14:anchorId="7288D8D8" wp14:editId="5806B136">
                      <wp:simplePos x="0" y="0"/>
                      <wp:positionH relativeFrom="column">
                        <wp:posOffset>2608580</wp:posOffset>
                      </wp:positionH>
                      <wp:positionV relativeFrom="paragraph">
                        <wp:posOffset>149224</wp:posOffset>
                      </wp:positionV>
                      <wp:extent cx="786130" cy="0"/>
                      <wp:effectExtent l="0" t="76200" r="0" b="76200"/>
                      <wp:wrapNone/>
                      <wp:docPr id="1625"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BA5A3" id="Conector recto de flecha 26" o:spid="_x0000_s1026" type="#_x0000_t32" style="position:absolute;margin-left:205.4pt;margin-top:11.75pt;width:61.9pt;height:0;z-index:25305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">
                      <v:stroke endarrow="block"/>
                    </v:shape>
                  </w:pict>
                </mc:Fallback>
              </mc:AlternateContent>
            </w:r>
          </w:p>
          <w:p w14:paraId="2A45B1C7" w14:textId="77777777" w:rsidR="00FD0455" w:rsidRDefault="00FD0455" w:rsidP="006C6438">
            <w:pPr>
              <w:jc w:val="center"/>
              <w:rPr>
                <w:rFonts w:ascii="Arial Narrow" w:hAnsi="Arial Narrow" w:cs="Arial"/>
                <w:sz w:val="22"/>
                <w:szCs w:val="22"/>
              </w:rPr>
            </w:pPr>
          </w:p>
          <w:p w14:paraId="4EC1E547" w14:textId="77777777" w:rsidR="00FD0455" w:rsidRDefault="00FD0455" w:rsidP="006C6438">
            <w:pPr>
              <w:jc w:val="center"/>
              <w:rPr>
                <w:rFonts w:ascii="Arial Narrow" w:hAnsi="Arial Narrow" w:cs="Arial"/>
                <w:sz w:val="22"/>
                <w:szCs w:val="22"/>
              </w:rPr>
            </w:pPr>
          </w:p>
          <w:p w14:paraId="7F85A14B" w14:textId="093E99CB"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39616" behindDoc="0" locked="0" layoutInCell="1" allowOverlap="1" wp14:anchorId="06F3C824" wp14:editId="49B03DC5">
                      <wp:simplePos x="0" y="0"/>
                      <wp:positionH relativeFrom="column">
                        <wp:posOffset>1242060</wp:posOffset>
                      </wp:positionH>
                      <wp:positionV relativeFrom="paragraph">
                        <wp:posOffset>56515</wp:posOffset>
                      </wp:positionV>
                      <wp:extent cx="271145" cy="175260"/>
                      <wp:effectExtent l="0" t="0" r="0" b="0"/>
                      <wp:wrapNone/>
                      <wp:docPr id="1626"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5260"/>
                              </a:xfrm>
                              <a:prstGeom prst="rect">
                                <a:avLst/>
                              </a:prstGeom>
                              <a:noFill/>
                              <a:ln>
                                <a:noFill/>
                              </a:ln>
                            </wps:spPr>
                            <wps:txbx>
                              <w:txbxContent>
                                <w:p w14:paraId="1BC7458E" w14:textId="77777777" w:rsidR="00262BE5" w:rsidRPr="00C57ECE" w:rsidRDefault="00262BE5" w:rsidP="00FD0455">
                                  <w:pPr>
                                    <w:rPr>
                                      <w:rFonts w:ascii="Arial" w:hAnsi="Arial" w:cs="Arial"/>
                                      <w:b/>
                                      <w:sz w:val="10"/>
                                      <w:szCs w:val="10"/>
                                      <w:lang w:val="es-MX"/>
                                    </w:rPr>
                                  </w:pPr>
                                  <w:r w:rsidRPr="00C57ECE">
                                    <w:rPr>
                                      <w:rFonts w:ascii="Arial" w:hAnsi="Arial" w:cs="Arial"/>
                                      <w:b/>
                                      <w:sz w:val="10"/>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3C824" id="Cuadro de texto 23" o:spid="_x0000_s1849" type="#_x0000_t202" style="position:absolute;left:0;text-align:left;margin-left:97.8pt;margin-top:4.45pt;width:21.35pt;height:13.8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" filled="f" stroked="f">
                      <v:textbox>
                        <w:txbxContent>
                          <w:p w14:paraId="1BC7458E" w14:textId="77777777" w:rsidR="00262BE5" w:rsidRPr="00C57ECE" w:rsidRDefault="00262BE5" w:rsidP="00FD0455">
                            <w:pPr>
                              <w:rPr>
                                <w:rFonts w:ascii="Arial" w:hAnsi="Arial" w:cs="Arial"/>
                                <w:b/>
                                <w:sz w:val="10"/>
                                <w:szCs w:val="10"/>
                                <w:lang w:val="es-MX"/>
                              </w:rPr>
                            </w:pPr>
                            <w:r w:rsidRPr="00C57ECE">
                              <w:rPr>
                                <w:rFonts w:ascii="Arial" w:hAnsi="Arial" w:cs="Arial"/>
                                <w:b/>
                                <w:sz w:val="10"/>
                                <w:szCs w:val="10"/>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036544" behindDoc="0" locked="0" layoutInCell="1" allowOverlap="1" wp14:anchorId="5151AF52" wp14:editId="1AF40092">
                      <wp:simplePos x="0" y="0"/>
                      <wp:positionH relativeFrom="column">
                        <wp:posOffset>1236980</wp:posOffset>
                      </wp:positionH>
                      <wp:positionV relativeFrom="paragraph">
                        <wp:posOffset>67310</wp:posOffset>
                      </wp:positionV>
                      <wp:extent cx="635" cy="193675"/>
                      <wp:effectExtent l="76200" t="0" r="56515" b="34925"/>
                      <wp:wrapNone/>
                      <wp:docPr id="1627"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E808F" id="Conector recto de flecha 24" o:spid="_x0000_s1026" type="#_x0000_t32" style="position:absolute;margin-left:97.4pt;margin-top:5.3pt;width:.05pt;height:15.2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">
                      <v:stroke endarrow="block"/>
                    </v:shape>
                  </w:pict>
                </mc:Fallback>
              </mc:AlternateContent>
            </w:r>
          </w:p>
          <w:p w14:paraId="4489A58B" w14:textId="7B542D37"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26304" behindDoc="0" locked="0" layoutInCell="1" allowOverlap="1" wp14:anchorId="45BFB701" wp14:editId="31F4119B">
                      <wp:simplePos x="0" y="0"/>
                      <wp:positionH relativeFrom="column">
                        <wp:posOffset>706755</wp:posOffset>
                      </wp:positionH>
                      <wp:positionV relativeFrom="paragraph">
                        <wp:posOffset>85090</wp:posOffset>
                      </wp:positionV>
                      <wp:extent cx="1042670" cy="923290"/>
                      <wp:effectExtent l="19050" t="19050" r="5080" b="10160"/>
                      <wp:wrapNone/>
                      <wp:docPr id="1628" name="Romb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923290"/>
                              </a:xfrm>
                              <a:prstGeom prst="diamond">
                                <a:avLst/>
                              </a:prstGeom>
                              <a:solidFill>
                                <a:srgbClr val="FFFFFF"/>
                              </a:solidFill>
                              <a:ln w="9525">
                                <a:solidFill>
                                  <a:srgbClr val="000000"/>
                                </a:solidFill>
                                <a:miter lim="800000"/>
                                <a:headEnd/>
                                <a:tailEnd/>
                              </a:ln>
                            </wps:spPr>
                            <wps:txbx>
                              <w:txbxContent>
                                <w:p w14:paraId="6C42FA22" w14:textId="77777777" w:rsidR="00262BE5" w:rsidRPr="00F82E3A" w:rsidRDefault="00262BE5" w:rsidP="00FD0455">
                                  <w:pPr>
                                    <w:jc w:val="center"/>
                                    <w:rPr>
                                      <w:rFonts w:ascii="Arial" w:hAnsi="Arial" w:cs="Arial"/>
                                      <w:sz w:val="10"/>
                                      <w:szCs w:val="10"/>
                                      <w:lang w:val="es-MX"/>
                                    </w:rPr>
                                  </w:pPr>
                                </w:p>
                                <w:p w14:paraId="6082E801" w14:textId="773CB044" w:rsidR="00262BE5" w:rsidRPr="00F82E3A" w:rsidRDefault="00262BE5" w:rsidP="00FD0455">
                                  <w:pPr>
                                    <w:jc w:val="center"/>
                                    <w:rPr>
                                      <w:sz w:val="10"/>
                                      <w:szCs w:val="10"/>
                                    </w:rPr>
                                  </w:pPr>
                                  <w:r w:rsidRPr="00F82E3A">
                                    <w:rPr>
                                      <w:rFonts w:ascii="Arial" w:hAnsi="Arial" w:cs="Arial"/>
                                      <w:sz w:val="10"/>
                                      <w:szCs w:val="10"/>
                                      <w:lang w:val="es-MX"/>
                                    </w:rPr>
                                    <w:t xml:space="preserve">¿SE </w:t>
                                  </w:r>
                                  <w:r w:rsidR="006A01B1" w:rsidRPr="00F82E3A">
                                    <w:rPr>
                                      <w:rFonts w:ascii="Arial" w:hAnsi="Arial" w:cs="Arial"/>
                                      <w:sz w:val="10"/>
                                      <w:szCs w:val="10"/>
                                      <w:lang w:val="es-MX"/>
                                    </w:rPr>
                                    <w:t>REQUIERE</w:t>
                                  </w:r>
                                  <w:r w:rsidRPr="00F82E3A">
                                    <w:rPr>
                                      <w:rFonts w:ascii="Arial" w:hAnsi="Arial" w:cs="Arial"/>
                                      <w:sz w:val="10"/>
                                      <w:szCs w:val="10"/>
                                      <w:lang w:val="es-MX"/>
                                    </w:rPr>
                                    <w:t xml:space="preserve"> DICTAMEN DE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B701" id="Rombo 22" o:spid="_x0000_s1850" type="#_x0000_t4" style="position:absolute;left:0;text-align:left;margin-left:55.65pt;margin-top:6.7pt;width:82.1pt;height:72.7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">
                      <v:textbox>
                        <w:txbxContent>
                          <w:p w14:paraId="6C42FA22" w14:textId="77777777" w:rsidR="00262BE5" w:rsidRPr="00F82E3A" w:rsidRDefault="00262BE5" w:rsidP="00FD0455">
                            <w:pPr>
                              <w:jc w:val="center"/>
                              <w:rPr>
                                <w:rFonts w:ascii="Arial" w:hAnsi="Arial" w:cs="Arial"/>
                                <w:sz w:val="10"/>
                                <w:szCs w:val="10"/>
                                <w:lang w:val="es-MX"/>
                              </w:rPr>
                            </w:pPr>
                          </w:p>
                          <w:p w14:paraId="6082E801" w14:textId="773CB044" w:rsidR="00262BE5" w:rsidRPr="00F82E3A" w:rsidRDefault="00262BE5" w:rsidP="00FD0455">
                            <w:pPr>
                              <w:jc w:val="center"/>
                              <w:rPr>
                                <w:sz w:val="10"/>
                                <w:szCs w:val="10"/>
                              </w:rPr>
                            </w:pPr>
                            <w:r w:rsidRPr="00F82E3A">
                              <w:rPr>
                                <w:rFonts w:ascii="Arial" w:hAnsi="Arial" w:cs="Arial"/>
                                <w:sz w:val="10"/>
                                <w:szCs w:val="10"/>
                                <w:lang w:val="es-MX"/>
                              </w:rPr>
                              <w:t xml:space="preserve">¿SE </w:t>
                            </w:r>
                            <w:r w:rsidR="006A01B1" w:rsidRPr="00F82E3A">
                              <w:rPr>
                                <w:rFonts w:ascii="Arial" w:hAnsi="Arial" w:cs="Arial"/>
                                <w:sz w:val="10"/>
                                <w:szCs w:val="10"/>
                                <w:lang w:val="es-MX"/>
                              </w:rPr>
                              <w:t>REQUIERE</w:t>
                            </w:r>
                            <w:r w:rsidRPr="00F82E3A">
                              <w:rPr>
                                <w:rFonts w:ascii="Arial" w:hAnsi="Arial" w:cs="Arial"/>
                                <w:sz w:val="10"/>
                                <w:szCs w:val="10"/>
                                <w:lang w:val="es-MX"/>
                              </w:rPr>
                              <w:t xml:space="preserve"> DICTAMEN DE SHCP?</w:t>
                            </w:r>
                          </w:p>
                        </w:txbxContent>
                      </v:textbox>
                    </v:shape>
                  </w:pict>
                </mc:Fallback>
              </mc:AlternateContent>
            </w:r>
          </w:p>
          <w:p w14:paraId="6FA0A387" w14:textId="484EB00F"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41664" behindDoc="0" locked="0" layoutInCell="1" allowOverlap="1" wp14:anchorId="66DC6F83" wp14:editId="30E7D121">
                      <wp:simplePos x="0" y="0"/>
                      <wp:positionH relativeFrom="column">
                        <wp:posOffset>526415</wp:posOffset>
                      </wp:positionH>
                      <wp:positionV relativeFrom="paragraph">
                        <wp:posOffset>88900</wp:posOffset>
                      </wp:positionV>
                      <wp:extent cx="296545" cy="175260"/>
                      <wp:effectExtent l="0" t="0" r="0" b="0"/>
                      <wp:wrapNone/>
                      <wp:docPr id="1629"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45BF4" w14:textId="77777777" w:rsidR="00262BE5" w:rsidRPr="00C57ECE" w:rsidRDefault="00262BE5" w:rsidP="00FD0455">
                                  <w:pPr>
                                    <w:rPr>
                                      <w:rFonts w:ascii="Arial" w:hAnsi="Arial" w:cs="Arial"/>
                                      <w:b/>
                                      <w:sz w:val="10"/>
                                      <w:szCs w:val="10"/>
                                      <w:lang w:val="es-MX"/>
                                    </w:rPr>
                                  </w:pPr>
                                  <w:r w:rsidRPr="00C57ECE">
                                    <w:rPr>
                                      <w:rFonts w:ascii="Arial" w:hAnsi="Arial" w:cs="Arial"/>
                                      <w:b/>
                                      <w:sz w:val="10"/>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C6F83" id="Cuadro de texto 21" o:spid="_x0000_s1851" type="#_x0000_t202" style="position:absolute;left:0;text-align:left;margin-left:41.45pt;margin-top:7pt;width:23.35pt;height:13.8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" stroked="f">
                      <v:textbox>
                        <w:txbxContent>
                          <w:p w14:paraId="64645BF4" w14:textId="77777777" w:rsidR="00262BE5" w:rsidRPr="00C57ECE" w:rsidRDefault="00262BE5" w:rsidP="00FD0455">
                            <w:pPr>
                              <w:rPr>
                                <w:rFonts w:ascii="Arial" w:hAnsi="Arial" w:cs="Arial"/>
                                <w:b/>
                                <w:sz w:val="10"/>
                                <w:szCs w:val="10"/>
                                <w:lang w:val="es-MX"/>
                              </w:rPr>
                            </w:pPr>
                            <w:r w:rsidRPr="00C57ECE">
                              <w:rPr>
                                <w:rFonts w:ascii="Arial" w:hAnsi="Arial" w:cs="Arial"/>
                                <w:b/>
                                <w:sz w:val="10"/>
                                <w:szCs w:val="10"/>
                                <w:lang w:val="es-MX"/>
                              </w:rPr>
                              <w:t>SI</w:t>
                            </w:r>
                          </w:p>
                        </w:txbxContent>
                      </v:textbox>
                    </v:shape>
                  </w:pict>
                </mc:Fallback>
              </mc:AlternateContent>
            </w:r>
          </w:p>
          <w:p w14:paraId="00AE70AD" w14:textId="1FED35D7"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27328" behindDoc="0" locked="0" layoutInCell="1" allowOverlap="1" wp14:anchorId="31AEDFBD" wp14:editId="18DAE0C2">
                      <wp:simplePos x="0" y="0"/>
                      <wp:positionH relativeFrom="column">
                        <wp:posOffset>-43815</wp:posOffset>
                      </wp:positionH>
                      <wp:positionV relativeFrom="paragraph">
                        <wp:posOffset>28575</wp:posOffset>
                      </wp:positionV>
                      <wp:extent cx="519430" cy="395605"/>
                      <wp:effectExtent l="0" t="0" r="0" b="4445"/>
                      <wp:wrapNone/>
                      <wp:docPr id="163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3956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44A449" w14:textId="77777777" w:rsidR="00262BE5" w:rsidRPr="00F82E3A" w:rsidRDefault="00262BE5" w:rsidP="00FD0455">
                                  <w:pPr>
                                    <w:jc w:val="center"/>
                                    <w:rPr>
                                      <w:rFonts w:ascii="Arial" w:hAnsi="Arial" w:cs="Arial"/>
                                      <w:sz w:val="10"/>
                                      <w:szCs w:val="10"/>
                                    </w:rPr>
                                  </w:pPr>
                                </w:p>
                                <w:p w14:paraId="3E5F572A" w14:textId="77777777" w:rsidR="00262BE5" w:rsidRPr="00F82E3A" w:rsidRDefault="00262BE5" w:rsidP="00FD0455">
                                  <w:pPr>
                                    <w:jc w:val="center"/>
                                    <w:rPr>
                                      <w:rFonts w:ascii="Arial" w:hAnsi="Arial" w:cs="Arial"/>
                                      <w:sz w:val="10"/>
                                      <w:szCs w:val="10"/>
                                    </w:rPr>
                                  </w:pPr>
                                  <w:r w:rsidRPr="00F82E3A">
                                    <w:rPr>
                                      <w:rFonts w:ascii="Arial" w:hAnsi="Arial" w:cs="Arial"/>
                                      <w:sz w:val="10"/>
                                      <w:szCs w:val="10"/>
                                    </w:rPr>
                                    <w:t>SE EMITE OFICIO PARA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EDFBD" id="_x0000_s1852" style="position:absolute;left:0;text-align:left;margin-left:-3.45pt;margin-top:2.25pt;width:40.9pt;height:31.1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">
                      <v:textbox inset=".5mm,.3mm,.5mm,.3mm">
                        <w:txbxContent>
                          <w:p w14:paraId="2244A449" w14:textId="77777777" w:rsidR="00262BE5" w:rsidRPr="00F82E3A" w:rsidRDefault="00262BE5" w:rsidP="00FD0455">
                            <w:pPr>
                              <w:jc w:val="center"/>
                              <w:rPr>
                                <w:rFonts w:ascii="Arial" w:hAnsi="Arial" w:cs="Arial"/>
                                <w:sz w:val="10"/>
                                <w:szCs w:val="10"/>
                              </w:rPr>
                            </w:pPr>
                          </w:p>
                          <w:p w14:paraId="3E5F572A" w14:textId="77777777" w:rsidR="00262BE5" w:rsidRPr="00F82E3A" w:rsidRDefault="00262BE5" w:rsidP="00FD0455">
                            <w:pPr>
                              <w:jc w:val="center"/>
                              <w:rPr>
                                <w:rFonts w:ascii="Arial" w:hAnsi="Arial" w:cs="Arial"/>
                                <w:sz w:val="10"/>
                                <w:szCs w:val="10"/>
                              </w:rPr>
                            </w:pPr>
                            <w:r w:rsidRPr="00F82E3A">
                              <w:rPr>
                                <w:rFonts w:ascii="Arial" w:hAnsi="Arial" w:cs="Arial"/>
                                <w:sz w:val="10"/>
                                <w:szCs w:val="10"/>
                              </w:rPr>
                              <w:t>SE EMITE OFICIO PARA SHCP</w:t>
                            </w:r>
                          </w:p>
                        </w:txbxContent>
                      </v:textbox>
                    </v:rect>
                  </w:pict>
                </mc:Fallback>
              </mc:AlternateContent>
            </w:r>
          </w:p>
          <w:p w14:paraId="3F254F6D" w14:textId="1507E7AD"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59072" behindDoc="0" locked="0" layoutInCell="1" allowOverlap="1" wp14:anchorId="1CCA25C3" wp14:editId="510A5912">
                      <wp:simplePos x="0" y="0"/>
                      <wp:positionH relativeFrom="column">
                        <wp:posOffset>1748790</wp:posOffset>
                      </wp:positionH>
                      <wp:positionV relativeFrom="paragraph">
                        <wp:posOffset>57785</wp:posOffset>
                      </wp:positionV>
                      <wp:extent cx="2085340" cy="635"/>
                      <wp:effectExtent l="38100" t="76200" r="0" b="75565"/>
                      <wp:wrapNone/>
                      <wp:docPr id="1631"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FCA16" id="Conector recto de flecha 19" o:spid="_x0000_s1026" type="#_x0000_t32" style="position:absolute;margin-left:137.7pt;margin-top:4.55pt;width:164.2pt;height:.05pt;flip:x;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">
                      <v:stroke endarrow="block"/>
                    </v:shape>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3056000" behindDoc="0" locked="0" layoutInCell="1" allowOverlap="1" wp14:anchorId="121763FD" wp14:editId="1550B94F">
                      <wp:simplePos x="0" y="0"/>
                      <wp:positionH relativeFrom="column">
                        <wp:posOffset>464185</wp:posOffset>
                      </wp:positionH>
                      <wp:positionV relativeFrom="paragraph">
                        <wp:posOffset>57784</wp:posOffset>
                      </wp:positionV>
                      <wp:extent cx="254000" cy="0"/>
                      <wp:effectExtent l="38100" t="76200" r="0" b="76200"/>
                      <wp:wrapNone/>
                      <wp:docPr id="1632"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34C14" id="Conector recto de flecha 18" o:spid="_x0000_s1026" type="#_x0000_t32" style="position:absolute;margin-left:36.55pt;margin-top:4.55pt;width:20pt;height:0;flip:x;z-index:25305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YoRAIAAHkEAAAOAAAAZHJzL2Uyb0RvYy54bWysVMGO2jAQvVfqP1i+QxI2UIgIqyqB9rDd&#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">
                      <v:stroke endarrow="block"/>
                    </v:shape>
                  </w:pict>
                </mc:Fallback>
              </mc:AlternateContent>
            </w:r>
          </w:p>
          <w:p w14:paraId="1564D361" w14:textId="77777777" w:rsidR="00FD0455" w:rsidRDefault="00FD0455" w:rsidP="006C6438">
            <w:pPr>
              <w:jc w:val="center"/>
              <w:rPr>
                <w:rFonts w:ascii="Arial Narrow" w:hAnsi="Arial Narrow" w:cs="Arial"/>
                <w:sz w:val="22"/>
                <w:szCs w:val="22"/>
              </w:rPr>
            </w:pPr>
          </w:p>
          <w:p w14:paraId="580DF9D1" w14:textId="77777777" w:rsidR="00FD0455" w:rsidRDefault="00FD0455" w:rsidP="006C6438">
            <w:pPr>
              <w:jc w:val="center"/>
              <w:rPr>
                <w:rFonts w:ascii="Arial Narrow" w:hAnsi="Arial Narrow" w:cs="Arial"/>
                <w:sz w:val="22"/>
                <w:szCs w:val="22"/>
              </w:rPr>
            </w:pPr>
          </w:p>
          <w:p w14:paraId="2B35AF01" w14:textId="5FA3DC86"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40640" behindDoc="0" locked="0" layoutInCell="1" allowOverlap="1" wp14:anchorId="26639297" wp14:editId="59BDC10C">
                      <wp:simplePos x="0" y="0"/>
                      <wp:positionH relativeFrom="column">
                        <wp:posOffset>915035</wp:posOffset>
                      </wp:positionH>
                      <wp:positionV relativeFrom="paragraph">
                        <wp:posOffset>50800</wp:posOffset>
                      </wp:positionV>
                      <wp:extent cx="375285" cy="175260"/>
                      <wp:effectExtent l="0" t="0" r="0" b="0"/>
                      <wp:wrapNone/>
                      <wp:docPr id="163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75260"/>
                              </a:xfrm>
                              <a:prstGeom prst="rect">
                                <a:avLst/>
                              </a:prstGeom>
                              <a:noFill/>
                              <a:ln>
                                <a:noFill/>
                              </a:ln>
                            </wps:spPr>
                            <wps:txbx>
                              <w:txbxContent>
                                <w:p w14:paraId="0F9BD99C" w14:textId="77777777" w:rsidR="00262BE5" w:rsidRPr="00C57ECE" w:rsidRDefault="00262BE5" w:rsidP="00FD0455">
                                  <w:pPr>
                                    <w:rPr>
                                      <w:rFonts w:ascii="Arial" w:hAnsi="Arial" w:cs="Arial"/>
                                      <w:b/>
                                      <w:sz w:val="10"/>
                                      <w:szCs w:val="10"/>
                                      <w:lang w:val="es-MX"/>
                                    </w:rPr>
                                  </w:pPr>
                                  <w:r w:rsidRPr="00C57ECE">
                                    <w:rPr>
                                      <w:rFonts w:ascii="Arial" w:hAnsi="Arial" w:cs="Arial"/>
                                      <w:b/>
                                      <w:sz w:val="10"/>
                                      <w:szCs w:val="10"/>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9297" id="Cuadro de texto 16" o:spid="_x0000_s1853" type="#_x0000_t202" style="position:absolute;left:0;text-align:left;margin-left:72.05pt;margin-top:4pt;width:29.55pt;height:13.8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" filled="f" stroked="f">
                      <v:textbox>
                        <w:txbxContent>
                          <w:p w14:paraId="0F9BD99C" w14:textId="77777777" w:rsidR="00262BE5" w:rsidRPr="00C57ECE" w:rsidRDefault="00262BE5" w:rsidP="00FD0455">
                            <w:pPr>
                              <w:rPr>
                                <w:rFonts w:ascii="Arial" w:hAnsi="Arial" w:cs="Arial"/>
                                <w:b/>
                                <w:sz w:val="10"/>
                                <w:szCs w:val="10"/>
                                <w:lang w:val="es-MX"/>
                              </w:rPr>
                            </w:pPr>
                            <w:r w:rsidRPr="00C57ECE">
                              <w:rPr>
                                <w:rFonts w:ascii="Arial" w:hAnsi="Arial" w:cs="Arial"/>
                                <w:b/>
                                <w:sz w:val="10"/>
                                <w:szCs w:val="10"/>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035520" behindDoc="0" locked="0" layoutInCell="1" allowOverlap="1" wp14:anchorId="54FB6EBD" wp14:editId="44E4E762">
                      <wp:simplePos x="0" y="0"/>
                      <wp:positionH relativeFrom="column">
                        <wp:posOffset>1222375</wp:posOffset>
                      </wp:positionH>
                      <wp:positionV relativeFrom="paragraph">
                        <wp:posOffset>42545</wp:posOffset>
                      </wp:positionV>
                      <wp:extent cx="5080" cy="231775"/>
                      <wp:effectExtent l="76200" t="0" r="52070" b="34925"/>
                      <wp:wrapNone/>
                      <wp:docPr id="1634"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2EB0A" id="Conector recto de flecha 17" o:spid="_x0000_s1026" type="#_x0000_t32" style="position:absolute;margin-left:96.25pt;margin-top:3.35pt;width:.4pt;height:18.25pt;flip:x;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">
                      <v:stroke endarrow="block"/>
                    </v:shape>
                  </w:pict>
                </mc:Fallback>
              </mc:AlternateContent>
            </w:r>
          </w:p>
          <w:p w14:paraId="4587784E" w14:textId="2DA39866"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29376" behindDoc="0" locked="0" layoutInCell="1" allowOverlap="1" wp14:anchorId="4CD4383A" wp14:editId="752F2B78">
                      <wp:simplePos x="0" y="0"/>
                      <wp:positionH relativeFrom="column">
                        <wp:posOffset>768985</wp:posOffset>
                      </wp:positionH>
                      <wp:positionV relativeFrom="paragraph">
                        <wp:posOffset>118745</wp:posOffset>
                      </wp:positionV>
                      <wp:extent cx="850900" cy="490855"/>
                      <wp:effectExtent l="0" t="0" r="6350" b="4445"/>
                      <wp:wrapNone/>
                      <wp:docPr id="163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908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569863" w14:textId="77777777" w:rsidR="00262BE5" w:rsidRPr="00F82E3A" w:rsidRDefault="00262BE5" w:rsidP="00FD0455">
                                  <w:pPr>
                                    <w:jc w:val="center"/>
                                    <w:rPr>
                                      <w:rFonts w:ascii="Arial" w:hAnsi="Arial" w:cs="Arial"/>
                                      <w:sz w:val="10"/>
                                      <w:szCs w:val="10"/>
                                    </w:rPr>
                                  </w:pPr>
                                </w:p>
                                <w:p w14:paraId="7D20C928" w14:textId="77777777" w:rsidR="00262BE5" w:rsidRPr="00F82E3A" w:rsidRDefault="00262BE5" w:rsidP="00FD0455">
                                  <w:pPr>
                                    <w:jc w:val="center"/>
                                    <w:rPr>
                                      <w:rFonts w:ascii="Arial" w:hAnsi="Arial" w:cs="Arial"/>
                                      <w:sz w:val="10"/>
                                      <w:szCs w:val="10"/>
                                    </w:rPr>
                                  </w:pPr>
                                  <w:r w:rsidRPr="00F82E3A">
                                    <w:rPr>
                                      <w:rFonts w:ascii="Arial" w:hAnsi="Arial" w:cs="Arial"/>
                                      <w:sz w:val="10"/>
                                      <w:szCs w:val="10"/>
                                    </w:rPr>
                                    <w:t>SE TRANSFIERE AL ÁREA CORRESPONDIENTE PARA REALIZAR LA ADECU</w:t>
                                  </w:r>
                                  <w:r>
                                    <w:rPr>
                                      <w:rFonts w:ascii="Arial" w:hAnsi="Arial" w:cs="Arial"/>
                                      <w:sz w:val="10"/>
                                      <w:szCs w:val="10"/>
                                    </w:rPr>
                                    <w:t>A</w:t>
                                  </w:r>
                                  <w:r w:rsidRPr="00F82E3A">
                                    <w:rPr>
                                      <w:rFonts w:ascii="Arial" w:hAnsi="Arial" w:cs="Arial"/>
                                      <w:sz w:val="10"/>
                                      <w:szCs w:val="10"/>
                                    </w:rPr>
                                    <w:t>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4383A" id="_x0000_s1854" style="position:absolute;left:0;text-align:left;margin-left:60.55pt;margin-top:9.35pt;width:67pt;height:38.6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">
                      <v:textbox inset=".5mm,.3mm,.5mm,.3mm">
                        <w:txbxContent>
                          <w:p w14:paraId="08569863" w14:textId="77777777" w:rsidR="00262BE5" w:rsidRPr="00F82E3A" w:rsidRDefault="00262BE5" w:rsidP="00FD0455">
                            <w:pPr>
                              <w:jc w:val="center"/>
                              <w:rPr>
                                <w:rFonts w:ascii="Arial" w:hAnsi="Arial" w:cs="Arial"/>
                                <w:sz w:val="10"/>
                                <w:szCs w:val="10"/>
                              </w:rPr>
                            </w:pPr>
                          </w:p>
                          <w:p w14:paraId="7D20C928" w14:textId="77777777" w:rsidR="00262BE5" w:rsidRPr="00F82E3A" w:rsidRDefault="00262BE5" w:rsidP="00FD0455">
                            <w:pPr>
                              <w:jc w:val="center"/>
                              <w:rPr>
                                <w:rFonts w:ascii="Arial" w:hAnsi="Arial" w:cs="Arial"/>
                                <w:sz w:val="10"/>
                                <w:szCs w:val="10"/>
                              </w:rPr>
                            </w:pPr>
                            <w:r w:rsidRPr="00F82E3A">
                              <w:rPr>
                                <w:rFonts w:ascii="Arial" w:hAnsi="Arial" w:cs="Arial"/>
                                <w:sz w:val="10"/>
                                <w:szCs w:val="10"/>
                              </w:rPr>
                              <w:t>SE TRANSFIERE AL ÁREA CORRESPONDIENTE PARA REALIZAR LA ADECU</w:t>
                            </w:r>
                            <w:r>
                              <w:rPr>
                                <w:rFonts w:ascii="Arial" w:hAnsi="Arial" w:cs="Arial"/>
                                <w:sz w:val="10"/>
                                <w:szCs w:val="10"/>
                              </w:rPr>
                              <w:t>A</w:t>
                            </w:r>
                            <w:r w:rsidRPr="00F82E3A">
                              <w:rPr>
                                <w:rFonts w:ascii="Arial" w:hAnsi="Arial" w:cs="Arial"/>
                                <w:sz w:val="10"/>
                                <w:szCs w:val="10"/>
                              </w:rPr>
                              <w:t>CIÓN</w:t>
                            </w:r>
                          </w:p>
                        </w:txbxContent>
                      </v:textbox>
                    </v:rect>
                  </w:pict>
                </mc:Fallback>
              </mc:AlternateContent>
            </w:r>
            <w:r w:rsidR="00FD0455">
              <w:rPr>
                <w:rFonts w:ascii="Arial Narrow" w:hAnsi="Arial Narrow" w:cs="Arial"/>
                <w:sz w:val="22"/>
                <w:szCs w:val="22"/>
              </w:rPr>
              <w:t xml:space="preserve">  </w:t>
            </w:r>
          </w:p>
          <w:p w14:paraId="791F11FD" w14:textId="77777777" w:rsidR="00FD0455" w:rsidRDefault="00FD0455" w:rsidP="006C6438">
            <w:pPr>
              <w:jc w:val="center"/>
              <w:rPr>
                <w:rFonts w:ascii="Arial Narrow" w:hAnsi="Arial Narrow" w:cs="Arial"/>
                <w:sz w:val="22"/>
                <w:szCs w:val="22"/>
              </w:rPr>
            </w:pPr>
          </w:p>
          <w:p w14:paraId="380205F4" w14:textId="7750E743"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4294967295" distB="4294967295" distL="114300" distR="114300" simplePos="0" relativeHeight="253060096" behindDoc="0" locked="0" layoutInCell="1" allowOverlap="1" wp14:anchorId="047DF4AC" wp14:editId="784B2ED7">
                      <wp:simplePos x="0" y="0"/>
                      <wp:positionH relativeFrom="column">
                        <wp:posOffset>1623060</wp:posOffset>
                      </wp:positionH>
                      <wp:positionV relativeFrom="paragraph">
                        <wp:posOffset>48894</wp:posOffset>
                      </wp:positionV>
                      <wp:extent cx="1562735" cy="0"/>
                      <wp:effectExtent l="0" t="76200" r="0" b="76200"/>
                      <wp:wrapNone/>
                      <wp:docPr id="1636"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C806D" id="Conector recto de flecha 14" o:spid="_x0000_s1026" type="#_x0000_t32" style="position:absolute;margin-left:127.8pt;margin-top:3.85pt;width:123.05pt;height:0;z-index:25306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fLPwIAAHA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">
                      <v:stroke endarrow="block"/>
                    </v:shape>
                  </w:pict>
                </mc:Fallback>
              </mc:AlternateContent>
            </w:r>
          </w:p>
          <w:p w14:paraId="40AB42F9" w14:textId="77777777" w:rsidR="00FD0455" w:rsidRDefault="00FD0455" w:rsidP="006C6438">
            <w:pPr>
              <w:jc w:val="center"/>
              <w:rPr>
                <w:rFonts w:ascii="Arial Narrow" w:hAnsi="Arial Narrow" w:cs="Arial"/>
                <w:sz w:val="22"/>
                <w:szCs w:val="22"/>
              </w:rPr>
            </w:pPr>
          </w:p>
          <w:p w14:paraId="0535226D" w14:textId="4A49B303"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33472" behindDoc="0" locked="0" layoutInCell="1" allowOverlap="1" wp14:anchorId="6F2017AA" wp14:editId="6FC0960F">
                      <wp:simplePos x="0" y="0"/>
                      <wp:positionH relativeFrom="column">
                        <wp:posOffset>780415</wp:posOffset>
                      </wp:positionH>
                      <wp:positionV relativeFrom="paragraph">
                        <wp:posOffset>45085</wp:posOffset>
                      </wp:positionV>
                      <wp:extent cx="848360" cy="320040"/>
                      <wp:effectExtent l="0" t="0" r="8890" b="3810"/>
                      <wp:wrapNone/>
                      <wp:docPr id="1637"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320040"/>
                              </a:xfrm>
                              <a:prstGeom prst="rect">
                                <a:avLst/>
                              </a:prstGeom>
                              <a:solidFill>
                                <a:srgbClr val="FFFFFF"/>
                              </a:solidFill>
                              <a:ln w="9525">
                                <a:solidFill>
                                  <a:srgbClr val="000000"/>
                                </a:solidFill>
                                <a:miter lim="800000"/>
                                <a:headEnd/>
                                <a:tailEnd/>
                              </a:ln>
                            </wps:spPr>
                            <wps:txbx>
                              <w:txbxContent>
                                <w:p w14:paraId="2A007669" w14:textId="77777777" w:rsidR="00262BE5" w:rsidRPr="00F82E3A" w:rsidRDefault="00262BE5" w:rsidP="00FD0455">
                                  <w:pPr>
                                    <w:pStyle w:val="Textoindependiente3"/>
                                    <w:rPr>
                                      <w:rFonts w:cs="Arial"/>
                                      <w:sz w:val="10"/>
                                      <w:szCs w:val="10"/>
                                    </w:rPr>
                                  </w:pPr>
                                </w:p>
                                <w:p w14:paraId="6ECB6FA3" w14:textId="77777777" w:rsidR="00262BE5" w:rsidRPr="00F82E3A" w:rsidRDefault="00262BE5" w:rsidP="00FD0455">
                                  <w:pPr>
                                    <w:pStyle w:val="Textoindependiente3"/>
                                    <w:rPr>
                                      <w:rFonts w:cs="Arial"/>
                                      <w:sz w:val="10"/>
                                      <w:szCs w:val="10"/>
                                    </w:rPr>
                                  </w:pPr>
                                  <w:r w:rsidRPr="00F82E3A">
                                    <w:rPr>
                                      <w:rFonts w:cs="Arial"/>
                                      <w:sz w:val="10"/>
                                      <w:szCs w:val="10"/>
                                    </w:rPr>
                                    <w:t>COMUNICA AL ÁREA 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017AA" id="_x0000_s1855" style="position:absolute;left:0;text-align:left;margin-left:61.45pt;margin-top:3.55pt;width:66.8pt;height:25.2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">
                      <v:textbox inset=".5mm,.3mm,.5mm,.3mm">
                        <w:txbxContent>
                          <w:p w14:paraId="2A007669" w14:textId="77777777" w:rsidR="00262BE5" w:rsidRPr="00F82E3A" w:rsidRDefault="00262BE5" w:rsidP="00FD0455">
                            <w:pPr>
                              <w:pStyle w:val="Textoindependiente3"/>
                              <w:rPr>
                                <w:rFonts w:cs="Arial"/>
                                <w:sz w:val="10"/>
                                <w:szCs w:val="10"/>
                              </w:rPr>
                            </w:pPr>
                          </w:p>
                          <w:p w14:paraId="6ECB6FA3" w14:textId="77777777" w:rsidR="00262BE5" w:rsidRPr="00F82E3A" w:rsidRDefault="00262BE5" w:rsidP="00FD0455">
                            <w:pPr>
                              <w:pStyle w:val="Textoindependiente3"/>
                              <w:rPr>
                                <w:rFonts w:cs="Arial"/>
                                <w:sz w:val="10"/>
                                <w:szCs w:val="10"/>
                              </w:rPr>
                            </w:pPr>
                            <w:r w:rsidRPr="00F82E3A">
                              <w:rPr>
                                <w:rFonts w:cs="Arial"/>
                                <w:sz w:val="10"/>
                                <w:szCs w:val="10"/>
                              </w:rPr>
                              <w:t>COMUNICA AL ÁREA CORRESPONDIENTE</w:t>
                            </w:r>
                          </w:p>
                        </w:txbxContent>
                      </v:textbox>
                    </v:rect>
                  </w:pict>
                </mc:Fallback>
              </mc:AlternateContent>
            </w:r>
          </w:p>
          <w:p w14:paraId="62766C83" w14:textId="77777777" w:rsidR="00FD0455" w:rsidRDefault="00FD0455" w:rsidP="006C6438">
            <w:pPr>
              <w:jc w:val="center"/>
              <w:rPr>
                <w:rFonts w:ascii="Arial Narrow" w:hAnsi="Arial Narrow" w:cs="Arial"/>
                <w:sz w:val="22"/>
                <w:szCs w:val="22"/>
              </w:rPr>
            </w:pPr>
          </w:p>
          <w:p w14:paraId="742DD147" w14:textId="767A5B75"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34496" behindDoc="0" locked="0" layoutInCell="1" allowOverlap="1" wp14:anchorId="3D38C2E7" wp14:editId="6215B980">
                      <wp:simplePos x="0" y="0"/>
                      <wp:positionH relativeFrom="column">
                        <wp:posOffset>956310</wp:posOffset>
                      </wp:positionH>
                      <wp:positionV relativeFrom="paragraph">
                        <wp:posOffset>280670</wp:posOffset>
                      </wp:positionV>
                      <wp:extent cx="473075" cy="635"/>
                      <wp:effectExtent l="53975" t="12065" r="59690" b="19685"/>
                      <wp:wrapNone/>
                      <wp:docPr id="24"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73075" cy="635"/>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D44EB" id="Conector recto de flecha 11" o:spid="_x0000_s1026" type="#_x0000_t34" style="position:absolute;margin-left:75.3pt;margin-top:22.1pt;width:37.25pt;height:.05pt;rotation:90;flip:x;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" adj="10786">
                      <v:stroke endarrow="block"/>
                    </v:shape>
                  </w:pict>
                </mc:Fallback>
              </mc:AlternateContent>
            </w:r>
          </w:p>
          <w:p w14:paraId="1CC27C05" w14:textId="77777777" w:rsidR="00FD0455" w:rsidRDefault="00FD0455" w:rsidP="006C6438">
            <w:pPr>
              <w:jc w:val="center"/>
              <w:rPr>
                <w:rFonts w:ascii="Arial Narrow" w:hAnsi="Arial Narrow" w:cs="Arial"/>
                <w:sz w:val="22"/>
                <w:szCs w:val="22"/>
              </w:rPr>
            </w:pPr>
          </w:p>
          <w:p w14:paraId="6C1C7C98" w14:textId="77777777" w:rsidR="00FD0455" w:rsidRDefault="00FD0455" w:rsidP="006C6438">
            <w:pPr>
              <w:jc w:val="center"/>
              <w:rPr>
                <w:rFonts w:ascii="Arial Narrow" w:hAnsi="Arial Narrow" w:cs="Arial"/>
                <w:sz w:val="22"/>
                <w:szCs w:val="22"/>
              </w:rPr>
            </w:pPr>
          </w:p>
          <w:p w14:paraId="1BE4B694" w14:textId="0A31B4F9" w:rsidR="00FD0455" w:rsidRDefault="00E41E42" w:rsidP="006C6438">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404160" behindDoc="0" locked="0" layoutInCell="1" allowOverlap="1" wp14:anchorId="4599F25B" wp14:editId="0121D695">
                      <wp:simplePos x="0" y="0"/>
                      <wp:positionH relativeFrom="column">
                        <wp:posOffset>1493520</wp:posOffset>
                      </wp:positionH>
                      <wp:positionV relativeFrom="paragraph">
                        <wp:posOffset>90170</wp:posOffset>
                      </wp:positionV>
                      <wp:extent cx="1968500" cy="0"/>
                      <wp:effectExtent l="21590" t="52705" r="10160" b="61595"/>
                      <wp:wrapNone/>
                      <wp:docPr id="23" name="AutoShap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BF1A9" id="AutoShape 1768" o:spid="_x0000_s1026" type="#_x0000_t32" style="position:absolute;margin-left:117.6pt;margin-top:7.1pt;width:155pt;height:0;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">
                      <v:stroke start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046784" behindDoc="0" locked="0" layoutInCell="1" allowOverlap="1" wp14:anchorId="3DF3701D" wp14:editId="741B6102">
                      <wp:simplePos x="0" y="0"/>
                      <wp:positionH relativeFrom="column">
                        <wp:posOffset>828675</wp:posOffset>
                      </wp:positionH>
                      <wp:positionV relativeFrom="paragraph">
                        <wp:posOffset>22225</wp:posOffset>
                      </wp:positionV>
                      <wp:extent cx="655320" cy="243840"/>
                      <wp:effectExtent l="0" t="0" r="0" b="3810"/>
                      <wp:wrapNone/>
                      <wp:docPr id="1641" name="Terminador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43840"/>
                              </a:xfrm>
                              <a:prstGeom prst="flowChartTerminator">
                                <a:avLst/>
                              </a:prstGeom>
                              <a:solidFill>
                                <a:srgbClr val="FFFFFF"/>
                              </a:solidFill>
                              <a:ln w="9525">
                                <a:solidFill>
                                  <a:srgbClr val="000000"/>
                                </a:solidFill>
                                <a:miter lim="800000"/>
                                <a:headEnd/>
                                <a:tailEnd/>
                              </a:ln>
                            </wps:spPr>
                            <wps:txbx>
                              <w:txbxContent>
                                <w:p w14:paraId="0143AC14" w14:textId="77777777" w:rsidR="00262BE5" w:rsidRPr="00CD7687" w:rsidRDefault="00262BE5" w:rsidP="00FD0455">
                                  <w:pPr>
                                    <w:jc w:val="center"/>
                                    <w:rPr>
                                      <w:rFonts w:ascii="Arial" w:hAnsi="Arial" w:cs="Arial"/>
                                      <w:sz w:val="10"/>
                                      <w:szCs w:val="10"/>
                                    </w:rPr>
                                  </w:pPr>
                                  <w:r>
                                    <w:rPr>
                                      <w:rFonts w:ascii="Arial" w:hAnsi="Arial" w:cs="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3701D" id="Terminador 9" o:spid="_x0000_s1856" type="#_x0000_t116" style="position:absolute;left:0;text-align:left;margin-left:65.25pt;margin-top:1.75pt;width:51.6pt;height:19.2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">
                      <v:textbox>
                        <w:txbxContent>
                          <w:p w14:paraId="0143AC14" w14:textId="77777777" w:rsidR="00262BE5" w:rsidRPr="00CD7687" w:rsidRDefault="00262BE5" w:rsidP="00FD0455">
                            <w:pPr>
                              <w:jc w:val="center"/>
                              <w:rPr>
                                <w:rFonts w:ascii="Arial" w:hAnsi="Arial" w:cs="Arial"/>
                                <w:sz w:val="10"/>
                                <w:szCs w:val="10"/>
                              </w:rPr>
                            </w:pPr>
                            <w:r>
                              <w:rPr>
                                <w:rFonts w:ascii="Arial" w:hAnsi="Arial" w:cs="Arial"/>
                                <w:sz w:val="10"/>
                                <w:szCs w:val="10"/>
                              </w:rPr>
                              <w:t>FIN</w:t>
                            </w:r>
                          </w:p>
                        </w:txbxContent>
                      </v:textbox>
                    </v:shape>
                  </w:pict>
                </mc:Fallback>
              </mc:AlternateContent>
            </w:r>
          </w:p>
          <w:p w14:paraId="303CF9D9" w14:textId="77777777" w:rsidR="00FD0455" w:rsidRDefault="00FD0455" w:rsidP="006C6438">
            <w:pPr>
              <w:jc w:val="center"/>
              <w:rPr>
                <w:rFonts w:ascii="Arial Narrow" w:hAnsi="Arial Narrow" w:cs="Arial"/>
                <w:sz w:val="22"/>
                <w:szCs w:val="22"/>
              </w:rPr>
            </w:pPr>
          </w:p>
        </w:tc>
        <w:tc>
          <w:tcPr>
            <w:tcW w:w="3029" w:type="dxa"/>
            <w:gridSpan w:val="2"/>
            <w:vAlign w:val="center"/>
          </w:tcPr>
          <w:p w14:paraId="2E49C882" w14:textId="5563A968" w:rsidR="00FD0455" w:rsidRDefault="00E41E42" w:rsidP="006C6438">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23232" behindDoc="0" locked="0" layoutInCell="1" allowOverlap="1" wp14:anchorId="3F20E752" wp14:editId="7D94ED61">
                      <wp:simplePos x="0" y="0"/>
                      <wp:positionH relativeFrom="column">
                        <wp:posOffset>378460</wp:posOffset>
                      </wp:positionH>
                      <wp:positionV relativeFrom="paragraph">
                        <wp:posOffset>81915</wp:posOffset>
                      </wp:positionV>
                      <wp:extent cx="914400" cy="646430"/>
                      <wp:effectExtent l="0" t="0" r="0" b="1270"/>
                      <wp:wrapNone/>
                      <wp:docPr id="164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6430"/>
                              </a:xfrm>
                              <a:prstGeom prst="rect">
                                <a:avLst/>
                              </a:prstGeom>
                              <a:solidFill>
                                <a:srgbClr val="FFFFFF"/>
                              </a:solidFill>
                              <a:ln w="9525">
                                <a:solidFill>
                                  <a:srgbClr val="000000"/>
                                </a:solidFill>
                                <a:miter lim="800000"/>
                                <a:headEnd/>
                                <a:tailEnd/>
                              </a:ln>
                            </wps:spPr>
                            <wps:txbx>
                              <w:txbxContent>
                                <w:p w14:paraId="0D279809" w14:textId="77777777" w:rsidR="00262BE5" w:rsidRPr="00F82E3A" w:rsidRDefault="00262BE5" w:rsidP="00FD0455">
                                  <w:pPr>
                                    <w:pStyle w:val="Textoindependiente3"/>
                                    <w:rPr>
                                      <w:rFonts w:cs="Arial"/>
                                      <w:sz w:val="10"/>
                                      <w:szCs w:val="10"/>
                                    </w:rPr>
                                  </w:pPr>
                                </w:p>
                                <w:p w14:paraId="4300483B" w14:textId="6A545D54" w:rsidR="00262BE5" w:rsidRPr="00F82E3A" w:rsidRDefault="00262BE5" w:rsidP="00FD0455">
                                  <w:pPr>
                                    <w:pStyle w:val="Textoindependiente3"/>
                                    <w:rPr>
                                      <w:rFonts w:cs="Arial"/>
                                      <w:sz w:val="10"/>
                                      <w:szCs w:val="10"/>
                                    </w:rPr>
                                  </w:pPr>
                                  <w:r w:rsidRPr="00F82E3A">
                                    <w:rPr>
                                      <w:rFonts w:cs="Arial"/>
                                      <w:sz w:val="10"/>
                                      <w:szCs w:val="10"/>
                                    </w:rPr>
                                    <w:t xml:space="preserve">LOS </w:t>
                                  </w:r>
                                  <w:r w:rsidR="006A01B1" w:rsidRPr="00F82E3A">
                                    <w:rPr>
                                      <w:rFonts w:cs="Arial"/>
                                      <w:sz w:val="10"/>
                                      <w:szCs w:val="10"/>
                                    </w:rPr>
                                    <w:t>ÓRGANOS</w:t>
                                  </w:r>
                                  <w:r w:rsidRPr="00F82E3A">
                                    <w:rPr>
                                      <w:rFonts w:cs="Arial"/>
                                      <w:sz w:val="10"/>
                                      <w:szCs w:val="10"/>
                                    </w:rPr>
                                    <w:t xml:space="preserve"> Y ENTIDADES CON BASE EN LOS LINEAMIENTOS EMITEN SU SOLICITUD Y LA ENVÍAN A LA DGA</w:t>
                                  </w:r>
                                  <w:r>
                                    <w:rPr>
                                      <w:rFonts w:cs="Arial"/>
                                      <w:sz w:val="10"/>
                                      <w:szCs w:val="10"/>
                                    </w:rPr>
                                    <w:t>MPSP</w:t>
                                  </w:r>
                                  <w:r w:rsidRPr="00F82E3A">
                                    <w:rPr>
                                      <w:rFonts w:cs="Arial"/>
                                      <w:sz w:val="10"/>
                                      <w:szCs w:val="10"/>
                                    </w:rPr>
                                    <w:t xml:space="preserve"> PARA SU SEGUIMIENTO.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E752" id="_x0000_s1857" style="position:absolute;left:0;text-align:left;margin-left:29.8pt;margin-top:6.45pt;width:1in;height:50.9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">
                      <v:textbox inset=".5mm,.3mm,.5mm,.3mm">
                        <w:txbxContent>
                          <w:p w14:paraId="0D279809" w14:textId="77777777" w:rsidR="00262BE5" w:rsidRPr="00F82E3A" w:rsidRDefault="00262BE5" w:rsidP="00FD0455">
                            <w:pPr>
                              <w:pStyle w:val="Textoindependiente3"/>
                              <w:rPr>
                                <w:rFonts w:cs="Arial"/>
                                <w:sz w:val="10"/>
                                <w:szCs w:val="10"/>
                              </w:rPr>
                            </w:pPr>
                          </w:p>
                          <w:p w14:paraId="4300483B" w14:textId="6A545D54" w:rsidR="00262BE5" w:rsidRPr="00F82E3A" w:rsidRDefault="00262BE5" w:rsidP="00FD0455">
                            <w:pPr>
                              <w:pStyle w:val="Textoindependiente3"/>
                              <w:rPr>
                                <w:rFonts w:cs="Arial"/>
                                <w:sz w:val="10"/>
                                <w:szCs w:val="10"/>
                              </w:rPr>
                            </w:pPr>
                            <w:r w:rsidRPr="00F82E3A">
                              <w:rPr>
                                <w:rFonts w:cs="Arial"/>
                                <w:sz w:val="10"/>
                                <w:szCs w:val="10"/>
                              </w:rPr>
                              <w:t xml:space="preserve">LOS </w:t>
                            </w:r>
                            <w:r w:rsidR="006A01B1" w:rsidRPr="00F82E3A">
                              <w:rPr>
                                <w:rFonts w:cs="Arial"/>
                                <w:sz w:val="10"/>
                                <w:szCs w:val="10"/>
                              </w:rPr>
                              <w:t>ÓRGANOS</w:t>
                            </w:r>
                            <w:r w:rsidRPr="00F82E3A">
                              <w:rPr>
                                <w:rFonts w:cs="Arial"/>
                                <w:sz w:val="10"/>
                                <w:szCs w:val="10"/>
                              </w:rPr>
                              <w:t xml:space="preserve"> Y ENTIDADES CON BASE EN LOS LINEAMIENTOS EMITEN SU SOLICITUD Y LA ENVÍAN A LA DGA</w:t>
                            </w:r>
                            <w:r>
                              <w:rPr>
                                <w:rFonts w:cs="Arial"/>
                                <w:sz w:val="10"/>
                                <w:szCs w:val="10"/>
                              </w:rPr>
                              <w:t>MPSP</w:t>
                            </w:r>
                            <w:r w:rsidRPr="00F82E3A">
                              <w:rPr>
                                <w:rFonts w:cs="Arial"/>
                                <w:sz w:val="10"/>
                                <w:szCs w:val="10"/>
                              </w:rPr>
                              <w:t xml:space="preserve"> PARA SU SEGUIMIENTO.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020160" behindDoc="0" locked="0" layoutInCell="1" allowOverlap="1" wp14:anchorId="6C570602" wp14:editId="46A10444">
                      <wp:simplePos x="0" y="0"/>
                      <wp:positionH relativeFrom="column">
                        <wp:posOffset>937260</wp:posOffset>
                      </wp:positionH>
                      <wp:positionV relativeFrom="paragraph">
                        <wp:posOffset>-4311650</wp:posOffset>
                      </wp:positionV>
                      <wp:extent cx="510540" cy="195580"/>
                      <wp:effectExtent l="0" t="0" r="3810" b="0"/>
                      <wp:wrapNone/>
                      <wp:docPr id="164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95580"/>
                              </a:xfrm>
                              <a:prstGeom prst="roundRect">
                                <a:avLst>
                                  <a:gd name="adj" fmla="val 16667"/>
                                </a:avLst>
                              </a:prstGeom>
                              <a:solidFill>
                                <a:srgbClr val="FFFFFF"/>
                              </a:solidFill>
                              <a:ln w="9525">
                                <a:solidFill>
                                  <a:srgbClr val="000000"/>
                                </a:solidFill>
                                <a:round/>
                                <a:headEnd/>
                                <a:tailEnd/>
                              </a:ln>
                            </wps:spPr>
                            <wps:txbx>
                              <w:txbxContent>
                                <w:p w14:paraId="3116C5CB" w14:textId="77777777" w:rsidR="00262BE5" w:rsidRPr="00D63615" w:rsidRDefault="00262BE5" w:rsidP="00FD0455">
                                  <w:pPr>
                                    <w:jc w:val="center"/>
                                    <w:rPr>
                                      <w:sz w:val="12"/>
                                      <w:szCs w:val="12"/>
                                      <w:lang w:val="es-MX"/>
                                    </w:rPr>
                                  </w:pPr>
                                  <w:r w:rsidRPr="00D63615">
                                    <w:rPr>
                                      <w:sz w:val="12"/>
                                      <w:szCs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70602" id="Rectángulo redondeado 8" o:spid="_x0000_s1858" style="position:absolute;left:0;text-align:left;margin-left:73.8pt;margin-top:-339.5pt;width:40.2pt;height:15.4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">
                      <v:textbox>
                        <w:txbxContent>
                          <w:p w14:paraId="3116C5CB" w14:textId="77777777" w:rsidR="00262BE5" w:rsidRPr="00D63615" w:rsidRDefault="00262BE5" w:rsidP="00FD0455">
                            <w:pPr>
                              <w:jc w:val="center"/>
                              <w:rPr>
                                <w:sz w:val="12"/>
                                <w:szCs w:val="12"/>
                                <w:lang w:val="es-MX"/>
                              </w:rPr>
                            </w:pPr>
                            <w:r w:rsidRPr="00D63615">
                              <w:rPr>
                                <w:sz w:val="12"/>
                                <w:szCs w:val="12"/>
                                <w:lang w:val="es-MX"/>
                              </w:rPr>
                              <w:t>INICIO</w:t>
                            </w:r>
                          </w:p>
                        </w:txbxContent>
                      </v:textbox>
                    </v:roundrect>
                  </w:pict>
                </mc:Fallback>
              </mc:AlternateContent>
            </w:r>
          </w:p>
          <w:p w14:paraId="5F9DF26D" w14:textId="77777777" w:rsidR="00FD0455" w:rsidRPr="00BF4363" w:rsidRDefault="00FD0455" w:rsidP="006C6438">
            <w:pPr>
              <w:rPr>
                <w:rFonts w:ascii="Arial Narrow" w:hAnsi="Arial Narrow" w:cs="Arial"/>
                <w:sz w:val="22"/>
                <w:szCs w:val="22"/>
              </w:rPr>
            </w:pPr>
          </w:p>
          <w:p w14:paraId="496A1936" w14:textId="77777777" w:rsidR="00FD0455" w:rsidRPr="00BF4363" w:rsidRDefault="00FD0455" w:rsidP="006C6438">
            <w:pPr>
              <w:rPr>
                <w:rFonts w:ascii="Arial Narrow" w:hAnsi="Arial Narrow" w:cs="Arial"/>
                <w:sz w:val="22"/>
                <w:szCs w:val="22"/>
              </w:rPr>
            </w:pPr>
          </w:p>
          <w:p w14:paraId="06560FC0" w14:textId="77777777" w:rsidR="00FD0455" w:rsidRPr="00BF4363" w:rsidRDefault="00FD0455" w:rsidP="006C6438">
            <w:pPr>
              <w:rPr>
                <w:rFonts w:ascii="Arial Narrow" w:hAnsi="Arial Narrow" w:cs="Arial"/>
                <w:sz w:val="22"/>
                <w:szCs w:val="22"/>
              </w:rPr>
            </w:pPr>
          </w:p>
          <w:p w14:paraId="2EA6F824" w14:textId="0789F387" w:rsidR="00FD0455" w:rsidRPr="00BF4363" w:rsidRDefault="00E41E42" w:rsidP="006C6438">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3052928" behindDoc="0" locked="0" layoutInCell="1" allowOverlap="1" wp14:anchorId="618E7708" wp14:editId="0AA8C493">
                      <wp:simplePos x="0" y="0"/>
                      <wp:positionH relativeFrom="column">
                        <wp:posOffset>817879</wp:posOffset>
                      </wp:positionH>
                      <wp:positionV relativeFrom="paragraph">
                        <wp:posOffset>65405</wp:posOffset>
                      </wp:positionV>
                      <wp:extent cx="0" cy="372745"/>
                      <wp:effectExtent l="0" t="0" r="19050" b="8255"/>
                      <wp:wrapNone/>
                      <wp:docPr id="1642"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F7419" id="Conector recto de flecha 6" o:spid="_x0000_s1026" type="#_x0000_t32" style="position:absolute;margin-left:64.4pt;margin-top:5.15pt;width:0;height:29.35pt;z-index:25305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"/>
                  </w:pict>
                </mc:Fallback>
              </mc:AlternateContent>
            </w:r>
          </w:p>
          <w:p w14:paraId="568A4A2E" w14:textId="16D4870E" w:rsidR="00FD0455" w:rsidRPr="00BF4363" w:rsidRDefault="00FD0455" w:rsidP="006C6438">
            <w:pPr>
              <w:rPr>
                <w:rFonts w:ascii="Arial Narrow" w:hAnsi="Arial Narrow" w:cs="Arial"/>
                <w:sz w:val="22"/>
                <w:szCs w:val="22"/>
              </w:rPr>
            </w:pPr>
          </w:p>
          <w:p w14:paraId="124C9D08" w14:textId="77777777" w:rsidR="00FD0455" w:rsidRPr="00BF4363" w:rsidRDefault="00FD0455" w:rsidP="006C6438">
            <w:pPr>
              <w:rPr>
                <w:rFonts w:ascii="Arial Narrow" w:hAnsi="Arial Narrow" w:cs="Arial"/>
                <w:sz w:val="22"/>
                <w:szCs w:val="22"/>
              </w:rPr>
            </w:pPr>
          </w:p>
          <w:p w14:paraId="2030F8FA" w14:textId="77777777" w:rsidR="00FD0455" w:rsidRPr="00BF4363" w:rsidRDefault="00FD0455" w:rsidP="006C6438">
            <w:pPr>
              <w:rPr>
                <w:rFonts w:ascii="Arial Narrow" w:hAnsi="Arial Narrow" w:cs="Arial"/>
                <w:sz w:val="22"/>
                <w:szCs w:val="22"/>
              </w:rPr>
            </w:pPr>
          </w:p>
          <w:p w14:paraId="11CC43B9" w14:textId="77777777" w:rsidR="00FD0455" w:rsidRPr="00BF4363" w:rsidRDefault="00FD0455" w:rsidP="006C6438">
            <w:pPr>
              <w:rPr>
                <w:rFonts w:ascii="Arial Narrow" w:hAnsi="Arial Narrow" w:cs="Arial"/>
                <w:sz w:val="22"/>
                <w:szCs w:val="22"/>
              </w:rPr>
            </w:pPr>
          </w:p>
          <w:p w14:paraId="644ECCD2" w14:textId="77777777" w:rsidR="00FD0455" w:rsidRPr="00BF4363" w:rsidRDefault="00FD0455" w:rsidP="006C6438">
            <w:pPr>
              <w:rPr>
                <w:rFonts w:ascii="Arial Narrow" w:hAnsi="Arial Narrow" w:cs="Arial"/>
                <w:sz w:val="22"/>
                <w:szCs w:val="22"/>
              </w:rPr>
            </w:pPr>
          </w:p>
          <w:p w14:paraId="3E149278" w14:textId="0410385B" w:rsidR="00FD0455" w:rsidRPr="00BF4363" w:rsidRDefault="00E41E42" w:rsidP="006C6438">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032448" behindDoc="0" locked="0" layoutInCell="1" allowOverlap="1" wp14:anchorId="317954EF" wp14:editId="33955CA7">
                      <wp:simplePos x="0" y="0"/>
                      <wp:positionH relativeFrom="column">
                        <wp:posOffset>670560</wp:posOffset>
                      </wp:positionH>
                      <wp:positionV relativeFrom="paragraph">
                        <wp:posOffset>126365</wp:posOffset>
                      </wp:positionV>
                      <wp:extent cx="777240" cy="523240"/>
                      <wp:effectExtent l="0" t="0" r="3810" b="0"/>
                      <wp:wrapNone/>
                      <wp:docPr id="164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523240"/>
                              </a:xfrm>
                              <a:prstGeom prst="rect">
                                <a:avLst/>
                              </a:prstGeom>
                              <a:solidFill>
                                <a:srgbClr val="FFFFFF"/>
                              </a:solidFill>
                              <a:ln w="9525">
                                <a:solidFill>
                                  <a:srgbClr val="000000"/>
                                </a:solidFill>
                                <a:miter lim="800000"/>
                                <a:headEnd/>
                                <a:tailEnd/>
                              </a:ln>
                            </wps:spPr>
                            <wps:txbx>
                              <w:txbxContent>
                                <w:p w14:paraId="39EF9B3C" w14:textId="77777777" w:rsidR="00262BE5" w:rsidRPr="00F82E3A" w:rsidRDefault="00262BE5" w:rsidP="00FD0455">
                                  <w:pPr>
                                    <w:pStyle w:val="Textoindependiente3"/>
                                    <w:rPr>
                                      <w:rFonts w:cs="Arial"/>
                                      <w:sz w:val="10"/>
                                      <w:szCs w:val="10"/>
                                    </w:rPr>
                                  </w:pPr>
                                </w:p>
                                <w:p w14:paraId="38232D15" w14:textId="77777777" w:rsidR="00262BE5" w:rsidRPr="00F82E3A" w:rsidRDefault="00262BE5" w:rsidP="00FD0455">
                                  <w:pPr>
                                    <w:pStyle w:val="Textoindependiente3"/>
                                    <w:rPr>
                                      <w:rFonts w:cs="Arial"/>
                                      <w:sz w:val="10"/>
                                      <w:szCs w:val="10"/>
                                    </w:rPr>
                                  </w:pPr>
                                </w:p>
                                <w:p w14:paraId="388541C4" w14:textId="77777777" w:rsidR="00262BE5" w:rsidRPr="00F82E3A" w:rsidRDefault="00262BE5" w:rsidP="00FD0455">
                                  <w:pPr>
                                    <w:pStyle w:val="Textoindependiente3"/>
                                    <w:rPr>
                                      <w:rFonts w:cs="Arial"/>
                                      <w:sz w:val="10"/>
                                      <w:szCs w:val="10"/>
                                    </w:rPr>
                                  </w:pPr>
                                  <w:r w:rsidRPr="00F82E3A">
                                    <w:rPr>
                                      <w:rFonts w:cs="Arial"/>
                                      <w:sz w:val="10"/>
                                      <w:szCs w:val="10"/>
                                    </w:rPr>
                                    <w:t>REALIZA LAS MODIFICACIONES CORRESPONDIENTES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954EF" id="_x0000_s1859" style="position:absolute;margin-left:52.8pt;margin-top:9.95pt;width:61.2pt;height:41.2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">
                      <v:textbox inset=".5mm,.3mm,.5mm,.3mm">
                        <w:txbxContent>
                          <w:p w14:paraId="39EF9B3C" w14:textId="77777777" w:rsidR="00262BE5" w:rsidRPr="00F82E3A" w:rsidRDefault="00262BE5" w:rsidP="00FD0455">
                            <w:pPr>
                              <w:pStyle w:val="Textoindependiente3"/>
                              <w:rPr>
                                <w:rFonts w:cs="Arial"/>
                                <w:sz w:val="10"/>
                                <w:szCs w:val="10"/>
                              </w:rPr>
                            </w:pPr>
                          </w:p>
                          <w:p w14:paraId="38232D15" w14:textId="77777777" w:rsidR="00262BE5" w:rsidRPr="00F82E3A" w:rsidRDefault="00262BE5" w:rsidP="00FD0455">
                            <w:pPr>
                              <w:pStyle w:val="Textoindependiente3"/>
                              <w:rPr>
                                <w:rFonts w:cs="Arial"/>
                                <w:sz w:val="10"/>
                                <w:szCs w:val="10"/>
                              </w:rPr>
                            </w:pPr>
                          </w:p>
                          <w:p w14:paraId="388541C4" w14:textId="77777777" w:rsidR="00262BE5" w:rsidRPr="00F82E3A" w:rsidRDefault="00262BE5" w:rsidP="00FD0455">
                            <w:pPr>
                              <w:pStyle w:val="Textoindependiente3"/>
                              <w:rPr>
                                <w:rFonts w:cs="Arial"/>
                                <w:sz w:val="10"/>
                                <w:szCs w:val="10"/>
                              </w:rPr>
                            </w:pPr>
                            <w:r w:rsidRPr="00F82E3A">
                              <w:rPr>
                                <w:rFonts w:cs="Arial"/>
                                <w:sz w:val="10"/>
                                <w:szCs w:val="10"/>
                              </w:rPr>
                              <w:t>REALIZA LAS MODIFICACIONES CORRESPONDIENTES</w:t>
                            </w:r>
                          </w:p>
                        </w:txbxContent>
                      </v:textbox>
                    </v:rect>
                  </w:pict>
                </mc:Fallback>
              </mc:AlternateContent>
            </w:r>
          </w:p>
          <w:p w14:paraId="3643DAF0" w14:textId="77777777" w:rsidR="00FD0455" w:rsidRPr="00BF4363" w:rsidRDefault="00FD0455" w:rsidP="006C6438">
            <w:pPr>
              <w:rPr>
                <w:rFonts w:ascii="Arial Narrow" w:hAnsi="Arial Narrow" w:cs="Arial"/>
                <w:sz w:val="22"/>
                <w:szCs w:val="22"/>
              </w:rPr>
            </w:pPr>
          </w:p>
          <w:p w14:paraId="6432FEC1" w14:textId="77777777" w:rsidR="00FD0455" w:rsidRPr="00BF4363" w:rsidRDefault="00FD0455" w:rsidP="006C6438">
            <w:pPr>
              <w:rPr>
                <w:rFonts w:ascii="Arial Narrow" w:hAnsi="Arial Narrow" w:cs="Arial"/>
                <w:sz w:val="22"/>
                <w:szCs w:val="22"/>
              </w:rPr>
            </w:pPr>
          </w:p>
          <w:p w14:paraId="13641C97" w14:textId="77777777" w:rsidR="00FD0455" w:rsidRPr="00BF4363" w:rsidRDefault="00FD0455" w:rsidP="006C6438">
            <w:pPr>
              <w:rPr>
                <w:rFonts w:ascii="Arial Narrow" w:hAnsi="Arial Narrow" w:cs="Arial"/>
                <w:sz w:val="22"/>
                <w:szCs w:val="22"/>
              </w:rPr>
            </w:pPr>
          </w:p>
          <w:p w14:paraId="02A9849B" w14:textId="488F5462" w:rsidR="00FD0455" w:rsidRDefault="00E41E42" w:rsidP="006C6438">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3058048" behindDoc="0" locked="0" layoutInCell="1" allowOverlap="1" wp14:anchorId="16BC254D" wp14:editId="378D735C">
                      <wp:simplePos x="0" y="0"/>
                      <wp:positionH relativeFrom="column">
                        <wp:posOffset>1105534</wp:posOffset>
                      </wp:positionH>
                      <wp:positionV relativeFrom="paragraph">
                        <wp:posOffset>8890</wp:posOffset>
                      </wp:positionV>
                      <wp:extent cx="0" cy="817880"/>
                      <wp:effectExtent l="0" t="0" r="19050" b="1270"/>
                      <wp:wrapNone/>
                      <wp:docPr id="1649"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08543" id="Conector recto de flecha 1" o:spid="_x0000_s1026" type="#_x0000_t32" style="position:absolute;margin-left:87.05pt;margin-top:.7pt;width:0;height:64.4pt;z-index:25305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"/>
                  </w:pict>
                </mc:Fallback>
              </mc:AlternateContent>
            </w:r>
          </w:p>
          <w:p w14:paraId="3C50E72E" w14:textId="43CE4BE1" w:rsidR="00FD0455" w:rsidRPr="00BF4363" w:rsidRDefault="00E41E42" w:rsidP="006C6438">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3405184" behindDoc="0" locked="0" layoutInCell="1" allowOverlap="1" wp14:anchorId="4AEFB198" wp14:editId="77D50FDB">
                      <wp:simplePos x="0" y="0"/>
                      <wp:positionH relativeFrom="column">
                        <wp:posOffset>744855</wp:posOffset>
                      </wp:positionH>
                      <wp:positionV relativeFrom="paragraph">
                        <wp:posOffset>1924050</wp:posOffset>
                      </wp:positionV>
                      <wp:extent cx="0" cy="835025"/>
                      <wp:effectExtent l="5080" t="8890" r="13970" b="13335"/>
                      <wp:wrapNone/>
                      <wp:docPr id="22" name="AutoShap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5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48133" id="AutoShape 1769" o:spid="_x0000_s1026" type="#_x0000_t32" style="position:absolute;margin-left:58.65pt;margin-top:151.5pt;width:0;height:65.75pt;flip:y;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3030400" behindDoc="0" locked="0" layoutInCell="1" allowOverlap="1" wp14:anchorId="687CFE04" wp14:editId="3532A2F1">
                      <wp:simplePos x="0" y="0"/>
                      <wp:positionH relativeFrom="column">
                        <wp:posOffset>456565</wp:posOffset>
                      </wp:positionH>
                      <wp:positionV relativeFrom="paragraph">
                        <wp:posOffset>1433195</wp:posOffset>
                      </wp:positionV>
                      <wp:extent cx="647700" cy="490855"/>
                      <wp:effectExtent l="0" t="0" r="0" b="4445"/>
                      <wp:wrapNone/>
                      <wp:docPr id="164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908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084638" w14:textId="77777777" w:rsidR="00262BE5" w:rsidRPr="00F82E3A" w:rsidRDefault="00262BE5" w:rsidP="00FD0455">
                                  <w:pPr>
                                    <w:jc w:val="center"/>
                                    <w:rPr>
                                      <w:rFonts w:ascii="Arial" w:hAnsi="Arial" w:cs="Arial"/>
                                      <w:sz w:val="10"/>
                                      <w:szCs w:val="10"/>
                                    </w:rPr>
                                  </w:pPr>
                                </w:p>
                                <w:p w14:paraId="417AC8A8" w14:textId="1E300E9A" w:rsidR="00262BE5" w:rsidRPr="00F82E3A" w:rsidRDefault="00262BE5" w:rsidP="00FD0455">
                                  <w:pPr>
                                    <w:jc w:val="center"/>
                                    <w:rPr>
                                      <w:rFonts w:ascii="Arial" w:hAnsi="Arial" w:cs="Arial"/>
                                      <w:sz w:val="10"/>
                                      <w:szCs w:val="10"/>
                                    </w:rPr>
                                  </w:pPr>
                                  <w:r w:rsidRPr="00F82E3A">
                                    <w:rPr>
                                      <w:rFonts w:ascii="Arial" w:hAnsi="Arial" w:cs="Arial"/>
                                      <w:sz w:val="10"/>
                                      <w:szCs w:val="10"/>
                                    </w:rPr>
                                    <w:t xml:space="preserve">REALIZA LAS MODIFICACIONES Y </w:t>
                                  </w:r>
                                  <w:r w:rsidR="006A01B1" w:rsidRPr="00F82E3A">
                                    <w:rPr>
                                      <w:rFonts w:ascii="Arial" w:hAnsi="Arial" w:cs="Arial"/>
                                      <w:sz w:val="10"/>
                                      <w:szCs w:val="10"/>
                                    </w:rPr>
                                    <w:t>COMUNICA</w:t>
                                  </w:r>
                                  <w:r w:rsidRPr="00F82E3A">
                                    <w:rPr>
                                      <w:rFonts w:ascii="Arial" w:hAnsi="Arial" w:cs="Arial"/>
                                      <w:sz w:val="10"/>
                                      <w:szCs w:val="10"/>
                                    </w:rPr>
                                    <w:t xml:space="preserve"> A LAS ENTIDADES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CFE04" id="_x0000_s1860" style="position:absolute;margin-left:35.95pt;margin-top:112.85pt;width:51pt;height:38.6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">
                      <v:textbox inset=".5mm,.3mm,.5mm,.3mm">
                        <w:txbxContent>
                          <w:p w14:paraId="7D084638" w14:textId="77777777" w:rsidR="00262BE5" w:rsidRPr="00F82E3A" w:rsidRDefault="00262BE5" w:rsidP="00FD0455">
                            <w:pPr>
                              <w:jc w:val="center"/>
                              <w:rPr>
                                <w:rFonts w:ascii="Arial" w:hAnsi="Arial" w:cs="Arial"/>
                                <w:sz w:val="10"/>
                                <w:szCs w:val="10"/>
                              </w:rPr>
                            </w:pPr>
                          </w:p>
                          <w:p w14:paraId="417AC8A8" w14:textId="1E300E9A" w:rsidR="00262BE5" w:rsidRPr="00F82E3A" w:rsidRDefault="00262BE5" w:rsidP="00FD0455">
                            <w:pPr>
                              <w:jc w:val="center"/>
                              <w:rPr>
                                <w:rFonts w:ascii="Arial" w:hAnsi="Arial" w:cs="Arial"/>
                                <w:sz w:val="10"/>
                                <w:szCs w:val="10"/>
                              </w:rPr>
                            </w:pPr>
                            <w:r w:rsidRPr="00F82E3A">
                              <w:rPr>
                                <w:rFonts w:ascii="Arial" w:hAnsi="Arial" w:cs="Arial"/>
                                <w:sz w:val="10"/>
                                <w:szCs w:val="10"/>
                              </w:rPr>
                              <w:t xml:space="preserve">REALIZA LAS MODIFICACIONES Y </w:t>
                            </w:r>
                            <w:r w:rsidR="006A01B1" w:rsidRPr="00F82E3A">
                              <w:rPr>
                                <w:rFonts w:ascii="Arial" w:hAnsi="Arial" w:cs="Arial"/>
                                <w:sz w:val="10"/>
                                <w:szCs w:val="10"/>
                              </w:rPr>
                              <w:t>COMUNICA</w:t>
                            </w:r>
                            <w:r w:rsidRPr="00F82E3A">
                              <w:rPr>
                                <w:rFonts w:ascii="Arial" w:hAnsi="Arial" w:cs="Arial"/>
                                <w:sz w:val="10"/>
                                <w:szCs w:val="10"/>
                              </w:rPr>
                              <w:t xml:space="preserve"> A LAS ENTIDADES</w:t>
                            </w:r>
                          </w:p>
                        </w:txbxContent>
                      </v:textbox>
                    </v:rect>
                  </w:pict>
                </mc:Fallback>
              </mc:AlternateContent>
            </w:r>
          </w:p>
        </w:tc>
      </w:tr>
    </w:tbl>
    <w:p w14:paraId="4DCC17D2" w14:textId="77777777" w:rsidR="00320EE1" w:rsidRDefault="00320EE1" w:rsidP="00320EE1">
      <w:pPr>
        <w:pStyle w:val="Ttulo1"/>
        <w:numPr>
          <w:ilvl w:val="0"/>
          <w:numId w:val="0"/>
        </w:numPr>
        <w:jc w:val="both"/>
        <w:rPr>
          <w:rFonts w:ascii="Garamond" w:hAnsi="Garamond" w:cs="Garamond"/>
          <w:sz w:val="24"/>
          <w:szCs w:val="24"/>
        </w:rPr>
        <w:sectPr w:rsidR="00320EE1" w:rsidSect="00282AE0">
          <w:footerReference w:type="default" r:id="rId53"/>
          <w:pgSz w:w="12242" w:h="15842" w:code="1"/>
          <w:pgMar w:top="1418" w:right="1134" w:bottom="1418" w:left="1134" w:header="709" w:footer="989" w:gutter="0"/>
          <w:cols w:space="708"/>
          <w:docGrid w:linePitch="360"/>
        </w:sectPr>
      </w:pPr>
    </w:p>
    <w:p w14:paraId="29BAB36C" w14:textId="059B9FCE" w:rsidR="005B6099" w:rsidRPr="00BC2C88" w:rsidRDefault="005B6099" w:rsidP="005B6099">
      <w:pPr>
        <w:keepNext/>
        <w:keepLines/>
        <w:spacing w:before="200"/>
        <w:ind w:left="1134" w:hanging="1134"/>
        <w:jc w:val="both"/>
        <w:outlineLvl w:val="1"/>
        <w:rPr>
          <w:rFonts w:ascii="Arial Black" w:hAnsi="Arial Black"/>
          <w:bCs/>
          <w:color w:val="808080"/>
          <w:sz w:val="32"/>
          <w:szCs w:val="26"/>
        </w:rPr>
      </w:pPr>
      <w:bookmarkStart w:id="376" w:name="_Toc125391833"/>
      <w:r>
        <w:rPr>
          <w:rFonts w:ascii="Arial Black" w:hAnsi="Arial Black"/>
          <w:bCs/>
          <w:color w:val="808080"/>
          <w:sz w:val="32"/>
          <w:szCs w:val="26"/>
        </w:rPr>
        <w:lastRenderedPageBreak/>
        <w:t>8</w:t>
      </w:r>
      <w:r w:rsidRPr="00BC2C88">
        <w:rPr>
          <w:rFonts w:ascii="Arial Black" w:hAnsi="Arial Black"/>
          <w:bCs/>
          <w:color w:val="808080"/>
          <w:sz w:val="32"/>
          <w:szCs w:val="26"/>
        </w:rPr>
        <w:t>.</w:t>
      </w:r>
      <w:r>
        <w:rPr>
          <w:rFonts w:ascii="Arial Black" w:hAnsi="Arial Black"/>
          <w:bCs/>
          <w:color w:val="808080"/>
          <w:sz w:val="32"/>
          <w:szCs w:val="26"/>
        </w:rPr>
        <w:t>3</w:t>
      </w:r>
      <w:r w:rsidR="00845EE7">
        <w:rPr>
          <w:rFonts w:ascii="Arial Black" w:hAnsi="Arial Black"/>
          <w:bCs/>
          <w:color w:val="808080"/>
          <w:sz w:val="32"/>
          <w:szCs w:val="26"/>
        </w:rPr>
        <w:t>0</w:t>
      </w:r>
      <w:r w:rsidRPr="00BC2C88">
        <w:rPr>
          <w:rFonts w:ascii="Arial Black" w:hAnsi="Arial Black"/>
          <w:bCs/>
          <w:color w:val="808080"/>
          <w:sz w:val="32"/>
          <w:szCs w:val="26"/>
        </w:rPr>
        <w:t xml:space="preserve"> </w:t>
      </w:r>
      <w:r>
        <w:rPr>
          <w:rFonts w:ascii="Arial Black" w:hAnsi="Arial Black"/>
          <w:bCs/>
          <w:color w:val="808080"/>
          <w:sz w:val="32"/>
          <w:szCs w:val="26"/>
        </w:rPr>
        <w:t>PROCESO</w:t>
      </w:r>
      <w:r w:rsidR="00F80801">
        <w:rPr>
          <w:rFonts w:ascii="Arial Black" w:hAnsi="Arial Black"/>
          <w:bCs/>
          <w:color w:val="808080"/>
          <w:sz w:val="32"/>
          <w:szCs w:val="26"/>
        </w:rPr>
        <w:t xml:space="preserve"> </w:t>
      </w:r>
      <w:r w:rsidR="00F80801" w:rsidRPr="00F80801">
        <w:rPr>
          <w:rFonts w:ascii="Arial Black" w:hAnsi="Arial Black"/>
          <w:bCs/>
          <w:color w:val="808080"/>
          <w:sz w:val="32"/>
          <w:szCs w:val="26"/>
        </w:rPr>
        <w:t>DE DECLARACIONES INFORMATIVAS DE INGRESOS</w:t>
      </w:r>
      <w:r w:rsidR="00365C32">
        <w:rPr>
          <w:rFonts w:ascii="Arial Black" w:hAnsi="Arial Black"/>
          <w:bCs/>
          <w:color w:val="808080"/>
          <w:sz w:val="32"/>
          <w:szCs w:val="26"/>
        </w:rPr>
        <w:t xml:space="preserve"> </w:t>
      </w:r>
      <w:r w:rsidR="00317234">
        <w:rPr>
          <w:rFonts w:ascii="Arial Black" w:hAnsi="Arial Black"/>
          <w:bCs/>
          <w:color w:val="808080"/>
          <w:sz w:val="32"/>
          <w:szCs w:val="26"/>
        </w:rPr>
        <w:t>(</w:t>
      </w:r>
      <w:r w:rsidR="00365C32">
        <w:rPr>
          <w:rFonts w:ascii="Arial Black" w:hAnsi="Arial Black"/>
          <w:bCs/>
          <w:color w:val="808080"/>
          <w:sz w:val="32"/>
          <w:szCs w:val="26"/>
        </w:rPr>
        <w:t>MO-710-PR31</w:t>
      </w:r>
      <w:r w:rsidR="00317234">
        <w:rPr>
          <w:rFonts w:ascii="Arial Black" w:hAnsi="Arial Black"/>
          <w:bCs/>
          <w:color w:val="808080"/>
          <w:sz w:val="32"/>
          <w:szCs w:val="26"/>
        </w:rPr>
        <w:t>)</w:t>
      </w:r>
      <w:r w:rsidR="00365C32">
        <w:rPr>
          <w:rFonts w:ascii="Arial Black" w:hAnsi="Arial Black"/>
          <w:bCs/>
          <w:color w:val="808080"/>
          <w:sz w:val="32"/>
          <w:szCs w:val="26"/>
        </w:rPr>
        <w:t>.</w:t>
      </w:r>
      <w:bookmarkEnd w:id="376"/>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1"/>
        <w:gridCol w:w="750"/>
        <w:gridCol w:w="1885"/>
        <w:gridCol w:w="213"/>
        <w:gridCol w:w="2481"/>
        <w:gridCol w:w="456"/>
        <w:gridCol w:w="751"/>
        <w:gridCol w:w="1847"/>
      </w:tblGrid>
      <w:tr w:rsidR="000C7C46" w:rsidRPr="0009128B" w14:paraId="5151B65A" w14:textId="77777777" w:rsidTr="000C7C46">
        <w:tc>
          <w:tcPr>
            <w:tcW w:w="793" w:type="pct"/>
            <w:shd w:val="clear" w:color="auto" w:fill="E0E0E0"/>
            <w:vAlign w:val="center"/>
          </w:tcPr>
          <w:p w14:paraId="7A8211CB" w14:textId="77777777" w:rsidR="000C7C46" w:rsidRPr="0009128B" w:rsidRDefault="000C7C46" w:rsidP="000C7C46">
            <w:pPr>
              <w:jc w:val="center"/>
              <w:rPr>
                <w:rFonts w:ascii="Arial Narrow" w:hAnsi="Arial Narrow"/>
                <w:b/>
                <w:sz w:val="22"/>
                <w:szCs w:val="22"/>
              </w:rPr>
            </w:pPr>
            <w:r w:rsidRPr="0009128B">
              <w:rPr>
                <w:rFonts w:ascii="Arial Narrow" w:hAnsi="Arial Narrow"/>
                <w:b/>
                <w:sz w:val="22"/>
                <w:szCs w:val="22"/>
              </w:rPr>
              <w:t>OBJETIVO:</w:t>
            </w:r>
          </w:p>
        </w:tc>
        <w:tc>
          <w:tcPr>
            <w:tcW w:w="4207" w:type="pct"/>
            <w:gridSpan w:val="7"/>
            <w:vAlign w:val="center"/>
          </w:tcPr>
          <w:p w14:paraId="6AF19799" w14:textId="77777777" w:rsidR="000C7C46" w:rsidRPr="008C48A5" w:rsidRDefault="000C7C46" w:rsidP="000C7C46">
            <w:pPr>
              <w:rPr>
                <w:rFonts w:ascii="Arial Narrow" w:hAnsi="Arial Narrow"/>
                <w:sz w:val="22"/>
                <w:szCs w:val="22"/>
              </w:rPr>
            </w:pPr>
            <w:r w:rsidRPr="0067281B">
              <w:rPr>
                <w:rFonts w:ascii="Arial Narrow" w:hAnsi="Arial Narrow"/>
                <w:sz w:val="22"/>
                <w:szCs w:val="22"/>
              </w:rPr>
              <w:t>Consolidar la reca</w:t>
            </w:r>
            <w:r>
              <w:rPr>
                <w:rFonts w:ascii="Arial Narrow" w:hAnsi="Arial Narrow"/>
                <w:sz w:val="22"/>
                <w:szCs w:val="22"/>
              </w:rPr>
              <w:t>udación por Derechos, Productos y</w:t>
            </w:r>
            <w:r w:rsidRPr="0067281B">
              <w:rPr>
                <w:rFonts w:ascii="Arial Narrow" w:hAnsi="Arial Narrow"/>
                <w:sz w:val="22"/>
                <w:szCs w:val="22"/>
              </w:rPr>
              <w:t xml:space="preserve"> Aprovechamientos</w:t>
            </w:r>
            <w:r>
              <w:rPr>
                <w:rFonts w:ascii="Arial Narrow" w:hAnsi="Arial Narrow"/>
                <w:sz w:val="22"/>
                <w:szCs w:val="22"/>
              </w:rPr>
              <w:t xml:space="preserve"> descargando los archivos de los movimientos bancarios en el aplicativo informático denominado Web-e5cinco coordinado por la Secretaría de la Función Pública y el Servicio de Administración Tributaria, </w:t>
            </w:r>
            <w:r w:rsidRPr="0067281B">
              <w:rPr>
                <w:rFonts w:ascii="Arial Narrow" w:hAnsi="Arial Narrow"/>
                <w:sz w:val="22"/>
                <w:szCs w:val="22"/>
              </w:rPr>
              <w:t xml:space="preserve">para efectos de </w:t>
            </w:r>
            <w:r>
              <w:rPr>
                <w:rFonts w:ascii="Arial Narrow" w:hAnsi="Arial Narrow"/>
                <w:sz w:val="22"/>
                <w:szCs w:val="22"/>
              </w:rPr>
              <w:t>elaborar</w:t>
            </w:r>
            <w:r w:rsidRPr="0067281B">
              <w:rPr>
                <w:rFonts w:ascii="Arial Narrow" w:hAnsi="Arial Narrow"/>
                <w:sz w:val="22"/>
                <w:szCs w:val="22"/>
              </w:rPr>
              <w:t xml:space="preserve"> y de presentar la</w:t>
            </w:r>
            <w:r>
              <w:rPr>
                <w:rFonts w:ascii="Arial Narrow" w:hAnsi="Arial Narrow"/>
                <w:sz w:val="22"/>
                <w:szCs w:val="22"/>
              </w:rPr>
              <w:t>s</w:t>
            </w:r>
            <w:r w:rsidRPr="0067281B">
              <w:rPr>
                <w:rFonts w:ascii="Arial Narrow" w:hAnsi="Arial Narrow"/>
                <w:sz w:val="22"/>
                <w:szCs w:val="22"/>
              </w:rPr>
              <w:t xml:space="preserve"> </w:t>
            </w:r>
            <w:r>
              <w:rPr>
                <w:rFonts w:ascii="Arial Narrow" w:hAnsi="Arial Narrow"/>
                <w:sz w:val="22"/>
                <w:szCs w:val="22"/>
              </w:rPr>
              <w:t>Declaraciones Informativas de Ingresos en el aplicativo informático denominado DEPAMIN de la Secretaría de Hacienda y Crédito Público.</w:t>
            </w:r>
          </w:p>
        </w:tc>
      </w:tr>
      <w:tr w:rsidR="000C7C46" w:rsidRPr="0009128B" w14:paraId="0EDB5087" w14:textId="77777777" w:rsidTr="000C7C46">
        <w:trPr>
          <w:trHeight w:val="633"/>
        </w:trPr>
        <w:tc>
          <w:tcPr>
            <w:tcW w:w="793" w:type="pct"/>
            <w:vMerge w:val="restart"/>
            <w:shd w:val="clear" w:color="auto" w:fill="E0E0E0"/>
            <w:vAlign w:val="center"/>
          </w:tcPr>
          <w:p w14:paraId="46CD7895" w14:textId="77777777" w:rsidR="000C7C46" w:rsidRPr="0009128B" w:rsidRDefault="000C7C46" w:rsidP="000C7C46">
            <w:pPr>
              <w:jc w:val="center"/>
              <w:rPr>
                <w:rFonts w:ascii="Arial Narrow" w:hAnsi="Arial Narrow"/>
                <w:b/>
                <w:sz w:val="22"/>
                <w:szCs w:val="22"/>
              </w:rPr>
            </w:pPr>
            <w:r w:rsidRPr="0009128B">
              <w:rPr>
                <w:rFonts w:ascii="Arial Narrow" w:hAnsi="Arial Narrow"/>
                <w:b/>
                <w:sz w:val="22"/>
                <w:szCs w:val="22"/>
              </w:rPr>
              <w:t>INDICADOR DE DESEMPEÑO</w:t>
            </w:r>
          </w:p>
        </w:tc>
        <w:tc>
          <w:tcPr>
            <w:tcW w:w="1322" w:type="pct"/>
            <w:gridSpan w:val="2"/>
            <w:shd w:val="clear" w:color="auto" w:fill="E0E0E0"/>
            <w:vAlign w:val="center"/>
          </w:tcPr>
          <w:p w14:paraId="5397B675" w14:textId="77777777" w:rsidR="000C7C46" w:rsidRPr="001F4EC4" w:rsidRDefault="000C7C46" w:rsidP="000C7C46">
            <w:pPr>
              <w:jc w:val="center"/>
              <w:rPr>
                <w:rFonts w:ascii="Arial Narrow" w:hAnsi="Arial Narrow"/>
                <w:b/>
              </w:rPr>
            </w:pPr>
            <w:r w:rsidRPr="001F4EC4">
              <w:rPr>
                <w:rFonts w:ascii="Arial Narrow" w:hAnsi="Arial Narrow"/>
                <w:b/>
              </w:rPr>
              <w:t>Nombre:</w:t>
            </w:r>
          </w:p>
        </w:tc>
        <w:tc>
          <w:tcPr>
            <w:tcW w:w="1581" w:type="pct"/>
            <w:gridSpan w:val="3"/>
            <w:shd w:val="clear" w:color="auto" w:fill="E0E0E0"/>
            <w:vAlign w:val="center"/>
          </w:tcPr>
          <w:p w14:paraId="7E3F8788" w14:textId="77777777" w:rsidR="000C7C46" w:rsidRPr="001F4EC4" w:rsidRDefault="000C7C46" w:rsidP="000C7C46">
            <w:pPr>
              <w:jc w:val="center"/>
              <w:rPr>
                <w:rFonts w:ascii="Arial Narrow" w:hAnsi="Arial Narrow"/>
                <w:b/>
              </w:rPr>
            </w:pPr>
            <w:r w:rsidRPr="001F4EC4">
              <w:rPr>
                <w:rFonts w:ascii="Arial Narrow" w:hAnsi="Arial Narrow"/>
                <w:b/>
              </w:rPr>
              <w:t>Formula:</w:t>
            </w:r>
          </w:p>
        </w:tc>
        <w:tc>
          <w:tcPr>
            <w:tcW w:w="377" w:type="pct"/>
            <w:shd w:val="clear" w:color="auto" w:fill="E0E0E0"/>
            <w:vAlign w:val="center"/>
          </w:tcPr>
          <w:p w14:paraId="663F7539" w14:textId="77777777" w:rsidR="000C7C46" w:rsidRPr="001F4EC4" w:rsidRDefault="000C7C46" w:rsidP="000C7C46">
            <w:pPr>
              <w:jc w:val="center"/>
              <w:rPr>
                <w:rFonts w:ascii="Arial Narrow" w:hAnsi="Arial Narrow"/>
                <w:b/>
              </w:rPr>
            </w:pPr>
            <w:r w:rsidRPr="001F4EC4">
              <w:rPr>
                <w:rFonts w:ascii="Arial Narrow" w:hAnsi="Arial Narrow"/>
                <w:b/>
              </w:rPr>
              <w:t>Meta</w:t>
            </w:r>
          </w:p>
        </w:tc>
        <w:tc>
          <w:tcPr>
            <w:tcW w:w="927" w:type="pct"/>
            <w:shd w:val="clear" w:color="auto" w:fill="E0E0E0"/>
          </w:tcPr>
          <w:p w14:paraId="2B80FF9F" w14:textId="77777777" w:rsidR="000C7C46" w:rsidRPr="001F4EC4" w:rsidRDefault="000C7C46" w:rsidP="000C7C46">
            <w:pPr>
              <w:jc w:val="center"/>
              <w:rPr>
                <w:rFonts w:ascii="Arial Narrow" w:hAnsi="Arial Narrow"/>
                <w:b/>
              </w:rPr>
            </w:pPr>
            <w:r w:rsidRPr="001F4EC4">
              <w:rPr>
                <w:rFonts w:ascii="Arial Narrow" w:hAnsi="Arial Narrow"/>
                <w:b/>
              </w:rPr>
              <w:t>Frecuencia de Medición</w:t>
            </w:r>
          </w:p>
        </w:tc>
      </w:tr>
      <w:tr w:rsidR="000C7C46" w:rsidRPr="0009128B" w14:paraId="6DA84721" w14:textId="77777777" w:rsidTr="000C7C46">
        <w:trPr>
          <w:trHeight w:val="616"/>
        </w:trPr>
        <w:tc>
          <w:tcPr>
            <w:tcW w:w="793" w:type="pct"/>
            <w:vMerge/>
            <w:shd w:val="clear" w:color="auto" w:fill="E0E0E0"/>
          </w:tcPr>
          <w:p w14:paraId="0EAD15C0" w14:textId="77777777" w:rsidR="000C7C46" w:rsidRPr="0009128B" w:rsidRDefault="000C7C46" w:rsidP="000C7C46">
            <w:pPr>
              <w:rPr>
                <w:rFonts w:ascii="Arial Narrow" w:hAnsi="Arial Narrow"/>
                <w:sz w:val="22"/>
                <w:szCs w:val="22"/>
              </w:rPr>
            </w:pPr>
          </w:p>
        </w:tc>
        <w:tc>
          <w:tcPr>
            <w:tcW w:w="1322" w:type="pct"/>
            <w:gridSpan w:val="2"/>
            <w:vAlign w:val="center"/>
          </w:tcPr>
          <w:p w14:paraId="21281DE6" w14:textId="77777777" w:rsidR="000C7C46" w:rsidRPr="008C48A5" w:rsidRDefault="000C7C46" w:rsidP="000C7C46">
            <w:pPr>
              <w:jc w:val="center"/>
              <w:rPr>
                <w:rFonts w:ascii="Arial Narrow" w:hAnsi="Arial Narrow"/>
                <w:sz w:val="22"/>
                <w:szCs w:val="22"/>
              </w:rPr>
            </w:pPr>
            <w:r w:rsidRPr="0067281B">
              <w:rPr>
                <w:rFonts w:ascii="Arial Narrow" w:hAnsi="Arial Narrow"/>
                <w:sz w:val="22"/>
                <w:szCs w:val="22"/>
              </w:rPr>
              <w:t xml:space="preserve">Índice de integración de </w:t>
            </w:r>
            <w:r>
              <w:rPr>
                <w:rFonts w:ascii="Arial Narrow" w:hAnsi="Arial Narrow"/>
                <w:sz w:val="22"/>
                <w:szCs w:val="22"/>
              </w:rPr>
              <w:t>Declaraciones Informativas de Ingresos</w:t>
            </w:r>
          </w:p>
        </w:tc>
        <w:tc>
          <w:tcPr>
            <w:tcW w:w="1581" w:type="pct"/>
            <w:gridSpan w:val="3"/>
            <w:vAlign w:val="center"/>
          </w:tcPr>
          <w:p w14:paraId="1B0FCE68" w14:textId="77777777" w:rsidR="000C7C46" w:rsidRPr="008C48A5" w:rsidRDefault="000C7C46" w:rsidP="000C7C46">
            <w:pPr>
              <w:jc w:val="center"/>
              <w:rPr>
                <w:rFonts w:ascii="Arial Narrow" w:hAnsi="Arial Narrow"/>
                <w:sz w:val="22"/>
                <w:szCs w:val="22"/>
              </w:rPr>
            </w:pPr>
            <w:r w:rsidRPr="0067281B">
              <w:rPr>
                <w:rFonts w:ascii="Arial Narrow" w:hAnsi="Arial Narrow"/>
                <w:sz w:val="22"/>
                <w:szCs w:val="22"/>
              </w:rPr>
              <w:t xml:space="preserve">Documentos entregados en </w:t>
            </w:r>
            <w:r>
              <w:rPr>
                <w:rFonts w:ascii="Arial Narrow" w:hAnsi="Arial Narrow"/>
                <w:sz w:val="22"/>
                <w:szCs w:val="22"/>
              </w:rPr>
              <w:t>tiempo</w:t>
            </w:r>
            <w:r w:rsidRPr="0067281B">
              <w:rPr>
                <w:rFonts w:ascii="Arial Narrow" w:hAnsi="Arial Narrow"/>
                <w:sz w:val="22"/>
                <w:szCs w:val="22"/>
              </w:rPr>
              <w:t xml:space="preserve">/número total de documentos </w:t>
            </w:r>
            <w:r>
              <w:rPr>
                <w:rFonts w:ascii="Arial Narrow" w:hAnsi="Arial Narrow"/>
                <w:sz w:val="22"/>
                <w:szCs w:val="22"/>
              </w:rPr>
              <w:t xml:space="preserve">programados </w:t>
            </w:r>
            <w:r w:rsidRPr="0067281B">
              <w:rPr>
                <w:rFonts w:ascii="Arial Narrow" w:hAnsi="Arial Narrow"/>
                <w:sz w:val="22"/>
                <w:szCs w:val="22"/>
              </w:rPr>
              <w:t>x 100</w:t>
            </w:r>
          </w:p>
        </w:tc>
        <w:tc>
          <w:tcPr>
            <w:tcW w:w="377" w:type="pct"/>
            <w:vAlign w:val="center"/>
          </w:tcPr>
          <w:p w14:paraId="486E3B0E" w14:textId="77777777" w:rsidR="000C7C46" w:rsidRPr="005F0914" w:rsidRDefault="000C7C46" w:rsidP="000C7C46">
            <w:pPr>
              <w:jc w:val="center"/>
              <w:rPr>
                <w:rFonts w:ascii="Arial Narrow" w:hAnsi="Arial Narrow"/>
                <w:sz w:val="22"/>
              </w:rPr>
            </w:pPr>
            <w:r w:rsidRPr="005F0914">
              <w:rPr>
                <w:rFonts w:ascii="Arial Narrow" w:hAnsi="Arial Narrow"/>
                <w:sz w:val="22"/>
              </w:rPr>
              <w:t>100%</w:t>
            </w:r>
          </w:p>
        </w:tc>
        <w:tc>
          <w:tcPr>
            <w:tcW w:w="927" w:type="pct"/>
            <w:vAlign w:val="center"/>
          </w:tcPr>
          <w:p w14:paraId="47DC68AB" w14:textId="77777777" w:rsidR="000C7C46" w:rsidRPr="005F0914" w:rsidRDefault="000C7C46" w:rsidP="000C7C46">
            <w:pPr>
              <w:jc w:val="center"/>
              <w:rPr>
                <w:rFonts w:ascii="Arial Narrow" w:hAnsi="Arial Narrow"/>
                <w:sz w:val="22"/>
              </w:rPr>
            </w:pPr>
            <w:r>
              <w:rPr>
                <w:rFonts w:ascii="Arial Narrow" w:hAnsi="Arial Narrow"/>
                <w:sz w:val="22"/>
              </w:rPr>
              <w:t>Semestral</w:t>
            </w:r>
          </w:p>
        </w:tc>
      </w:tr>
      <w:tr w:rsidR="000C7C46" w:rsidRPr="0009128B" w14:paraId="65277F8D" w14:textId="77777777" w:rsidTr="000C7C46">
        <w:tc>
          <w:tcPr>
            <w:tcW w:w="5000" w:type="pct"/>
            <w:gridSpan w:val="8"/>
            <w:shd w:val="clear" w:color="auto" w:fill="E0E0E0"/>
          </w:tcPr>
          <w:p w14:paraId="6BBDA31D" w14:textId="77777777" w:rsidR="000C7C46" w:rsidRPr="0009128B" w:rsidRDefault="000C7C46" w:rsidP="000C7C46">
            <w:pPr>
              <w:jc w:val="center"/>
              <w:rPr>
                <w:rFonts w:ascii="Arial Narrow" w:hAnsi="Arial Narrow"/>
                <w:b/>
                <w:sz w:val="22"/>
                <w:szCs w:val="22"/>
              </w:rPr>
            </w:pPr>
            <w:r w:rsidRPr="0009128B">
              <w:rPr>
                <w:rFonts w:ascii="Arial Narrow" w:hAnsi="Arial Narrow"/>
                <w:b/>
                <w:sz w:val="22"/>
                <w:szCs w:val="22"/>
              </w:rPr>
              <w:t>MAPA DEL PROCESO</w:t>
            </w:r>
          </w:p>
        </w:tc>
      </w:tr>
      <w:tr w:rsidR="000C7C46" w:rsidRPr="00557A45" w14:paraId="05966AE2" w14:textId="77777777" w:rsidTr="000C7C46">
        <w:trPr>
          <w:trHeight w:val="277"/>
        </w:trPr>
        <w:tc>
          <w:tcPr>
            <w:tcW w:w="1169" w:type="pct"/>
            <w:gridSpan w:val="2"/>
            <w:vAlign w:val="center"/>
          </w:tcPr>
          <w:p w14:paraId="37553358" w14:textId="77777777" w:rsidR="000C7C46" w:rsidRPr="00557A45" w:rsidRDefault="000C7C46" w:rsidP="000C7C46">
            <w:pPr>
              <w:jc w:val="center"/>
              <w:rPr>
                <w:rFonts w:ascii="Arial Narrow" w:hAnsi="Arial Narrow"/>
                <w:noProof/>
                <w:sz w:val="16"/>
                <w:szCs w:val="16"/>
              </w:rPr>
            </w:pPr>
            <w:r>
              <w:rPr>
                <w:rFonts w:ascii="Arial Narrow" w:hAnsi="Arial Narrow"/>
                <w:noProof/>
                <w:sz w:val="16"/>
                <w:szCs w:val="16"/>
              </w:rPr>
              <w:t>Usuario</w:t>
            </w:r>
          </w:p>
        </w:tc>
        <w:tc>
          <w:tcPr>
            <w:tcW w:w="1053" w:type="pct"/>
            <w:gridSpan w:val="2"/>
            <w:vAlign w:val="center"/>
          </w:tcPr>
          <w:p w14:paraId="5A9F78C1" w14:textId="77777777" w:rsidR="000C7C46" w:rsidRPr="00A1155A" w:rsidRDefault="000C7C46" w:rsidP="000C7C46">
            <w:pPr>
              <w:jc w:val="center"/>
              <w:rPr>
                <w:rFonts w:ascii="Arial Narrow" w:hAnsi="Arial Narrow"/>
                <w:sz w:val="16"/>
                <w:szCs w:val="16"/>
              </w:rPr>
            </w:pPr>
            <w:r>
              <w:rPr>
                <w:rFonts w:ascii="Arial Narrow" w:hAnsi="Arial Narrow"/>
                <w:sz w:val="16"/>
                <w:szCs w:val="16"/>
              </w:rPr>
              <w:t>Red Bancaria Autorizada para la recepción de pagos por Derechos, Productos y Aprovechamientos</w:t>
            </w:r>
          </w:p>
        </w:tc>
        <w:tc>
          <w:tcPr>
            <w:tcW w:w="1245" w:type="pct"/>
            <w:vAlign w:val="center"/>
          </w:tcPr>
          <w:p w14:paraId="32E87063" w14:textId="77777777" w:rsidR="000C7C46" w:rsidRDefault="000C7C46" w:rsidP="000C7C46">
            <w:pPr>
              <w:jc w:val="center"/>
              <w:rPr>
                <w:rFonts w:ascii="Arial Narrow" w:hAnsi="Arial Narrow"/>
                <w:noProof/>
                <w:sz w:val="16"/>
                <w:szCs w:val="16"/>
              </w:rPr>
            </w:pPr>
          </w:p>
          <w:p w14:paraId="1A2C4B80" w14:textId="77777777" w:rsidR="000C7C46" w:rsidRDefault="000C7C46" w:rsidP="000C7C46">
            <w:pPr>
              <w:jc w:val="center"/>
              <w:rPr>
                <w:rFonts w:ascii="Arial Narrow" w:hAnsi="Arial Narrow"/>
                <w:noProof/>
                <w:sz w:val="16"/>
                <w:szCs w:val="16"/>
              </w:rPr>
            </w:pPr>
            <w:r>
              <w:rPr>
                <w:rFonts w:ascii="Arial Narrow" w:hAnsi="Arial Narrow"/>
                <w:noProof/>
                <w:sz w:val="16"/>
                <w:szCs w:val="16"/>
              </w:rPr>
              <w:t xml:space="preserve">Unidades Administrativas Centrales, Centros SCT y </w:t>
            </w:r>
          </w:p>
          <w:p w14:paraId="3059368E" w14:textId="77777777" w:rsidR="000C7C46" w:rsidRDefault="000C7C46" w:rsidP="000C7C46">
            <w:pPr>
              <w:jc w:val="center"/>
              <w:rPr>
                <w:rFonts w:ascii="Arial Narrow" w:hAnsi="Arial Narrow"/>
                <w:noProof/>
                <w:sz w:val="16"/>
                <w:szCs w:val="16"/>
              </w:rPr>
            </w:pPr>
            <w:r>
              <w:rPr>
                <w:rFonts w:ascii="Arial Narrow" w:hAnsi="Arial Narrow"/>
                <w:noProof/>
                <w:sz w:val="16"/>
                <w:szCs w:val="16"/>
              </w:rPr>
              <w:t>Portal de la SCT</w:t>
            </w:r>
          </w:p>
        </w:tc>
        <w:tc>
          <w:tcPr>
            <w:tcW w:w="1532" w:type="pct"/>
            <w:gridSpan w:val="3"/>
            <w:vAlign w:val="center"/>
          </w:tcPr>
          <w:p w14:paraId="698EC33E" w14:textId="77777777" w:rsidR="000C7C46" w:rsidRDefault="000C7C46" w:rsidP="000C7C46">
            <w:pPr>
              <w:jc w:val="center"/>
              <w:rPr>
                <w:rFonts w:ascii="Arial Narrow" w:hAnsi="Arial Narrow"/>
                <w:noProof/>
                <w:sz w:val="16"/>
                <w:szCs w:val="16"/>
              </w:rPr>
            </w:pPr>
          </w:p>
          <w:p w14:paraId="24E523AD" w14:textId="77777777" w:rsidR="000C7C46" w:rsidRPr="00A1155A" w:rsidRDefault="000C7C46" w:rsidP="000C7C46">
            <w:pPr>
              <w:jc w:val="center"/>
              <w:rPr>
                <w:rFonts w:ascii="Arial Narrow" w:hAnsi="Arial Narrow"/>
                <w:noProof/>
                <w:sz w:val="16"/>
                <w:szCs w:val="16"/>
              </w:rPr>
            </w:pPr>
            <w:r>
              <w:rPr>
                <w:rFonts w:ascii="Arial Narrow" w:hAnsi="Arial Narrow"/>
                <w:sz w:val="16"/>
                <w:szCs w:val="16"/>
              </w:rPr>
              <w:t>Subdirección de Operación de Ingresos</w:t>
            </w:r>
          </w:p>
        </w:tc>
      </w:tr>
      <w:tr w:rsidR="000C7C46" w:rsidRPr="0009128B" w14:paraId="3DA88459" w14:textId="77777777" w:rsidTr="000C7C46">
        <w:trPr>
          <w:trHeight w:val="6991"/>
        </w:trPr>
        <w:tc>
          <w:tcPr>
            <w:tcW w:w="1169" w:type="pct"/>
            <w:gridSpan w:val="2"/>
          </w:tcPr>
          <w:p w14:paraId="768F1B11" w14:textId="6B22FE1C" w:rsidR="000C7C46" w:rsidRPr="0009128B" w:rsidRDefault="00E41E42" w:rsidP="000C7C46">
            <w:pPr>
              <w:jc w:val="center"/>
              <w:rPr>
                <w:rFonts w:ascii="Arial Narrow" w:hAnsi="Arial Narrow"/>
                <w:sz w:val="22"/>
                <w:szCs w:val="22"/>
              </w:rPr>
            </w:pPr>
            <w:r>
              <w:rPr>
                <w:noProof/>
              </w:rPr>
              <mc:AlternateContent>
                <mc:Choice Requires="wps">
                  <w:drawing>
                    <wp:anchor distT="0" distB="0" distL="114300" distR="114300" simplePos="0" relativeHeight="253244416" behindDoc="0" locked="0" layoutInCell="1" allowOverlap="1" wp14:anchorId="1E29CB94" wp14:editId="6010448F">
                      <wp:simplePos x="0" y="0"/>
                      <wp:positionH relativeFrom="column">
                        <wp:posOffset>1205230</wp:posOffset>
                      </wp:positionH>
                      <wp:positionV relativeFrom="paragraph">
                        <wp:posOffset>814070</wp:posOffset>
                      </wp:positionV>
                      <wp:extent cx="1669415" cy="45085"/>
                      <wp:effectExtent l="7620" t="9525" r="18415" b="59690"/>
                      <wp:wrapNone/>
                      <wp:docPr id="21" name="8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45085"/>
                              </a:xfrm>
                              <a:prstGeom prst="bentConnector3">
                                <a:avLst>
                                  <a:gd name="adj1" fmla="val 4998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017FADE" id="83 Conector recto de flecha" o:spid="_x0000_s1026" type="#_x0000_t34" style="position:absolute;margin-left:94.9pt;margin-top:64.1pt;width:131.45pt;height:3.5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" adj="10796">
                      <v:stroke endarrow="block" joinstyle="round"/>
                    </v:shape>
                  </w:pict>
                </mc:Fallback>
              </mc:AlternateContent>
            </w:r>
            <w:r>
              <w:rPr>
                <w:noProof/>
              </w:rPr>
              <mc:AlternateContent>
                <mc:Choice Requires="wps">
                  <w:drawing>
                    <wp:anchor distT="0" distB="0" distL="114300" distR="114300" simplePos="0" relativeHeight="253246464" behindDoc="0" locked="0" layoutInCell="1" allowOverlap="1" wp14:anchorId="4473A45D" wp14:editId="00630E47">
                      <wp:simplePos x="0" y="0"/>
                      <wp:positionH relativeFrom="column">
                        <wp:posOffset>560705</wp:posOffset>
                      </wp:positionH>
                      <wp:positionV relativeFrom="paragraph">
                        <wp:posOffset>1595120</wp:posOffset>
                      </wp:positionV>
                      <wp:extent cx="935355" cy="264795"/>
                      <wp:effectExtent l="20320" t="9525" r="15875" b="59055"/>
                      <wp:wrapNone/>
                      <wp:docPr id="19" name="89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264795"/>
                              </a:xfrm>
                              <a:prstGeom prst="bentConnector3">
                                <a:avLst>
                                  <a:gd name="adj1" fmla="val -94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75ECAA6" id="89 Conector angular" o:spid="_x0000_s1026" type="#_x0000_t34" style="position:absolute;margin-left:44.15pt;margin-top:125.6pt;width:73.65pt;height:20.8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" adj="-205">
                      <v:stroke endarrow="block" joinstyle="round"/>
                    </v:shape>
                  </w:pict>
                </mc:Fallback>
              </mc:AlternateContent>
            </w:r>
            <w:r>
              <w:rPr>
                <w:noProof/>
              </w:rPr>
              <mc:AlternateContent>
                <mc:Choice Requires="wps">
                  <w:drawing>
                    <wp:anchor distT="0" distB="0" distL="114300" distR="114300" simplePos="0" relativeHeight="253248512" behindDoc="0" locked="0" layoutInCell="1" allowOverlap="1" wp14:anchorId="23755516" wp14:editId="767620B1">
                      <wp:simplePos x="0" y="0"/>
                      <wp:positionH relativeFrom="column">
                        <wp:posOffset>514985</wp:posOffset>
                      </wp:positionH>
                      <wp:positionV relativeFrom="paragraph">
                        <wp:posOffset>2095500</wp:posOffset>
                      </wp:positionV>
                      <wp:extent cx="981075" cy="307975"/>
                      <wp:effectExtent l="12700" t="5080" r="6350" b="58420"/>
                      <wp:wrapNone/>
                      <wp:docPr id="18" name="91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81075" cy="307975"/>
                              </a:xfrm>
                              <a:prstGeom prst="bentConnector3">
                                <a:avLst>
                                  <a:gd name="adj1" fmla="val 10031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AC4872C" id="91 Conector angular" o:spid="_x0000_s1026" type="#_x0000_t34" style="position:absolute;margin-left:40.55pt;margin-top:165pt;width:77.25pt;height:24.25pt;rotation:180;flip:y;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" adj="21669">
                      <v:stroke endarrow="block" joinstyle="round"/>
                    </v:shape>
                  </w:pict>
                </mc:Fallback>
              </mc:AlternateContent>
            </w:r>
            <w:r>
              <w:rPr>
                <w:noProof/>
              </w:rPr>
              <mc:AlternateContent>
                <mc:Choice Requires="wps">
                  <w:drawing>
                    <wp:anchor distT="0" distB="0" distL="114300" distR="114300" simplePos="0" relativeHeight="253249536" behindDoc="0" locked="0" layoutInCell="1" allowOverlap="1" wp14:anchorId="674DE38A" wp14:editId="71DBD618">
                      <wp:simplePos x="0" y="0"/>
                      <wp:positionH relativeFrom="column">
                        <wp:posOffset>1205865</wp:posOffset>
                      </wp:positionH>
                      <wp:positionV relativeFrom="paragraph">
                        <wp:posOffset>2604135</wp:posOffset>
                      </wp:positionV>
                      <wp:extent cx="1668780" cy="45085"/>
                      <wp:effectExtent l="8255" t="8890" r="18415" b="60325"/>
                      <wp:wrapNone/>
                      <wp:docPr id="17" name="9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780" cy="45085"/>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BAF96E9" id="92 Conector recto de flecha" o:spid="_x0000_s1026" type="#_x0000_t34" style="position:absolute;margin-left:94.95pt;margin-top:205.05pt;width:131.4pt;height:3.5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">
                      <v:stroke endarrow="block" joinstyle="round"/>
                    </v:shape>
                  </w:pict>
                </mc:Fallback>
              </mc:AlternateContent>
            </w:r>
            <w:r>
              <w:rPr>
                <w:noProof/>
              </w:rPr>
              <mc:AlternateContent>
                <mc:Choice Requires="wps">
                  <w:drawing>
                    <wp:anchor distT="0" distB="0" distL="114300" distR="114300" simplePos="0" relativeHeight="253245440" behindDoc="0" locked="0" layoutInCell="1" allowOverlap="1" wp14:anchorId="321F07F7" wp14:editId="27C2BE36">
                      <wp:simplePos x="0" y="0"/>
                      <wp:positionH relativeFrom="column">
                        <wp:posOffset>1205865</wp:posOffset>
                      </wp:positionH>
                      <wp:positionV relativeFrom="paragraph">
                        <wp:posOffset>989330</wp:posOffset>
                      </wp:positionV>
                      <wp:extent cx="1951990" cy="377825"/>
                      <wp:effectExtent l="38100" t="0" r="10160" b="79375"/>
                      <wp:wrapNone/>
                      <wp:docPr id="88" name="88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1951990" cy="377825"/>
                              </a:xfrm>
                              <a:prstGeom prst="bentConnector3">
                                <a:avLst>
                                  <a:gd name="adj1" fmla="val -167"/>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54006D5" id="88 Conector angular" o:spid="_x0000_s1026" type="#_x0000_t34" style="position:absolute;margin-left:94.95pt;margin-top:77.9pt;width:153.7pt;height:29.75pt;rotation:180;flip:y;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" adj="-36">
                      <v:stroke endarrow="block" joinstyle="round"/>
                      <o:lock v:ext="edit" shapetype="f"/>
                    </v:shape>
                  </w:pict>
                </mc:Fallback>
              </mc:AlternateContent>
            </w:r>
            <w:r>
              <w:rPr>
                <w:noProof/>
              </w:rPr>
              <mc:AlternateContent>
                <mc:Choice Requires="wps">
                  <w:drawing>
                    <wp:anchor distT="0" distB="0" distL="114300" distR="114300" simplePos="0" relativeHeight="253271040" behindDoc="0" locked="0" layoutInCell="1" allowOverlap="1" wp14:anchorId="6B81589C" wp14:editId="01BCF262">
                      <wp:simplePos x="0" y="0"/>
                      <wp:positionH relativeFrom="column">
                        <wp:posOffset>317500</wp:posOffset>
                      </wp:positionH>
                      <wp:positionV relativeFrom="paragraph">
                        <wp:posOffset>193675</wp:posOffset>
                      </wp:positionV>
                      <wp:extent cx="586740" cy="201930"/>
                      <wp:effectExtent l="0" t="0" r="3810" b="7620"/>
                      <wp:wrapNone/>
                      <wp:docPr id="106" name="Terminador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01930"/>
                              </a:xfrm>
                              <a:prstGeom prst="flowChartTerminator">
                                <a:avLst/>
                              </a:prstGeom>
                              <a:solidFill>
                                <a:srgbClr val="FFFFFF"/>
                              </a:solidFill>
                              <a:ln w="9525">
                                <a:solidFill>
                                  <a:srgbClr val="000000"/>
                                </a:solidFill>
                                <a:miter lim="800000"/>
                                <a:headEnd/>
                                <a:tailEnd/>
                              </a:ln>
                            </wps:spPr>
                            <wps:txbx>
                              <w:txbxContent>
                                <w:p w14:paraId="62DD7F19" w14:textId="77777777" w:rsidR="00262BE5" w:rsidRDefault="00262BE5" w:rsidP="000C7C46">
                                  <w:pPr>
                                    <w:jc w:val="center"/>
                                    <w:rPr>
                                      <w:rFonts w:ascii="Arial" w:hAnsi="Arial"/>
                                      <w:sz w:val="10"/>
                                      <w:szCs w:val="10"/>
                                    </w:rPr>
                                  </w:pPr>
                                  <w:r>
                                    <w:rPr>
                                      <w:rFonts w:ascii="Arial" w:hAnsi="Arial"/>
                                      <w:sz w:val="10"/>
                                      <w:szCs w:val="10"/>
                                    </w:rPr>
                                    <w:t>INICIO</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1589C" id="_x0000_s1861" type="#_x0000_t116" style="position:absolute;left:0;text-align:left;margin-left:25pt;margin-top:15.25pt;width:46.2pt;height:15.9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">
                      <v:textbox inset=",1mm,,1mm">
                        <w:txbxContent>
                          <w:p w14:paraId="62DD7F19" w14:textId="77777777" w:rsidR="00262BE5" w:rsidRDefault="00262BE5" w:rsidP="000C7C46">
                            <w:pPr>
                              <w:jc w:val="center"/>
                              <w:rPr>
                                <w:rFonts w:ascii="Arial" w:hAnsi="Arial"/>
                                <w:sz w:val="10"/>
                                <w:szCs w:val="10"/>
                              </w:rPr>
                            </w:pPr>
                            <w:r>
                              <w:rPr>
                                <w:rFonts w:ascii="Arial" w:hAnsi="Arial"/>
                                <w:sz w:val="10"/>
                                <w:szCs w:val="10"/>
                              </w:rPr>
                              <w:t>INICIO</w:t>
                            </w:r>
                          </w:p>
                        </w:txbxContent>
                      </v:textbox>
                    </v:shape>
                  </w:pict>
                </mc:Fallback>
              </mc:AlternateContent>
            </w:r>
            <w:r>
              <w:rPr>
                <w:noProof/>
              </w:rPr>
              <mc:AlternateContent>
                <mc:Choice Requires="wps">
                  <w:drawing>
                    <wp:anchor distT="0" distB="0" distL="114300" distR="114300" simplePos="0" relativeHeight="253247488" behindDoc="0" locked="0" layoutInCell="1" allowOverlap="1" wp14:anchorId="5C313642" wp14:editId="34DBC27A">
                      <wp:simplePos x="0" y="0"/>
                      <wp:positionH relativeFrom="column">
                        <wp:posOffset>-26670</wp:posOffset>
                      </wp:positionH>
                      <wp:positionV relativeFrom="margin">
                        <wp:posOffset>2402840</wp:posOffset>
                      </wp:positionV>
                      <wp:extent cx="1231900" cy="423545"/>
                      <wp:effectExtent l="0" t="0" r="6350" b="0"/>
                      <wp:wrapNone/>
                      <wp:docPr id="90"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23545"/>
                              </a:xfrm>
                              <a:prstGeom prst="rect">
                                <a:avLst/>
                              </a:prstGeom>
                              <a:solidFill>
                                <a:srgbClr val="FFFFFF"/>
                              </a:solidFill>
                              <a:ln w="9525">
                                <a:solidFill>
                                  <a:srgbClr val="000000"/>
                                </a:solidFill>
                                <a:miter lim="800000"/>
                                <a:headEnd/>
                                <a:tailEnd/>
                              </a:ln>
                            </wps:spPr>
                            <wps:txbx>
                              <w:txbxContent>
                                <w:p w14:paraId="502DCA7D" w14:textId="6A3B04A2" w:rsidR="00262BE5" w:rsidRPr="004477B8" w:rsidRDefault="00262BE5" w:rsidP="000C7C46">
                                  <w:pPr>
                                    <w:jc w:val="center"/>
                                    <w:rPr>
                                      <w:rFonts w:ascii="Arial" w:hAnsi="Arial"/>
                                      <w:sz w:val="10"/>
                                      <w:szCs w:val="10"/>
                                      <w:lang w:val="es-MX"/>
                                    </w:rPr>
                                  </w:pPr>
                                  <w:r w:rsidRPr="000868F7">
                                    <w:rPr>
                                      <w:rFonts w:ascii="Arial" w:hAnsi="Arial"/>
                                      <w:sz w:val="10"/>
                                      <w:szCs w:val="10"/>
                                      <w:lang w:val="es-MX"/>
                                    </w:rPr>
                                    <w:t>RECIBE EL COMPROBANTE DE</w:t>
                                  </w:r>
                                  <w:r>
                                    <w:rPr>
                                      <w:rFonts w:ascii="Arial" w:hAnsi="Arial"/>
                                      <w:sz w:val="10"/>
                                      <w:szCs w:val="10"/>
                                      <w:lang w:val="es-MX"/>
                                    </w:rPr>
                                    <w:t xml:space="preserve"> PAGO</w:t>
                                  </w:r>
                                  <w:r w:rsidRPr="000868F7">
                                    <w:rPr>
                                      <w:rFonts w:ascii="Arial" w:hAnsi="Arial"/>
                                      <w:sz w:val="10"/>
                                      <w:szCs w:val="10"/>
                                      <w:lang w:val="es-MX"/>
                                    </w:rPr>
                                    <w:t xml:space="preserve"> Y ENTREGA A</w:t>
                                  </w:r>
                                  <w:r>
                                    <w:rPr>
                                      <w:rFonts w:ascii="Arial" w:hAnsi="Arial"/>
                                      <w:sz w:val="10"/>
                                      <w:szCs w:val="10"/>
                                      <w:lang w:val="es-MX"/>
                                    </w:rPr>
                                    <w:t xml:space="preserve"> </w:t>
                                  </w:r>
                                  <w:r w:rsidRPr="000868F7">
                                    <w:rPr>
                                      <w:rFonts w:ascii="Arial" w:hAnsi="Arial"/>
                                      <w:sz w:val="10"/>
                                      <w:szCs w:val="10"/>
                                      <w:lang w:val="es-MX"/>
                                    </w:rPr>
                                    <w:t>L</w:t>
                                  </w:r>
                                  <w:r>
                                    <w:rPr>
                                      <w:rFonts w:ascii="Arial" w:hAnsi="Arial"/>
                                      <w:sz w:val="10"/>
                                      <w:szCs w:val="10"/>
                                      <w:lang w:val="es-MX"/>
                                    </w:rPr>
                                    <w:t>A</w:t>
                                  </w:r>
                                  <w:r w:rsidRPr="000868F7">
                                    <w:rPr>
                                      <w:rFonts w:ascii="Arial" w:hAnsi="Arial"/>
                                      <w:sz w:val="10"/>
                                      <w:szCs w:val="10"/>
                                      <w:lang w:val="es-MX"/>
                                    </w:rPr>
                                    <w:t xml:space="preserve"> </w:t>
                                  </w:r>
                                  <w:r>
                                    <w:rPr>
                                      <w:rFonts w:ascii="Arial" w:hAnsi="Arial"/>
                                      <w:sz w:val="10"/>
                                      <w:szCs w:val="10"/>
                                      <w:lang w:val="es-MX"/>
                                    </w:rPr>
                                    <w:t>UNIDAD PRESTADORA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3642" id="_x0000_s1862" style="position:absolute;left:0;text-align:left;margin-left:-2.1pt;margin-top:189.2pt;width:97pt;height:33.3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">
                      <v:textbox>
                        <w:txbxContent>
                          <w:p w14:paraId="502DCA7D" w14:textId="6A3B04A2" w:rsidR="00262BE5" w:rsidRPr="004477B8" w:rsidRDefault="00262BE5" w:rsidP="000C7C46">
                            <w:pPr>
                              <w:jc w:val="center"/>
                              <w:rPr>
                                <w:rFonts w:ascii="Arial" w:hAnsi="Arial"/>
                                <w:sz w:val="10"/>
                                <w:szCs w:val="10"/>
                                <w:lang w:val="es-MX"/>
                              </w:rPr>
                            </w:pPr>
                            <w:r w:rsidRPr="000868F7">
                              <w:rPr>
                                <w:rFonts w:ascii="Arial" w:hAnsi="Arial"/>
                                <w:sz w:val="10"/>
                                <w:szCs w:val="10"/>
                                <w:lang w:val="es-MX"/>
                              </w:rPr>
                              <w:t>RECIBE EL COMPROBANTE DE</w:t>
                            </w:r>
                            <w:r>
                              <w:rPr>
                                <w:rFonts w:ascii="Arial" w:hAnsi="Arial"/>
                                <w:sz w:val="10"/>
                                <w:szCs w:val="10"/>
                                <w:lang w:val="es-MX"/>
                              </w:rPr>
                              <w:t xml:space="preserve"> PAGO</w:t>
                            </w:r>
                            <w:r w:rsidRPr="000868F7">
                              <w:rPr>
                                <w:rFonts w:ascii="Arial" w:hAnsi="Arial"/>
                                <w:sz w:val="10"/>
                                <w:szCs w:val="10"/>
                                <w:lang w:val="es-MX"/>
                              </w:rPr>
                              <w:t xml:space="preserve"> Y ENTREGA A</w:t>
                            </w:r>
                            <w:r>
                              <w:rPr>
                                <w:rFonts w:ascii="Arial" w:hAnsi="Arial"/>
                                <w:sz w:val="10"/>
                                <w:szCs w:val="10"/>
                                <w:lang w:val="es-MX"/>
                              </w:rPr>
                              <w:t xml:space="preserve"> </w:t>
                            </w:r>
                            <w:r w:rsidRPr="000868F7">
                              <w:rPr>
                                <w:rFonts w:ascii="Arial" w:hAnsi="Arial"/>
                                <w:sz w:val="10"/>
                                <w:szCs w:val="10"/>
                                <w:lang w:val="es-MX"/>
                              </w:rPr>
                              <w:t>L</w:t>
                            </w:r>
                            <w:r>
                              <w:rPr>
                                <w:rFonts w:ascii="Arial" w:hAnsi="Arial"/>
                                <w:sz w:val="10"/>
                                <w:szCs w:val="10"/>
                                <w:lang w:val="es-MX"/>
                              </w:rPr>
                              <w:t>A</w:t>
                            </w:r>
                            <w:r w:rsidRPr="000868F7">
                              <w:rPr>
                                <w:rFonts w:ascii="Arial" w:hAnsi="Arial"/>
                                <w:sz w:val="10"/>
                                <w:szCs w:val="10"/>
                                <w:lang w:val="es-MX"/>
                              </w:rPr>
                              <w:t xml:space="preserve"> </w:t>
                            </w:r>
                            <w:r>
                              <w:rPr>
                                <w:rFonts w:ascii="Arial" w:hAnsi="Arial"/>
                                <w:sz w:val="10"/>
                                <w:szCs w:val="10"/>
                                <w:lang w:val="es-MX"/>
                              </w:rPr>
                              <w:t>UNIDAD PRESTADORA DEL SERVICIO</w:t>
                            </w:r>
                          </w:p>
                        </w:txbxContent>
                      </v:textbox>
                      <w10:wrap anchory="margin"/>
                    </v:rect>
                  </w:pict>
                </mc:Fallback>
              </mc:AlternateContent>
            </w:r>
            <w:r>
              <w:rPr>
                <w:noProof/>
              </w:rPr>
              <mc:AlternateContent>
                <mc:Choice Requires="wps">
                  <w:drawing>
                    <wp:anchor distT="0" distB="0" distL="114300" distR="114300" simplePos="0" relativeHeight="253241344" behindDoc="0" locked="0" layoutInCell="1" allowOverlap="1" wp14:anchorId="66FB56DE" wp14:editId="292E87D0">
                      <wp:simplePos x="0" y="0"/>
                      <wp:positionH relativeFrom="column">
                        <wp:posOffset>-26670</wp:posOffset>
                      </wp:positionH>
                      <wp:positionV relativeFrom="margin">
                        <wp:posOffset>1170940</wp:posOffset>
                      </wp:positionV>
                      <wp:extent cx="1231900" cy="423545"/>
                      <wp:effectExtent l="0" t="0" r="6350" b="0"/>
                      <wp:wrapNone/>
                      <wp:docPr id="47"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23545"/>
                              </a:xfrm>
                              <a:prstGeom prst="rect">
                                <a:avLst/>
                              </a:prstGeom>
                              <a:solidFill>
                                <a:srgbClr val="FFFFFF"/>
                              </a:solidFill>
                              <a:ln w="9525">
                                <a:solidFill>
                                  <a:srgbClr val="000000"/>
                                </a:solidFill>
                                <a:miter lim="800000"/>
                                <a:headEnd/>
                                <a:tailEnd/>
                              </a:ln>
                            </wps:spPr>
                            <wps:txbx>
                              <w:txbxContent>
                                <w:p w14:paraId="20528670" w14:textId="7E926616" w:rsidR="00262BE5" w:rsidRPr="004477B8" w:rsidRDefault="006A01B1" w:rsidP="000C7C46">
                                  <w:pPr>
                                    <w:jc w:val="center"/>
                                    <w:rPr>
                                      <w:rFonts w:ascii="Arial" w:hAnsi="Arial"/>
                                      <w:sz w:val="10"/>
                                      <w:szCs w:val="10"/>
                                      <w:lang w:val="es-MX"/>
                                    </w:rPr>
                                  </w:pPr>
                                  <w:r w:rsidRPr="004477B8">
                                    <w:rPr>
                                      <w:rFonts w:ascii="Arial" w:hAnsi="Arial"/>
                                      <w:sz w:val="10"/>
                                      <w:szCs w:val="10"/>
                                      <w:lang w:val="es-MX"/>
                                    </w:rPr>
                                    <w:t>E</w:t>
                                  </w:r>
                                  <w:r>
                                    <w:rPr>
                                      <w:rFonts w:ascii="Arial" w:hAnsi="Arial"/>
                                      <w:sz w:val="10"/>
                                      <w:szCs w:val="10"/>
                                      <w:lang w:val="es-MX"/>
                                    </w:rPr>
                                    <w:t>FECTÚA</w:t>
                                  </w:r>
                                  <w:r w:rsidR="00262BE5">
                                    <w:rPr>
                                      <w:rFonts w:ascii="Arial" w:hAnsi="Arial"/>
                                      <w:sz w:val="10"/>
                                      <w:szCs w:val="10"/>
                                      <w:lang w:val="es-MX"/>
                                    </w:rPr>
                                    <w:t xml:space="preserve"> PAGO DE PRESTACIÓN DE SERVICIOS, PRODUCTOS Y APROVECHAMIENTOS EN LA RED BANCARIA AUTORIZADA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B56DE" id="_x0000_s1863" style="position:absolute;left:0;text-align:left;margin-left:-2.1pt;margin-top:92.2pt;width:97pt;height:33.3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">
                      <v:textbox>
                        <w:txbxContent>
                          <w:p w14:paraId="20528670" w14:textId="7E926616" w:rsidR="00262BE5" w:rsidRPr="004477B8" w:rsidRDefault="006A01B1" w:rsidP="000C7C46">
                            <w:pPr>
                              <w:jc w:val="center"/>
                              <w:rPr>
                                <w:rFonts w:ascii="Arial" w:hAnsi="Arial"/>
                                <w:sz w:val="10"/>
                                <w:szCs w:val="10"/>
                                <w:lang w:val="es-MX"/>
                              </w:rPr>
                            </w:pPr>
                            <w:r w:rsidRPr="004477B8">
                              <w:rPr>
                                <w:rFonts w:ascii="Arial" w:hAnsi="Arial"/>
                                <w:sz w:val="10"/>
                                <w:szCs w:val="10"/>
                                <w:lang w:val="es-MX"/>
                              </w:rPr>
                              <w:t>E</w:t>
                            </w:r>
                            <w:r>
                              <w:rPr>
                                <w:rFonts w:ascii="Arial" w:hAnsi="Arial"/>
                                <w:sz w:val="10"/>
                                <w:szCs w:val="10"/>
                                <w:lang w:val="es-MX"/>
                              </w:rPr>
                              <w:t>FECTÚA</w:t>
                            </w:r>
                            <w:r w:rsidR="00262BE5">
                              <w:rPr>
                                <w:rFonts w:ascii="Arial" w:hAnsi="Arial"/>
                                <w:sz w:val="10"/>
                                <w:szCs w:val="10"/>
                                <w:lang w:val="es-MX"/>
                              </w:rPr>
                              <w:t xml:space="preserve"> PAGO DE PRESTACIÓN DE SERVICIOS, PRODUCTOS Y APROVECHAMIENTOS EN LA RED BANCARIA AUTORIZADA</w:t>
                            </w:r>
                          </w:p>
                        </w:txbxContent>
                      </v:textbox>
                      <w10:wrap anchory="margin"/>
                    </v:rect>
                  </w:pict>
                </mc:Fallback>
              </mc:AlternateContent>
            </w:r>
            <w:r>
              <w:rPr>
                <w:noProof/>
              </w:rPr>
              <mc:AlternateContent>
                <mc:Choice Requires="wps">
                  <w:drawing>
                    <wp:anchor distT="0" distB="0" distL="114300" distR="114300" simplePos="0" relativeHeight="253239296" behindDoc="0" locked="0" layoutInCell="1" allowOverlap="1" wp14:anchorId="53407B22" wp14:editId="70558C04">
                      <wp:simplePos x="0" y="0"/>
                      <wp:positionH relativeFrom="column">
                        <wp:posOffset>-26670</wp:posOffset>
                      </wp:positionH>
                      <wp:positionV relativeFrom="margin">
                        <wp:posOffset>645795</wp:posOffset>
                      </wp:positionV>
                      <wp:extent cx="1231900" cy="344170"/>
                      <wp:effectExtent l="0" t="0" r="635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344170"/>
                              </a:xfrm>
                              <a:prstGeom prst="rect">
                                <a:avLst/>
                              </a:prstGeom>
                              <a:solidFill>
                                <a:srgbClr val="FFFFFF"/>
                              </a:solidFill>
                              <a:ln w="9525">
                                <a:solidFill>
                                  <a:srgbClr val="000000"/>
                                </a:solidFill>
                                <a:miter lim="800000"/>
                                <a:headEnd/>
                                <a:tailEnd/>
                              </a:ln>
                            </wps:spPr>
                            <wps:txbx>
                              <w:txbxContent>
                                <w:p w14:paraId="1FC47E15" w14:textId="77777777" w:rsidR="00262BE5" w:rsidRPr="004477B8" w:rsidRDefault="00262BE5" w:rsidP="000C7C46">
                                  <w:pPr>
                                    <w:jc w:val="center"/>
                                    <w:rPr>
                                      <w:rFonts w:ascii="Arial" w:hAnsi="Arial"/>
                                      <w:sz w:val="10"/>
                                      <w:szCs w:val="10"/>
                                      <w:lang w:val="es-MX"/>
                                    </w:rPr>
                                  </w:pPr>
                                  <w:r>
                                    <w:rPr>
                                      <w:rFonts w:ascii="Arial" w:hAnsi="Arial"/>
                                      <w:sz w:val="10"/>
                                      <w:szCs w:val="10"/>
                                      <w:lang w:val="es-MX"/>
                                    </w:rPr>
                                    <w:t>SOLICITA PRESTACIÓN DE SERVICIOS, PRODUCTOS Y APROVECHAMIENTOS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07B22" id="_x0000_s1864" style="position:absolute;left:0;text-align:left;margin-left:-2.1pt;margin-top:50.85pt;width:97pt;height:27.1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">
                      <v:textbox>
                        <w:txbxContent>
                          <w:p w14:paraId="1FC47E15" w14:textId="77777777" w:rsidR="00262BE5" w:rsidRPr="004477B8" w:rsidRDefault="00262BE5" w:rsidP="000C7C46">
                            <w:pPr>
                              <w:jc w:val="center"/>
                              <w:rPr>
                                <w:rFonts w:ascii="Arial" w:hAnsi="Arial"/>
                                <w:sz w:val="10"/>
                                <w:szCs w:val="10"/>
                                <w:lang w:val="es-MX"/>
                              </w:rPr>
                            </w:pPr>
                            <w:r>
                              <w:rPr>
                                <w:rFonts w:ascii="Arial" w:hAnsi="Arial"/>
                                <w:sz w:val="10"/>
                                <w:szCs w:val="10"/>
                                <w:lang w:val="es-MX"/>
                              </w:rPr>
                              <w:t>SOLICITA PRESTACIÓN DE SERVICIOS, PRODUCTOS Y APROVECHAMIENTOS</w:t>
                            </w:r>
                          </w:p>
                        </w:txbxContent>
                      </v:textbox>
                      <w10:wrap anchory="margin"/>
                    </v:rect>
                  </w:pict>
                </mc:Fallback>
              </mc:AlternateContent>
            </w:r>
            <w:r>
              <w:rPr>
                <w:noProof/>
              </w:rPr>
              <mc:AlternateContent>
                <mc:Choice Requires="wps">
                  <w:drawing>
                    <wp:anchor distT="0" distB="0" distL="114299" distR="114299" simplePos="0" relativeHeight="253238272" behindDoc="0" locked="0" layoutInCell="1" allowOverlap="1" wp14:anchorId="6BC0A42F" wp14:editId="0781B32C">
                      <wp:simplePos x="0" y="0"/>
                      <wp:positionH relativeFrom="column">
                        <wp:posOffset>602614</wp:posOffset>
                      </wp:positionH>
                      <wp:positionV relativeFrom="paragraph">
                        <wp:posOffset>393700</wp:posOffset>
                      </wp:positionV>
                      <wp:extent cx="0" cy="251460"/>
                      <wp:effectExtent l="76200" t="0" r="38100" b="34290"/>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65FEA" id="Conector recto de flecha 40" o:spid="_x0000_s1026" type="#_x0000_t32" style="position:absolute;margin-left:47.45pt;margin-top:31pt;width:0;height:19.8pt;z-index:2532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0ZOwIAAG0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">
                      <v:stroke endarrow="block"/>
                    </v:shape>
                  </w:pict>
                </mc:Fallback>
              </mc:AlternateContent>
            </w:r>
          </w:p>
        </w:tc>
        <w:tc>
          <w:tcPr>
            <w:tcW w:w="1053" w:type="pct"/>
            <w:gridSpan w:val="2"/>
          </w:tcPr>
          <w:p w14:paraId="6B0E5981" w14:textId="518B5CEF" w:rsidR="000C7C46" w:rsidRDefault="00E41E42" w:rsidP="000C7C46">
            <w:pPr>
              <w:jc w:val="center"/>
              <w:rPr>
                <w:rFonts w:ascii="Arial Narrow" w:hAnsi="Arial Narrow"/>
                <w:sz w:val="22"/>
                <w:szCs w:val="22"/>
              </w:rPr>
            </w:pPr>
            <w:r>
              <w:rPr>
                <w:noProof/>
              </w:rPr>
              <mc:AlternateContent>
                <mc:Choice Requires="wps">
                  <w:drawing>
                    <wp:anchor distT="0" distB="0" distL="114300" distR="114300" simplePos="0" relativeHeight="253243392" behindDoc="0" locked="0" layoutInCell="1" allowOverlap="1" wp14:anchorId="5867A14C" wp14:editId="53CF44B3">
                      <wp:simplePos x="0" y="0"/>
                      <wp:positionH relativeFrom="column">
                        <wp:posOffset>-17145</wp:posOffset>
                      </wp:positionH>
                      <wp:positionV relativeFrom="paragraph">
                        <wp:posOffset>1748155</wp:posOffset>
                      </wp:positionV>
                      <wp:extent cx="1071245" cy="708025"/>
                      <wp:effectExtent l="0" t="0" r="0" b="0"/>
                      <wp:wrapNone/>
                      <wp:docPr id="20" name="Rectangle 7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708025"/>
                              </a:xfrm>
                              <a:prstGeom prst="rect">
                                <a:avLst/>
                              </a:prstGeom>
                              <a:solidFill>
                                <a:srgbClr val="FFFFFF"/>
                              </a:solidFill>
                              <a:ln w="9525">
                                <a:solidFill>
                                  <a:srgbClr val="000000"/>
                                </a:solidFill>
                                <a:miter lim="800000"/>
                                <a:headEnd/>
                                <a:tailEnd/>
                              </a:ln>
                            </wps:spPr>
                            <wps:txbx>
                              <w:txbxContent>
                                <w:p w14:paraId="526071EC" w14:textId="77777777" w:rsidR="00262BE5" w:rsidRPr="0087044B" w:rsidRDefault="00262BE5" w:rsidP="000C7C46">
                                  <w:pPr>
                                    <w:jc w:val="center"/>
                                    <w:rPr>
                                      <w:rFonts w:ascii="Arial" w:hAnsi="Arial"/>
                                      <w:sz w:val="10"/>
                                      <w:szCs w:val="10"/>
                                      <w:lang w:val="es-MX"/>
                                    </w:rPr>
                                  </w:pPr>
                                  <w:r w:rsidRPr="0087044B">
                                    <w:rPr>
                                      <w:rFonts w:ascii="Arial" w:hAnsi="Arial"/>
                                      <w:sz w:val="10"/>
                                      <w:szCs w:val="10"/>
                                      <w:lang w:val="es-MX"/>
                                    </w:rPr>
                                    <w:t>RECIBE PAGO POR MEDIO DE:</w:t>
                                  </w:r>
                                </w:p>
                                <w:p w14:paraId="58FF50B6" w14:textId="618653D6" w:rsidR="00262BE5" w:rsidRPr="0087044B" w:rsidRDefault="00262BE5" w:rsidP="000C7C46">
                                  <w:pPr>
                                    <w:jc w:val="center"/>
                                    <w:rPr>
                                      <w:rFonts w:ascii="Arial" w:hAnsi="Arial"/>
                                      <w:sz w:val="10"/>
                                      <w:szCs w:val="10"/>
                                      <w:lang w:val="es-MX"/>
                                    </w:rPr>
                                  </w:pPr>
                                  <w:r w:rsidRPr="0087044B">
                                    <w:rPr>
                                      <w:rFonts w:ascii="Arial" w:hAnsi="Arial"/>
                                      <w:sz w:val="10"/>
                                      <w:szCs w:val="10"/>
                                      <w:lang w:val="es-MX"/>
                                    </w:rPr>
                                    <w:t xml:space="preserve">EFECTIVO, CHEQUE PERSONAL O POR TRANSFERENCIA </w:t>
                                  </w:r>
                                  <w:r w:rsidR="006A01B1" w:rsidRPr="0087044B">
                                    <w:rPr>
                                      <w:rFonts w:ascii="Arial" w:hAnsi="Arial"/>
                                      <w:sz w:val="10"/>
                                      <w:szCs w:val="10"/>
                                      <w:lang w:val="es-MX"/>
                                    </w:rPr>
                                    <w:t>ELECTRÓNICA</w:t>
                                  </w:r>
                                  <w:r w:rsidRPr="0087044B">
                                    <w:rPr>
                                      <w:rFonts w:ascii="Arial" w:hAnsi="Arial"/>
                                      <w:sz w:val="10"/>
                                      <w:szCs w:val="10"/>
                                      <w:lang w:val="es-MX"/>
                                    </w:rPr>
                                    <w:t xml:space="preserve"> Y DEPOSITA A LA CUENTA DE LA </w:t>
                                  </w:r>
                                  <w:r w:rsidR="006A01B1" w:rsidRPr="0087044B">
                                    <w:rPr>
                                      <w:rFonts w:ascii="Arial" w:hAnsi="Arial"/>
                                      <w:sz w:val="10"/>
                                      <w:szCs w:val="10"/>
                                      <w:lang w:val="es-MX"/>
                                    </w:rPr>
                                    <w:t>TESORERÍA</w:t>
                                  </w:r>
                                  <w:r w:rsidRPr="0087044B">
                                    <w:rPr>
                                      <w:rFonts w:ascii="Arial" w:hAnsi="Arial"/>
                                      <w:sz w:val="10"/>
                                      <w:szCs w:val="10"/>
                                      <w:lang w:val="es-MX"/>
                                    </w:rPr>
                                    <w:t xml:space="preserve"> DE LA </w:t>
                                  </w:r>
                                  <w:r w:rsidR="006A01B1" w:rsidRPr="0087044B">
                                    <w:rPr>
                                      <w:rFonts w:ascii="Arial" w:hAnsi="Arial"/>
                                      <w:sz w:val="10"/>
                                      <w:szCs w:val="10"/>
                                      <w:lang w:val="es-MX"/>
                                    </w:rPr>
                                    <w:t>FEDERACIÓN</w:t>
                                  </w:r>
                                  <w:r w:rsidRPr="0087044B">
                                    <w:rPr>
                                      <w:rFonts w:ascii="Arial" w:hAnsi="Arial"/>
                                      <w:sz w:val="10"/>
                                      <w:szCs w:val="10"/>
                                      <w:lang w:val="es-MX"/>
                                    </w:rPr>
                                    <w:t>, ENTREGA RECIBO BANCARIO AL USUARIO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7A14C" id="Rectangle 7137" o:spid="_x0000_s1865" style="position:absolute;left:0;text-align:left;margin-left:-1.35pt;margin-top:137.65pt;width:84.35pt;height:55.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">
                      <v:textbox inset=".5mm,.3mm,.5mm,.3mm">
                        <w:txbxContent>
                          <w:p w14:paraId="526071EC" w14:textId="77777777" w:rsidR="00262BE5" w:rsidRPr="0087044B" w:rsidRDefault="00262BE5" w:rsidP="000C7C46">
                            <w:pPr>
                              <w:jc w:val="center"/>
                              <w:rPr>
                                <w:rFonts w:ascii="Arial" w:hAnsi="Arial"/>
                                <w:sz w:val="10"/>
                                <w:szCs w:val="10"/>
                                <w:lang w:val="es-MX"/>
                              </w:rPr>
                            </w:pPr>
                            <w:r w:rsidRPr="0087044B">
                              <w:rPr>
                                <w:rFonts w:ascii="Arial" w:hAnsi="Arial"/>
                                <w:sz w:val="10"/>
                                <w:szCs w:val="10"/>
                                <w:lang w:val="es-MX"/>
                              </w:rPr>
                              <w:t>RECIBE PAGO POR MEDIO DE:</w:t>
                            </w:r>
                          </w:p>
                          <w:p w14:paraId="58FF50B6" w14:textId="618653D6" w:rsidR="00262BE5" w:rsidRPr="0087044B" w:rsidRDefault="00262BE5" w:rsidP="000C7C46">
                            <w:pPr>
                              <w:jc w:val="center"/>
                              <w:rPr>
                                <w:rFonts w:ascii="Arial" w:hAnsi="Arial"/>
                                <w:sz w:val="10"/>
                                <w:szCs w:val="10"/>
                                <w:lang w:val="es-MX"/>
                              </w:rPr>
                            </w:pPr>
                            <w:r w:rsidRPr="0087044B">
                              <w:rPr>
                                <w:rFonts w:ascii="Arial" w:hAnsi="Arial"/>
                                <w:sz w:val="10"/>
                                <w:szCs w:val="10"/>
                                <w:lang w:val="es-MX"/>
                              </w:rPr>
                              <w:t xml:space="preserve">EFECTIVO, CHEQUE PERSONAL O POR TRANSFERENCIA </w:t>
                            </w:r>
                            <w:r w:rsidR="006A01B1" w:rsidRPr="0087044B">
                              <w:rPr>
                                <w:rFonts w:ascii="Arial" w:hAnsi="Arial"/>
                                <w:sz w:val="10"/>
                                <w:szCs w:val="10"/>
                                <w:lang w:val="es-MX"/>
                              </w:rPr>
                              <w:t>ELECTRÓNICA</w:t>
                            </w:r>
                            <w:r w:rsidRPr="0087044B">
                              <w:rPr>
                                <w:rFonts w:ascii="Arial" w:hAnsi="Arial"/>
                                <w:sz w:val="10"/>
                                <w:szCs w:val="10"/>
                                <w:lang w:val="es-MX"/>
                              </w:rPr>
                              <w:t xml:space="preserve"> Y DEPOSITA A LA CUENTA DE LA </w:t>
                            </w:r>
                            <w:r w:rsidR="006A01B1" w:rsidRPr="0087044B">
                              <w:rPr>
                                <w:rFonts w:ascii="Arial" w:hAnsi="Arial"/>
                                <w:sz w:val="10"/>
                                <w:szCs w:val="10"/>
                                <w:lang w:val="es-MX"/>
                              </w:rPr>
                              <w:t>TESORERÍA</w:t>
                            </w:r>
                            <w:r w:rsidRPr="0087044B">
                              <w:rPr>
                                <w:rFonts w:ascii="Arial" w:hAnsi="Arial"/>
                                <w:sz w:val="10"/>
                                <w:szCs w:val="10"/>
                                <w:lang w:val="es-MX"/>
                              </w:rPr>
                              <w:t xml:space="preserve"> DE LA </w:t>
                            </w:r>
                            <w:r w:rsidR="006A01B1" w:rsidRPr="0087044B">
                              <w:rPr>
                                <w:rFonts w:ascii="Arial" w:hAnsi="Arial"/>
                                <w:sz w:val="10"/>
                                <w:szCs w:val="10"/>
                                <w:lang w:val="es-MX"/>
                              </w:rPr>
                              <w:t>FEDERACIÓN</w:t>
                            </w:r>
                            <w:r w:rsidRPr="0087044B">
                              <w:rPr>
                                <w:rFonts w:ascii="Arial" w:hAnsi="Arial"/>
                                <w:sz w:val="10"/>
                                <w:szCs w:val="10"/>
                                <w:lang w:val="es-MX"/>
                              </w:rPr>
                              <w:t>, ENTREGA RECIBO BANCARIO AL USUARIO</w:t>
                            </w:r>
                          </w:p>
                        </w:txbxContent>
                      </v:textbox>
                    </v:rect>
                  </w:pict>
                </mc:Fallback>
              </mc:AlternateContent>
            </w:r>
            <w:r>
              <w:rPr>
                <w:noProof/>
              </w:rPr>
              <mc:AlternateContent>
                <mc:Choice Requires="wps">
                  <w:drawing>
                    <wp:anchor distT="4294967295" distB="4294967295" distL="114299" distR="114299" simplePos="0" relativeHeight="253237248" behindDoc="0" locked="0" layoutInCell="1" allowOverlap="1" wp14:anchorId="1AA3D520" wp14:editId="11567BB4">
                      <wp:simplePos x="0" y="0"/>
                      <wp:positionH relativeFrom="column">
                        <wp:posOffset>-183516</wp:posOffset>
                      </wp:positionH>
                      <wp:positionV relativeFrom="paragraph">
                        <wp:posOffset>2285999</wp:posOffset>
                      </wp:positionV>
                      <wp:extent cx="0" cy="0"/>
                      <wp:effectExtent l="0" t="0" r="0" b="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4C18D" id="Conector recto 29" o:spid="_x0000_s1026" style="position:absolute;z-index:2532372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45pt,180pt" to="-14.4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YvEwIAAC4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"/>
                  </w:pict>
                </mc:Fallback>
              </mc:AlternateContent>
            </w:r>
          </w:p>
          <w:p w14:paraId="208C8D4C" w14:textId="6E78E2B8" w:rsidR="000C7C46" w:rsidRPr="001E27E2" w:rsidRDefault="00E41E42" w:rsidP="000C7C46">
            <w:pPr>
              <w:rPr>
                <w:rFonts w:ascii="Arial Narrow" w:hAnsi="Arial Narrow"/>
                <w:sz w:val="22"/>
                <w:szCs w:val="22"/>
              </w:rPr>
            </w:pPr>
            <w:r>
              <w:rPr>
                <w:noProof/>
              </w:rPr>
              <mc:AlternateContent>
                <mc:Choice Requires="wps">
                  <w:drawing>
                    <wp:anchor distT="0" distB="0" distL="114300" distR="114300" simplePos="0" relativeHeight="253267968" behindDoc="0" locked="0" layoutInCell="1" allowOverlap="1" wp14:anchorId="1A33F169" wp14:editId="54EEF6A4">
                      <wp:simplePos x="0" y="0"/>
                      <wp:positionH relativeFrom="column">
                        <wp:posOffset>1055370</wp:posOffset>
                      </wp:positionH>
                      <wp:positionV relativeFrom="paragraph">
                        <wp:posOffset>110490</wp:posOffset>
                      </wp:positionV>
                      <wp:extent cx="2225040" cy="1710690"/>
                      <wp:effectExtent l="8890" t="56515" r="23495" b="13970"/>
                      <wp:wrapNone/>
                      <wp:docPr id="16" name="101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5040" cy="1710690"/>
                              </a:xfrm>
                              <a:prstGeom prst="bentConnector3">
                                <a:avLst>
                                  <a:gd name="adj1" fmla="val 70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EDF9E88" id="101 Conector angular" o:spid="_x0000_s1026" type="#_x0000_t34" style="position:absolute;margin-left:83.1pt;margin-top:8.7pt;width:175.2pt;height:134.7pt;flip:y;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" adj="15330">
                      <v:stroke endarrow="block" joinstyle="round"/>
                    </v:shape>
                  </w:pict>
                </mc:Fallback>
              </mc:AlternateContent>
            </w:r>
          </w:p>
          <w:p w14:paraId="4B155195" w14:textId="77777777" w:rsidR="000C7C46" w:rsidRPr="001E27E2" w:rsidRDefault="000C7C46" w:rsidP="000C7C46">
            <w:pPr>
              <w:rPr>
                <w:rFonts w:ascii="Arial Narrow" w:hAnsi="Arial Narrow"/>
                <w:sz w:val="22"/>
                <w:szCs w:val="22"/>
              </w:rPr>
            </w:pPr>
          </w:p>
          <w:p w14:paraId="0BE7AB15" w14:textId="77777777" w:rsidR="000C7C46" w:rsidRPr="001E27E2" w:rsidRDefault="000C7C46" w:rsidP="000C7C46">
            <w:pPr>
              <w:rPr>
                <w:rFonts w:ascii="Arial Narrow" w:hAnsi="Arial Narrow"/>
                <w:sz w:val="22"/>
                <w:szCs w:val="22"/>
              </w:rPr>
            </w:pPr>
          </w:p>
          <w:p w14:paraId="519AF1F6" w14:textId="77777777" w:rsidR="000C7C46" w:rsidRPr="001E27E2" w:rsidRDefault="000C7C46" w:rsidP="000C7C46">
            <w:pPr>
              <w:rPr>
                <w:rFonts w:ascii="Arial Narrow" w:hAnsi="Arial Narrow"/>
                <w:sz w:val="22"/>
                <w:szCs w:val="22"/>
              </w:rPr>
            </w:pPr>
          </w:p>
          <w:p w14:paraId="40414016" w14:textId="77777777" w:rsidR="000C7C46" w:rsidRPr="001E27E2" w:rsidRDefault="000C7C46" w:rsidP="000C7C46">
            <w:pPr>
              <w:rPr>
                <w:rFonts w:ascii="Arial Narrow" w:hAnsi="Arial Narrow"/>
                <w:sz w:val="22"/>
                <w:szCs w:val="22"/>
              </w:rPr>
            </w:pPr>
          </w:p>
          <w:p w14:paraId="22445E0A" w14:textId="77777777" w:rsidR="000C7C46" w:rsidRPr="001E27E2" w:rsidRDefault="000C7C46" w:rsidP="000C7C46">
            <w:pPr>
              <w:rPr>
                <w:rFonts w:ascii="Arial Narrow" w:hAnsi="Arial Narrow"/>
                <w:sz w:val="22"/>
                <w:szCs w:val="22"/>
              </w:rPr>
            </w:pPr>
          </w:p>
          <w:p w14:paraId="33D87B80" w14:textId="77777777" w:rsidR="000C7C46" w:rsidRPr="001E27E2" w:rsidRDefault="000C7C46" w:rsidP="000C7C46">
            <w:pPr>
              <w:rPr>
                <w:rFonts w:ascii="Arial Narrow" w:hAnsi="Arial Narrow"/>
                <w:sz w:val="22"/>
                <w:szCs w:val="22"/>
              </w:rPr>
            </w:pPr>
          </w:p>
          <w:p w14:paraId="1306BD7C" w14:textId="77777777" w:rsidR="000C7C46" w:rsidRPr="001E27E2" w:rsidRDefault="000C7C46" w:rsidP="000C7C46">
            <w:pPr>
              <w:rPr>
                <w:rFonts w:ascii="Arial Narrow" w:hAnsi="Arial Narrow"/>
                <w:sz w:val="22"/>
                <w:szCs w:val="22"/>
              </w:rPr>
            </w:pPr>
          </w:p>
          <w:p w14:paraId="04A00BAD" w14:textId="77777777" w:rsidR="000C7C46" w:rsidRPr="001E27E2" w:rsidRDefault="000C7C46" w:rsidP="000C7C46">
            <w:pPr>
              <w:rPr>
                <w:rFonts w:ascii="Arial Narrow" w:hAnsi="Arial Narrow"/>
                <w:sz w:val="22"/>
                <w:szCs w:val="22"/>
              </w:rPr>
            </w:pPr>
          </w:p>
          <w:p w14:paraId="0AECA638" w14:textId="77777777" w:rsidR="000C7C46" w:rsidRPr="001E27E2" w:rsidRDefault="000C7C46" w:rsidP="000C7C46">
            <w:pPr>
              <w:rPr>
                <w:rFonts w:ascii="Arial Narrow" w:hAnsi="Arial Narrow"/>
                <w:sz w:val="22"/>
                <w:szCs w:val="22"/>
              </w:rPr>
            </w:pPr>
          </w:p>
          <w:p w14:paraId="33B178ED" w14:textId="77777777" w:rsidR="000C7C46" w:rsidRPr="001E27E2" w:rsidRDefault="000C7C46" w:rsidP="000C7C46">
            <w:pPr>
              <w:rPr>
                <w:rFonts w:ascii="Arial Narrow" w:hAnsi="Arial Narrow"/>
                <w:sz w:val="22"/>
                <w:szCs w:val="22"/>
              </w:rPr>
            </w:pPr>
          </w:p>
          <w:p w14:paraId="3A78F9FC" w14:textId="77777777" w:rsidR="000C7C46" w:rsidRPr="001E27E2" w:rsidRDefault="000C7C46" w:rsidP="000C7C46">
            <w:pPr>
              <w:rPr>
                <w:rFonts w:ascii="Arial Narrow" w:hAnsi="Arial Narrow"/>
                <w:sz w:val="22"/>
                <w:szCs w:val="22"/>
              </w:rPr>
            </w:pPr>
          </w:p>
          <w:p w14:paraId="4E1B02E0" w14:textId="77777777" w:rsidR="000C7C46" w:rsidRPr="001E27E2" w:rsidRDefault="000C7C46" w:rsidP="000C7C46">
            <w:pPr>
              <w:rPr>
                <w:rFonts w:ascii="Arial Narrow" w:hAnsi="Arial Narrow"/>
                <w:sz w:val="22"/>
                <w:szCs w:val="22"/>
              </w:rPr>
            </w:pPr>
          </w:p>
          <w:p w14:paraId="7D4A2C67" w14:textId="77777777" w:rsidR="000C7C46" w:rsidRPr="001E27E2" w:rsidRDefault="000C7C46" w:rsidP="000C7C46">
            <w:pPr>
              <w:rPr>
                <w:rFonts w:ascii="Arial Narrow" w:hAnsi="Arial Narrow"/>
                <w:sz w:val="22"/>
                <w:szCs w:val="22"/>
              </w:rPr>
            </w:pPr>
          </w:p>
          <w:p w14:paraId="2196743D" w14:textId="77777777" w:rsidR="000C7C46" w:rsidRDefault="000C7C46" w:rsidP="000C7C46">
            <w:pPr>
              <w:rPr>
                <w:rFonts w:ascii="Arial Narrow" w:hAnsi="Arial Narrow"/>
                <w:sz w:val="22"/>
                <w:szCs w:val="22"/>
              </w:rPr>
            </w:pPr>
          </w:p>
          <w:p w14:paraId="23F615B7" w14:textId="77777777" w:rsidR="000C7C46" w:rsidRPr="001E27E2" w:rsidRDefault="000C7C46" w:rsidP="000C7C46">
            <w:pPr>
              <w:rPr>
                <w:rFonts w:ascii="Arial Narrow" w:hAnsi="Arial Narrow"/>
                <w:sz w:val="22"/>
                <w:szCs w:val="22"/>
              </w:rPr>
            </w:pPr>
          </w:p>
        </w:tc>
        <w:tc>
          <w:tcPr>
            <w:tcW w:w="1245" w:type="pct"/>
          </w:tcPr>
          <w:p w14:paraId="32ABC0E2" w14:textId="228B9CC9" w:rsidR="000C7C46" w:rsidRPr="0009128B" w:rsidRDefault="00E41E42" w:rsidP="000C7C46">
            <w:pPr>
              <w:jc w:val="center"/>
              <w:rPr>
                <w:rFonts w:ascii="Arial Narrow" w:hAnsi="Arial Narrow"/>
                <w:sz w:val="22"/>
                <w:szCs w:val="22"/>
              </w:rPr>
            </w:pPr>
            <w:r>
              <w:rPr>
                <w:noProof/>
                <w:lang w:val="es-MX" w:eastAsia="es-MX"/>
              </w:rPr>
              <mc:AlternateContent>
                <mc:Choice Requires="wps">
                  <w:drawing>
                    <wp:anchor distT="0" distB="0" distL="114300" distR="114300" simplePos="0" relativeHeight="253274112" behindDoc="0" locked="0" layoutInCell="1" allowOverlap="1" wp14:anchorId="55C1193E" wp14:editId="0ABD7DB1">
                      <wp:simplePos x="0" y="0"/>
                      <wp:positionH relativeFrom="column">
                        <wp:posOffset>1208405</wp:posOffset>
                      </wp:positionH>
                      <wp:positionV relativeFrom="paragraph">
                        <wp:posOffset>3955415</wp:posOffset>
                      </wp:positionV>
                      <wp:extent cx="608965" cy="0"/>
                      <wp:effectExtent l="10160" t="7620" r="9525" b="11430"/>
                      <wp:wrapNone/>
                      <wp:docPr id="14" name="AutoShap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B44F6" id="AutoShape 1672" o:spid="_x0000_s1026" type="#_x0000_t32" style="position:absolute;margin-left:95.15pt;margin-top:311.45pt;width:47.95pt;height:0;flip:x;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hsKAIAAEgEAAAOAAAAZHJzL2Uyb0RvYy54bWysVMGO2jAQvVfqP1i+QxIaW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"/>
                  </w:pict>
                </mc:Fallback>
              </mc:AlternateContent>
            </w:r>
            <w:r>
              <w:rPr>
                <w:noProof/>
                <w:lang w:val="es-MX" w:eastAsia="es-MX"/>
              </w:rPr>
              <mc:AlternateContent>
                <mc:Choice Requires="wps">
                  <w:drawing>
                    <wp:anchor distT="0" distB="0" distL="114300" distR="114300" simplePos="0" relativeHeight="253277184" behindDoc="0" locked="0" layoutInCell="1" allowOverlap="1" wp14:anchorId="6BF24007" wp14:editId="7871613C">
                      <wp:simplePos x="0" y="0"/>
                      <wp:positionH relativeFrom="column">
                        <wp:posOffset>1208405</wp:posOffset>
                      </wp:positionH>
                      <wp:positionV relativeFrom="paragraph">
                        <wp:posOffset>3185795</wp:posOffset>
                      </wp:positionV>
                      <wp:extent cx="427990" cy="0"/>
                      <wp:effectExtent l="19685" t="57150" r="9525" b="57150"/>
                      <wp:wrapNone/>
                      <wp:docPr id="12" name="Auto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7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A0510" id="AutoShape 1676" o:spid="_x0000_s1026" type="#_x0000_t32" style="position:absolute;margin-left:95.15pt;margin-top:250.85pt;width:33.7pt;height:0;flip:x;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u0PQIAAGo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">
                      <v:stroke endarrow="block"/>
                    </v:shape>
                  </w:pict>
                </mc:Fallback>
              </mc:AlternateContent>
            </w:r>
            <w:r>
              <w:rPr>
                <w:noProof/>
              </w:rPr>
              <mc:AlternateContent>
                <mc:Choice Requires="wps">
                  <w:drawing>
                    <wp:anchor distT="0" distB="0" distL="114299" distR="114299" simplePos="0" relativeHeight="253252608" behindDoc="0" locked="0" layoutInCell="1" allowOverlap="1" wp14:anchorId="478F4AF2" wp14:editId="05190EFA">
                      <wp:simplePos x="0" y="0"/>
                      <wp:positionH relativeFrom="column">
                        <wp:posOffset>604519</wp:posOffset>
                      </wp:positionH>
                      <wp:positionV relativeFrom="paragraph">
                        <wp:posOffset>3482340</wp:posOffset>
                      </wp:positionV>
                      <wp:extent cx="0" cy="257810"/>
                      <wp:effectExtent l="76200" t="0" r="38100" b="46990"/>
                      <wp:wrapNone/>
                      <wp:docPr id="28" name="AutoShape 7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BC884" id="AutoShape 7179" o:spid="_x0000_s1026" type="#_x0000_t32" style="position:absolute;margin-left:47.6pt;margin-top:274.2pt;width:0;height:20.3pt;z-index:2532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bNQ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3251584" behindDoc="0" locked="0" layoutInCell="1" allowOverlap="1" wp14:anchorId="5F3B103C" wp14:editId="1CC58AE7">
                      <wp:simplePos x="0" y="0"/>
                      <wp:positionH relativeFrom="column">
                        <wp:posOffset>-1270</wp:posOffset>
                      </wp:positionH>
                      <wp:positionV relativeFrom="paragraph">
                        <wp:posOffset>3740150</wp:posOffset>
                      </wp:positionV>
                      <wp:extent cx="1209675" cy="370205"/>
                      <wp:effectExtent l="0" t="0" r="9525" b="0"/>
                      <wp:wrapNone/>
                      <wp:docPr id="25" name="Rectangle 7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70205"/>
                              </a:xfrm>
                              <a:prstGeom prst="rect">
                                <a:avLst/>
                              </a:prstGeom>
                              <a:solidFill>
                                <a:srgbClr val="FFFFFF"/>
                              </a:solidFill>
                              <a:ln w="9525">
                                <a:solidFill>
                                  <a:srgbClr val="000000"/>
                                </a:solidFill>
                                <a:miter lim="800000"/>
                                <a:headEnd/>
                                <a:tailEnd/>
                              </a:ln>
                            </wps:spPr>
                            <wps:txbx>
                              <w:txbxContent>
                                <w:p w14:paraId="7D1DED93" w14:textId="03AFD131"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ELABORA INFORME MENSUAL DE INGRESOS Y </w:t>
                                  </w:r>
                                  <w:r w:rsidR="006A01B1" w:rsidRPr="00DE561A">
                                    <w:rPr>
                                      <w:rFonts w:ascii="Arial" w:hAnsi="Arial"/>
                                      <w:sz w:val="10"/>
                                      <w:szCs w:val="10"/>
                                      <w:lang w:val="es-MX"/>
                                    </w:rPr>
                                    <w:t>ENVÍA</w:t>
                                  </w:r>
                                  <w:r w:rsidRPr="00DE561A">
                                    <w:rPr>
                                      <w:rFonts w:ascii="Arial" w:hAnsi="Arial"/>
                                      <w:sz w:val="10"/>
                                      <w:szCs w:val="10"/>
                                      <w:lang w:val="es-MX"/>
                                    </w:rPr>
                                    <w:t xml:space="preserve"> </w:t>
                                  </w:r>
                                  <w:r w:rsidR="006A01B1" w:rsidRPr="00DE561A">
                                    <w:rPr>
                                      <w:rFonts w:ascii="Arial" w:hAnsi="Arial"/>
                                      <w:sz w:val="10"/>
                                      <w:szCs w:val="10"/>
                                      <w:lang w:val="es-MX"/>
                                    </w:rPr>
                                    <w:t>VÍA</w:t>
                                  </w:r>
                                  <w:r w:rsidRPr="00DE561A">
                                    <w:rPr>
                                      <w:rFonts w:ascii="Arial" w:hAnsi="Arial"/>
                                      <w:sz w:val="10"/>
                                      <w:szCs w:val="10"/>
                                      <w:lang w:val="es-MX"/>
                                    </w:rPr>
                                    <w:t xml:space="preserve"> </w:t>
                                  </w:r>
                                  <w:r w:rsidR="004E4658" w:rsidRPr="00DE561A">
                                    <w:rPr>
                                      <w:rFonts w:ascii="Arial" w:hAnsi="Arial"/>
                                      <w:sz w:val="10"/>
                                      <w:szCs w:val="10"/>
                                      <w:lang w:val="es-MX"/>
                                    </w:rPr>
                                    <w:t>ELECTRÓNICA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103C" id="Rectangle 7178" o:spid="_x0000_s1866" style="position:absolute;left:0;text-align:left;margin-left:-.1pt;margin-top:294.5pt;width:95.25pt;height:29.1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">
                      <v:textbox inset=".5mm,.3mm,.5mm,.3mm">
                        <w:txbxContent>
                          <w:p w14:paraId="7D1DED93" w14:textId="03AFD131"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ELABORA INFORME MENSUAL DE INGRESOS Y </w:t>
                            </w:r>
                            <w:r w:rsidR="006A01B1" w:rsidRPr="00DE561A">
                              <w:rPr>
                                <w:rFonts w:ascii="Arial" w:hAnsi="Arial"/>
                                <w:sz w:val="10"/>
                                <w:szCs w:val="10"/>
                                <w:lang w:val="es-MX"/>
                              </w:rPr>
                              <w:t>ENVÍA</w:t>
                            </w:r>
                            <w:r w:rsidRPr="00DE561A">
                              <w:rPr>
                                <w:rFonts w:ascii="Arial" w:hAnsi="Arial"/>
                                <w:sz w:val="10"/>
                                <w:szCs w:val="10"/>
                                <w:lang w:val="es-MX"/>
                              </w:rPr>
                              <w:t xml:space="preserve"> </w:t>
                            </w:r>
                            <w:r w:rsidR="006A01B1" w:rsidRPr="00DE561A">
                              <w:rPr>
                                <w:rFonts w:ascii="Arial" w:hAnsi="Arial"/>
                                <w:sz w:val="10"/>
                                <w:szCs w:val="10"/>
                                <w:lang w:val="es-MX"/>
                              </w:rPr>
                              <w:t>VÍA</w:t>
                            </w:r>
                            <w:r w:rsidRPr="00DE561A">
                              <w:rPr>
                                <w:rFonts w:ascii="Arial" w:hAnsi="Arial"/>
                                <w:sz w:val="10"/>
                                <w:szCs w:val="10"/>
                                <w:lang w:val="es-MX"/>
                              </w:rPr>
                              <w:t xml:space="preserve"> </w:t>
                            </w:r>
                            <w:r w:rsidR="004E4658" w:rsidRPr="00DE561A">
                              <w:rPr>
                                <w:rFonts w:ascii="Arial" w:hAnsi="Arial"/>
                                <w:sz w:val="10"/>
                                <w:szCs w:val="10"/>
                                <w:lang w:val="es-MX"/>
                              </w:rPr>
                              <w:t>ELECTRÓNICA</w:t>
                            </w:r>
                          </w:p>
                        </w:txbxContent>
                      </v:textbox>
                    </v:rect>
                  </w:pict>
                </mc:Fallback>
              </mc:AlternateContent>
            </w:r>
            <w:r>
              <w:rPr>
                <w:noProof/>
              </w:rPr>
              <mc:AlternateContent>
                <mc:Choice Requires="wps">
                  <w:drawing>
                    <wp:anchor distT="0" distB="0" distL="114300" distR="114300" simplePos="0" relativeHeight="253250560" behindDoc="0" locked="0" layoutInCell="1" allowOverlap="1" wp14:anchorId="77EAC455" wp14:editId="4346F246">
                      <wp:simplePos x="0" y="0"/>
                      <wp:positionH relativeFrom="column">
                        <wp:posOffset>6985</wp:posOffset>
                      </wp:positionH>
                      <wp:positionV relativeFrom="paragraph">
                        <wp:posOffset>2981325</wp:posOffset>
                      </wp:positionV>
                      <wp:extent cx="1209675" cy="501015"/>
                      <wp:effectExtent l="0" t="0" r="9525" b="0"/>
                      <wp:wrapNone/>
                      <wp:docPr id="31" name="Rectangle 7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01015"/>
                              </a:xfrm>
                              <a:prstGeom prst="rect">
                                <a:avLst/>
                              </a:prstGeom>
                              <a:solidFill>
                                <a:srgbClr val="FFFFFF"/>
                              </a:solidFill>
                              <a:ln w="9525">
                                <a:solidFill>
                                  <a:srgbClr val="000000"/>
                                </a:solidFill>
                                <a:miter lim="800000"/>
                                <a:headEnd/>
                                <a:tailEnd/>
                              </a:ln>
                            </wps:spPr>
                            <wps:txbx>
                              <w:txbxContent>
                                <w:p w14:paraId="52FAB9A3" w14:textId="192FDE8F"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CONSULTA EN EL SISTEMA DE INGRESOS LOS MOVIMIENTOS BANCARIOS, VERIFICA </w:t>
                                  </w:r>
                                  <w:r w:rsidR="006A01B1" w:rsidRPr="00DE561A">
                                    <w:rPr>
                                      <w:rFonts w:ascii="Arial" w:hAnsi="Arial"/>
                                      <w:sz w:val="10"/>
                                      <w:szCs w:val="10"/>
                                      <w:lang w:val="es-MX"/>
                                    </w:rPr>
                                    <w:t>DEPÓSITOS</w:t>
                                  </w:r>
                                  <w:r w:rsidRPr="00DE561A">
                                    <w:rPr>
                                      <w:rFonts w:ascii="Arial" w:hAnsi="Arial"/>
                                      <w:sz w:val="10"/>
                                      <w:szCs w:val="10"/>
                                      <w:lang w:val="es-MX"/>
                                    </w:rPr>
                                    <w:t xml:space="preserve"> Y GENERA </w:t>
                                  </w:r>
                                  <w:r w:rsidR="006A01B1" w:rsidRPr="00DE561A">
                                    <w:rPr>
                                      <w:rFonts w:ascii="Arial" w:hAnsi="Arial"/>
                                      <w:sz w:val="10"/>
                                      <w:szCs w:val="10"/>
                                      <w:lang w:val="es-MX"/>
                                    </w:rPr>
                                    <w:t>CONCILIACIÓN</w:t>
                                  </w:r>
                                  <w:r w:rsidRPr="00DE561A">
                                    <w:rPr>
                                      <w:rFonts w:ascii="Arial" w:hAnsi="Arial"/>
                                      <w:sz w:val="10"/>
                                      <w:szCs w:val="10"/>
                                      <w:lang w:val="es-MX"/>
                                    </w:rPr>
                                    <w:t xml:space="preserve"> DE INGRESOS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AC455" id="Rectangle 7140" o:spid="_x0000_s1867" style="position:absolute;left:0;text-align:left;margin-left:.55pt;margin-top:234.75pt;width:95.25pt;height:39.4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">
                      <v:textbox inset=".5mm,.3mm,.5mm,.3mm">
                        <w:txbxContent>
                          <w:p w14:paraId="52FAB9A3" w14:textId="192FDE8F"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CONSULTA EN EL SISTEMA DE INGRESOS LOS MOVIMIENTOS BANCARIOS, VERIFICA </w:t>
                            </w:r>
                            <w:r w:rsidR="006A01B1" w:rsidRPr="00DE561A">
                              <w:rPr>
                                <w:rFonts w:ascii="Arial" w:hAnsi="Arial"/>
                                <w:sz w:val="10"/>
                                <w:szCs w:val="10"/>
                                <w:lang w:val="es-MX"/>
                              </w:rPr>
                              <w:t>DEPÓSITOS</w:t>
                            </w:r>
                            <w:r w:rsidRPr="00DE561A">
                              <w:rPr>
                                <w:rFonts w:ascii="Arial" w:hAnsi="Arial"/>
                                <w:sz w:val="10"/>
                                <w:szCs w:val="10"/>
                                <w:lang w:val="es-MX"/>
                              </w:rPr>
                              <w:t xml:space="preserve"> Y GENERA </w:t>
                            </w:r>
                            <w:r w:rsidR="006A01B1" w:rsidRPr="00DE561A">
                              <w:rPr>
                                <w:rFonts w:ascii="Arial" w:hAnsi="Arial"/>
                                <w:sz w:val="10"/>
                                <w:szCs w:val="10"/>
                                <w:lang w:val="es-MX"/>
                              </w:rPr>
                              <w:t>CONCILIACIÓN</w:t>
                            </w:r>
                            <w:r w:rsidRPr="00DE561A">
                              <w:rPr>
                                <w:rFonts w:ascii="Arial" w:hAnsi="Arial"/>
                                <w:sz w:val="10"/>
                                <w:szCs w:val="10"/>
                                <w:lang w:val="es-MX"/>
                              </w:rPr>
                              <w:t xml:space="preserve"> DE INGRESOS</w:t>
                            </w:r>
                          </w:p>
                        </w:txbxContent>
                      </v:textbox>
                    </v:rect>
                  </w:pict>
                </mc:Fallback>
              </mc:AlternateContent>
            </w:r>
            <w:r>
              <w:rPr>
                <w:noProof/>
              </w:rPr>
              <mc:AlternateContent>
                <mc:Choice Requires="wps">
                  <w:drawing>
                    <wp:anchor distT="0" distB="0" distL="114300" distR="114300" simplePos="0" relativeHeight="253240320" behindDoc="0" locked="0" layoutInCell="1" allowOverlap="1" wp14:anchorId="047AD85C" wp14:editId="183FC429">
                      <wp:simplePos x="0" y="0"/>
                      <wp:positionH relativeFrom="column">
                        <wp:posOffset>8890</wp:posOffset>
                      </wp:positionH>
                      <wp:positionV relativeFrom="paragraph">
                        <wp:posOffset>2363470</wp:posOffset>
                      </wp:positionV>
                      <wp:extent cx="1209675" cy="463550"/>
                      <wp:effectExtent l="0" t="0" r="9525" b="0"/>
                      <wp:wrapNone/>
                      <wp:docPr id="33" name="Rectangle 7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63550"/>
                              </a:xfrm>
                              <a:prstGeom prst="rect">
                                <a:avLst/>
                              </a:prstGeom>
                              <a:solidFill>
                                <a:srgbClr val="FFFFFF"/>
                              </a:solidFill>
                              <a:ln w="9525">
                                <a:solidFill>
                                  <a:srgbClr val="000000"/>
                                </a:solidFill>
                                <a:miter lim="800000"/>
                                <a:headEnd/>
                                <a:tailEnd/>
                              </a:ln>
                            </wps:spPr>
                            <wps:txbx>
                              <w:txbxContent>
                                <w:p w14:paraId="4885A5CA" w14:textId="394F8257" w:rsidR="00262BE5" w:rsidRPr="000868F7" w:rsidRDefault="00262BE5" w:rsidP="000C7C46">
                                  <w:pPr>
                                    <w:jc w:val="center"/>
                                    <w:rPr>
                                      <w:rFonts w:ascii="Arial" w:hAnsi="Arial"/>
                                      <w:sz w:val="10"/>
                                      <w:szCs w:val="10"/>
                                      <w:lang w:val="es-MX"/>
                                    </w:rPr>
                                  </w:pPr>
                                  <w:r w:rsidRPr="000868F7">
                                    <w:rPr>
                                      <w:rFonts w:ascii="Arial" w:hAnsi="Arial"/>
                                      <w:sz w:val="10"/>
                                      <w:szCs w:val="10"/>
                                      <w:lang w:val="es-MX"/>
                                    </w:rPr>
                                    <w:t>RECIBE DEL USUARIO EL COMPROBANTE DEL PAGO, GENERA EN EL SISTEMA DE INGRESOS EL RECIBO DE PAGO DE LA SCT Y ENTREGA AL USUARIO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AD85C" id="Rectangle 7164" o:spid="_x0000_s1868" style="position:absolute;left:0;text-align:left;margin-left:.7pt;margin-top:186.1pt;width:95.25pt;height:36.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">
                      <v:textbox inset=".5mm,.3mm,.5mm,.3mm">
                        <w:txbxContent>
                          <w:p w14:paraId="4885A5CA" w14:textId="394F8257" w:rsidR="00262BE5" w:rsidRPr="000868F7" w:rsidRDefault="00262BE5" w:rsidP="000C7C46">
                            <w:pPr>
                              <w:jc w:val="center"/>
                              <w:rPr>
                                <w:rFonts w:ascii="Arial" w:hAnsi="Arial"/>
                                <w:sz w:val="10"/>
                                <w:szCs w:val="10"/>
                                <w:lang w:val="es-MX"/>
                              </w:rPr>
                            </w:pPr>
                            <w:r w:rsidRPr="000868F7">
                              <w:rPr>
                                <w:rFonts w:ascii="Arial" w:hAnsi="Arial"/>
                                <w:sz w:val="10"/>
                                <w:szCs w:val="10"/>
                                <w:lang w:val="es-MX"/>
                              </w:rPr>
                              <w:t>RECIBE DEL USUARIO EL COMPROBANTE DEL PAGO, GENERA EN EL SISTEMA DE INGRESOS EL RECIBO DE PAGO DE LA SCT Y ENTREGA AL USUARIO</w:t>
                            </w:r>
                          </w:p>
                        </w:txbxContent>
                      </v:textbox>
                    </v:rect>
                  </w:pict>
                </mc:Fallback>
              </mc:AlternateContent>
            </w:r>
            <w:r>
              <w:rPr>
                <w:noProof/>
              </w:rPr>
              <mc:AlternateContent>
                <mc:Choice Requires="wps">
                  <w:drawing>
                    <wp:anchor distT="0" distB="0" distL="114300" distR="114300" simplePos="0" relativeHeight="253242368" behindDoc="0" locked="0" layoutInCell="1" allowOverlap="1" wp14:anchorId="77CAEF0D" wp14:editId="43EAE81C">
                      <wp:simplePos x="0" y="0"/>
                      <wp:positionH relativeFrom="column">
                        <wp:posOffset>8890</wp:posOffset>
                      </wp:positionH>
                      <wp:positionV relativeFrom="paragraph">
                        <wp:posOffset>707390</wp:posOffset>
                      </wp:positionV>
                      <wp:extent cx="1209675" cy="285115"/>
                      <wp:effectExtent l="0" t="0" r="9525" b="635"/>
                      <wp:wrapNone/>
                      <wp:docPr id="82" name="Rectangle 7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85115"/>
                              </a:xfrm>
                              <a:prstGeom prst="rect">
                                <a:avLst/>
                              </a:prstGeom>
                              <a:solidFill>
                                <a:srgbClr val="FFFFFF"/>
                              </a:solidFill>
                              <a:ln w="9525">
                                <a:solidFill>
                                  <a:srgbClr val="000000"/>
                                </a:solidFill>
                                <a:miter lim="800000"/>
                                <a:headEnd/>
                                <a:tailEnd/>
                              </a:ln>
                            </wps:spPr>
                            <wps:txbx>
                              <w:txbxContent>
                                <w:p w14:paraId="196951BE" w14:textId="77777777" w:rsidR="00262BE5" w:rsidRPr="0087044B" w:rsidRDefault="00262BE5" w:rsidP="000C7C46">
                                  <w:pPr>
                                    <w:jc w:val="center"/>
                                    <w:rPr>
                                      <w:rFonts w:ascii="Arial" w:hAnsi="Arial"/>
                                      <w:sz w:val="10"/>
                                      <w:szCs w:val="10"/>
                                      <w:lang w:val="es-MX"/>
                                    </w:rPr>
                                  </w:pPr>
                                  <w:r w:rsidRPr="0087044B">
                                    <w:rPr>
                                      <w:rFonts w:ascii="Arial" w:hAnsi="Arial"/>
                                      <w:sz w:val="10"/>
                                      <w:szCs w:val="10"/>
                                      <w:lang w:val="es-MX"/>
                                    </w:rPr>
                                    <w:t>GENERA EN EL SISTEMA</w:t>
                                  </w:r>
                                  <w:r>
                                    <w:rPr>
                                      <w:rFonts w:ascii="Arial" w:hAnsi="Arial"/>
                                      <w:sz w:val="10"/>
                                      <w:szCs w:val="10"/>
                                      <w:lang w:val="es-MX"/>
                                    </w:rPr>
                                    <w:t xml:space="preserve"> DE INGRESOS EL FORMATO DE PAGO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AEF0D" id="Rectangle 7133" o:spid="_x0000_s1869" style="position:absolute;left:0;text-align:left;margin-left:.7pt;margin-top:55.7pt;width:95.25pt;height:22.4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">
                      <v:textbox inset=".5mm,.3mm,.5mm,.3mm">
                        <w:txbxContent>
                          <w:p w14:paraId="196951BE" w14:textId="77777777" w:rsidR="00262BE5" w:rsidRPr="0087044B" w:rsidRDefault="00262BE5" w:rsidP="000C7C46">
                            <w:pPr>
                              <w:jc w:val="center"/>
                              <w:rPr>
                                <w:rFonts w:ascii="Arial" w:hAnsi="Arial"/>
                                <w:sz w:val="10"/>
                                <w:szCs w:val="10"/>
                                <w:lang w:val="es-MX"/>
                              </w:rPr>
                            </w:pPr>
                            <w:r w:rsidRPr="0087044B">
                              <w:rPr>
                                <w:rFonts w:ascii="Arial" w:hAnsi="Arial"/>
                                <w:sz w:val="10"/>
                                <w:szCs w:val="10"/>
                                <w:lang w:val="es-MX"/>
                              </w:rPr>
                              <w:t>GENERA EN EL SISTEMA</w:t>
                            </w:r>
                            <w:r>
                              <w:rPr>
                                <w:rFonts w:ascii="Arial" w:hAnsi="Arial"/>
                                <w:sz w:val="10"/>
                                <w:szCs w:val="10"/>
                                <w:lang w:val="es-MX"/>
                              </w:rPr>
                              <w:t xml:space="preserve"> DE INGRESOS EL FORMATO DE PAGO</w:t>
                            </w:r>
                          </w:p>
                        </w:txbxContent>
                      </v:textbox>
                    </v:rect>
                  </w:pict>
                </mc:Fallback>
              </mc:AlternateContent>
            </w:r>
          </w:p>
        </w:tc>
        <w:tc>
          <w:tcPr>
            <w:tcW w:w="1532" w:type="pct"/>
            <w:gridSpan w:val="3"/>
          </w:tcPr>
          <w:p w14:paraId="021368CF" w14:textId="0178CF76" w:rsidR="000C7C46" w:rsidRPr="0009128B" w:rsidRDefault="00E41E42" w:rsidP="000C7C46">
            <w:pPr>
              <w:jc w:val="center"/>
              <w:rPr>
                <w:rFonts w:ascii="Arial Narrow" w:hAnsi="Arial Narrow"/>
                <w:sz w:val="22"/>
                <w:szCs w:val="22"/>
              </w:rPr>
            </w:pPr>
            <w:r>
              <w:rPr>
                <w:noProof/>
                <w:lang w:val="es-MX" w:eastAsia="es-MX"/>
              </w:rPr>
              <mc:AlternateContent>
                <mc:Choice Requires="wps">
                  <w:drawing>
                    <wp:anchor distT="0" distB="0" distL="114300" distR="114300" simplePos="0" relativeHeight="253278208" behindDoc="0" locked="0" layoutInCell="1" allowOverlap="1" wp14:anchorId="3F41B750" wp14:editId="75921D3E">
                      <wp:simplePos x="0" y="0"/>
                      <wp:positionH relativeFrom="column">
                        <wp:posOffset>25400</wp:posOffset>
                      </wp:positionH>
                      <wp:positionV relativeFrom="paragraph">
                        <wp:posOffset>814070</wp:posOffset>
                      </wp:positionV>
                      <wp:extent cx="0" cy="2371725"/>
                      <wp:effectExtent l="9525" t="9525" r="9525" b="9525"/>
                      <wp:wrapNone/>
                      <wp:docPr id="10"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71AE3" id="AutoShape 1677" o:spid="_x0000_s1026" type="#_x0000_t32" style="position:absolute;margin-left:2pt;margin-top:64.1pt;width:0;height:186.75pt;flip:y;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"/>
                  </w:pict>
                </mc:Fallback>
              </mc:AlternateContent>
            </w:r>
            <w:r>
              <w:rPr>
                <w:noProof/>
                <w:lang w:val="es-MX" w:eastAsia="es-MX"/>
              </w:rPr>
              <mc:AlternateContent>
                <mc:Choice Requires="wps">
                  <w:drawing>
                    <wp:anchor distT="0" distB="0" distL="114300" distR="114300" simplePos="0" relativeHeight="253276160" behindDoc="0" locked="0" layoutInCell="1" allowOverlap="1" wp14:anchorId="57225FFD" wp14:editId="6388EDB2">
                      <wp:simplePos x="0" y="0"/>
                      <wp:positionH relativeFrom="column">
                        <wp:posOffset>206375</wp:posOffset>
                      </wp:positionH>
                      <wp:positionV relativeFrom="paragraph">
                        <wp:posOffset>2033270</wp:posOffset>
                      </wp:positionV>
                      <wp:extent cx="0" cy="1922145"/>
                      <wp:effectExtent l="9525" t="9525" r="9525" b="11430"/>
                      <wp:wrapNone/>
                      <wp:docPr id="8" name="AutoShap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4D74E" id="AutoShape 1675" o:spid="_x0000_s1026" type="#_x0000_t32" style="position:absolute;margin-left:16.25pt;margin-top:160.1pt;width:0;height:151.3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JIQIAAD4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"/>
                  </w:pict>
                </mc:Fallback>
              </mc:AlternateContent>
            </w:r>
            <w:r>
              <w:rPr>
                <w:noProof/>
                <w:lang w:val="es-MX" w:eastAsia="es-MX"/>
              </w:rPr>
              <mc:AlternateContent>
                <mc:Choice Requires="wps">
                  <w:drawing>
                    <wp:anchor distT="0" distB="0" distL="114300" distR="114300" simplePos="0" relativeHeight="253275136" behindDoc="0" locked="0" layoutInCell="1" allowOverlap="1" wp14:anchorId="5CC94446" wp14:editId="2F591B64">
                      <wp:simplePos x="0" y="0"/>
                      <wp:positionH relativeFrom="column">
                        <wp:posOffset>206375</wp:posOffset>
                      </wp:positionH>
                      <wp:positionV relativeFrom="paragraph">
                        <wp:posOffset>2033270</wp:posOffset>
                      </wp:positionV>
                      <wp:extent cx="100330" cy="0"/>
                      <wp:effectExtent l="9525" t="57150" r="23495" b="57150"/>
                      <wp:wrapNone/>
                      <wp:docPr id="6" name="Auto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EC37F" id="AutoShape 1674" o:spid="_x0000_s1026" type="#_x0000_t32" style="position:absolute;margin-left:16.25pt;margin-top:160.1pt;width:7.9pt;height:0;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mW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">
                      <v:stroke endarrow="block"/>
                    </v:shape>
                  </w:pict>
                </mc:Fallback>
              </mc:AlternateContent>
            </w:r>
            <w:r>
              <w:rPr>
                <w:noProof/>
                <w:lang w:val="es-MX" w:eastAsia="es-MX"/>
              </w:rPr>
              <mc:AlternateContent>
                <mc:Choice Requires="wps">
                  <w:drawing>
                    <wp:anchor distT="0" distB="0" distL="114300" distR="114300" simplePos="0" relativeHeight="253273088" behindDoc="0" locked="0" layoutInCell="1" allowOverlap="1" wp14:anchorId="304D29B1" wp14:editId="1977BA3B">
                      <wp:simplePos x="0" y="0"/>
                      <wp:positionH relativeFrom="column">
                        <wp:posOffset>25400</wp:posOffset>
                      </wp:positionH>
                      <wp:positionV relativeFrom="paragraph">
                        <wp:posOffset>814070</wp:posOffset>
                      </wp:positionV>
                      <wp:extent cx="281305" cy="0"/>
                      <wp:effectExtent l="9525" t="9525" r="13970" b="9525"/>
                      <wp:wrapNone/>
                      <wp:docPr id="4" name="Auto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3D79C" id="AutoShape 1671" o:spid="_x0000_s1026" type="#_x0000_t32" style="position:absolute;margin-left:2pt;margin-top:64.1pt;width:22.15pt;height:0;flip:x;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"/>
                  </w:pict>
                </mc:Fallback>
              </mc:AlternateContent>
            </w:r>
            <w:r>
              <w:rPr>
                <w:noProof/>
              </w:rPr>
              <mc:AlternateContent>
                <mc:Choice Requires="wps">
                  <w:drawing>
                    <wp:anchor distT="0" distB="0" distL="114300" distR="114300" simplePos="0" relativeHeight="253272064" behindDoc="0" locked="0" layoutInCell="1" allowOverlap="1" wp14:anchorId="1B45333C" wp14:editId="308BD496">
                      <wp:simplePos x="0" y="0"/>
                      <wp:positionH relativeFrom="column">
                        <wp:posOffset>493395</wp:posOffset>
                      </wp:positionH>
                      <wp:positionV relativeFrom="paragraph">
                        <wp:posOffset>4109720</wp:posOffset>
                      </wp:positionV>
                      <wp:extent cx="655320" cy="243840"/>
                      <wp:effectExtent l="0" t="0" r="0" b="3810"/>
                      <wp:wrapNone/>
                      <wp:docPr id="111" name="Terminador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43840"/>
                              </a:xfrm>
                              <a:prstGeom prst="flowChartTerminator">
                                <a:avLst/>
                              </a:prstGeom>
                              <a:solidFill>
                                <a:srgbClr val="FFFFFF"/>
                              </a:solidFill>
                              <a:ln w="9525">
                                <a:solidFill>
                                  <a:srgbClr val="000000"/>
                                </a:solidFill>
                                <a:miter lim="800000"/>
                                <a:headEnd/>
                                <a:tailEnd/>
                              </a:ln>
                            </wps:spPr>
                            <wps:txbx>
                              <w:txbxContent>
                                <w:p w14:paraId="384B9E7C" w14:textId="77777777" w:rsidR="00262BE5" w:rsidRDefault="00262BE5" w:rsidP="000C7C46">
                                  <w:pPr>
                                    <w:jc w:val="center"/>
                                    <w:rPr>
                                      <w:rFonts w:ascii="Arial" w:hAnsi="Arial"/>
                                      <w:sz w:val="10"/>
                                      <w:szCs w:val="10"/>
                                    </w:rPr>
                                  </w:pPr>
                                  <w:r>
                                    <w:rPr>
                                      <w:rFonts w:ascii="Arial" w:hAnsi="Arial"/>
                                      <w:sz w:val="10"/>
                                      <w:szCs w:val="1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5333C" id="Terminador 111" o:spid="_x0000_s1870" type="#_x0000_t116" style="position:absolute;left:0;text-align:left;margin-left:38.85pt;margin-top:323.6pt;width:51.6pt;height:19.2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">
                      <v:textbox>
                        <w:txbxContent>
                          <w:p w14:paraId="384B9E7C" w14:textId="77777777" w:rsidR="00262BE5" w:rsidRDefault="00262BE5" w:rsidP="000C7C46">
                            <w:pPr>
                              <w:jc w:val="center"/>
                              <w:rPr>
                                <w:rFonts w:ascii="Arial" w:hAnsi="Arial"/>
                                <w:sz w:val="10"/>
                                <w:szCs w:val="10"/>
                              </w:rPr>
                            </w:pPr>
                            <w:r>
                              <w:rPr>
                                <w:rFonts w:ascii="Arial" w:hAnsi="Arial"/>
                                <w:sz w:val="10"/>
                                <w:szCs w:val="10"/>
                              </w:rPr>
                              <w:t>FIN</w:t>
                            </w:r>
                          </w:p>
                        </w:txbxContent>
                      </v:textbox>
                    </v:shape>
                  </w:pict>
                </mc:Fallback>
              </mc:AlternateContent>
            </w:r>
            <w:r>
              <w:rPr>
                <w:noProof/>
              </w:rPr>
              <mc:AlternateContent>
                <mc:Choice Requires="wps">
                  <w:drawing>
                    <wp:anchor distT="0" distB="0" distL="114300" distR="114300" simplePos="0" relativeHeight="253254656" behindDoc="0" locked="0" layoutInCell="1" allowOverlap="1" wp14:anchorId="48CB46A9" wp14:editId="6A60D0ED">
                      <wp:simplePos x="0" y="0"/>
                      <wp:positionH relativeFrom="column">
                        <wp:posOffset>310515</wp:posOffset>
                      </wp:positionH>
                      <wp:positionV relativeFrom="paragraph">
                        <wp:posOffset>64770</wp:posOffset>
                      </wp:positionV>
                      <wp:extent cx="1209675" cy="424815"/>
                      <wp:effectExtent l="0" t="0" r="9525" b="0"/>
                      <wp:wrapNone/>
                      <wp:docPr id="15" name="Rectangle 7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24815"/>
                              </a:xfrm>
                              <a:prstGeom prst="rect">
                                <a:avLst/>
                              </a:prstGeom>
                              <a:solidFill>
                                <a:srgbClr val="FFFFFF"/>
                              </a:solidFill>
                              <a:ln w="9525">
                                <a:solidFill>
                                  <a:srgbClr val="000000"/>
                                </a:solidFill>
                                <a:miter lim="800000"/>
                                <a:headEnd/>
                                <a:tailEnd/>
                              </a:ln>
                            </wps:spPr>
                            <wps:txbx>
                              <w:txbxContent>
                                <w:p w14:paraId="07606C3F" w14:textId="3CF21B74"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DESCARGA DIARIAMENTE EN LA WEB-E5CINCO DE LA </w:t>
                                  </w:r>
                                  <w:r w:rsidR="004E4658" w:rsidRPr="00DE561A">
                                    <w:rPr>
                                      <w:rFonts w:ascii="Arial" w:hAnsi="Arial"/>
                                      <w:sz w:val="10"/>
                                      <w:szCs w:val="10"/>
                                      <w:lang w:val="es-MX"/>
                                    </w:rPr>
                                    <w:t>FUNCIÓN</w:t>
                                  </w:r>
                                  <w:r w:rsidRPr="00DE561A">
                                    <w:rPr>
                                      <w:rFonts w:ascii="Arial" w:hAnsi="Arial"/>
                                      <w:sz w:val="10"/>
                                      <w:szCs w:val="10"/>
                                      <w:lang w:val="es-MX"/>
                                    </w:rPr>
                                    <w:t xml:space="preserve"> PUBLICA Y SAT LOS ARCHIVOS DE LOS MOVIMIENTOS BANCARIOS EN FORMATO .TXT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B46A9" id="Rectangle 7136" o:spid="_x0000_s1871" style="position:absolute;left:0;text-align:left;margin-left:24.45pt;margin-top:5.1pt;width:95.25pt;height:33.4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">
                      <v:textbox inset=".5mm,.3mm,.5mm,.3mm">
                        <w:txbxContent>
                          <w:p w14:paraId="07606C3F" w14:textId="3CF21B74"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DESCARGA DIARIAMENTE EN LA WEB-E5CINCO DE LA </w:t>
                            </w:r>
                            <w:r w:rsidR="004E4658" w:rsidRPr="00DE561A">
                              <w:rPr>
                                <w:rFonts w:ascii="Arial" w:hAnsi="Arial"/>
                                <w:sz w:val="10"/>
                                <w:szCs w:val="10"/>
                                <w:lang w:val="es-MX"/>
                              </w:rPr>
                              <w:t>FUNCIÓN</w:t>
                            </w:r>
                            <w:r w:rsidRPr="00DE561A">
                              <w:rPr>
                                <w:rFonts w:ascii="Arial" w:hAnsi="Arial"/>
                                <w:sz w:val="10"/>
                                <w:szCs w:val="10"/>
                                <w:lang w:val="es-MX"/>
                              </w:rPr>
                              <w:t xml:space="preserve"> PUBLICA Y SAT LOS ARCHIVOS DE LOS MOVIMIENTOS BANCARIOS EN FORMATO .TXT</w:t>
                            </w:r>
                          </w:p>
                        </w:txbxContent>
                      </v:textbox>
                    </v:rect>
                  </w:pict>
                </mc:Fallback>
              </mc:AlternateContent>
            </w:r>
            <w:r>
              <w:rPr>
                <w:noProof/>
              </w:rPr>
              <mc:AlternateContent>
                <mc:Choice Requires="wps">
                  <w:drawing>
                    <wp:anchor distT="0" distB="0" distL="114300" distR="114300" simplePos="0" relativeHeight="253253632" behindDoc="0" locked="0" layoutInCell="1" allowOverlap="1" wp14:anchorId="39628E46" wp14:editId="50D06EE8">
                      <wp:simplePos x="0" y="0"/>
                      <wp:positionH relativeFrom="column">
                        <wp:posOffset>308610</wp:posOffset>
                      </wp:positionH>
                      <wp:positionV relativeFrom="paragraph">
                        <wp:posOffset>632460</wp:posOffset>
                      </wp:positionV>
                      <wp:extent cx="1209675" cy="351155"/>
                      <wp:effectExtent l="0" t="0" r="9525" b="0"/>
                      <wp:wrapNone/>
                      <wp:docPr id="13" name="Rectangle 7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51155"/>
                              </a:xfrm>
                              <a:prstGeom prst="rect">
                                <a:avLst/>
                              </a:prstGeom>
                              <a:solidFill>
                                <a:srgbClr val="FFFFFF"/>
                              </a:solidFill>
                              <a:ln w="9525">
                                <a:solidFill>
                                  <a:srgbClr val="000000"/>
                                </a:solidFill>
                                <a:miter lim="800000"/>
                                <a:headEnd/>
                                <a:tailEnd/>
                              </a:ln>
                            </wps:spPr>
                            <wps:txbx>
                              <w:txbxContent>
                                <w:p w14:paraId="4A16DFA5" w14:textId="77777777" w:rsidR="00262BE5" w:rsidRPr="00DE561A" w:rsidRDefault="00262BE5" w:rsidP="000C7C46">
                                  <w:pPr>
                                    <w:jc w:val="center"/>
                                    <w:rPr>
                                      <w:rFonts w:ascii="Arial" w:hAnsi="Arial"/>
                                      <w:sz w:val="10"/>
                                      <w:szCs w:val="10"/>
                                      <w:lang w:val="es-MX"/>
                                    </w:rPr>
                                  </w:pPr>
                                  <w:r w:rsidRPr="00DE561A">
                                    <w:rPr>
                                      <w:rFonts w:ascii="Arial" w:hAnsi="Arial"/>
                                      <w:sz w:val="10"/>
                                      <w:szCs w:val="10"/>
                                      <w:lang w:val="es-MX"/>
                                    </w:rPr>
                                    <w:t>EXPORTA LOS ARCHIVOS CON LOS MOVIMIENTOS BANCARIOS EN FORMATO .TXT AL SISTEMA DE INGRESOS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28E46" id="Rectangle 7135" o:spid="_x0000_s1872" style="position:absolute;left:0;text-align:left;margin-left:24.3pt;margin-top:49.8pt;width:95.25pt;height:27.6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">
                      <v:textbox inset=".5mm,.3mm,.5mm,.3mm">
                        <w:txbxContent>
                          <w:p w14:paraId="4A16DFA5" w14:textId="77777777" w:rsidR="00262BE5" w:rsidRPr="00DE561A" w:rsidRDefault="00262BE5" w:rsidP="000C7C46">
                            <w:pPr>
                              <w:jc w:val="center"/>
                              <w:rPr>
                                <w:rFonts w:ascii="Arial" w:hAnsi="Arial"/>
                                <w:sz w:val="10"/>
                                <w:szCs w:val="10"/>
                                <w:lang w:val="es-MX"/>
                              </w:rPr>
                            </w:pPr>
                            <w:r w:rsidRPr="00DE561A">
                              <w:rPr>
                                <w:rFonts w:ascii="Arial" w:hAnsi="Arial"/>
                                <w:sz w:val="10"/>
                                <w:szCs w:val="10"/>
                                <w:lang w:val="es-MX"/>
                              </w:rPr>
                              <w:t>EXPORTA LOS ARCHIVOS CON LOS MOVIMIENTOS BANCARIOS EN FORMATO .TXT AL SISTEMA DE INGRESOS</w:t>
                            </w:r>
                          </w:p>
                        </w:txbxContent>
                      </v:textbox>
                    </v:rect>
                  </w:pict>
                </mc:Fallback>
              </mc:AlternateContent>
            </w:r>
            <w:r>
              <w:rPr>
                <w:noProof/>
              </w:rPr>
              <mc:AlternateContent>
                <mc:Choice Requires="wps">
                  <w:drawing>
                    <wp:anchor distT="0" distB="0" distL="114300" distR="114300" simplePos="0" relativeHeight="253255680" behindDoc="0" locked="0" layoutInCell="1" allowOverlap="1" wp14:anchorId="14F8D4D8" wp14:editId="7AB5E925">
                      <wp:simplePos x="0" y="0"/>
                      <wp:positionH relativeFrom="column">
                        <wp:posOffset>308610</wp:posOffset>
                      </wp:positionH>
                      <wp:positionV relativeFrom="paragraph">
                        <wp:posOffset>1143000</wp:posOffset>
                      </wp:positionV>
                      <wp:extent cx="1209675" cy="509905"/>
                      <wp:effectExtent l="0" t="0" r="9525" b="4445"/>
                      <wp:wrapNone/>
                      <wp:docPr id="11" name="Rectangle 7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09905"/>
                              </a:xfrm>
                              <a:prstGeom prst="rect">
                                <a:avLst/>
                              </a:prstGeom>
                              <a:solidFill>
                                <a:srgbClr val="FFFFFF"/>
                              </a:solidFill>
                              <a:ln w="9525">
                                <a:solidFill>
                                  <a:srgbClr val="000000"/>
                                </a:solidFill>
                                <a:miter lim="800000"/>
                                <a:headEnd/>
                                <a:tailEnd/>
                              </a:ln>
                            </wps:spPr>
                            <wps:txbx>
                              <w:txbxContent>
                                <w:p w14:paraId="7E042840" w14:textId="77777777" w:rsidR="00262BE5" w:rsidRPr="00DE561A" w:rsidRDefault="00262BE5" w:rsidP="000C7C46">
                                  <w:pPr>
                                    <w:jc w:val="center"/>
                                    <w:rPr>
                                      <w:rFonts w:ascii="Arial" w:hAnsi="Arial"/>
                                      <w:sz w:val="10"/>
                                      <w:szCs w:val="10"/>
                                      <w:lang w:val="es-MX"/>
                                    </w:rPr>
                                  </w:pPr>
                                  <w:r w:rsidRPr="00DE561A">
                                    <w:rPr>
                                      <w:rFonts w:ascii="Arial" w:hAnsi="Arial"/>
                                      <w:sz w:val="10"/>
                                      <w:szCs w:val="10"/>
                                      <w:lang w:val="es-MX"/>
                                    </w:rPr>
                                    <w:t>DESCARGA MENSUALMENTE EN LA WEB-E5CINCO DE LA FUNCION PÚBLICA Y SAT Y DEL SISTEMA DE INGRESOS LOS ARCHIVOS DE LOS MOVIMIENTOS BANCARIOS EN FORMATO EXCEL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8D4D8" id="Rectangle 7141" o:spid="_x0000_s1873" style="position:absolute;left:0;text-align:left;margin-left:24.3pt;margin-top:90pt;width:95.25pt;height:40.1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">
                      <v:textbox inset=".5mm,.3mm,.5mm,.3mm">
                        <w:txbxContent>
                          <w:p w14:paraId="7E042840" w14:textId="77777777" w:rsidR="00262BE5" w:rsidRPr="00DE561A" w:rsidRDefault="00262BE5" w:rsidP="000C7C46">
                            <w:pPr>
                              <w:jc w:val="center"/>
                              <w:rPr>
                                <w:rFonts w:ascii="Arial" w:hAnsi="Arial"/>
                                <w:sz w:val="10"/>
                                <w:szCs w:val="10"/>
                                <w:lang w:val="es-MX"/>
                              </w:rPr>
                            </w:pPr>
                            <w:r w:rsidRPr="00DE561A">
                              <w:rPr>
                                <w:rFonts w:ascii="Arial" w:hAnsi="Arial"/>
                                <w:sz w:val="10"/>
                                <w:szCs w:val="10"/>
                                <w:lang w:val="es-MX"/>
                              </w:rPr>
                              <w:t>DESCARGA MENSUALMENTE EN LA WEB-E5CINCO DE LA FUNCION PÚBLICA Y SAT Y DEL SISTEMA DE INGRESOS LOS ARCHIVOS DE LOS MOVIMIENTOS BANCARIOS EN FORMATO EXCEL</w:t>
                            </w:r>
                          </w:p>
                        </w:txbxContent>
                      </v:textbox>
                    </v:rect>
                  </w:pict>
                </mc:Fallback>
              </mc:AlternateContent>
            </w:r>
            <w:r>
              <w:rPr>
                <w:noProof/>
              </w:rPr>
              <mc:AlternateContent>
                <mc:Choice Requires="wps">
                  <w:drawing>
                    <wp:anchor distT="0" distB="0" distL="114300" distR="114300" simplePos="0" relativeHeight="253256704" behindDoc="0" locked="0" layoutInCell="1" allowOverlap="1" wp14:anchorId="290A2BE6" wp14:editId="2B95E4A7">
                      <wp:simplePos x="0" y="0"/>
                      <wp:positionH relativeFrom="column">
                        <wp:posOffset>306705</wp:posOffset>
                      </wp:positionH>
                      <wp:positionV relativeFrom="paragraph">
                        <wp:posOffset>1824990</wp:posOffset>
                      </wp:positionV>
                      <wp:extent cx="1209675" cy="457835"/>
                      <wp:effectExtent l="0" t="0" r="9525" b="0"/>
                      <wp:wrapNone/>
                      <wp:docPr id="9" name="Rectangle 7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57835"/>
                              </a:xfrm>
                              <a:prstGeom prst="rect">
                                <a:avLst/>
                              </a:prstGeom>
                              <a:solidFill>
                                <a:srgbClr val="FFFFFF"/>
                              </a:solidFill>
                              <a:ln w="9525">
                                <a:solidFill>
                                  <a:srgbClr val="000000"/>
                                </a:solidFill>
                                <a:miter lim="800000"/>
                                <a:headEnd/>
                                <a:tailEnd/>
                              </a:ln>
                            </wps:spPr>
                            <wps:txbx>
                              <w:txbxContent>
                                <w:p w14:paraId="29881FDE" w14:textId="6F38E299"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CONSOLIDA </w:t>
                                  </w:r>
                                  <w:r w:rsidR="004E4658" w:rsidRPr="00DE561A">
                                    <w:rPr>
                                      <w:rFonts w:ascii="Arial" w:hAnsi="Arial"/>
                                      <w:sz w:val="10"/>
                                      <w:szCs w:val="10"/>
                                      <w:lang w:val="es-MX"/>
                                    </w:rPr>
                                    <w:t>INFORMACIÓN</w:t>
                                  </w:r>
                                  <w:r w:rsidRPr="00DE561A">
                                    <w:rPr>
                                      <w:rFonts w:ascii="Arial" w:hAnsi="Arial"/>
                                      <w:sz w:val="10"/>
                                      <w:szCs w:val="10"/>
                                      <w:lang w:val="es-MX"/>
                                    </w:rPr>
                                    <w:t xml:space="preserve"> Y ELABORA INFORMES </w:t>
                                  </w:r>
                                  <w:r w:rsidR="004E4658" w:rsidRPr="00DE561A">
                                    <w:rPr>
                                      <w:rFonts w:ascii="Arial" w:hAnsi="Arial"/>
                                      <w:sz w:val="10"/>
                                      <w:szCs w:val="10"/>
                                      <w:lang w:val="es-MX"/>
                                    </w:rPr>
                                    <w:t>MENSUALES</w:t>
                                  </w:r>
                                  <w:r w:rsidRPr="00DE561A">
                                    <w:rPr>
                                      <w:rFonts w:ascii="Arial" w:hAnsi="Arial"/>
                                      <w:sz w:val="10"/>
                                      <w:szCs w:val="10"/>
                                      <w:lang w:val="es-MX"/>
                                    </w:rPr>
                                    <w:t xml:space="preserve"> DE INGRESOS POR DERECHOS, PRODUCTOS Y APROVECHAMIENTOS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A2BE6" id="Rectangle 7142" o:spid="_x0000_s1874" style="position:absolute;left:0;text-align:left;margin-left:24.15pt;margin-top:143.7pt;width:95.25pt;height:36.0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">
                      <v:textbox inset=".5mm,.3mm,.5mm,.3mm">
                        <w:txbxContent>
                          <w:p w14:paraId="29881FDE" w14:textId="6F38E299"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CONSOLIDA </w:t>
                            </w:r>
                            <w:r w:rsidR="004E4658" w:rsidRPr="00DE561A">
                              <w:rPr>
                                <w:rFonts w:ascii="Arial" w:hAnsi="Arial"/>
                                <w:sz w:val="10"/>
                                <w:szCs w:val="10"/>
                                <w:lang w:val="es-MX"/>
                              </w:rPr>
                              <w:t>INFORMACIÓN</w:t>
                            </w:r>
                            <w:r w:rsidRPr="00DE561A">
                              <w:rPr>
                                <w:rFonts w:ascii="Arial" w:hAnsi="Arial"/>
                                <w:sz w:val="10"/>
                                <w:szCs w:val="10"/>
                                <w:lang w:val="es-MX"/>
                              </w:rPr>
                              <w:t xml:space="preserve"> Y ELABORA INFORMES </w:t>
                            </w:r>
                            <w:r w:rsidR="004E4658" w:rsidRPr="00DE561A">
                              <w:rPr>
                                <w:rFonts w:ascii="Arial" w:hAnsi="Arial"/>
                                <w:sz w:val="10"/>
                                <w:szCs w:val="10"/>
                                <w:lang w:val="es-MX"/>
                              </w:rPr>
                              <w:t>MENSUALES</w:t>
                            </w:r>
                            <w:r w:rsidRPr="00DE561A">
                              <w:rPr>
                                <w:rFonts w:ascii="Arial" w:hAnsi="Arial"/>
                                <w:sz w:val="10"/>
                                <w:szCs w:val="10"/>
                                <w:lang w:val="es-MX"/>
                              </w:rPr>
                              <w:t xml:space="preserve"> DE INGRESOS POR DERECHOS, PRODUCTOS Y APROVECHAMIENTOS </w:t>
                            </w:r>
                          </w:p>
                        </w:txbxContent>
                      </v:textbox>
                    </v:rect>
                  </w:pict>
                </mc:Fallback>
              </mc:AlternateContent>
            </w:r>
            <w:r>
              <w:rPr>
                <w:noProof/>
              </w:rPr>
              <mc:AlternateContent>
                <mc:Choice Requires="wps">
                  <w:drawing>
                    <wp:anchor distT="0" distB="0" distL="114300" distR="114300" simplePos="0" relativeHeight="253257728" behindDoc="0" locked="0" layoutInCell="1" allowOverlap="1" wp14:anchorId="0642F0B3" wp14:editId="04372B32">
                      <wp:simplePos x="0" y="0"/>
                      <wp:positionH relativeFrom="column">
                        <wp:posOffset>308610</wp:posOffset>
                      </wp:positionH>
                      <wp:positionV relativeFrom="paragraph">
                        <wp:posOffset>2422525</wp:posOffset>
                      </wp:positionV>
                      <wp:extent cx="1209675" cy="483235"/>
                      <wp:effectExtent l="0" t="0" r="9525" b="0"/>
                      <wp:wrapNone/>
                      <wp:docPr id="7" name="Rectangle 7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83235"/>
                              </a:xfrm>
                              <a:prstGeom prst="rect">
                                <a:avLst/>
                              </a:prstGeom>
                              <a:solidFill>
                                <a:srgbClr val="FFFFFF"/>
                              </a:solidFill>
                              <a:ln w="9525">
                                <a:solidFill>
                                  <a:srgbClr val="000000"/>
                                </a:solidFill>
                                <a:miter lim="800000"/>
                                <a:headEnd/>
                                <a:tailEnd/>
                              </a:ln>
                            </wps:spPr>
                            <wps:txbx>
                              <w:txbxContent>
                                <w:p w14:paraId="0F5FB25B" w14:textId="77777777" w:rsidR="00262BE5" w:rsidRPr="00DE561A" w:rsidRDefault="00262BE5" w:rsidP="000C7C46">
                                  <w:pPr>
                                    <w:jc w:val="center"/>
                                    <w:rPr>
                                      <w:rFonts w:ascii="Arial" w:hAnsi="Arial"/>
                                      <w:sz w:val="10"/>
                                      <w:szCs w:val="10"/>
                                      <w:lang w:val="es-MX"/>
                                    </w:rPr>
                                  </w:pPr>
                                  <w:r w:rsidRPr="00DE561A">
                                    <w:rPr>
                                      <w:rFonts w:ascii="Arial" w:hAnsi="Arial"/>
                                      <w:sz w:val="10"/>
                                      <w:szCs w:val="10"/>
                                      <w:lang w:val="es-MX"/>
                                    </w:rPr>
                                    <w:t>ELABORA DECLARACIONES INFORMATIVAS DE INGRESOS POR DERECHOS, PRODUCTOS, APROVECHAMIENTOS Y POR CLAVE DE COMPUTO SAT SEMESTRAL Y ANUAL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2F0B3" id="Rectangle 7143" o:spid="_x0000_s1875" style="position:absolute;left:0;text-align:left;margin-left:24.3pt;margin-top:190.75pt;width:95.25pt;height:38.0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">
                      <v:textbox inset=".5mm,.3mm,.5mm,.3mm">
                        <w:txbxContent>
                          <w:p w14:paraId="0F5FB25B" w14:textId="77777777" w:rsidR="00262BE5" w:rsidRPr="00DE561A" w:rsidRDefault="00262BE5" w:rsidP="000C7C46">
                            <w:pPr>
                              <w:jc w:val="center"/>
                              <w:rPr>
                                <w:rFonts w:ascii="Arial" w:hAnsi="Arial"/>
                                <w:sz w:val="10"/>
                                <w:szCs w:val="10"/>
                                <w:lang w:val="es-MX"/>
                              </w:rPr>
                            </w:pPr>
                            <w:r w:rsidRPr="00DE561A">
                              <w:rPr>
                                <w:rFonts w:ascii="Arial" w:hAnsi="Arial"/>
                                <w:sz w:val="10"/>
                                <w:szCs w:val="10"/>
                                <w:lang w:val="es-MX"/>
                              </w:rPr>
                              <w:t>ELABORA DECLARACIONES INFORMATIVAS DE INGRESOS POR DERECHOS, PRODUCTOS, APROVECHAMIENTOS Y POR CLAVE DE COMPUTO SAT SEMESTRAL Y ANUAL</w:t>
                            </w:r>
                          </w:p>
                        </w:txbxContent>
                      </v:textbox>
                    </v:rect>
                  </w:pict>
                </mc:Fallback>
              </mc:AlternateContent>
            </w:r>
            <w:r>
              <w:rPr>
                <w:noProof/>
              </w:rPr>
              <mc:AlternateContent>
                <mc:Choice Requires="wps">
                  <w:drawing>
                    <wp:anchor distT="0" distB="0" distL="114300" distR="114300" simplePos="0" relativeHeight="253259776" behindDoc="0" locked="0" layoutInCell="1" allowOverlap="1" wp14:anchorId="5118A3D8" wp14:editId="13005B25">
                      <wp:simplePos x="0" y="0"/>
                      <wp:positionH relativeFrom="column">
                        <wp:posOffset>306705</wp:posOffset>
                      </wp:positionH>
                      <wp:positionV relativeFrom="paragraph">
                        <wp:posOffset>3068320</wp:posOffset>
                      </wp:positionV>
                      <wp:extent cx="1209675" cy="410845"/>
                      <wp:effectExtent l="0" t="0" r="9525" b="8255"/>
                      <wp:wrapNone/>
                      <wp:docPr id="5" name="Rectangle 7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10845"/>
                              </a:xfrm>
                              <a:prstGeom prst="rect">
                                <a:avLst/>
                              </a:prstGeom>
                              <a:solidFill>
                                <a:srgbClr val="FFFFFF"/>
                              </a:solidFill>
                              <a:ln w="9525">
                                <a:solidFill>
                                  <a:srgbClr val="000000"/>
                                </a:solidFill>
                                <a:miter lim="800000"/>
                                <a:headEnd/>
                                <a:tailEnd/>
                              </a:ln>
                            </wps:spPr>
                            <wps:txbx>
                              <w:txbxContent>
                                <w:p w14:paraId="61348E43" w14:textId="0C6ACCB1"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DESCARGA PLANTILLA DEL APLICATIVO DEPAMIN DE LA SHCP, INTEGRA </w:t>
                                  </w:r>
                                  <w:r w:rsidR="004E4658" w:rsidRPr="00DE561A">
                                    <w:rPr>
                                      <w:rFonts w:ascii="Arial" w:hAnsi="Arial"/>
                                      <w:sz w:val="10"/>
                                      <w:szCs w:val="10"/>
                                      <w:lang w:val="es-MX"/>
                                    </w:rPr>
                                    <w:t>INFORMACIÓN</w:t>
                                  </w:r>
                                  <w:r w:rsidRPr="00DE561A">
                                    <w:rPr>
                                      <w:rFonts w:ascii="Arial" w:hAnsi="Arial"/>
                                      <w:sz w:val="10"/>
                                      <w:szCs w:val="10"/>
                                      <w:lang w:val="es-MX"/>
                                    </w:rPr>
                                    <w:t xml:space="preserve"> Y </w:t>
                                  </w:r>
                                  <w:r>
                                    <w:rPr>
                                      <w:rFonts w:ascii="Arial" w:hAnsi="Arial"/>
                                      <w:sz w:val="10"/>
                                      <w:szCs w:val="10"/>
                                      <w:lang w:val="es-MX"/>
                                    </w:rPr>
                                    <w:t>DEVUELVE</w:t>
                                  </w:r>
                                  <w:r w:rsidRPr="00DE561A">
                                    <w:rPr>
                                      <w:rFonts w:ascii="Arial" w:hAnsi="Arial"/>
                                      <w:sz w:val="10"/>
                                      <w:szCs w:val="10"/>
                                      <w:lang w:val="es-MX"/>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8A3D8" id="Rectangle 7191" o:spid="_x0000_s1876" style="position:absolute;left:0;text-align:left;margin-left:24.15pt;margin-top:241.6pt;width:95.25pt;height:32.3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">
                      <v:textbox inset=".5mm,.3mm,.5mm,.3mm">
                        <w:txbxContent>
                          <w:p w14:paraId="61348E43" w14:textId="0C6ACCB1"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DESCARGA PLANTILLA DEL APLICATIVO DEPAMIN DE LA SHCP, INTEGRA </w:t>
                            </w:r>
                            <w:r w:rsidR="004E4658" w:rsidRPr="00DE561A">
                              <w:rPr>
                                <w:rFonts w:ascii="Arial" w:hAnsi="Arial"/>
                                <w:sz w:val="10"/>
                                <w:szCs w:val="10"/>
                                <w:lang w:val="es-MX"/>
                              </w:rPr>
                              <w:t>INFORMACIÓN</w:t>
                            </w:r>
                            <w:r w:rsidRPr="00DE561A">
                              <w:rPr>
                                <w:rFonts w:ascii="Arial" w:hAnsi="Arial"/>
                                <w:sz w:val="10"/>
                                <w:szCs w:val="10"/>
                                <w:lang w:val="es-MX"/>
                              </w:rPr>
                              <w:t xml:space="preserve"> Y </w:t>
                            </w:r>
                            <w:r>
                              <w:rPr>
                                <w:rFonts w:ascii="Arial" w:hAnsi="Arial"/>
                                <w:sz w:val="10"/>
                                <w:szCs w:val="10"/>
                                <w:lang w:val="es-MX"/>
                              </w:rPr>
                              <w:t>DEVUELVE</w:t>
                            </w:r>
                            <w:r w:rsidRPr="00DE561A">
                              <w:rPr>
                                <w:rFonts w:ascii="Arial" w:hAnsi="Arial"/>
                                <w:sz w:val="10"/>
                                <w:szCs w:val="10"/>
                                <w:lang w:val="es-MX"/>
                              </w:rPr>
                              <w:t xml:space="preserve">  </w:t>
                            </w:r>
                          </w:p>
                        </w:txbxContent>
                      </v:textbox>
                    </v:rect>
                  </w:pict>
                </mc:Fallback>
              </mc:AlternateContent>
            </w:r>
            <w:r>
              <w:rPr>
                <w:noProof/>
              </w:rPr>
              <mc:AlternateContent>
                <mc:Choice Requires="wps">
                  <w:drawing>
                    <wp:anchor distT="0" distB="0" distL="114299" distR="114299" simplePos="0" relativeHeight="253260800" behindDoc="0" locked="0" layoutInCell="1" allowOverlap="1" wp14:anchorId="395284BD" wp14:editId="2E165869">
                      <wp:simplePos x="0" y="0"/>
                      <wp:positionH relativeFrom="column">
                        <wp:posOffset>831849</wp:posOffset>
                      </wp:positionH>
                      <wp:positionV relativeFrom="paragraph">
                        <wp:posOffset>488315</wp:posOffset>
                      </wp:positionV>
                      <wp:extent cx="0" cy="144780"/>
                      <wp:effectExtent l="76200" t="0" r="38100" b="45720"/>
                      <wp:wrapNone/>
                      <wp:docPr id="94" name="9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ACE1B" id="94 Conector recto de flecha" o:spid="_x0000_s1026" type="#_x0000_t32" style="position:absolute;margin-left:65.5pt;margin-top:38.45pt;width:0;height:11.4pt;z-index:2532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">
                      <v:stroke endarrow="block"/>
                      <o:lock v:ext="edit" shapetype="f"/>
                    </v:shape>
                  </w:pict>
                </mc:Fallback>
              </mc:AlternateContent>
            </w:r>
            <w:r>
              <w:rPr>
                <w:noProof/>
              </w:rPr>
              <mc:AlternateContent>
                <mc:Choice Requires="wps">
                  <w:drawing>
                    <wp:anchor distT="0" distB="0" distL="114299" distR="114299" simplePos="0" relativeHeight="253261824" behindDoc="0" locked="0" layoutInCell="1" allowOverlap="1" wp14:anchorId="2DBB1663" wp14:editId="19B8EF88">
                      <wp:simplePos x="0" y="0"/>
                      <wp:positionH relativeFrom="column">
                        <wp:posOffset>831849</wp:posOffset>
                      </wp:positionH>
                      <wp:positionV relativeFrom="paragraph">
                        <wp:posOffset>999490</wp:posOffset>
                      </wp:positionV>
                      <wp:extent cx="0" cy="144780"/>
                      <wp:effectExtent l="76200" t="0" r="38100" b="45720"/>
                      <wp:wrapNone/>
                      <wp:docPr id="95" name="9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6B64B" id="95 Conector recto de flecha" o:spid="_x0000_s1026" type="#_x0000_t32" style="position:absolute;margin-left:65.5pt;margin-top:78.7pt;width:0;height:11.4pt;z-index:2532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">
                      <v:stroke endarrow="block"/>
                      <o:lock v:ext="edit" shapetype="f"/>
                    </v:shape>
                  </w:pict>
                </mc:Fallback>
              </mc:AlternateContent>
            </w:r>
            <w:r>
              <w:rPr>
                <w:noProof/>
              </w:rPr>
              <mc:AlternateContent>
                <mc:Choice Requires="wps">
                  <w:drawing>
                    <wp:anchor distT="0" distB="0" distL="114299" distR="114299" simplePos="0" relativeHeight="253262848" behindDoc="0" locked="0" layoutInCell="1" allowOverlap="1" wp14:anchorId="7D5691A1" wp14:editId="402BF353">
                      <wp:simplePos x="0" y="0"/>
                      <wp:positionH relativeFrom="column">
                        <wp:posOffset>831849</wp:posOffset>
                      </wp:positionH>
                      <wp:positionV relativeFrom="paragraph">
                        <wp:posOffset>1654810</wp:posOffset>
                      </wp:positionV>
                      <wp:extent cx="0" cy="144780"/>
                      <wp:effectExtent l="76200" t="0" r="38100" b="45720"/>
                      <wp:wrapNone/>
                      <wp:docPr id="96" name="9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78F09" id="96 Conector recto de flecha" o:spid="_x0000_s1026" type="#_x0000_t32" style="position:absolute;margin-left:65.5pt;margin-top:130.3pt;width:0;height:11.4pt;z-index:2532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">
                      <v:stroke endarrow="block"/>
                      <o:lock v:ext="edit" shapetype="f"/>
                    </v:shape>
                  </w:pict>
                </mc:Fallback>
              </mc:AlternateContent>
            </w:r>
            <w:r>
              <w:rPr>
                <w:noProof/>
              </w:rPr>
              <mc:AlternateContent>
                <mc:Choice Requires="wps">
                  <w:drawing>
                    <wp:anchor distT="0" distB="0" distL="114299" distR="114299" simplePos="0" relativeHeight="253263872" behindDoc="0" locked="0" layoutInCell="1" allowOverlap="1" wp14:anchorId="7D1DBA22" wp14:editId="1C4792A4">
                      <wp:simplePos x="0" y="0"/>
                      <wp:positionH relativeFrom="column">
                        <wp:posOffset>831849</wp:posOffset>
                      </wp:positionH>
                      <wp:positionV relativeFrom="paragraph">
                        <wp:posOffset>2278380</wp:posOffset>
                      </wp:positionV>
                      <wp:extent cx="0" cy="144780"/>
                      <wp:effectExtent l="76200" t="0" r="38100" b="45720"/>
                      <wp:wrapNone/>
                      <wp:docPr id="97" name="9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81666" id="97 Conector recto de flecha" o:spid="_x0000_s1026" type="#_x0000_t32" style="position:absolute;margin-left:65.5pt;margin-top:179.4pt;width:0;height:11.4pt;z-index:2532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">
                      <v:stroke endarrow="block"/>
                      <o:lock v:ext="edit" shapetype="f"/>
                    </v:shape>
                  </w:pict>
                </mc:Fallback>
              </mc:AlternateContent>
            </w:r>
            <w:r>
              <w:rPr>
                <w:noProof/>
              </w:rPr>
              <mc:AlternateContent>
                <mc:Choice Requires="wps">
                  <w:drawing>
                    <wp:anchor distT="0" distB="0" distL="114299" distR="114299" simplePos="0" relativeHeight="253264896" behindDoc="0" locked="0" layoutInCell="1" allowOverlap="1" wp14:anchorId="787A92E0" wp14:editId="4FE77072">
                      <wp:simplePos x="0" y="0"/>
                      <wp:positionH relativeFrom="column">
                        <wp:posOffset>824864</wp:posOffset>
                      </wp:positionH>
                      <wp:positionV relativeFrom="paragraph">
                        <wp:posOffset>2921635</wp:posOffset>
                      </wp:positionV>
                      <wp:extent cx="0" cy="144780"/>
                      <wp:effectExtent l="76200" t="0" r="38100" b="45720"/>
                      <wp:wrapNone/>
                      <wp:docPr id="98" name="9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FAF83" id="98 Conector recto de flecha" o:spid="_x0000_s1026" type="#_x0000_t32" style="position:absolute;margin-left:64.95pt;margin-top:230.05pt;width:0;height:11.4pt;z-index:2532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">
                      <v:stroke endarrow="block"/>
                      <o:lock v:ext="edit" shapetype="f"/>
                    </v:shape>
                  </w:pict>
                </mc:Fallback>
              </mc:AlternateContent>
            </w:r>
            <w:r>
              <w:rPr>
                <w:noProof/>
              </w:rPr>
              <mc:AlternateContent>
                <mc:Choice Requires="wps">
                  <w:drawing>
                    <wp:anchor distT="0" distB="0" distL="114299" distR="114299" simplePos="0" relativeHeight="253265920" behindDoc="0" locked="0" layoutInCell="1" allowOverlap="1" wp14:anchorId="11618434" wp14:editId="4EDC809B">
                      <wp:simplePos x="0" y="0"/>
                      <wp:positionH relativeFrom="column">
                        <wp:posOffset>831214</wp:posOffset>
                      </wp:positionH>
                      <wp:positionV relativeFrom="paragraph">
                        <wp:posOffset>3477895</wp:posOffset>
                      </wp:positionV>
                      <wp:extent cx="0" cy="144780"/>
                      <wp:effectExtent l="76200" t="0" r="38100" b="45720"/>
                      <wp:wrapNone/>
                      <wp:docPr id="99" name="9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52108" id="99 Conector recto de flecha" o:spid="_x0000_s1026" type="#_x0000_t32" style="position:absolute;margin-left:65.45pt;margin-top:273.85pt;width:0;height:11.4pt;z-index:2532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">
                      <v:stroke endarrow="block"/>
                      <o:lock v:ext="edit" shapetype="f"/>
                    </v:shape>
                  </w:pict>
                </mc:Fallback>
              </mc:AlternateContent>
            </w:r>
            <w:r>
              <w:rPr>
                <w:noProof/>
              </w:rPr>
              <mc:AlternateContent>
                <mc:Choice Requires="wps">
                  <w:drawing>
                    <wp:anchor distT="0" distB="0" distL="114300" distR="114300" simplePos="0" relativeHeight="253258752" behindDoc="0" locked="0" layoutInCell="1" allowOverlap="1" wp14:anchorId="651976DC" wp14:editId="1572C5F1">
                      <wp:simplePos x="0" y="0"/>
                      <wp:positionH relativeFrom="column">
                        <wp:posOffset>311785</wp:posOffset>
                      </wp:positionH>
                      <wp:positionV relativeFrom="paragraph">
                        <wp:posOffset>3630295</wp:posOffset>
                      </wp:positionV>
                      <wp:extent cx="1209675" cy="324485"/>
                      <wp:effectExtent l="0" t="0" r="9525" b="0"/>
                      <wp:wrapNone/>
                      <wp:docPr id="3" name="Rectangle 7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24485"/>
                              </a:xfrm>
                              <a:prstGeom prst="rect">
                                <a:avLst/>
                              </a:prstGeom>
                              <a:solidFill>
                                <a:srgbClr val="FFFFFF"/>
                              </a:solidFill>
                              <a:ln w="9525">
                                <a:solidFill>
                                  <a:srgbClr val="000000"/>
                                </a:solidFill>
                                <a:miter lim="800000"/>
                                <a:headEnd/>
                                <a:tailEnd/>
                              </a:ln>
                            </wps:spPr>
                            <wps:txbx>
                              <w:txbxContent>
                                <w:p w14:paraId="6AF6D5A1" w14:textId="19506E35"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DESCARGA ACUSE DE CUMPLIMIENTO DE ENTREGA DE </w:t>
                                  </w:r>
                                  <w:r w:rsidR="004E4658" w:rsidRPr="00DE561A">
                                    <w:rPr>
                                      <w:rFonts w:ascii="Arial" w:hAnsi="Arial"/>
                                      <w:sz w:val="10"/>
                                      <w:szCs w:val="10"/>
                                      <w:lang w:val="es-MX"/>
                                    </w:rPr>
                                    <w:t>INFORMACIÓN</w:t>
                                  </w:r>
                                  <w:r w:rsidRPr="00DE561A">
                                    <w:rPr>
                                      <w:rFonts w:ascii="Arial" w:hAnsi="Arial"/>
                                      <w:sz w:val="10"/>
                                      <w:szCs w:val="10"/>
                                      <w:lang w:val="es-MX"/>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976DC" id="Rectangle 7189" o:spid="_x0000_s1877" style="position:absolute;left:0;text-align:left;margin-left:24.55pt;margin-top:285.85pt;width:95.25pt;height:25.5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">
                      <v:textbox inset=".5mm,.3mm,.5mm,.3mm">
                        <w:txbxContent>
                          <w:p w14:paraId="6AF6D5A1" w14:textId="19506E35" w:rsidR="00262BE5" w:rsidRPr="00DE561A" w:rsidRDefault="00262BE5" w:rsidP="000C7C46">
                            <w:pPr>
                              <w:jc w:val="center"/>
                              <w:rPr>
                                <w:rFonts w:ascii="Arial" w:hAnsi="Arial"/>
                                <w:sz w:val="10"/>
                                <w:szCs w:val="10"/>
                                <w:lang w:val="es-MX"/>
                              </w:rPr>
                            </w:pPr>
                            <w:r w:rsidRPr="00DE561A">
                              <w:rPr>
                                <w:rFonts w:ascii="Arial" w:hAnsi="Arial"/>
                                <w:sz w:val="10"/>
                                <w:szCs w:val="10"/>
                                <w:lang w:val="es-MX"/>
                              </w:rPr>
                              <w:t xml:space="preserve">DESCARGA ACUSE DE CUMPLIMIENTO DE ENTREGA DE </w:t>
                            </w:r>
                            <w:r w:rsidR="004E4658" w:rsidRPr="00DE561A">
                              <w:rPr>
                                <w:rFonts w:ascii="Arial" w:hAnsi="Arial"/>
                                <w:sz w:val="10"/>
                                <w:szCs w:val="10"/>
                                <w:lang w:val="es-MX"/>
                              </w:rPr>
                              <w:t>INFORMACIÓN</w:t>
                            </w:r>
                            <w:r w:rsidRPr="00DE561A">
                              <w:rPr>
                                <w:rFonts w:ascii="Arial" w:hAnsi="Arial"/>
                                <w:sz w:val="10"/>
                                <w:szCs w:val="10"/>
                                <w:lang w:val="es-MX"/>
                              </w:rPr>
                              <w:t xml:space="preserve"> </w:t>
                            </w:r>
                          </w:p>
                        </w:txbxContent>
                      </v:textbox>
                    </v:rect>
                  </w:pict>
                </mc:Fallback>
              </mc:AlternateContent>
            </w:r>
            <w:r>
              <w:rPr>
                <w:noProof/>
              </w:rPr>
              <mc:AlternateContent>
                <mc:Choice Requires="wps">
                  <w:drawing>
                    <wp:anchor distT="0" distB="0" distL="114299" distR="114299" simplePos="0" relativeHeight="253266944" behindDoc="0" locked="0" layoutInCell="1" allowOverlap="1" wp14:anchorId="1CF1CA10" wp14:editId="600B87EE">
                      <wp:simplePos x="0" y="0"/>
                      <wp:positionH relativeFrom="column">
                        <wp:posOffset>831214</wp:posOffset>
                      </wp:positionH>
                      <wp:positionV relativeFrom="paragraph">
                        <wp:posOffset>3967480</wp:posOffset>
                      </wp:positionV>
                      <wp:extent cx="0" cy="144780"/>
                      <wp:effectExtent l="76200" t="0" r="38100" b="45720"/>
                      <wp:wrapNone/>
                      <wp:docPr id="100" name="10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25F91" id="100 Conector recto de flecha" o:spid="_x0000_s1026" type="#_x0000_t32" style="position:absolute;margin-left:65.45pt;margin-top:312.4pt;width:0;height:11.4pt;z-index:2532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">
                      <v:stroke endarrow="block"/>
                      <o:lock v:ext="edit" shapetype="f"/>
                    </v:shape>
                  </w:pict>
                </mc:Fallback>
              </mc:AlternateContent>
            </w:r>
          </w:p>
        </w:tc>
      </w:tr>
    </w:tbl>
    <w:p w14:paraId="04EA1830" w14:textId="77777777" w:rsidR="005B6099" w:rsidRPr="00282AE0" w:rsidRDefault="005B6099" w:rsidP="005B6099">
      <w:pPr>
        <w:spacing w:line="240" w:lineRule="exact"/>
        <w:ind w:left="1134" w:right="51"/>
        <w:contextualSpacing/>
        <w:jc w:val="both"/>
        <w:textAlignment w:val="auto"/>
        <w:rPr>
          <w:rFonts w:ascii="Garamond" w:hAnsi="Garamond" w:cs="Garamond"/>
          <w:sz w:val="24"/>
          <w:szCs w:val="24"/>
        </w:rPr>
      </w:pPr>
    </w:p>
    <w:p w14:paraId="23AEA95A" w14:textId="77777777" w:rsidR="005B6099" w:rsidRPr="00282AE0" w:rsidRDefault="005B6099" w:rsidP="005B6099">
      <w:pPr>
        <w:spacing w:line="240" w:lineRule="exact"/>
        <w:ind w:left="1134" w:right="51"/>
        <w:contextualSpacing/>
        <w:jc w:val="both"/>
        <w:textAlignment w:val="auto"/>
        <w:rPr>
          <w:rFonts w:ascii="Garamond" w:hAnsi="Garamond" w:cs="Garamond"/>
          <w:sz w:val="24"/>
          <w:szCs w:val="24"/>
        </w:rPr>
      </w:pPr>
    </w:p>
    <w:p w14:paraId="7EA3B935" w14:textId="77777777" w:rsidR="005B6099" w:rsidRDefault="005B6099" w:rsidP="005B6099">
      <w:pPr>
        <w:pStyle w:val="Ttulo1"/>
        <w:numPr>
          <w:ilvl w:val="0"/>
          <w:numId w:val="0"/>
        </w:numPr>
        <w:jc w:val="both"/>
        <w:rPr>
          <w:rFonts w:ascii="Garamond" w:hAnsi="Garamond" w:cs="Garamond"/>
          <w:sz w:val="24"/>
          <w:szCs w:val="24"/>
        </w:rPr>
        <w:sectPr w:rsidR="005B6099" w:rsidSect="00282AE0">
          <w:footerReference w:type="default" r:id="rId54"/>
          <w:pgSz w:w="12242" w:h="15842" w:code="1"/>
          <w:pgMar w:top="1418" w:right="1134" w:bottom="1418" w:left="1134" w:header="709" w:footer="989" w:gutter="0"/>
          <w:cols w:space="708"/>
          <w:docGrid w:linePitch="360"/>
        </w:sectPr>
      </w:pPr>
    </w:p>
    <w:p w14:paraId="6A052C73" w14:textId="77777777" w:rsidR="00325B53" w:rsidRPr="00956786" w:rsidRDefault="00325B53" w:rsidP="00325B53">
      <w:pPr>
        <w:pStyle w:val="Ttulo1"/>
        <w:numPr>
          <w:ilvl w:val="0"/>
          <w:numId w:val="0"/>
        </w:numPr>
        <w:spacing w:before="0" w:after="0" w:line="480" w:lineRule="auto"/>
        <w:rPr>
          <w:rFonts w:ascii="Arial Black" w:hAnsi="Arial Black"/>
          <w:b w:val="0"/>
          <w:color w:val="808080"/>
          <w:spacing w:val="-25"/>
          <w:sz w:val="36"/>
        </w:rPr>
      </w:pPr>
      <w:bookmarkStart w:id="377" w:name="_Toc308170080"/>
      <w:bookmarkStart w:id="378" w:name="_Toc125391834"/>
      <w:r w:rsidRPr="00956786">
        <w:rPr>
          <w:rFonts w:ascii="Arial Black" w:hAnsi="Arial Black"/>
          <w:b w:val="0"/>
          <w:color w:val="808080"/>
          <w:spacing w:val="-25"/>
          <w:sz w:val="36"/>
        </w:rPr>
        <w:lastRenderedPageBreak/>
        <w:t>CONTROL DE CAMBIOS</w:t>
      </w:r>
      <w:bookmarkEnd w:id="377"/>
      <w:bookmarkEnd w:id="378"/>
    </w:p>
    <w:p w14:paraId="63871DE7" w14:textId="77777777" w:rsidR="00325B53" w:rsidRDefault="00325B53"/>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8"/>
        <w:gridCol w:w="949"/>
        <w:gridCol w:w="1034"/>
        <w:gridCol w:w="2775"/>
        <w:gridCol w:w="3457"/>
      </w:tblGrid>
      <w:tr w:rsidR="00006AF7" w:rsidRPr="00D63415" w14:paraId="0AB53A03" w14:textId="77777777" w:rsidTr="00006AF7">
        <w:trPr>
          <w:jc w:val="center"/>
        </w:trPr>
        <w:tc>
          <w:tcPr>
            <w:tcW w:w="1298" w:type="dxa"/>
            <w:tcBorders>
              <w:top w:val="single" w:sz="4" w:space="0" w:color="auto"/>
              <w:bottom w:val="single" w:sz="4" w:space="0" w:color="auto"/>
            </w:tcBorders>
            <w:vAlign w:val="center"/>
          </w:tcPr>
          <w:p w14:paraId="519316DC" w14:textId="77777777" w:rsidR="00006AF7" w:rsidRPr="00D63415" w:rsidRDefault="00006AF7" w:rsidP="00006AF7">
            <w:pPr>
              <w:jc w:val="center"/>
              <w:rPr>
                <w:rFonts w:ascii="Garamond" w:hAnsi="Garamond"/>
                <w:b/>
                <w:bCs/>
                <w:sz w:val="22"/>
                <w:szCs w:val="22"/>
              </w:rPr>
            </w:pPr>
            <w:r w:rsidRPr="00D63415">
              <w:rPr>
                <w:rFonts w:ascii="Garamond" w:hAnsi="Garamond"/>
                <w:b/>
                <w:bCs/>
                <w:sz w:val="22"/>
                <w:szCs w:val="22"/>
              </w:rPr>
              <w:t xml:space="preserve">Fecha de </w:t>
            </w:r>
            <w:r>
              <w:rPr>
                <w:rFonts w:ascii="Garamond" w:hAnsi="Garamond"/>
                <w:b/>
                <w:bCs/>
                <w:sz w:val="22"/>
                <w:szCs w:val="22"/>
              </w:rPr>
              <w:t>registro</w:t>
            </w:r>
            <w:r w:rsidRPr="00D63415">
              <w:rPr>
                <w:rFonts w:ascii="Garamond" w:hAnsi="Garamond"/>
                <w:b/>
                <w:bCs/>
                <w:sz w:val="22"/>
                <w:szCs w:val="22"/>
              </w:rPr>
              <w:t xml:space="preserve"> del cambio</w:t>
            </w:r>
          </w:p>
        </w:tc>
        <w:tc>
          <w:tcPr>
            <w:tcW w:w="949" w:type="dxa"/>
            <w:tcBorders>
              <w:top w:val="single" w:sz="4" w:space="0" w:color="auto"/>
              <w:bottom w:val="single" w:sz="4" w:space="0" w:color="auto"/>
            </w:tcBorders>
            <w:vAlign w:val="center"/>
          </w:tcPr>
          <w:p w14:paraId="12E0DE00" w14:textId="77777777" w:rsidR="00006AF7" w:rsidRPr="00D63415" w:rsidRDefault="00006AF7" w:rsidP="00006AF7">
            <w:pPr>
              <w:jc w:val="center"/>
              <w:rPr>
                <w:rFonts w:ascii="Garamond" w:hAnsi="Garamond"/>
                <w:b/>
                <w:bCs/>
                <w:sz w:val="22"/>
                <w:szCs w:val="22"/>
              </w:rPr>
            </w:pPr>
            <w:r w:rsidRPr="00D63415">
              <w:rPr>
                <w:rFonts w:ascii="Garamond" w:hAnsi="Garamond"/>
                <w:b/>
                <w:bCs/>
                <w:sz w:val="22"/>
                <w:szCs w:val="22"/>
              </w:rPr>
              <w:t>No. de Revisión</w:t>
            </w:r>
          </w:p>
        </w:tc>
        <w:tc>
          <w:tcPr>
            <w:tcW w:w="1034" w:type="dxa"/>
            <w:tcBorders>
              <w:top w:val="single" w:sz="4" w:space="0" w:color="auto"/>
              <w:bottom w:val="single" w:sz="4" w:space="0" w:color="auto"/>
            </w:tcBorders>
            <w:vAlign w:val="center"/>
          </w:tcPr>
          <w:p w14:paraId="57B164F0" w14:textId="77777777" w:rsidR="00006AF7" w:rsidRPr="00D63415" w:rsidRDefault="00006AF7" w:rsidP="00006AF7">
            <w:pPr>
              <w:jc w:val="center"/>
              <w:rPr>
                <w:rFonts w:ascii="Garamond" w:hAnsi="Garamond"/>
                <w:b/>
                <w:bCs/>
                <w:sz w:val="22"/>
                <w:szCs w:val="22"/>
              </w:rPr>
            </w:pPr>
            <w:r w:rsidRPr="00D63415">
              <w:rPr>
                <w:rFonts w:ascii="Garamond" w:hAnsi="Garamond"/>
                <w:b/>
                <w:bCs/>
                <w:sz w:val="22"/>
                <w:szCs w:val="22"/>
              </w:rPr>
              <w:t xml:space="preserve">Tipo de Cambio </w:t>
            </w:r>
          </w:p>
        </w:tc>
        <w:tc>
          <w:tcPr>
            <w:tcW w:w="2775" w:type="dxa"/>
            <w:tcBorders>
              <w:top w:val="single" w:sz="4" w:space="0" w:color="auto"/>
              <w:bottom w:val="single" w:sz="4" w:space="0" w:color="auto"/>
            </w:tcBorders>
            <w:vAlign w:val="center"/>
          </w:tcPr>
          <w:p w14:paraId="4B7A3B34" w14:textId="77777777" w:rsidR="00006AF7" w:rsidRPr="00D63415" w:rsidRDefault="00006AF7" w:rsidP="00006AF7">
            <w:pPr>
              <w:jc w:val="center"/>
              <w:rPr>
                <w:rFonts w:ascii="Garamond" w:hAnsi="Garamond"/>
                <w:b/>
                <w:bCs/>
                <w:sz w:val="22"/>
                <w:szCs w:val="22"/>
              </w:rPr>
            </w:pPr>
            <w:r w:rsidRPr="00D63415">
              <w:rPr>
                <w:rFonts w:ascii="Garamond" w:hAnsi="Garamond"/>
                <w:b/>
                <w:bCs/>
                <w:sz w:val="22"/>
                <w:szCs w:val="22"/>
              </w:rPr>
              <w:t>Nombre del Proceso o Procedimiento</w:t>
            </w:r>
          </w:p>
        </w:tc>
        <w:tc>
          <w:tcPr>
            <w:tcW w:w="3457" w:type="dxa"/>
            <w:tcBorders>
              <w:top w:val="single" w:sz="4" w:space="0" w:color="auto"/>
              <w:bottom w:val="single" w:sz="4" w:space="0" w:color="auto"/>
            </w:tcBorders>
            <w:vAlign w:val="center"/>
          </w:tcPr>
          <w:p w14:paraId="2B3E28F0" w14:textId="77777777" w:rsidR="00006AF7" w:rsidRPr="00D63415" w:rsidRDefault="00006AF7" w:rsidP="00006AF7">
            <w:pPr>
              <w:jc w:val="center"/>
              <w:rPr>
                <w:rFonts w:ascii="Garamond" w:hAnsi="Garamond"/>
                <w:b/>
                <w:bCs/>
                <w:sz w:val="22"/>
                <w:szCs w:val="22"/>
              </w:rPr>
            </w:pPr>
            <w:r w:rsidRPr="00D63415">
              <w:rPr>
                <w:rFonts w:ascii="Garamond" w:hAnsi="Garamond"/>
                <w:b/>
                <w:bCs/>
                <w:sz w:val="22"/>
                <w:szCs w:val="22"/>
              </w:rPr>
              <w:t>Descripción del Cambio</w:t>
            </w:r>
          </w:p>
        </w:tc>
      </w:tr>
      <w:tr w:rsidR="00006AF7" w:rsidRPr="00D63415" w14:paraId="58F2A9FC" w14:textId="77777777" w:rsidTr="00006AF7">
        <w:trPr>
          <w:trHeight w:val="1184"/>
          <w:jc w:val="center"/>
        </w:trPr>
        <w:tc>
          <w:tcPr>
            <w:tcW w:w="1298" w:type="dxa"/>
            <w:tcBorders>
              <w:top w:val="single" w:sz="4" w:space="0" w:color="auto"/>
              <w:bottom w:val="single" w:sz="4" w:space="0" w:color="auto"/>
            </w:tcBorders>
          </w:tcPr>
          <w:p w14:paraId="657F28C1" w14:textId="77777777" w:rsidR="00006AF7" w:rsidRPr="00D63415" w:rsidRDefault="00006AF7" w:rsidP="00006AF7">
            <w:pPr>
              <w:jc w:val="center"/>
              <w:rPr>
                <w:rFonts w:ascii="Garamond" w:hAnsi="Garamond"/>
                <w:sz w:val="22"/>
                <w:szCs w:val="22"/>
              </w:rPr>
            </w:pPr>
            <w:r>
              <w:rPr>
                <w:rFonts w:ascii="Garamond" w:hAnsi="Garamond"/>
                <w:sz w:val="22"/>
                <w:szCs w:val="22"/>
              </w:rPr>
              <w:t>17/07/2009</w:t>
            </w:r>
          </w:p>
        </w:tc>
        <w:tc>
          <w:tcPr>
            <w:tcW w:w="949" w:type="dxa"/>
            <w:tcBorders>
              <w:top w:val="single" w:sz="4" w:space="0" w:color="auto"/>
              <w:bottom w:val="single" w:sz="4" w:space="0" w:color="auto"/>
            </w:tcBorders>
          </w:tcPr>
          <w:p w14:paraId="5A4B5FA2" w14:textId="77777777" w:rsidR="00006AF7" w:rsidRPr="00D63415" w:rsidRDefault="00006AF7" w:rsidP="00006AF7">
            <w:pPr>
              <w:jc w:val="center"/>
              <w:rPr>
                <w:rFonts w:ascii="Garamond" w:hAnsi="Garamond"/>
                <w:sz w:val="22"/>
                <w:szCs w:val="22"/>
              </w:rPr>
            </w:pPr>
            <w:r>
              <w:rPr>
                <w:rFonts w:ascii="Garamond" w:hAnsi="Garamond"/>
                <w:sz w:val="22"/>
                <w:szCs w:val="22"/>
              </w:rPr>
              <w:t>0</w:t>
            </w:r>
          </w:p>
        </w:tc>
        <w:tc>
          <w:tcPr>
            <w:tcW w:w="1034" w:type="dxa"/>
            <w:tcBorders>
              <w:top w:val="single" w:sz="4" w:space="0" w:color="auto"/>
              <w:bottom w:val="single" w:sz="4" w:space="0" w:color="auto"/>
            </w:tcBorders>
          </w:tcPr>
          <w:p w14:paraId="18A0BCCB" w14:textId="77777777" w:rsidR="00006AF7" w:rsidRPr="00D63415" w:rsidRDefault="00006AF7" w:rsidP="00006AF7">
            <w:pPr>
              <w:jc w:val="center"/>
              <w:rPr>
                <w:rFonts w:ascii="Garamond" w:hAnsi="Garamond"/>
                <w:sz w:val="22"/>
                <w:szCs w:val="22"/>
              </w:rPr>
            </w:pPr>
            <w:r>
              <w:rPr>
                <w:rFonts w:ascii="Garamond" w:hAnsi="Garamond"/>
                <w:sz w:val="22"/>
                <w:szCs w:val="22"/>
              </w:rPr>
              <w:t>Total</w:t>
            </w:r>
          </w:p>
        </w:tc>
        <w:tc>
          <w:tcPr>
            <w:tcW w:w="2775" w:type="dxa"/>
            <w:tcBorders>
              <w:top w:val="single" w:sz="4" w:space="0" w:color="auto"/>
              <w:bottom w:val="single" w:sz="4" w:space="0" w:color="auto"/>
            </w:tcBorders>
          </w:tcPr>
          <w:p w14:paraId="697783A5" w14:textId="77777777" w:rsidR="00006AF7" w:rsidRPr="00D63415" w:rsidRDefault="00006AF7" w:rsidP="00006AF7">
            <w:pPr>
              <w:jc w:val="center"/>
              <w:rPr>
                <w:rFonts w:ascii="Garamond" w:hAnsi="Garamond"/>
                <w:sz w:val="22"/>
                <w:szCs w:val="22"/>
              </w:rPr>
            </w:pPr>
            <w:r>
              <w:rPr>
                <w:rFonts w:ascii="Garamond" w:hAnsi="Garamond"/>
                <w:sz w:val="22"/>
                <w:szCs w:val="22"/>
              </w:rPr>
              <w:t>Manual de Organización</w:t>
            </w:r>
          </w:p>
        </w:tc>
        <w:tc>
          <w:tcPr>
            <w:tcW w:w="3457" w:type="dxa"/>
            <w:tcBorders>
              <w:top w:val="single" w:sz="4" w:space="0" w:color="auto"/>
              <w:bottom w:val="single" w:sz="4" w:space="0" w:color="auto"/>
            </w:tcBorders>
          </w:tcPr>
          <w:p w14:paraId="29025138" w14:textId="77777777" w:rsidR="00006AF7" w:rsidRPr="00D63415" w:rsidRDefault="00006AF7" w:rsidP="00006AF7">
            <w:pPr>
              <w:rPr>
                <w:rFonts w:ascii="Garamond" w:hAnsi="Garamond"/>
                <w:sz w:val="22"/>
                <w:szCs w:val="22"/>
              </w:rPr>
            </w:pPr>
            <w:r>
              <w:rPr>
                <w:rFonts w:ascii="Garamond" w:hAnsi="Garamond"/>
                <w:sz w:val="22"/>
                <w:szCs w:val="22"/>
              </w:rPr>
              <w:t>Elaboración inicial</w:t>
            </w:r>
          </w:p>
        </w:tc>
      </w:tr>
      <w:tr w:rsidR="00006AF7" w:rsidRPr="00D63415" w14:paraId="3C073D91" w14:textId="77777777" w:rsidTr="00006AF7">
        <w:trPr>
          <w:trHeight w:val="1184"/>
          <w:jc w:val="center"/>
        </w:trPr>
        <w:tc>
          <w:tcPr>
            <w:tcW w:w="1298" w:type="dxa"/>
            <w:tcBorders>
              <w:top w:val="single" w:sz="4" w:space="0" w:color="auto"/>
              <w:bottom w:val="single" w:sz="4" w:space="0" w:color="auto"/>
            </w:tcBorders>
          </w:tcPr>
          <w:p w14:paraId="706FFDD0" w14:textId="77777777" w:rsidR="00006AF7" w:rsidRPr="00200F3D" w:rsidRDefault="00006AF7" w:rsidP="00006AF7">
            <w:pPr>
              <w:jc w:val="center"/>
              <w:rPr>
                <w:rFonts w:ascii="Garamond" w:hAnsi="Garamond"/>
                <w:sz w:val="22"/>
                <w:szCs w:val="22"/>
              </w:rPr>
            </w:pPr>
            <w:r>
              <w:rPr>
                <w:rFonts w:ascii="Garamond" w:hAnsi="Garamond"/>
                <w:sz w:val="22"/>
                <w:szCs w:val="22"/>
              </w:rPr>
              <w:t>31/10/2011</w:t>
            </w:r>
          </w:p>
        </w:tc>
        <w:tc>
          <w:tcPr>
            <w:tcW w:w="949" w:type="dxa"/>
            <w:tcBorders>
              <w:top w:val="single" w:sz="4" w:space="0" w:color="auto"/>
              <w:bottom w:val="single" w:sz="4" w:space="0" w:color="auto"/>
            </w:tcBorders>
          </w:tcPr>
          <w:p w14:paraId="13690987" w14:textId="77777777" w:rsidR="00006AF7" w:rsidRPr="00200F3D" w:rsidRDefault="00006AF7" w:rsidP="00006AF7">
            <w:pPr>
              <w:jc w:val="center"/>
              <w:rPr>
                <w:rFonts w:ascii="Garamond" w:hAnsi="Garamond"/>
                <w:sz w:val="22"/>
                <w:szCs w:val="22"/>
              </w:rPr>
            </w:pPr>
            <w:r>
              <w:rPr>
                <w:rFonts w:ascii="Garamond" w:hAnsi="Garamond"/>
                <w:sz w:val="22"/>
                <w:szCs w:val="22"/>
              </w:rPr>
              <w:t>1</w:t>
            </w:r>
          </w:p>
        </w:tc>
        <w:tc>
          <w:tcPr>
            <w:tcW w:w="1034" w:type="dxa"/>
            <w:tcBorders>
              <w:top w:val="single" w:sz="4" w:space="0" w:color="auto"/>
              <w:bottom w:val="single" w:sz="4" w:space="0" w:color="auto"/>
            </w:tcBorders>
          </w:tcPr>
          <w:p w14:paraId="3F9F4859" w14:textId="77777777" w:rsidR="00006AF7" w:rsidRPr="00200F3D" w:rsidRDefault="00006AF7" w:rsidP="00006AF7">
            <w:pPr>
              <w:jc w:val="center"/>
              <w:rPr>
                <w:rFonts w:ascii="Garamond" w:hAnsi="Garamond"/>
                <w:sz w:val="22"/>
                <w:szCs w:val="22"/>
              </w:rPr>
            </w:pPr>
            <w:r>
              <w:rPr>
                <w:rFonts w:ascii="Garamond" w:hAnsi="Garamond"/>
                <w:sz w:val="22"/>
                <w:szCs w:val="22"/>
              </w:rPr>
              <w:t>Parcial</w:t>
            </w:r>
          </w:p>
        </w:tc>
        <w:tc>
          <w:tcPr>
            <w:tcW w:w="2775" w:type="dxa"/>
            <w:tcBorders>
              <w:top w:val="single" w:sz="4" w:space="0" w:color="auto"/>
              <w:bottom w:val="single" w:sz="4" w:space="0" w:color="auto"/>
            </w:tcBorders>
          </w:tcPr>
          <w:p w14:paraId="5CA76309" w14:textId="77777777" w:rsidR="00006AF7" w:rsidRPr="00200F3D" w:rsidRDefault="00006AF7" w:rsidP="00006AF7">
            <w:pPr>
              <w:jc w:val="center"/>
              <w:rPr>
                <w:rFonts w:ascii="Garamond" w:hAnsi="Garamond"/>
                <w:sz w:val="22"/>
                <w:szCs w:val="22"/>
              </w:rPr>
            </w:pPr>
            <w:r>
              <w:rPr>
                <w:rFonts w:ascii="Garamond" w:hAnsi="Garamond"/>
                <w:sz w:val="22"/>
                <w:szCs w:val="22"/>
              </w:rPr>
              <w:t>Manual de Organización</w:t>
            </w:r>
          </w:p>
        </w:tc>
        <w:tc>
          <w:tcPr>
            <w:tcW w:w="3457" w:type="dxa"/>
            <w:tcBorders>
              <w:top w:val="single" w:sz="4" w:space="0" w:color="auto"/>
              <w:bottom w:val="single" w:sz="4" w:space="0" w:color="auto"/>
            </w:tcBorders>
          </w:tcPr>
          <w:p w14:paraId="1C8F2EE8" w14:textId="77777777" w:rsidR="00006AF7" w:rsidRPr="00200F3D" w:rsidRDefault="00006AF7" w:rsidP="00006AF7">
            <w:pPr>
              <w:jc w:val="both"/>
              <w:rPr>
                <w:rFonts w:ascii="Garamond" w:hAnsi="Garamond"/>
                <w:sz w:val="22"/>
                <w:szCs w:val="22"/>
              </w:rPr>
            </w:pPr>
            <w:r>
              <w:rPr>
                <w:rFonts w:ascii="Garamond" w:hAnsi="Garamond"/>
                <w:sz w:val="22"/>
                <w:szCs w:val="22"/>
              </w:rPr>
              <w:t>Actualización del Marco Jurídico. Modificación de funciones y procesos para alinearlas a la estructura orgánica vigente autorizada.</w:t>
            </w:r>
          </w:p>
        </w:tc>
      </w:tr>
      <w:tr w:rsidR="00006AF7" w:rsidRPr="00D63415" w14:paraId="382DA2C6" w14:textId="77777777" w:rsidTr="00006AF7">
        <w:trPr>
          <w:trHeight w:val="1184"/>
          <w:jc w:val="center"/>
        </w:trPr>
        <w:tc>
          <w:tcPr>
            <w:tcW w:w="1298" w:type="dxa"/>
            <w:tcBorders>
              <w:top w:val="single" w:sz="4" w:space="0" w:color="auto"/>
              <w:bottom w:val="single" w:sz="4" w:space="0" w:color="auto"/>
            </w:tcBorders>
          </w:tcPr>
          <w:p w14:paraId="7CD1C1DB" w14:textId="77777777" w:rsidR="00006AF7" w:rsidRPr="00200F3D" w:rsidRDefault="00306856" w:rsidP="00006AF7">
            <w:pPr>
              <w:jc w:val="center"/>
              <w:rPr>
                <w:rFonts w:ascii="Garamond" w:hAnsi="Garamond"/>
                <w:sz w:val="22"/>
                <w:szCs w:val="22"/>
              </w:rPr>
            </w:pPr>
            <w:r>
              <w:rPr>
                <w:rFonts w:ascii="Garamond" w:hAnsi="Garamond"/>
                <w:sz w:val="22"/>
                <w:szCs w:val="22"/>
              </w:rPr>
              <w:t>29/11/</w:t>
            </w:r>
            <w:r w:rsidR="00006AF7">
              <w:rPr>
                <w:rFonts w:ascii="Garamond" w:hAnsi="Garamond"/>
                <w:sz w:val="22"/>
                <w:szCs w:val="22"/>
              </w:rPr>
              <w:t>2013</w:t>
            </w:r>
          </w:p>
        </w:tc>
        <w:tc>
          <w:tcPr>
            <w:tcW w:w="949" w:type="dxa"/>
            <w:tcBorders>
              <w:top w:val="single" w:sz="4" w:space="0" w:color="auto"/>
              <w:bottom w:val="single" w:sz="4" w:space="0" w:color="auto"/>
            </w:tcBorders>
          </w:tcPr>
          <w:p w14:paraId="1606FB20" w14:textId="77777777" w:rsidR="00006AF7" w:rsidRPr="00200F3D" w:rsidRDefault="00006AF7" w:rsidP="00006AF7">
            <w:pPr>
              <w:jc w:val="center"/>
              <w:rPr>
                <w:rFonts w:ascii="Garamond" w:hAnsi="Garamond"/>
                <w:sz w:val="22"/>
                <w:szCs w:val="22"/>
              </w:rPr>
            </w:pPr>
            <w:r>
              <w:rPr>
                <w:rFonts w:ascii="Garamond" w:hAnsi="Garamond"/>
                <w:sz w:val="22"/>
                <w:szCs w:val="22"/>
              </w:rPr>
              <w:t>2</w:t>
            </w:r>
          </w:p>
        </w:tc>
        <w:tc>
          <w:tcPr>
            <w:tcW w:w="1034" w:type="dxa"/>
            <w:tcBorders>
              <w:top w:val="single" w:sz="4" w:space="0" w:color="auto"/>
              <w:bottom w:val="single" w:sz="4" w:space="0" w:color="auto"/>
            </w:tcBorders>
          </w:tcPr>
          <w:p w14:paraId="24DCCB2D" w14:textId="77777777" w:rsidR="00006AF7" w:rsidRPr="00200F3D" w:rsidRDefault="001F432C" w:rsidP="00006AF7">
            <w:pPr>
              <w:jc w:val="center"/>
              <w:rPr>
                <w:rFonts w:ascii="Garamond" w:hAnsi="Garamond"/>
                <w:sz w:val="22"/>
                <w:szCs w:val="22"/>
              </w:rPr>
            </w:pPr>
            <w:r>
              <w:rPr>
                <w:rFonts w:ascii="Garamond" w:hAnsi="Garamond"/>
                <w:sz w:val="22"/>
                <w:szCs w:val="22"/>
              </w:rPr>
              <w:t>Total</w:t>
            </w:r>
          </w:p>
        </w:tc>
        <w:tc>
          <w:tcPr>
            <w:tcW w:w="2775" w:type="dxa"/>
            <w:tcBorders>
              <w:top w:val="single" w:sz="4" w:space="0" w:color="auto"/>
              <w:bottom w:val="single" w:sz="4" w:space="0" w:color="auto"/>
            </w:tcBorders>
          </w:tcPr>
          <w:p w14:paraId="456B3AF0" w14:textId="77777777" w:rsidR="00006AF7" w:rsidRPr="00200F3D" w:rsidRDefault="00006AF7" w:rsidP="00C01D4A">
            <w:pPr>
              <w:jc w:val="center"/>
              <w:rPr>
                <w:rFonts w:ascii="Garamond" w:hAnsi="Garamond"/>
                <w:sz w:val="22"/>
                <w:szCs w:val="22"/>
              </w:rPr>
            </w:pPr>
            <w:r>
              <w:rPr>
                <w:rFonts w:ascii="Garamond" w:hAnsi="Garamond"/>
                <w:sz w:val="22"/>
                <w:szCs w:val="22"/>
              </w:rPr>
              <w:t>Manual de Organización</w:t>
            </w:r>
          </w:p>
        </w:tc>
        <w:tc>
          <w:tcPr>
            <w:tcW w:w="3457" w:type="dxa"/>
            <w:tcBorders>
              <w:top w:val="single" w:sz="4" w:space="0" w:color="auto"/>
              <w:bottom w:val="single" w:sz="4" w:space="0" w:color="auto"/>
            </w:tcBorders>
          </w:tcPr>
          <w:p w14:paraId="3DC0EEDE" w14:textId="77777777" w:rsidR="00006AF7" w:rsidRDefault="00006AF7" w:rsidP="00006AF7">
            <w:pPr>
              <w:jc w:val="both"/>
              <w:rPr>
                <w:rFonts w:ascii="Garamond" w:hAnsi="Garamond"/>
                <w:sz w:val="22"/>
                <w:szCs w:val="22"/>
              </w:rPr>
            </w:pPr>
            <w:r>
              <w:rPr>
                <w:rFonts w:ascii="Garamond" w:hAnsi="Garamond"/>
                <w:sz w:val="22"/>
                <w:szCs w:val="22"/>
              </w:rPr>
              <w:t>Actualización del Marco Jurídico. Modificación de funciones y procesos para alinearlas a la estructura orgánica vigente autorizada.</w:t>
            </w:r>
          </w:p>
          <w:p w14:paraId="2D9880C8" w14:textId="77777777" w:rsidR="00006AF7" w:rsidRDefault="008C707A" w:rsidP="00006AF7">
            <w:pPr>
              <w:jc w:val="both"/>
              <w:rPr>
                <w:rFonts w:ascii="Garamond" w:hAnsi="Garamond"/>
                <w:sz w:val="22"/>
                <w:szCs w:val="22"/>
              </w:rPr>
            </w:pPr>
            <w:r>
              <w:rPr>
                <w:rFonts w:ascii="Garamond" w:hAnsi="Garamond"/>
                <w:sz w:val="22"/>
                <w:szCs w:val="22"/>
              </w:rPr>
              <w:t>S</w:t>
            </w:r>
            <w:r w:rsidR="00006AF7">
              <w:rPr>
                <w:rFonts w:ascii="Garamond" w:hAnsi="Garamond"/>
                <w:sz w:val="22"/>
                <w:szCs w:val="22"/>
              </w:rPr>
              <w:t>e incorporó la Dirección General Adjunta de Finanzas</w:t>
            </w:r>
            <w:r>
              <w:rPr>
                <w:rFonts w:ascii="Garamond" w:hAnsi="Garamond"/>
                <w:sz w:val="22"/>
                <w:szCs w:val="22"/>
              </w:rPr>
              <w:t xml:space="preserve"> con</w:t>
            </w:r>
            <w:r w:rsidR="00006AF7">
              <w:rPr>
                <w:rFonts w:ascii="Garamond" w:hAnsi="Garamond"/>
                <w:sz w:val="22"/>
                <w:szCs w:val="22"/>
              </w:rPr>
              <w:t xml:space="preserve"> 3 direcciones, 10 subdirecciones y 25 departamentos.</w:t>
            </w:r>
          </w:p>
          <w:p w14:paraId="4E915318" w14:textId="77777777" w:rsidR="00006AF7" w:rsidRPr="00200F3D" w:rsidRDefault="00006AF7" w:rsidP="00006AF7">
            <w:pPr>
              <w:jc w:val="both"/>
              <w:rPr>
                <w:rFonts w:ascii="Garamond" w:hAnsi="Garamond"/>
                <w:sz w:val="22"/>
                <w:szCs w:val="22"/>
              </w:rPr>
            </w:pPr>
            <w:r>
              <w:rPr>
                <w:rFonts w:ascii="Garamond" w:hAnsi="Garamond"/>
                <w:sz w:val="22"/>
                <w:szCs w:val="22"/>
              </w:rPr>
              <w:t>Se eliminó el proceso 14 y se añadieron los procesos 30 y 31.</w:t>
            </w:r>
          </w:p>
        </w:tc>
      </w:tr>
      <w:tr w:rsidR="00C01D4A" w:rsidRPr="00D63415" w14:paraId="0194F41A" w14:textId="77777777" w:rsidTr="00006AF7">
        <w:trPr>
          <w:trHeight w:val="1184"/>
          <w:jc w:val="center"/>
        </w:trPr>
        <w:tc>
          <w:tcPr>
            <w:tcW w:w="1298" w:type="dxa"/>
            <w:tcBorders>
              <w:top w:val="single" w:sz="4" w:space="0" w:color="auto"/>
              <w:bottom w:val="single" w:sz="4" w:space="0" w:color="auto"/>
            </w:tcBorders>
          </w:tcPr>
          <w:p w14:paraId="49CA64B7" w14:textId="1BA90C8C" w:rsidR="00C01D4A" w:rsidRPr="00D63415" w:rsidRDefault="00C01D4A" w:rsidP="00C01D4A">
            <w:pPr>
              <w:jc w:val="center"/>
              <w:rPr>
                <w:rFonts w:ascii="Garamond" w:hAnsi="Garamond"/>
                <w:sz w:val="22"/>
                <w:szCs w:val="22"/>
              </w:rPr>
            </w:pPr>
            <w:r>
              <w:rPr>
                <w:rFonts w:ascii="Garamond" w:hAnsi="Garamond"/>
                <w:sz w:val="24"/>
                <w:szCs w:val="24"/>
              </w:rPr>
              <w:t>27/07/2018</w:t>
            </w:r>
          </w:p>
        </w:tc>
        <w:tc>
          <w:tcPr>
            <w:tcW w:w="949" w:type="dxa"/>
            <w:tcBorders>
              <w:top w:val="single" w:sz="4" w:space="0" w:color="auto"/>
              <w:bottom w:val="single" w:sz="4" w:space="0" w:color="auto"/>
            </w:tcBorders>
          </w:tcPr>
          <w:p w14:paraId="748691B3" w14:textId="3D7E256B" w:rsidR="00C01D4A" w:rsidRPr="00D63415" w:rsidRDefault="00C01D4A" w:rsidP="00C01D4A">
            <w:pPr>
              <w:jc w:val="center"/>
              <w:rPr>
                <w:rFonts w:ascii="Garamond" w:hAnsi="Garamond"/>
                <w:sz w:val="22"/>
                <w:szCs w:val="22"/>
              </w:rPr>
            </w:pPr>
            <w:r>
              <w:rPr>
                <w:rFonts w:ascii="Garamond" w:hAnsi="Garamond"/>
                <w:sz w:val="24"/>
                <w:szCs w:val="24"/>
              </w:rPr>
              <w:t>5</w:t>
            </w:r>
          </w:p>
        </w:tc>
        <w:tc>
          <w:tcPr>
            <w:tcW w:w="1034" w:type="dxa"/>
            <w:tcBorders>
              <w:top w:val="single" w:sz="4" w:space="0" w:color="auto"/>
              <w:bottom w:val="single" w:sz="4" w:space="0" w:color="auto"/>
            </w:tcBorders>
          </w:tcPr>
          <w:p w14:paraId="69907C55" w14:textId="2B6E4E8B" w:rsidR="00C01D4A" w:rsidRPr="00D63415" w:rsidRDefault="00C01D4A" w:rsidP="00C01D4A">
            <w:pPr>
              <w:jc w:val="center"/>
              <w:rPr>
                <w:rFonts w:ascii="Garamond" w:hAnsi="Garamond"/>
                <w:sz w:val="22"/>
                <w:szCs w:val="22"/>
              </w:rPr>
            </w:pPr>
            <w:r>
              <w:rPr>
                <w:rFonts w:ascii="Garamond" w:hAnsi="Garamond"/>
                <w:sz w:val="24"/>
                <w:szCs w:val="24"/>
              </w:rPr>
              <w:t>Parcial</w:t>
            </w:r>
          </w:p>
        </w:tc>
        <w:tc>
          <w:tcPr>
            <w:tcW w:w="2775" w:type="dxa"/>
            <w:tcBorders>
              <w:top w:val="single" w:sz="4" w:space="0" w:color="auto"/>
              <w:bottom w:val="single" w:sz="4" w:space="0" w:color="auto"/>
            </w:tcBorders>
          </w:tcPr>
          <w:p w14:paraId="66FEAFE7" w14:textId="0282CA6F" w:rsidR="00C01D4A" w:rsidRPr="00D63415" w:rsidRDefault="00C01D4A" w:rsidP="00C01D4A">
            <w:pPr>
              <w:jc w:val="center"/>
              <w:rPr>
                <w:rFonts w:ascii="Garamond" w:hAnsi="Garamond"/>
                <w:sz w:val="22"/>
                <w:szCs w:val="22"/>
              </w:rPr>
            </w:pPr>
            <w:r>
              <w:rPr>
                <w:rFonts w:ascii="Garamond" w:hAnsi="Garamond"/>
                <w:sz w:val="22"/>
                <w:szCs w:val="22"/>
              </w:rPr>
              <w:t>Manual de Organización</w:t>
            </w:r>
          </w:p>
        </w:tc>
        <w:tc>
          <w:tcPr>
            <w:tcW w:w="3457" w:type="dxa"/>
            <w:tcBorders>
              <w:top w:val="single" w:sz="4" w:space="0" w:color="auto"/>
              <w:bottom w:val="single" w:sz="4" w:space="0" w:color="auto"/>
            </w:tcBorders>
          </w:tcPr>
          <w:p w14:paraId="53AF27C1" w14:textId="4FD9A5CD" w:rsidR="00C01D4A" w:rsidRPr="00D63415" w:rsidRDefault="00C01D4A" w:rsidP="00C01D4A">
            <w:pPr>
              <w:jc w:val="both"/>
              <w:rPr>
                <w:rFonts w:ascii="Garamond" w:hAnsi="Garamond"/>
                <w:sz w:val="22"/>
                <w:szCs w:val="22"/>
              </w:rPr>
            </w:pPr>
            <w:r>
              <w:rPr>
                <w:rFonts w:ascii="Garamond" w:hAnsi="Garamond"/>
                <w:sz w:val="24"/>
                <w:szCs w:val="24"/>
              </w:rPr>
              <w:t>Derivado de la auditoría número 48-G “Gestión de las Garantías a Favor del Gobierno Federal” realizada por la Auditoría Superior de la Federación, respecto de la actualización de los manuales de organización específicos se integra el artículo 10 del Reglamento Interior de la Secretaría de Comunicaciones y Transportes, en el apartado de Atribuciones.</w:t>
            </w:r>
          </w:p>
        </w:tc>
      </w:tr>
    </w:tbl>
    <w:p w14:paraId="4A654CE1" w14:textId="77777777" w:rsidR="000750CA" w:rsidRPr="00CA61DD" w:rsidRDefault="000750CA" w:rsidP="005B6099">
      <w:pPr>
        <w:keepNext/>
        <w:keepLines/>
        <w:spacing w:before="200"/>
        <w:ind w:left="1416" w:hanging="1416"/>
        <w:jc w:val="both"/>
        <w:outlineLvl w:val="1"/>
        <w:rPr>
          <w:rFonts w:ascii="Garamond" w:hAnsi="Garamond" w:cs="Garamond"/>
          <w:sz w:val="24"/>
          <w:szCs w:val="24"/>
        </w:rPr>
      </w:pPr>
    </w:p>
    <w:sectPr w:rsidR="000750CA" w:rsidRPr="00CA61DD" w:rsidSect="00282AE0">
      <w:headerReference w:type="default" r:id="rId55"/>
      <w:footerReference w:type="default" r:id="rId56"/>
      <w:pgSz w:w="12242" w:h="15842" w:code="1"/>
      <w:pgMar w:top="1418" w:right="1134" w:bottom="1418" w:left="1134" w:header="709" w:footer="9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FC2D0" w14:textId="77777777" w:rsidR="00494F62" w:rsidRDefault="00494F62" w:rsidP="00337211">
      <w:r>
        <w:separator/>
      </w:r>
    </w:p>
  </w:endnote>
  <w:endnote w:type="continuationSeparator" w:id="0">
    <w:p w14:paraId="283CC89E" w14:textId="77777777" w:rsidR="00494F62" w:rsidRDefault="00494F62" w:rsidP="0033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dobe Caslon Pro">
    <w:altName w:val="Georgia"/>
    <w:panose1 w:val="00000000000000000000"/>
    <w:charset w:val="00"/>
    <w:family w:val="roman"/>
    <w:notTrueType/>
    <w:pitch w:val="variable"/>
    <w:sig w:usb0="800000AF" w:usb1="5000205B" w:usb2="00000000" w:usb3="00000000" w:csb0="0000009B" w:csb1="00000000"/>
  </w:font>
  <w:font w:name="Courier">
    <w:panose1 w:val="02070409020205020404"/>
    <w:charset w:val="00"/>
    <w:family w:val="modern"/>
    <w:notTrueType/>
    <w:pitch w:val="fixed"/>
    <w:sig w:usb0="00000003" w:usb1="00000000" w:usb2="00000000" w:usb3="00000000" w:csb0="00000001" w:csb1="00000000"/>
  </w:font>
  <w:font w:name="Trajan Pro">
    <w:altName w:val="Cambria"/>
    <w:panose1 w:val="00000000000000000000"/>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Adobe Caslo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38E9" w14:textId="77777777" w:rsidR="00262BE5" w:rsidRDefault="00262BE5">
    <w:pPr>
      <w:pStyle w:val="Piedepgina"/>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14:paraId="6BDB3608" w14:textId="77777777" w:rsidR="00262BE5" w:rsidRDefault="00262BE5">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293E451F" w14:textId="77777777" w:rsidTr="00A31FC8">
      <w:trPr>
        <w:trHeight w:val="273"/>
      </w:trPr>
      <w:tc>
        <w:tcPr>
          <w:tcW w:w="3544" w:type="dxa"/>
        </w:tcPr>
        <w:p w14:paraId="672A1625"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-PR02</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54A06B39" w14:textId="1EDABF20"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100</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51712E">
              <w:rPr>
                <w:rStyle w:val="Nmerodepgina"/>
                <w:rFonts w:ascii="Arial Black" w:eastAsia="Batang" w:hAnsi="Arial Black" w:cs="Arial"/>
                <w:b/>
                <w:noProof/>
                <w:sz w:val="16"/>
                <w:lang w:val="es-ES" w:eastAsia="en-US"/>
              </w:rPr>
              <w:t>138</w:t>
            </w:r>
          </w:fldSimple>
        </w:p>
      </w:tc>
    </w:tr>
  </w:tbl>
  <w:p w14:paraId="54EE80D0" w14:textId="77777777" w:rsidR="00262BE5" w:rsidRPr="00044251" w:rsidRDefault="00262BE5" w:rsidP="000750CA">
    <w:pPr>
      <w:pStyle w:val="Piedepgina"/>
      <w:rPr>
        <w:sz w:val="4"/>
        <w:szCs w:val="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2B26CAA7" w14:textId="77777777" w:rsidTr="00A31FC8">
      <w:trPr>
        <w:trHeight w:val="273"/>
      </w:trPr>
      <w:tc>
        <w:tcPr>
          <w:tcW w:w="3544" w:type="dxa"/>
        </w:tcPr>
        <w:p w14:paraId="4AD08198"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-PR03</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3C0872BF" w14:textId="4CE659D2"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102</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51712E">
              <w:rPr>
                <w:rStyle w:val="Nmerodepgina"/>
                <w:rFonts w:ascii="Arial Black" w:eastAsia="Batang" w:hAnsi="Arial Black" w:cs="Arial"/>
                <w:b/>
                <w:noProof/>
                <w:sz w:val="16"/>
                <w:lang w:val="es-ES" w:eastAsia="en-US"/>
              </w:rPr>
              <w:t>138</w:t>
            </w:r>
          </w:fldSimple>
        </w:p>
      </w:tc>
    </w:tr>
  </w:tbl>
  <w:p w14:paraId="0A39242A" w14:textId="77777777" w:rsidR="00262BE5" w:rsidRPr="00044251" w:rsidRDefault="00262BE5" w:rsidP="000750CA">
    <w:pPr>
      <w:pStyle w:val="Piedepgina"/>
      <w:rPr>
        <w:sz w:val="4"/>
        <w:szCs w:val="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47A13063" w14:textId="77777777" w:rsidTr="00A31FC8">
      <w:trPr>
        <w:trHeight w:val="273"/>
      </w:trPr>
      <w:tc>
        <w:tcPr>
          <w:tcW w:w="3544" w:type="dxa"/>
        </w:tcPr>
        <w:p w14:paraId="567C3939"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-PR04</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76AC3604" w14:textId="772FFEB1"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104</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51712E">
              <w:rPr>
                <w:rStyle w:val="Nmerodepgina"/>
                <w:rFonts w:ascii="Arial Black" w:eastAsia="Batang" w:hAnsi="Arial Black" w:cs="Arial"/>
                <w:b/>
                <w:noProof/>
                <w:sz w:val="16"/>
                <w:lang w:val="es-ES" w:eastAsia="en-US"/>
              </w:rPr>
              <w:t>138</w:t>
            </w:r>
          </w:fldSimple>
        </w:p>
      </w:tc>
    </w:tr>
  </w:tbl>
  <w:p w14:paraId="0DCA2667" w14:textId="77777777" w:rsidR="00262BE5" w:rsidRPr="00044251" w:rsidRDefault="00262BE5" w:rsidP="000750CA">
    <w:pPr>
      <w:pStyle w:val="Piedepgina"/>
      <w:rPr>
        <w:sz w:val="4"/>
        <w:szCs w:val="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2D2E305A" w14:textId="77777777" w:rsidTr="00A31FC8">
      <w:trPr>
        <w:trHeight w:val="273"/>
      </w:trPr>
      <w:tc>
        <w:tcPr>
          <w:tcW w:w="3544" w:type="dxa"/>
        </w:tcPr>
        <w:p w14:paraId="0BE901FF"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-PR05</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04FE5C79" w14:textId="65BC9E6E"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105</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896AF3">
              <w:rPr>
                <w:rStyle w:val="Nmerodepgina"/>
                <w:rFonts w:ascii="Arial Black" w:eastAsia="Batang" w:hAnsi="Arial Black" w:cs="Arial"/>
                <w:b/>
                <w:noProof/>
                <w:sz w:val="16"/>
                <w:lang w:val="es-ES" w:eastAsia="en-US"/>
              </w:rPr>
              <w:t>138</w:t>
            </w:r>
          </w:fldSimple>
        </w:p>
      </w:tc>
    </w:tr>
  </w:tbl>
  <w:p w14:paraId="6001AE7B" w14:textId="77777777" w:rsidR="00262BE5" w:rsidRPr="00044251" w:rsidRDefault="00262BE5" w:rsidP="000750CA">
    <w:pPr>
      <w:pStyle w:val="Piedepgina"/>
      <w:rPr>
        <w:sz w:val="4"/>
        <w:szCs w:val="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569A7619" w14:textId="77777777" w:rsidTr="00A31FC8">
      <w:trPr>
        <w:trHeight w:val="273"/>
      </w:trPr>
      <w:tc>
        <w:tcPr>
          <w:tcW w:w="3544" w:type="dxa"/>
        </w:tcPr>
        <w:p w14:paraId="0DB8CC8A"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-PR06</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058B9331" w14:textId="39144CB3"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106</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896AF3">
              <w:rPr>
                <w:rStyle w:val="Nmerodepgina"/>
                <w:rFonts w:ascii="Arial Black" w:eastAsia="Batang" w:hAnsi="Arial Black" w:cs="Arial"/>
                <w:b/>
                <w:noProof/>
                <w:sz w:val="16"/>
                <w:lang w:val="es-ES" w:eastAsia="en-US"/>
              </w:rPr>
              <w:t>138</w:t>
            </w:r>
          </w:fldSimple>
        </w:p>
      </w:tc>
    </w:tr>
  </w:tbl>
  <w:p w14:paraId="7EB178DE" w14:textId="77777777" w:rsidR="00262BE5" w:rsidRPr="00044251" w:rsidRDefault="00262BE5" w:rsidP="000750CA">
    <w:pPr>
      <w:pStyle w:val="Piedepgina"/>
      <w:rPr>
        <w:sz w:val="4"/>
        <w:szCs w:val="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15E818D6" w14:textId="77777777" w:rsidTr="00A31FC8">
      <w:trPr>
        <w:trHeight w:val="273"/>
      </w:trPr>
      <w:tc>
        <w:tcPr>
          <w:tcW w:w="3544" w:type="dxa"/>
        </w:tcPr>
        <w:p w14:paraId="5D31E954"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-PR07</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5ED1138E" w14:textId="7BA9D067"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107</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896AF3">
              <w:rPr>
                <w:rStyle w:val="Nmerodepgina"/>
                <w:rFonts w:ascii="Arial Black" w:eastAsia="Batang" w:hAnsi="Arial Black" w:cs="Arial"/>
                <w:b/>
                <w:noProof/>
                <w:sz w:val="16"/>
                <w:lang w:val="es-ES" w:eastAsia="en-US"/>
              </w:rPr>
              <w:t>138</w:t>
            </w:r>
          </w:fldSimple>
        </w:p>
      </w:tc>
    </w:tr>
  </w:tbl>
  <w:p w14:paraId="040D92F3" w14:textId="77777777" w:rsidR="00262BE5" w:rsidRPr="00044251" w:rsidRDefault="00262BE5" w:rsidP="000750CA">
    <w:pPr>
      <w:pStyle w:val="Piedepgina"/>
      <w:rPr>
        <w:sz w:val="4"/>
        <w:szCs w:val="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61ED0A6C" w14:textId="77777777" w:rsidTr="00A31FC8">
      <w:trPr>
        <w:trHeight w:val="273"/>
      </w:trPr>
      <w:tc>
        <w:tcPr>
          <w:tcW w:w="3544" w:type="dxa"/>
        </w:tcPr>
        <w:p w14:paraId="6A6A2A22"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-PR08</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05DF4880" w14:textId="0C7E1E74"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108</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896AF3">
              <w:rPr>
                <w:rStyle w:val="Nmerodepgina"/>
                <w:rFonts w:ascii="Arial Black" w:eastAsia="Batang" w:hAnsi="Arial Black" w:cs="Arial"/>
                <w:b/>
                <w:noProof/>
                <w:sz w:val="16"/>
                <w:lang w:val="es-ES" w:eastAsia="en-US"/>
              </w:rPr>
              <w:t>138</w:t>
            </w:r>
          </w:fldSimple>
        </w:p>
      </w:tc>
    </w:tr>
  </w:tbl>
  <w:p w14:paraId="5DB5CCB7" w14:textId="77777777" w:rsidR="00262BE5" w:rsidRPr="00044251" w:rsidRDefault="00262BE5" w:rsidP="000750CA">
    <w:pPr>
      <w:pStyle w:val="Piedepgina"/>
      <w:rPr>
        <w:sz w:val="4"/>
        <w:szCs w:val="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0D735AF8" w14:textId="77777777" w:rsidTr="00A31FC8">
      <w:trPr>
        <w:trHeight w:val="273"/>
      </w:trPr>
      <w:tc>
        <w:tcPr>
          <w:tcW w:w="3544" w:type="dxa"/>
        </w:tcPr>
        <w:p w14:paraId="74719EB2"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-PR09</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45E21603" w14:textId="4AF12B07"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110</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896AF3">
              <w:rPr>
                <w:rStyle w:val="Nmerodepgina"/>
                <w:rFonts w:ascii="Arial Black" w:eastAsia="Batang" w:hAnsi="Arial Black" w:cs="Arial"/>
                <w:b/>
                <w:noProof/>
                <w:sz w:val="16"/>
                <w:lang w:val="es-ES" w:eastAsia="en-US"/>
              </w:rPr>
              <w:t>138</w:t>
            </w:r>
          </w:fldSimple>
        </w:p>
      </w:tc>
    </w:tr>
  </w:tbl>
  <w:p w14:paraId="1D758276" w14:textId="77777777" w:rsidR="00262BE5" w:rsidRPr="00044251" w:rsidRDefault="00262BE5" w:rsidP="000750CA">
    <w:pPr>
      <w:pStyle w:val="Piedepgina"/>
      <w:rPr>
        <w:sz w:val="4"/>
        <w:szCs w:val="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5D5F0951" w14:textId="77777777" w:rsidTr="00A31FC8">
      <w:trPr>
        <w:trHeight w:val="273"/>
      </w:trPr>
      <w:tc>
        <w:tcPr>
          <w:tcW w:w="3544" w:type="dxa"/>
        </w:tcPr>
        <w:p w14:paraId="57ECADA4"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-PR10</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2DCE45F8" w14:textId="6F31861F"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113</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D97024">
              <w:rPr>
                <w:rStyle w:val="Nmerodepgina"/>
                <w:rFonts w:ascii="Arial Black" w:eastAsia="Batang" w:hAnsi="Arial Black" w:cs="Arial"/>
                <w:b/>
                <w:noProof/>
                <w:sz w:val="16"/>
                <w:lang w:val="es-ES" w:eastAsia="en-US"/>
              </w:rPr>
              <w:t>138</w:t>
            </w:r>
          </w:fldSimple>
        </w:p>
      </w:tc>
    </w:tr>
  </w:tbl>
  <w:p w14:paraId="21F55A8B" w14:textId="77777777" w:rsidR="00262BE5" w:rsidRPr="00044251" w:rsidRDefault="00262BE5" w:rsidP="000750CA">
    <w:pPr>
      <w:pStyle w:val="Piedepgina"/>
      <w:rPr>
        <w:sz w:val="4"/>
        <w:szCs w:val="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354957C5" w14:textId="77777777" w:rsidTr="00A31FC8">
      <w:trPr>
        <w:trHeight w:val="273"/>
      </w:trPr>
      <w:tc>
        <w:tcPr>
          <w:tcW w:w="3544" w:type="dxa"/>
        </w:tcPr>
        <w:p w14:paraId="672BCCD6"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-PR11</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165E28A1" w14:textId="591875EF"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114</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896AF3">
              <w:rPr>
                <w:rStyle w:val="Nmerodepgina"/>
                <w:rFonts w:ascii="Arial Black" w:eastAsia="Batang" w:hAnsi="Arial Black" w:cs="Arial"/>
                <w:b/>
                <w:noProof/>
                <w:sz w:val="16"/>
                <w:lang w:val="es-ES" w:eastAsia="en-US"/>
              </w:rPr>
              <w:t>138</w:t>
            </w:r>
          </w:fldSimple>
        </w:p>
      </w:tc>
    </w:tr>
  </w:tbl>
  <w:p w14:paraId="59B8EBA5" w14:textId="77777777" w:rsidR="00262BE5" w:rsidRPr="00044251" w:rsidRDefault="00262BE5" w:rsidP="000750CA">
    <w:pPr>
      <w:pStyle w:val="Piedepgina"/>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7840" w14:textId="77777777" w:rsidR="006B7F77" w:rsidRDefault="006B7F77">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7452D9E9" w14:textId="77777777" w:rsidTr="00A31FC8">
      <w:trPr>
        <w:trHeight w:val="273"/>
      </w:trPr>
      <w:tc>
        <w:tcPr>
          <w:tcW w:w="3544" w:type="dxa"/>
        </w:tcPr>
        <w:p w14:paraId="58587411"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-PR12</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5469A7AF" w14:textId="7710DD47"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115</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896AF3">
              <w:rPr>
                <w:rStyle w:val="Nmerodepgina"/>
                <w:rFonts w:ascii="Arial Black" w:eastAsia="Batang" w:hAnsi="Arial Black" w:cs="Arial"/>
                <w:b/>
                <w:noProof/>
                <w:sz w:val="16"/>
                <w:lang w:val="es-ES" w:eastAsia="en-US"/>
              </w:rPr>
              <w:t>138</w:t>
            </w:r>
          </w:fldSimple>
        </w:p>
      </w:tc>
    </w:tr>
  </w:tbl>
  <w:p w14:paraId="297EAAB8" w14:textId="77777777" w:rsidR="00262BE5" w:rsidRPr="00044251" w:rsidRDefault="00262BE5" w:rsidP="000750CA">
    <w:pPr>
      <w:pStyle w:val="Piedepgina"/>
      <w:rPr>
        <w:sz w:val="4"/>
        <w:szCs w:val="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75BE5000" w14:textId="77777777" w:rsidTr="00A31FC8">
      <w:trPr>
        <w:trHeight w:val="273"/>
      </w:trPr>
      <w:tc>
        <w:tcPr>
          <w:tcW w:w="3544" w:type="dxa"/>
        </w:tcPr>
        <w:p w14:paraId="64559DF4" w14:textId="77777777" w:rsidR="00262BE5" w:rsidRPr="00D61FA1" w:rsidRDefault="00262BE5" w:rsidP="00845EE7">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-PR13</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4399938D" w14:textId="243E7859"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116</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896AF3">
              <w:rPr>
                <w:rStyle w:val="Nmerodepgina"/>
                <w:rFonts w:ascii="Arial Black" w:eastAsia="Batang" w:hAnsi="Arial Black" w:cs="Arial"/>
                <w:b/>
                <w:noProof/>
                <w:sz w:val="16"/>
                <w:lang w:val="es-ES" w:eastAsia="en-US"/>
              </w:rPr>
              <w:t>138</w:t>
            </w:r>
          </w:fldSimple>
        </w:p>
      </w:tc>
    </w:tr>
  </w:tbl>
  <w:p w14:paraId="211010A7" w14:textId="77777777" w:rsidR="00262BE5" w:rsidRPr="00044251" w:rsidRDefault="00262BE5" w:rsidP="000750CA">
    <w:pPr>
      <w:pStyle w:val="Piedepgina"/>
      <w:rPr>
        <w:sz w:val="4"/>
        <w:szCs w:val="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47" w:type="dxa"/>
      <w:tblInd w:w="-34" w:type="dxa"/>
      <w:tblLayout w:type="fixed"/>
      <w:tblLook w:val="01E0" w:firstRow="1" w:lastRow="1" w:firstColumn="1" w:lastColumn="1" w:noHBand="0" w:noVBand="0"/>
    </w:tblPr>
    <w:tblGrid>
      <w:gridCol w:w="4767"/>
      <w:gridCol w:w="8580"/>
    </w:tblGrid>
    <w:tr w:rsidR="00262BE5" w14:paraId="5C7CF628" w14:textId="77777777" w:rsidTr="00815500">
      <w:trPr>
        <w:trHeight w:val="856"/>
      </w:trPr>
      <w:tc>
        <w:tcPr>
          <w:tcW w:w="4767" w:type="dxa"/>
        </w:tcPr>
        <w:p w14:paraId="551B4C55" w14:textId="77777777" w:rsidR="00262BE5" w:rsidRDefault="00262BE5" w:rsidP="00B54E8E">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-PR15</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p w14:paraId="134C3904" w14:textId="77777777" w:rsidR="00262BE5" w:rsidRPr="008B5DAF" w:rsidRDefault="00262BE5" w:rsidP="008B5DAF">
          <w:pPr>
            <w:ind w:firstLine="708"/>
            <w:rPr>
              <w:rFonts w:eastAsia="Batang"/>
              <w:lang w:val="es-ES" w:eastAsia="en-US"/>
            </w:rPr>
          </w:pPr>
        </w:p>
      </w:tc>
      <w:tc>
        <w:tcPr>
          <w:tcW w:w="8580" w:type="dxa"/>
        </w:tcPr>
        <w:p w14:paraId="6E3403A6" w14:textId="25F724F8"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117</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40FC4A4D" w14:textId="77777777" w:rsidR="00262BE5" w:rsidRPr="00044251" w:rsidRDefault="00262BE5" w:rsidP="000750CA">
    <w:pPr>
      <w:pStyle w:val="Piedepgina"/>
      <w:rPr>
        <w:sz w:val="4"/>
        <w:szCs w:val="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47" w:type="dxa"/>
      <w:tblInd w:w="-34" w:type="dxa"/>
      <w:tblLayout w:type="fixed"/>
      <w:tblLook w:val="01E0" w:firstRow="1" w:lastRow="1" w:firstColumn="1" w:lastColumn="1" w:noHBand="0" w:noVBand="0"/>
    </w:tblPr>
    <w:tblGrid>
      <w:gridCol w:w="4767"/>
      <w:gridCol w:w="8580"/>
    </w:tblGrid>
    <w:tr w:rsidR="00262BE5" w14:paraId="0C9B9412" w14:textId="77777777" w:rsidTr="00815500">
      <w:trPr>
        <w:trHeight w:val="856"/>
      </w:trPr>
      <w:tc>
        <w:tcPr>
          <w:tcW w:w="4767" w:type="dxa"/>
        </w:tcPr>
        <w:p w14:paraId="110A6762" w14:textId="77777777" w:rsidR="00262BE5" w:rsidRDefault="00262BE5" w:rsidP="00B54E8E">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-PR16</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p w14:paraId="572CD964" w14:textId="77777777" w:rsidR="00262BE5" w:rsidRPr="008B5DAF" w:rsidRDefault="00262BE5" w:rsidP="008B5DAF">
          <w:pPr>
            <w:ind w:firstLine="708"/>
            <w:rPr>
              <w:rFonts w:eastAsia="Batang"/>
              <w:lang w:val="es-ES" w:eastAsia="en-US"/>
            </w:rPr>
          </w:pPr>
        </w:p>
      </w:tc>
      <w:tc>
        <w:tcPr>
          <w:tcW w:w="8580" w:type="dxa"/>
        </w:tcPr>
        <w:p w14:paraId="6E9CB368" w14:textId="7ED4CEA1"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119</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478C309C" w14:textId="77777777" w:rsidR="00262BE5" w:rsidRPr="00044251" w:rsidRDefault="00262BE5" w:rsidP="000750CA">
    <w:pPr>
      <w:pStyle w:val="Piedepgina"/>
      <w:rPr>
        <w:sz w:val="4"/>
        <w:szCs w:val="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3BE0DA12" w14:textId="77777777" w:rsidTr="00A31FC8">
      <w:trPr>
        <w:trHeight w:val="273"/>
      </w:trPr>
      <w:tc>
        <w:tcPr>
          <w:tcW w:w="3544" w:type="dxa"/>
        </w:tcPr>
        <w:p w14:paraId="0C553B39" w14:textId="367012C9"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-PR1</w:t>
          </w:r>
          <w:r w:rsidR="00B55D5C">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3CCDBD38" w14:textId="221DDB8B"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122</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3C1ABE61" w14:textId="77777777" w:rsidR="00262BE5" w:rsidRPr="00044251" w:rsidRDefault="00262BE5" w:rsidP="000750CA">
    <w:pPr>
      <w:pStyle w:val="Piedepgina"/>
      <w:rPr>
        <w:sz w:val="4"/>
        <w:szCs w:val="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F01CED" w14:paraId="4547B04B" w14:textId="77777777" w:rsidTr="00A31FC8">
      <w:trPr>
        <w:trHeight w:val="273"/>
      </w:trPr>
      <w:tc>
        <w:tcPr>
          <w:tcW w:w="3544" w:type="dxa"/>
        </w:tcPr>
        <w:p w14:paraId="3E450E1B" w14:textId="42CE7BB6" w:rsidR="00F01CED" w:rsidRPr="00D61FA1" w:rsidRDefault="00F01CED"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-PR18</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7A3B054F" w14:textId="77777777" w:rsidR="00F01CED" w:rsidRPr="00D61FA1" w:rsidRDefault="00F01CED"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122</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6A430C2E" w14:textId="77777777" w:rsidR="00F01CED" w:rsidRPr="00044251" w:rsidRDefault="00F01CED" w:rsidP="000750CA">
    <w:pPr>
      <w:pStyle w:val="Piedepgina"/>
      <w:rPr>
        <w:sz w:val="4"/>
        <w:szCs w:val="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6B7F77" w14:paraId="48CA289B" w14:textId="77777777" w:rsidTr="00A31FC8">
      <w:trPr>
        <w:trHeight w:val="273"/>
      </w:trPr>
      <w:tc>
        <w:tcPr>
          <w:tcW w:w="3544" w:type="dxa"/>
        </w:tcPr>
        <w:p w14:paraId="1C328350" w14:textId="226989A3" w:rsidR="006B7F77" w:rsidRPr="00D61FA1" w:rsidRDefault="006B7F77"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-PR19</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58E448D0" w14:textId="77777777" w:rsidR="006B7F77" w:rsidRPr="00D61FA1" w:rsidRDefault="006B7F77"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122</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0E84A25F" w14:textId="77777777" w:rsidR="006B7F77" w:rsidRPr="00044251" w:rsidRDefault="006B7F77" w:rsidP="000750CA">
    <w:pPr>
      <w:pStyle w:val="Piedepgina"/>
      <w:rPr>
        <w:sz w:val="4"/>
        <w:szCs w:val="4"/>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0962C2E5" w14:textId="77777777" w:rsidTr="00A31FC8">
      <w:trPr>
        <w:trHeight w:val="273"/>
      </w:trPr>
      <w:tc>
        <w:tcPr>
          <w:tcW w:w="3544" w:type="dxa"/>
        </w:tcPr>
        <w:p w14:paraId="34C0A409"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-PR20</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5D61BB7E" w14:textId="6373A3D9"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123</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D97024">
              <w:rPr>
                <w:rStyle w:val="Nmerodepgina"/>
                <w:rFonts w:ascii="Arial Black" w:eastAsia="Batang" w:hAnsi="Arial Black" w:cs="Arial"/>
                <w:b/>
                <w:noProof/>
                <w:sz w:val="16"/>
                <w:lang w:val="es-ES" w:eastAsia="en-US"/>
              </w:rPr>
              <w:t>138</w:t>
            </w:r>
          </w:fldSimple>
        </w:p>
      </w:tc>
    </w:tr>
  </w:tbl>
  <w:p w14:paraId="2CDB70CF" w14:textId="77777777" w:rsidR="00262BE5" w:rsidRPr="00044251" w:rsidRDefault="00262BE5" w:rsidP="000750CA">
    <w:pPr>
      <w:pStyle w:val="Piedepgina"/>
      <w:rPr>
        <w:sz w:val="4"/>
        <w:szCs w:val="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7821E209" w14:textId="77777777" w:rsidTr="00A31FC8">
      <w:trPr>
        <w:trHeight w:val="273"/>
      </w:trPr>
      <w:tc>
        <w:tcPr>
          <w:tcW w:w="3544" w:type="dxa"/>
        </w:tcPr>
        <w:p w14:paraId="4261BA5D"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-PR21</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3A37576E" w14:textId="184B66AC"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126</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46E9739F" w14:textId="77777777" w:rsidR="00262BE5" w:rsidRPr="00044251" w:rsidRDefault="00262BE5" w:rsidP="000750CA">
    <w:pPr>
      <w:pStyle w:val="Piedepgina"/>
      <w:rPr>
        <w:sz w:val="4"/>
        <w:szCs w:val="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068F426D" w14:textId="77777777" w:rsidTr="00A31FC8">
      <w:trPr>
        <w:trHeight w:val="273"/>
      </w:trPr>
      <w:tc>
        <w:tcPr>
          <w:tcW w:w="3544" w:type="dxa"/>
        </w:tcPr>
        <w:p w14:paraId="3E373F88"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-PR22</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688D0F42" w14:textId="14483598"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128</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40F41535" w14:textId="77777777" w:rsidR="00262BE5" w:rsidRPr="00044251" w:rsidRDefault="00262BE5" w:rsidP="000750CA">
    <w:pPr>
      <w:pStyle w:val="Piedepgina"/>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9326" w14:textId="77777777" w:rsidR="006B7F77" w:rsidRDefault="006B7F77">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4CB5ED60" w14:textId="77777777" w:rsidTr="00A31FC8">
      <w:trPr>
        <w:trHeight w:val="273"/>
      </w:trPr>
      <w:tc>
        <w:tcPr>
          <w:tcW w:w="3544" w:type="dxa"/>
        </w:tcPr>
        <w:p w14:paraId="646D1755"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-PR23</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4824F41E" w14:textId="11D8F573"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129</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D97024">
              <w:rPr>
                <w:rStyle w:val="Nmerodepgina"/>
                <w:rFonts w:ascii="Arial Black" w:eastAsia="Batang" w:hAnsi="Arial Black" w:cs="Arial"/>
                <w:b/>
                <w:noProof/>
                <w:sz w:val="16"/>
                <w:lang w:val="es-ES" w:eastAsia="en-US"/>
              </w:rPr>
              <w:t>138</w:t>
            </w:r>
          </w:fldSimple>
        </w:p>
      </w:tc>
    </w:tr>
  </w:tbl>
  <w:p w14:paraId="7A606AD7" w14:textId="77777777" w:rsidR="00262BE5" w:rsidRPr="00044251" w:rsidRDefault="00262BE5" w:rsidP="000750CA">
    <w:pPr>
      <w:pStyle w:val="Piedepgina"/>
      <w:rPr>
        <w:sz w:val="4"/>
        <w:szCs w:val="4"/>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53042828" w14:textId="77777777" w:rsidTr="00A31FC8">
      <w:trPr>
        <w:trHeight w:val="273"/>
      </w:trPr>
      <w:tc>
        <w:tcPr>
          <w:tcW w:w="3544" w:type="dxa"/>
        </w:tcPr>
        <w:p w14:paraId="0AD999BA"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-PR24</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58EB395A" w14:textId="30FFC227"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130</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D97024">
              <w:rPr>
                <w:rStyle w:val="Nmerodepgina"/>
                <w:rFonts w:ascii="Arial Black" w:eastAsia="Batang" w:hAnsi="Arial Black" w:cs="Arial"/>
                <w:b/>
                <w:noProof/>
                <w:sz w:val="16"/>
                <w:lang w:val="es-ES" w:eastAsia="en-US"/>
              </w:rPr>
              <w:t>138</w:t>
            </w:r>
          </w:fldSimple>
        </w:p>
      </w:tc>
    </w:tr>
  </w:tbl>
  <w:p w14:paraId="6185670A" w14:textId="77777777" w:rsidR="00262BE5" w:rsidRPr="00044251" w:rsidRDefault="00262BE5" w:rsidP="000750CA">
    <w:pPr>
      <w:pStyle w:val="Piedepgina"/>
      <w:rPr>
        <w:sz w:val="4"/>
        <w:szCs w:val="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5949152C" w14:textId="77777777" w:rsidTr="00A31FC8">
      <w:trPr>
        <w:trHeight w:val="273"/>
      </w:trPr>
      <w:tc>
        <w:tcPr>
          <w:tcW w:w="3544" w:type="dxa"/>
        </w:tcPr>
        <w:p w14:paraId="780F2ABB"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-PR25</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78E73780" w14:textId="5D1DBA38"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131</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D97024">
              <w:rPr>
                <w:rStyle w:val="Nmerodepgina"/>
                <w:rFonts w:ascii="Arial Black" w:eastAsia="Batang" w:hAnsi="Arial Black" w:cs="Arial"/>
                <w:b/>
                <w:noProof/>
                <w:sz w:val="16"/>
                <w:lang w:val="es-ES" w:eastAsia="en-US"/>
              </w:rPr>
              <w:t>138</w:t>
            </w:r>
          </w:fldSimple>
        </w:p>
      </w:tc>
    </w:tr>
  </w:tbl>
  <w:p w14:paraId="63BE1392" w14:textId="77777777" w:rsidR="00262BE5" w:rsidRPr="00044251" w:rsidRDefault="00262BE5" w:rsidP="000750CA">
    <w:pPr>
      <w:pStyle w:val="Piedepgina"/>
      <w:rPr>
        <w:sz w:val="4"/>
        <w:szCs w:val="4"/>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563CFBCC" w14:textId="77777777" w:rsidTr="00A31FC8">
      <w:trPr>
        <w:trHeight w:val="273"/>
      </w:trPr>
      <w:tc>
        <w:tcPr>
          <w:tcW w:w="3544" w:type="dxa"/>
        </w:tcPr>
        <w:p w14:paraId="73243E72"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-PR26</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507C93C0" w14:textId="16859804"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132</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D97024">
              <w:rPr>
                <w:rStyle w:val="Nmerodepgina"/>
                <w:rFonts w:ascii="Arial Black" w:eastAsia="Batang" w:hAnsi="Arial Black" w:cs="Arial"/>
                <w:b/>
                <w:noProof/>
                <w:sz w:val="16"/>
                <w:lang w:val="es-ES" w:eastAsia="en-US"/>
              </w:rPr>
              <w:t>138</w:t>
            </w:r>
          </w:fldSimple>
        </w:p>
      </w:tc>
    </w:tr>
  </w:tbl>
  <w:p w14:paraId="7C94B326" w14:textId="77777777" w:rsidR="00262BE5" w:rsidRPr="00044251" w:rsidRDefault="00262BE5" w:rsidP="000750CA">
    <w:pPr>
      <w:pStyle w:val="Piedepgina"/>
      <w:rPr>
        <w:sz w:val="4"/>
        <w:szCs w:val="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0B179A09" w14:textId="77777777" w:rsidTr="00A31FC8">
      <w:trPr>
        <w:trHeight w:val="273"/>
      </w:trPr>
      <w:tc>
        <w:tcPr>
          <w:tcW w:w="3544" w:type="dxa"/>
        </w:tcPr>
        <w:p w14:paraId="5A0C376D"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-PR27</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21B72BCA" w14:textId="21FAEC31"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133</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237D00D8" w14:textId="77777777" w:rsidR="00262BE5" w:rsidRPr="00044251" w:rsidRDefault="00262BE5" w:rsidP="000750CA">
    <w:pPr>
      <w:pStyle w:val="Piedepgina"/>
      <w:rPr>
        <w:sz w:val="4"/>
        <w:szCs w:val="4"/>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3CD6AFF7" w14:textId="77777777" w:rsidTr="00A31FC8">
      <w:trPr>
        <w:trHeight w:val="273"/>
      </w:trPr>
      <w:tc>
        <w:tcPr>
          <w:tcW w:w="3544" w:type="dxa"/>
        </w:tcPr>
        <w:p w14:paraId="564028C7"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-PR28</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76693301" w14:textId="6BD07A97"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134</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1329614A" w14:textId="77777777" w:rsidR="00262BE5" w:rsidRPr="00044251" w:rsidRDefault="00262BE5" w:rsidP="000750CA">
    <w:pPr>
      <w:pStyle w:val="Piedepgina"/>
      <w:rPr>
        <w:sz w:val="4"/>
        <w:szCs w:val="4"/>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3488549E" w14:textId="77777777" w:rsidTr="00A31FC8">
      <w:trPr>
        <w:trHeight w:val="273"/>
      </w:trPr>
      <w:tc>
        <w:tcPr>
          <w:tcW w:w="3544" w:type="dxa"/>
        </w:tcPr>
        <w:p w14:paraId="704B57CF"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-PR29</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15749517" w14:textId="355DDE6E"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135</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6D231341" w14:textId="77777777" w:rsidR="00262BE5" w:rsidRPr="00044251" w:rsidRDefault="00262BE5" w:rsidP="000750CA">
    <w:pPr>
      <w:pStyle w:val="Piedepgina"/>
      <w:rPr>
        <w:sz w:val="4"/>
        <w:szCs w:val="4"/>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451954BE" w14:textId="77777777" w:rsidTr="00A31FC8">
      <w:trPr>
        <w:trHeight w:val="273"/>
      </w:trPr>
      <w:tc>
        <w:tcPr>
          <w:tcW w:w="3544" w:type="dxa"/>
        </w:tcPr>
        <w:p w14:paraId="1095AB26"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-PR30</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58D3816F" w14:textId="0C44E173"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136</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77D4D98F" w14:textId="77777777" w:rsidR="00262BE5" w:rsidRPr="00044251" w:rsidRDefault="00262BE5" w:rsidP="000750CA">
    <w:pPr>
      <w:pStyle w:val="Piedepgina"/>
      <w:rPr>
        <w:sz w:val="4"/>
        <w:szCs w:val="4"/>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64D5C130" w14:textId="77777777" w:rsidTr="00A31FC8">
      <w:trPr>
        <w:trHeight w:val="273"/>
      </w:trPr>
      <w:tc>
        <w:tcPr>
          <w:tcW w:w="3544" w:type="dxa"/>
        </w:tcPr>
        <w:p w14:paraId="305C4D9C" w14:textId="7777777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-PR31</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601A1CF5" w14:textId="3B9BB737"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137</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776134A3" w14:textId="77777777" w:rsidR="00262BE5" w:rsidRPr="00044251" w:rsidRDefault="00262BE5" w:rsidP="000750CA">
    <w:pPr>
      <w:pStyle w:val="Piedepgina"/>
      <w:rPr>
        <w:sz w:val="4"/>
        <w:szCs w:val="4"/>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362BFB70" w14:textId="77777777" w:rsidTr="00A31FC8">
      <w:trPr>
        <w:trHeight w:val="273"/>
      </w:trPr>
      <w:tc>
        <w:tcPr>
          <w:tcW w:w="3544" w:type="dxa"/>
        </w:tcPr>
        <w:p w14:paraId="4F34D7A7" w14:textId="28A18104" w:rsidR="00262BE5" w:rsidRPr="00D61FA1" w:rsidRDefault="00262BE5" w:rsidP="00B54E8E">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sidR="00C01D4A">
            <w:rPr>
              <w:rStyle w:val="Nmerodepgina"/>
              <w:rFonts w:ascii="Arial Black" w:eastAsia="Batang" w:hAnsi="Arial Black" w:cs="Arial"/>
              <w:b/>
              <w:sz w:val="16"/>
              <w:lang w:val="es-ES" w:eastAsia="en-US"/>
            </w:rPr>
            <w:t>3</w:t>
          </w:r>
        </w:p>
      </w:tc>
      <w:tc>
        <w:tcPr>
          <w:tcW w:w="6379" w:type="dxa"/>
        </w:tcPr>
        <w:p w14:paraId="39420E51" w14:textId="675F5E2E"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138</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B70B1F">
              <w:rPr>
                <w:rStyle w:val="Nmerodepgina"/>
                <w:rFonts w:ascii="Arial Black" w:eastAsia="Batang" w:hAnsi="Arial Black" w:cs="Arial"/>
                <w:b/>
                <w:noProof/>
                <w:sz w:val="16"/>
                <w:lang w:val="es-ES" w:eastAsia="en-US"/>
              </w:rPr>
              <w:t>138</w:t>
            </w:r>
          </w:fldSimple>
        </w:p>
      </w:tc>
    </w:tr>
  </w:tbl>
  <w:p w14:paraId="5059D280" w14:textId="77777777" w:rsidR="00262BE5" w:rsidRPr="00400283" w:rsidRDefault="00262BE5" w:rsidP="000750CA">
    <w:pPr>
      <w:pStyle w:val="Piedepgina"/>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5FE0EE58" w14:textId="77777777" w:rsidTr="00A31FC8">
      <w:trPr>
        <w:trHeight w:val="273"/>
      </w:trPr>
      <w:tc>
        <w:tcPr>
          <w:tcW w:w="3544" w:type="dxa"/>
        </w:tcPr>
        <w:p w14:paraId="1971319A" w14:textId="657B1BCA" w:rsidR="00262BE5" w:rsidRPr="00D61FA1" w:rsidRDefault="00262BE5" w:rsidP="00B54E8E">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sidR="00C01D4A">
            <w:rPr>
              <w:rStyle w:val="Nmerodepgina"/>
              <w:rFonts w:ascii="Arial Black" w:eastAsia="Batang" w:hAnsi="Arial Black" w:cs="Arial"/>
              <w:b/>
              <w:sz w:val="16"/>
              <w:lang w:val="es-ES" w:eastAsia="en-US"/>
            </w:rPr>
            <w:t>3</w:t>
          </w:r>
        </w:p>
      </w:tc>
      <w:tc>
        <w:tcPr>
          <w:tcW w:w="6379" w:type="dxa"/>
        </w:tcPr>
        <w:p w14:paraId="26888EF4" w14:textId="158CA252" w:rsidR="00262BE5" w:rsidRPr="00D61FA1" w:rsidRDefault="00262BE5" w:rsidP="005B6099">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15</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3E6C8F">
              <w:rPr>
                <w:rStyle w:val="Nmerodepgina"/>
                <w:rFonts w:ascii="Arial Black" w:eastAsia="Batang" w:hAnsi="Arial Black" w:cs="Arial"/>
                <w:b/>
                <w:noProof/>
                <w:sz w:val="16"/>
                <w:lang w:val="es-ES" w:eastAsia="en-US"/>
              </w:rPr>
              <w:t>138</w:t>
            </w:r>
          </w:fldSimple>
        </w:p>
      </w:tc>
    </w:tr>
  </w:tbl>
  <w:p w14:paraId="53249FA7" w14:textId="77777777" w:rsidR="00262BE5" w:rsidRPr="00B54E8E" w:rsidRDefault="00262BE5" w:rsidP="005B609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C01D4A" w14:paraId="308D43A5" w14:textId="77777777" w:rsidTr="00A31FC8">
      <w:trPr>
        <w:trHeight w:val="273"/>
      </w:trPr>
      <w:tc>
        <w:tcPr>
          <w:tcW w:w="3544" w:type="dxa"/>
        </w:tcPr>
        <w:p w14:paraId="24CE6C9B" w14:textId="4A84DE99" w:rsidR="00C01D4A" w:rsidRPr="00D61FA1" w:rsidRDefault="00C01D4A" w:rsidP="00B54E8E">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1E2946C9" w14:textId="77777777" w:rsidR="00C01D4A" w:rsidRPr="00D61FA1" w:rsidRDefault="00C01D4A" w:rsidP="005B6099">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15</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3E6C8F">
              <w:rPr>
                <w:rStyle w:val="Nmerodepgina"/>
                <w:rFonts w:ascii="Arial Black" w:eastAsia="Batang" w:hAnsi="Arial Black" w:cs="Arial"/>
                <w:b/>
                <w:noProof/>
                <w:sz w:val="16"/>
                <w:lang w:val="es-ES" w:eastAsia="en-US"/>
              </w:rPr>
              <w:t>138</w:t>
            </w:r>
          </w:fldSimple>
        </w:p>
      </w:tc>
    </w:tr>
  </w:tbl>
  <w:p w14:paraId="3668D461" w14:textId="77777777" w:rsidR="00C01D4A" w:rsidRPr="00B54E8E" w:rsidRDefault="00C01D4A" w:rsidP="005B609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84F0" w14:textId="22707CF7" w:rsidR="00262BE5" w:rsidRDefault="00262BE5">
    <w:pPr>
      <w:pStyle w:val="Piedepgina"/>
    </w:pPr>
    <w:r>
      <w:rPr>
        <w:noProof/>
        <w:lang w:val="es-MX" w:eastAsia="es-MX"/>
      </w:rPr>
      <mc:AlternateContent>
        <mc:Choice Requires="wps">
          <w:drawing>
            <wp:anchor distT="0" distB="0" distL="114300" distR="114300" simplePos="0" relativeHeight="251663360" behindDoc="0" locked="0" layoutInCell="1" allowOverlap="1" wp14:anchorId="145578C6" wp14:editId="109AEC86">
              <wp:simplePos x="0" y="0"/>
              <wp:positionH relativeFrom="column">
                <wp:posOffset>7552690</wp:posOffset>
              </wp:positionH>
              <wp:positionV relativeFrom="paragraph">
                <wp:posOffset>158750</wp:posOffset>
              </wp:positionV>
              <wp:extent cx="1649095" cy="1993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24C80" w14:textId="77777777" w:rsidR="00262BE5" w:rsidRPr="00E13953" w:rsidRDefault="00262BE5" w:rsidP="000750CA">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578C6" id="_x0000_t202" coordsize="21600,21600" o:spt="202" path="m,l,21600r21600,l21600,xe">
              <v:stroke joinstyle="miter"/>
              <v:path gradientshapeok="t" o:connecttype="rect"/>
            </v:shapetype>
            <v:shape id="Text Box 1" o:spid="_x0000_s1878" type="#_x0000_t202" style="position:absolute;margin-left:594.7pt;margin-top:12.5pt;width:129.85pt;height:1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" stroked="f">
              <v:textbox>
                <w:txbxContent>
                  <w:p w14:paraId="3BA24C80" w14:textId="77777777" w:rsidR="00262BE5" w:rsidRPr="00E13953" w:rsidRDefault="00262BE5" w:rsidP="000750CA">
                    <w:pPr>
                      <w:rPr>
                        <w:szCs w:val="14"/>
                      </w:rPr>
                    </w:pP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5D5FAF2C" w14:textId="77777777" w:rsidTr="00A31FC8">
      <w:trPr>
        <w:trHeight w:val="273"/>
      </w:trPr>
      <w:tc>
        <w:tcPr>
          <w:tcW w:w="3544" w:type="dxa"/>
        </w:tcPr>
        <w:p w14:paraId="55ED10A0" w14:textId="58DDB697" w:rsidR="00262BE5" w:rsidRPr="00D61FA1" w:rsidRDefault="00262BE5"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sidR="00C01D4A">
            <w:rPr>
              <w:rStyle w:val="Nmerodepgina"/>
              <w:rFonts w:ascii="Arial Black" w:eastAsia="Batang" w:hAnsi="Arial Black" w:cs="Arial"/>
              <w:b/>
              <w:sz w:val="16"/>
              <w:lang w:val="es-ES" w:eastAsia="en-US"/>
            </w:rPr>
            <w:t>3</w:t>
          </w:r>
        </w:p>
      </w:tc>
      <w:tc>
        <w:tcPr>
          <w:tcW w:w="6379" w:type="dxa"/>
        </w:tcPr>
        <w:p w14:paraId="02A3B4E7" w14:textId="2274B565"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92</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9A1C8B">
              <w:rPr>
                <w:rStyle w:val="Nmerodepgina"/>
                <w:rFonts w:ascii="Arial Black" w:eastAsia="Batang" w:hAnsi="Arial Black" w:cs="Arial"/>
                <w:b/>
                <w:noProof/>
                <w:sz w:val="16"/>
                <w:lang w:val="es-ES" w:eastAsia="en-US"/>
              </w:rPr>
              <w:t>138</w:t>
            </w:r>
          </w:fldSimple>
        </w:p>
      </w:tc>
    </w:tr>
  </w:tbl>
  <w:p w14:paraId="3AD0201A" w14:textId="77777777" w:rsidR="00262BE5" w:rsidRPr="00044251" w:rsidRDefault="00262BE5" w:rsidP="000750CA">
    <w:pPr>
      <w:pStyle w:val="Piedepgina"/>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C01D4A" w14:paraId="4F26250D" w14:textId="77777777" w:rsidTr="00A31FC8">
      <w:trPr>
        <w:trHeight w:val="273"/>
      </w:trPr>
      <w:tc>
        <w:tcPr>
          <w:tcW w:w="3544" w:type="dxa"/>
        </w:tcPr>
        <w:p w14:paraId="006C0978" w14:textId="32AB7D61" w:rsidR="00C01D4A" w:rsidRPr="00D61FA1" w:rsidRDefault="00C01D4A" w:rsidP="006D65CC">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4BB3E35C" w14:textId="77777777" w:rsidR="00C01D4A" w:rsidRPr="00D61FA1" w:rsidRDefault="00C01D4A"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92</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9A1C8B">
              <w:rPr>
                <w:rStyle w:val="Nmerodepgina"/>
                <w:rFonts w:ascii="Arial Black" w:eastAsia="Batang" w:hAnsi="Arial Black" w:cs="Arial"/>
                <w:b/>
                <w:noProof/>
                <w:sz w:val="16"/>
                <w:lang w:val="es-ES" w:eastAsia="en-US"/>
              </w:rPr>
              <w:t>138</w:t>
            </w:r>
          </w:fldSimple>
        </w:p>
      </w:tc>
    </w:tr>
  </w:tbl>
  <w:p w14:paraId="056846DB" w14:textId="77777777" w:rsidR="00C01D4A" w:rsidRPr="00044251" w:rsidRDefault="00C01D4A" w:rsidP="000750CA">
    <w:pPr>
      <w:pStyle w:val="Piedepgina"/>
      <w:rPr>
        <w:sz w:val="4"/>
        <w:szCs w:val="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Layout w:type="fixed"/>
      <w:tblLook w:val="01E0" w:firstRow="1" w:lastRow="1" w:firstColumn="1" w:lastColumn="1" w:noHBand="0" w:noVBand="0"/>
    </w:tblPr>
    <w:tblGrid>
      <w:gridCol w:w="3544"/>
      <w:gridCol w:w="6379"/>
    </w:tblGrid>
    <w:tr w:rsidR="00262BE5" w14:paraId="032F8C87" w14:textId="77777777" w:rsidTr="00A31FC8">
      <w:trPr>
        <w:trHeight w:val="273"/>
      </w:trPr>
      <w:tc>
        <w:tcPr>
          <w:tcW w:w="3544" w:type="dxa"/>
        </w:tcPr>
        <w:p w14:paraId="1EB6260B" w14:textId="77777777" w:rsidR="00262BE5" w:rsidRPr="00D61FA1" w:rsidRDefault="00262BE5" w:rsidP="00B54E8E">
          <w:pPr>
            <w:pStyle w:val="Piedepgina"/>
            <w:keepLines/>
            <w:tabs>
              <w:tab w:val="center" w:pos="4320"/>
              <w:tab w:val="right" w:pos="8640"/>
            </w:tabs>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CÓDIGO: MO</w:t>
          </w:r>
          <w:r>
            <w:rPr>
              <w:rStyle w:val="Nmerodepgina"/>
              <w:rFonts w:ascii="Arial Black" w:eastAsia="Batang" w:hAnsi="Arial Black" w:cs="Arial"/>
              <w:b/>
              <w:sz w:val="16"/>
              <w:lang w:val="es-ES" w:eastAsia="en-US"/>
            </w:rPr>
            <w:t>-7</w:t>
          </w:r>
          <w:r w:rsidRPr="00D61FA1">
            <w:rPr>
              <w:rStyle w:val="Nmerodepgina"/>
              <w:rFonts w:ascii="Arial Black" w:eastAsia="Batang" w:hAnsi="Arial Black" w:cs="Arial"/>
              <w:b/>
              <w:sz w:val="16"/>
              <w:lang w:val="es-ES" w:eastAsia="en-US"/>
            </w:rPr>
            <w:t>10</w:t>
          </w:r>
          <w:r>
            <w:rPr>
              <w:rStyle w:val="Nmerodepgina"/>
              <w:rFonts w:ascii="Arial Black" w:eastAsia="Batang" w:hAnsi="Arial Black" w:cs="Arial"/>
              <w:b/>
              <w:sz w:val="16"/>
              <w:lang w:val="es-ES" w:eastAsia="en-US"/>
            </w:rPr>
            <w:t>-PR01</w:t>
          </w:r>
          <w:r w:rsidRPr="00D61FA1">
            <w:rPr>
              <w:rStyle w:val="Nmerodepgina"/>
              <w:rFonts w:ascii="Arial Black" w:eastAsia="Batang" w:hAnsi="Arial Black" w:cs="Arial"/>
              <w:b/>
              <w:sz w:val="16"/>
              <w:lang w:val="es-ES" w:eastAsia="en-US"/>
            </w:rPr>
            <w:t xml:space="preserve"> R</w:t>
          </w:r>
          <w:r>
            <w:rPr>
              <w:rStyle w:val="Nmerodepgina"/>
              <w:rFonts w:ascii="Arial Black" w:eastAsia="Batang" w:hAnsi="Arial Black" w:cs="Arial"/>
              <w:b/>
              <w:sz w:val="16"/>
              <w:lang w:val="es-ES" w:eastAsia="en-US"/>
            </w:rPr>
            <w:t>ev</w:t>
          </w:r>
          <w:r w:rsidRPr="00D61FA1">
            <w:rPr>
              <w:rStyle w:val="Nmerodepgina"/>
              <w:rFonts w:ascii="Arial Black" w:eastAsia="Batang" w:hAnsi="Arial Black" w:cs="Arial"/>
              <w:b/>
              <w:sz w:val="16"/>
              <w:lang w:val="es-ES" w:eastAsia="en-US"/>
            </w:rPr>
            <w:t xml:space="preserve">. </w:t>
          </w:r>
          <w:r>
            <w:rPr>
              <w:rStyle w:val="Nmerodepgina"/>
              <w:rFonts w:ascii="Arial Black" w:eastAsia="Batang" w:hAnsi="Arial Black" w:cs="Arial"/>
              <w:b/>
              <w:sz w:val="16"/>
              <w:lang w:val="es-ES" w:eastAsia="en-US"/>
            </w:rPr>
            <w:t>2</w:t>
          </w:r>
        </w:p>
      </w:tc>
      <w:tc>
        <w:tcPr>
          <w:tcW w:w="6379" w:type="dxa"/>
        </w:tcPr>
        <w:p w14:paraId="4CDE31F6" w14:textId="4568E593" w:rsidR="00262BE5" w:rsidRPr="00D61FA1" w:rsidRDefault="00262BE5" w:rsidP="0003447B">
          <w:pPr>
            <w:pStyle w:val="Piedepgina"/>
            <w:keepLines/>
            <w:tabs>
              <w:tab w:val="center" w:pos="4320"/>
              <w:tab w:val="right" w:pos="8640"/>
            </w:tabs>
            <w:jc w:val="right"/>
            <w:rPr>
              <w:rStyle w:val="Nmerodepgina"/>
              <w:rFonts w:ascii="Arial Black" w:eastAsia="Batang" w:hAnsi="Arial Black" w:cs="Arial"/>
              <w:b/>
              <w:sz w:val="16"/>
              <w:lang w:val="es-ES" w:eastAsia="en-US"/>
            </w:rPr>
          </w:pPr>
          <w:r w:rsidRPr="00D61FA1">
            <w:rPr>
              <w:rStyle w:val="Nmerodepgina"/>
              <w:rFonts w:ascii="Arial Black" w:eastAsia="Batang" w:hAnsi="Arial Black" w:cs="Arial"/>
              <w:b/>
              <w:sz w:val="16"/>
              <w:lang w:val="es-ES" w:eastAsia="en-US"/>
            </w:rPr>
            <w:t xml:space="preserve">PÁGINA </w:t>
          </w:r>
          <w:r w:rsidRPr="00D61FA1">
            <w:rPr>
              <w:rStyle w:val="Nmerodepgina"/>
              <w:rFonts w:ascii="Arial Black" w:eastAsia="Batang" w:hAnsi="Arial Black" w:cs="Arial"/>
              <w:b/>
              <w:sz w:val="16"/>
              <w:lang w:val="es-ES" w:eastAsia="en-US"/>
            </w:rPr>
            <w:fldChar w:fldCharType="begin"/>
          </w:r>
          <w:r w:rsidRPr="00D61FA1">
            <w:rPr>
              <w:rStyle w:val="Nmerodepgina"/>
              <w:rFonts w:ascii="Arial Black" w:eastAsia="Batang" w:hAnsi="Arial Black" w:cs="Arial"/>
              <w:b/>
              <w:sz w:val="16"/>
              <w:lang w:val="es-ES" w:eastAsia="en-US"/>
            </w:rPr>
            <w:instrText xml:space="preserve"> PAGE </w:instrText>
          </w:r>
          <w:r w:rsidRPr="00D61FA1">
            <w:rPr>
              <w:rStyle w:val="Nmerodepgina"/>
              <w:rFonts w:ascii="Arial Black" w:eastAsia="Batang" w:hAnsi="Arial Black" w:cs="Arial"/>
              <w:b/>
              <w:sz w:val="16"/>
              <w:lang w:val="es-ES" w:eastAsia="en-US"/>
            </w:rPr>
            <w:fldChar w:fldCharType="separate"/>
          </w:r>
          <w:r>
            <w:rPr>
              <w:rStyle w:val="Nmerodepgina"/>
              <w:rFonts w:ascii="Arial Black" w:eastAsia="Batang" w:hAnsi="Arial Black" w:cs="Arial"/>
              <w:b/>
              <w:noProof/>
              <w:sz w:val="16"/>
              <w:lang w:val="es-ES" w:eastAsia="en-US"/>
            </w:rPr>
            <w:t>97</w:t>
          </w:r>
          <w:r w:rsidRPr="00D61FA1">
            <w:rPr>
              <w:rStyle w:val="Nmerodepgina"/>
              <w:rFonts w:ascii="Arial Black" w:eastAsia="Batang" w:hAnsi="Arial Black" w:cs="Arial"/>
              <w:b/>
              <w:sz w:val="16"/>
              <w:lang w:val="es-ES" w:eastAsia="en-US"/>
            </w:rPr>
            <w:fldChar w:fldCharType="end"/>
          </w:r>
          <w:r w:rsidRPr="00D61FA1">
            <w:rPr>
              <w:rStyle w:val="Nmerodepgina"/>
              <w:rFonts w:ascii="Arial Black" w:eastAsia="Batang" w:hAnsi="Arial Black" w:cs="Arial"/>
              <w:b/>
              <w:sz w:val="16"/>
              <w:lang w:val="es-ES" w:eastAsia="en-US"/>
            </w:rPr>
            <w:t xml:space="preserve"> DE </w:t>
          </w:r>
          <w:fldSimple w:instr=" NUMPAGES   \* MERGEFORMAT ">
            <w:r w:rsidRPr="0051712E">
              <w:rPr>
                <w:rStyle w:val="Nmerodepgina"/>
                <w:rFonts w:ascii="Arial Black" w:eastAsia="Batang" w:hAnsi="Arial Black" w:cs="Arial"/>
                <w:b/>
                <w:noProof/>
                <w:sz w:val="16"/>
                <w:lang w:val="es-ES" w:eastAsia="en-US"/>
              </w:rPr>
              <w:t>138</w:t>
            </w:r>
          </w:fldSimple>
        </w:p>
      </w:tc>
    </w:tr>
  </w:tbl>
  <w:p w14:paraId="522EC892" w14:textId="77777777" w:rsidR="00262BE5" w:rsidRPr="00044251" w:rsidRDefault="00262BE5" w:rsidP="000750CA">
    <w:pPr>
      <w:pStyle w:val="Piedepgina"/>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15F57" w14:textId="77777777" w:rsidR="00494F62" w:rsidRDefault="00494F62" w:rsidP="00337211">
      <w:r>
        <w:separator/>
      </w:r>
    </w:p>
  </w:footnote>
  <w:footnote w:type="continuationSeparator" w:id="0">
    <w:p w14:paraId="26F00DDD" w14:textId="77777777" w:rsidR="00494F62" w:rsidRDefault="00494F62" w:rsidP="00337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C0E1" w14:textId="77777777" w:rsidR="006B7F77" w:rsidRDefault="006B7F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E6A3" w14:textId="77777777" w:rsidR="006B7F77" w:rsidRDefault="006B7F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8F20" w14:textId="77777777" w:rsidR="006B7F77" w:rsidRDefault="006B7F7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ook w:val="01E0" w:firstRow="1" w:lastRow="1" w:firstColumn="1" w:lastColumn="1" w:noHBand="0" w:noVBand="0"/>
    </w:tblPr>
    <w:tblGrid>
      <w:gridCol w:w="1809"/>
      <w:gridCol w:w="8080"/>
    </w:tblGrid>
    <w:tr w:rsidR="00262BE5" w14:paraId="763A72DD" w14:textId="77777777" w:rsidTr="00282AE0">
      <w:trPr>
        <w:cantSplit/>
        <w:trHeight w:val="715"/>
      </w:trPr>
      <w:tc>
        <w:tcPr>
          <w:tcW w:w="1809" w:type="dxa"/>
          <w:vMerge w:val="restart"/>
        </w:tcPr>
        <w:p w14:paraId="7CD2077D" w14:textId="77777777" w:rsidR="00262BE5" w:rsidRPr="00D61FA1" w:rsidRDefault="00262BE5"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rPr>
              <w:rFonts w:cs="Arial"/>
            </w:rPr>
          </w:pPr>
          <w:r>
            <w:rPr>
              <w:rFonts w:cs="Arial"/>
              <w:bCs/>
              <w:noProof/>
              <w:lang w:val="es-MX" w:eastAsia="es-MX"/>
            </w:rPr>
            <w:drawing>
              <wp:anchor distT="0" distB="0" distL="114300" distR="114300" simplePos="0" relativeHeight="251658752" behindDoc="0" locked="0" layoutInCell="1" allowOverlap="1" wp14:anchorId="44C4DDDF" wp14:editId="4F809EB5">
                <wp:simplePos x="0" y="0"/>
                <wp:positionH relativeFrom="column">
                  <wp:posOffset>-240121</wp:posOffset>
                </wp:positionH>
                <wp:positionV relativeFrom="paragraph">
                  <wp:posOffset>-123644</wp:posOffset>
                </wp:positionV>
                <wp:extent cx="1436915" cy="822960"/>
                <wp:effectExtent l="0" t="0" r="0" b="0"/>
                <wp:wrapNone/>
                <wp:docPr id="764" name="Imagen 764"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91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0" w:type="dxa"/>
          <w:vAlign w:val="center"/>
        </w:tcPr>
        <w:p w14:paraId="20765227" w14:textId="77777777" w:rsidR="00262BE5" w:rsidRDefault="00262BE5" w:rsidP="00282AE0">
          <w:pPr>
            <w:tabs>
              <w:tab w:val="left" w:pos="2553"/>
              <w:tab w:val="left" w:pos="7798"/>
            </w:tabs>
            <w:ind w:left="852" w:right="-108" w:hanging="709"/>
            <w:jc w:val="right"/>
            <w:rPr>
              <w:rFonts w:ascii="Arial Narrow" w:hAnsi="Arial Narrow"/>
              <w:sz w:val="22"/>
              <w:szCs w:val="22"/>
            </w:rPr>
          </w:pPr>
          <w:r w:rsidRPr="00592D00">
            <w:rPr>
              <w:rFonts w:ascii="Arial Narrow" w:hAnsi="Arial Narrow"/>
              <w:bCs/>
              <w:sz w:val="22"/>
              <w:szCs w:val="22"/>
              <w:u w:val="single"/>
            </w:rPr>
            <w:t>MANU</w:t>
          </w:r>
          <w:r>
            <w:rPr>
              <w:rFonts w:ascii="Arial Narrow" w:hAnsi="Arial Narrow"/>
              <w:bCs/>
              <w:sz w:val="22"/>
              <w:szCs w:val="22"/>
              <w:u w:val="single"/>
            </w:rPr>
            <w:t>AL</w:t>
          </w:r>
          <w:r w:rsidRPr="00592D00">
            <w:rPr>
              <w:rFonts w:ascii="Arial Narrow" w:hAnsi="Arial Narrow"/>
              <w:bCs/>
              <w:sz w:val="22"/>
              <w:szCs w:val="22"/>
              <w:u w:val="single"/>
            </w:rPr>
            <w:t xml:space="preserve"> DE ORGANIZACIÓN DE LA DIRECCIÓN GENERAL DE </w:t>
          </w:r>
          <w:r>
            <w:rPr>
              <w:rFonts w:ascii="Arial Narrow" w:hAnsi="Arial Narrow"/>
              <w:bCs/>
              <w:sz w:val="22"/>
              <w:szCs w:val="22"/>
              <w:u w:val="single"/>
            </w:rPr>
            <w:t>PROGRAMACIÓN, ORGANIZACIÓN Y PRESUPUESTO</w:t>
          </w:r>
        </w:p>
      </w:tc>
    </w:tr>
    <w:tr w:rsidR="00262BE5" w14:paraId="117AFEE8" w14:textId="77777777" w:rsidTr="00282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14:paraId="3B557A2D" w14:textId="77777777" w:rsidR="00262BE5" w:rsidRPr="00D61FA1" w:rsidRDefault="00262BE5" w:rsidP="00282AE0">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8080" w:type="dxa"/>
          <w:tcBorders>
            <w:top w:val="nil"/>
            <w:left w:val="nil"/>
            <w:bottom w:val="nil"/>
            <w:right w:val="nil"/>
          </w:tcBorders>
          <w:shd w:val="clear" w:color="auto" w:fill="E0E0E0"/>
          <w:vAlign w:val="center"/>
        </w:tcPr>
        <w:p w14:paraId="593CEDC8" w14:textId="0728646D" w:rsidR="00262BE5" w:rsidRPr="00D61FA1" w:rsidRDefault="00262BE5"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hanging="709"/>
            <w:jc w:val="right"/>
            <w:rPr>
              <w:rFonts w:ascii="Arial Narrow" w:hAnsi="Arial Narrow" w:cs="Arial"/>
              <w:sz w:val="22"/>
              <w:szCs w:val="22"/>
            </w:rPr>
          </w:pPr>
          <w:r w:rsidRPr="00D61FA1">
            <w:rPr>
              <w:rFonts w:ascii="Arial Narrow" w:hAnsi="Arial Narrow" w:cs="Arial"/>
              <w:sz w:val="22"/>
              <w:szCs w:val="22"/>
            </w:rPr>
            <w:t>VIGENCIA:</w:t>
          </w:r>
          <w:r w:rsidRPr="00D61FA1">
            <w:rPr>
              <w:rFonts w:ascii="Arial Narrow" w:hAnsi="Arial Narrow" w:cs="Arial"/>
              <w:sz w:val="18"/>
              <w:szCs w:val="18"/>
            </w:rPr>
            <w:t xml:space="preserve"> </w:t>
          </w:r>
          <w:r w:rsidR="00C01D4A">
            <w:rPr>
              <w:rFonts w:ascii="Arial Narrow" w:hAnsi="Arial Narrow" w:cs="Arial"/>
              <w:sz w:val="22"/>
              <w:szCs w:val="22"/>
            </w:rPr>
            <w:t>JULIO</w:t>
          </w:r>
          <w:r>
            <w:rPr>
              <w:rFonts w:ascii="Arial Narrow" w:hAnsi="Arial Narrow" w:cs="Arial"/>
              <w:sz w:val="22"/>
              <w:szCs w:val="22"/>
            </w:rPr>
            <w:t xml:space="preserve"> 2018</w:t>
          </w:r>
        </w:p>
      </w:tc>
    </w:tr>
  </w:tbl>
  <w:p w14:paraId="3691B750" w14:textId="77777777" w:rsidR="00262BE5" w:rsidRPr="00853833" w:rsidRDefault="00262BE5" w:rsidP="000750CA">
    <w:pPr>
      <w:pStyle w:val="Encabezado"/>
      <w:rPr>
        <w:rFonts w:ascii="Arial Narrow" w:hAnsi="Arial Narrow"/>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ook w:val="01E0" w:firstRow="1" w:lastRow="1" w:firstColumn="1" w:lastColumn="1" w:noHBand="0" w:noVBand="0"/>
    </w:tblPr>
    <w:tblGrid>
      <w:gridCol w:w="1809"/>
      <w:gridCol w:w="8080"/>
    </w:tblGrid>
    <w:tr w:rsidR="00C01D4A" w14:paraId="174A1E93" w14:textId="77777777" w:rsidTr="00282AE0">
      <w:trPr>
        <w:cantSplit/>
        <w:trHeight w:val="715"/>
      </w:trPr>
      <w:tc>
        <w:tcPr>
          <w:tcW w:w="1809" w:type="dxa"/>
          <w:vMerge w:val="restart"/>
        </w:tcPr>
        <w:p w14:paraId="67914840" w14:textId="77777777" w:rsidR="00C01D4A" w:rsidRPr="00D61FA1" w:rsidRDefault="00C01D4A"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rPr>
              <w:rFonts w:cs="Arial"/>
            </w:rPr>
          </w:pPr>
          <w:r>
            <w:rPr>
              <w:rFonts w:cs="Arial"/>
              <w:bCs/>
              <w:noProof/>
              <w:lang w:val="es-MX" w:eastAsia="es-MX"/>
            </w:rPr>
            <w:drawing>
              <wp:anchor distT="0" distB="0" distL="114300" distR="114300" simplePos="0" relativeHeight="251675648" behindDoc="0" locked="0" layoutInCell="1" allowOverlap="1" wp14:anchorId="469FF14E" wp14:editId="00F9268A">
                <wp:simplePos x="0" y="0"/>
                <wp:positionH relativeFrom="column">
                  <wp:posOffset>-240121</wp:posOffset>
                </wp:positionH>
                <wp:positionV relativeFrom="paragraph">
                  <wp:posOffset>-123644</wp:posOffset>
                </wp:positionV>
                <wp:extent cx="1436915" cy="822960"/>
                <wp:effectExtent l="0" t="0" r="0" b="0"/>
                <wp:wrapNone/>
                <wp:docPr id="1761" name="Imagen 1761"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91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0" w:type="dxa"/>
          <w:vAlign w:val="center"/>
        </w:tcPr>
        <w:p w14:paraId="4B8DBAF5" w14:textId="77777777" w:rsidR="00C01D4A" w:rsidRDefault="00C01D4A" w:rsidP="00282AE0">
          <w:pPr>
            <w:tabs>
              <w:tab w:val="left" w:pos="2553"/>
              <w:tab w:val="left" w:pos="7798"/>
            </w:tabs>
            <w:ind w:left="852" w:right="-108" w:hanging="709"/>
            <w:jc w:val="right"/>
            <w:rPr>
              <w:rFonts w:ascii="Arial Narrow" w:hAnsi="Arial Narrow"/>
              <w:sz w:val="22"/>
              <w:szCs w:val="22"/>
            </w:rPr>
          </w:pPr>
          <w:r w:rsidRPr="00592D00">
            <w:rPr>
              <w:rFonts w:ascii="Arial Narrow" w:hAnsi="Arial Narrow"/>
              <w:bCs/>
              <w:sz w:val="22"/>
              <w:szCs w:val="22"/>
              <w:u w:val="single"/>
            </w:rPr>
            <w:t>MANU</w:t>
          </w:r>
          <w:r>
            <w:rPr>
              <w:rFonts w:ascii="Arial Narrow" w:hAnsi="Arial Narrow"/>
              <w:bCs/>
              <w:sz w:val="22"/>
              <w:szCs w:val="22"/>
              <w:u w:val="single"/>
            </w:rPr>
            <w:t>AL</w:t>
          </w:r>
          <w:r w:rsidRPr="00592D00">
            <w:rPr>
              <w:rFonts w:ascii="Arial Narrow" w:hAnsi="Arial Narrow"/>
              <w:bCs/>
              <w:sz w:val="22"/>
              <w:szCs w:val="22"/>
              <w:u w:val="single"/>
            </w:rPr>
            <w:t xml:space="preserve"> DE ORGANIZACIÓN DE LA DIRECCIÓN GENERAL DE </w:t>
          </w:r>
          <w:r>
            <w:rPr>
              <w:rFonts w:ascii="Arial Narrow" w:hAnsi="Arial Narrow"/>
              <w:bCs/>
              <w:sz w:val="22"/>
              <w:szCs w:val="22"/>
              <w:u w:val="single"/>
            </w:rPr>
            <w:t>PROGRAMACIÓN, ORGANIZACIÓN Y PRESUPUESTO</w:t>
          </w:r>
        </w:p>
      </w:tc>
    </w:tr>
    <w:tr w:rsidR="00C01D4A" w14:paraId="51E2CE43" w14:textId="77777777" w:rsidTr="00282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14:paraId="1183B184" w14:textId="77777777" w:rsidR="00C01D4A" w:rsidRPr="00D61FA1" w:rsidRDefault="00C01D4A" w:rsidP="00282AE0">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8080" w:type="dxa"/>
          <w:tcBorders>
            <w:top w:val="nil"/>
            <w:left w:val="nil"/>
            <w:bottom w:val="nil"/>
            <w:right w:val="nil"/>
          </w:tcBorders>
          <w:shd w:val="clear" w:color="auto" w:fill="E0E0E0"/>
          <w:vAlign w:val="center"/>
        </w:tcPr>
        <w:p w14:paraId="043DCCB4" w14:textId="40202D93" w:rsidR="00C01D4A" w:rsidRPr="00D61FA1" w:rsidRDefault="00C01D4A"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hanging="709"/>
            <w:jc w:val="right"/>
            <w:rPr>
              <w:rFonts w:ascii="Arial Narrow" w:hAnsi="Arial Narrow" w:cs="Arial"/>
              <w:sz w:val="22"/>
              <w:szCs w:val="22"/>
            </w:rPr>
          </w:pPr>
          <w:r w:rsidRPr="00D61FA1">
            <w:rPr>
              <w:rFonts w:ascii="Arial Narrow" w:hAnsi="Arial Narrow" w:cs="Arial"/>
              <w:sz w:val="22"/>
              <w:szCs w:val="22"/>
            </w:rPr>
            <w:t>VIGENCIA:</w:t>
          </w:r>
          <w:r w:rsidRPr="00D61FA1">
            <w:rPr>
              <w:rFonts w:ascii="Arial Narrow" w:hAnsi="Arial Narrow" w:cs="Arial"/>
              <w:sz w:val="18"/>
              <w:szCs w:val="18"/>
            </w:rPr>
            <w:t xml:space="preserve"> </w:t>
          </w:r>
          <w:r>
            <w:rPr>
              <w:rFonts w:ascii="Arial Narrow" w:hAnsi="Arial Narrow" w:cs="Arial"/>
              <w:sz w:val="22"/>
              <w:szCs w:val="22"/>
            </w:rPr>
            <w:t>NOVIEMBRE 2013</w:t>
          </w:r>
        </w:p>
      </w:tc>
    </w:tr>
  </w:tbl>
  <w:p w14:paraId="050FB503" w14:textId="77777777" w:rsidR="00C01D4A" w:rsidRPr="00853833" w:rsidRDefault="00C01D4A" w:rsidP="000750CA">
    <w:pPr>
      <w:pStyle w:val="Encabezado"/>
      <w:rPr>
        <w:rFonts w:ascii="Arial Narrow" w:hAnsi="Arial Narrow"/>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ook w:val="01E0" w:firstRow="1" w:lastRow="1" w:firstColumn="1" w:lastColumn="1" w:noHBand="0" w:noVBand="0"/>
    </w:tblPr>
    <w:tblGrid>
      <w:gridCol w:w="1809"/>
      <w:gridCol w:w="7938"/>
    </w:tblGrid>
    <w:tr w:rsidR="00262BE5" w14:paraId="2239B52F" w14:textId="77777777" w:rsidTr="00282AE0">
      <w:trPr>
        <w:cantSplit/>
        <w:trHeight w:val="715"/>
      </w:trPr>
      <w:tc>
        <w:tcPr>
          <w:tcW w:w="1809" w:type="dxa"/>
          <w:vMerge w:val="restart"/>
        </w:tcPr>
        <w:p w14:paraId="7AF27B84" w14:textId="77777777" w:rsidR="00262BE5" w:rsidRPr="00D61FA1" w:rsidRDefault="00262BE5"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rPr>
              <w:rFonts w:cs="Arial"/>
            </w:rPr>
          </w:pPr>
          <w:r>
            <w:rPr>
              <w:rFonts w:cs="Arial"/>
              <w:bCs/>
              <w:noProof/>
              <w:lang w:val="es-MX" w:eastAsia="es-MX"/>
            </w:rPr>
            <w:drawing>
              <wp:anchor distT="0" distB="0" distL="114300" distR="114300" simplePos="0" relativeHeight="251667456" behindDoc="0" locked="0" layoutInCell="1" allowOverlap="1" wp14:anchorId="2E06F070" wp14:editId="5B42CE7B">
                <wp:simplePos x="0" y="0"/>
                <wp:positionH relativeFrom="column">
                  <wp:posOffset>-237490</wp:posOffset>
                </wp:positionH>
                <wp:positionV relativeFrom="paragraph">
                  <wp:posOffset>-56515</wp:posOffset>
                </wp:positionV>
                <wp:extent cx="1435100" cy="773430"/>
                <wp:effectExtent l="0" t="0" r="0" b="7620"/>
                <wp:wrapNone/>
                <wp:docPr id="765" name="Imagen 765"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773430"/>
                        </a:xfrm>
                        <a:prstGeom prst="rect">
                          <a:avLst/>
                        </a:prstGeom>
                        <a:noFill/>
                        <a:ln>
                          <a:noFill/>
                        </a:ln>
                      </pic:spPr>
                    </pic:pic>
                  </a:graphicData>
                </a:graphic>
              </wp:anchor>
            </w:drawing>
          </w:r>
        </w:p>
      </w:tc>
      <w:tc>
        <w:tcPr>
          <w:tcW w:w="7938" w:type="dxa"/>
          <w:vAlign w:val="center"/>
        </w:tcPr>
        <w:p w14:paraId="43795EE1" w14:textId="1F70F6BA" w:rsidR="00262BE5" w:rsidRDefault="00262BE5" w:rsidP="00282AE0">
          <w:pPr>
            <w:tabs>
              <w:tab w:val="left" w:pos="2553"/>
              <w:tab w:val="left" w:pos="7798"/>
            </w:tabs>
            <w:ind w:left="852" w:right="-108" w:hanging="709"/>
            <w:jc w:val="right"/>
            <w:rPr>
              <w:rFonts w:ascii="Arial Narrow" w:hAnsi="Arial Narrow"/>
              <w:sz w:val="22"/>
              <w:szCs w:val="22"/>
            </w:rPr>
          </w:pPr>
          <w:r w:rsidRPr="00592D00">
            <w:rPr>
              <w:rFonts w:ascii="Arial Narrow" w:hAnsi="Arial Narrow"/>
              <w:bCs/>
              <w:sz w:val="22"/>
              <w:szCs w:val="22"/>
              <w:u w:val="single"/>
            </w:rPr>
            <w:t>MANU</w:t>
          </w:r>
          <w:r>
            <w:rPr>
              <w:rFonts w:ascii="Arial Narrow" w:hAnsi="Arial Narrow"/>
              <w:bCs/>
              <w:sz w:val="22"/>
              <w:szCs w:val="22"/>
              <w:u w:val="single"/>
            </w:rPr>
            <w:t xml:space="preserve">AL </w:t>
          </w:r>
          <w:r w:rsidRPr="00592D00">
            <w:rPr>
              <w:rFonts w:ascii="Arial Narrow" w:hAnsi="Arial Narrow"/>
              <w:bCs/>
              <w:sz w:val="22"/>
              <w:szCs w:val="22"/>
              <w:u w:val="single"/>
            </w:rPr>
            <w:t xml:space="preserve">DE ORGANIZACIÓN DE LA DIRECCIÓN GENERAL DE </w:t>
          </w:r>
          <w:r>
            <w:rPr>
              <w:rFonts w:ascii="Arial Narrow" w:hAnsi="Arial Narrow"/>
              <w:bCs/>
              <w:sz w:val="22"/>
              <w:szCs w:val="22"/>
              <w:u w:val="single"/>
            </w:rPr>
            <w:t>PROGRAMACIÓN, ORGANIZACIÓN Y PRESUPUESTO</w:t>
          </w:r>
        </w:p>
      </w:tc>
    </w:tr>
    <w:tr w:rsidR="00262BE5" w14:paraId="6E2B6B00" w14:textId="77777777" w:rsidTr="00282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14:paraId="1AE87E94" w14:textId="77777777" w:rsidR="00262BE5" w:rsidRPr="00D61FA1" w:rsidRDefault="00262BE5" w:rsidP="00282AE0">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7938" w:type="dxa"/>
          <w:tcBorders>
            <w:top w:val="nil"/>
            <w:left w:val="nil"/>
            <w:bottom w:val="nil"/>
            <w:right w:val="nil"/>
          </w:tcBorders>
          <w:shd w:val="clear" w:color="auto" w:fill="E0E0E0"/>
          <w:vAlign w:val="center"/>
        </w:tcPr>
        <w:p w14:paraId="644CB793" w14:textId="024715FF" w:rsidR="00262BE5" w:rsidRPr="00D61FA1" w:rsidRDefault="00262BE5"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hanging="709"/>
            <w:jc w:val="right"/>
            <w:rPr>
              <w:rFonts w:ascii="Arial Narrow" w:hAnsi="Arial Narrow" w:cs="Arial"/>
              <w:sz w:val="22"/>
              <w:szCs w:val="22"/>
            </w:rPr>
          </w:pPr>
          <w:r w:rsidRPr="00D61FA1">
            <w:rPr>
              <w:rFonts w:ascii="Arial Narrow" w:hAnsi="Arial Narrow" w:cs="Arial"/>
              <w:sz w:val="22"/>
              <w:szCs w:val="22"/>
            </w:rPr>
            <w:t>VIGENCIA:</w:t>
          </w:r>
          <w:r w:rsidRPr="00D61FA1">
            <w:rPr>
              <w:rFonts w:ascii="Arial Narrow" w:hAnsi="Arial Narrow" w:cs="Arial"/>
              <w:sz w:val="18"/>
              <w:szCs w:val="18"/>
            </w:rPr>
            <w:t xml:space="preserve"> </w:t>
          </w:r>
          <w:r w:rsidR="00C01D4A">
            <w:rPr>
              <w:rFonts w:ascii="Arial Narrow" w:hAnsi="Arial Narrow" w:cs="Arial"/>
              <w:sz w:val="22"/>
              <w:szCs w:val="22"/>
            </w:rPr>
            <w:t>NOVIEMBRE 2013</w:t>
          </w:r>
        </w:p>
      </w:tc>
    </w:tr>
  </w:tbl>
  <w:p w14:paraId="12B4CEB9" w14:textId="77777777" w:rsidR="00262BE5" w:rsidRDefault="00262BE5" w:rsidP="00BD0AA6">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33" w:type="dxa"/>
      <w:tblLook w:val="01E0" w:firstRow="1" w:lastRow="1" w:firstColumn="1" w:lastColumn="1" w:noHBand="0" w:noVBand="0"/>
    </w:tblPr>
    <w:tblGrid>
      <w:gridCol w:w="1809"/>
      <w:gridCol w:w="11624"/>
    </w:tblGrid>
    <w:tr w:rsidR="00262BE5" w14:paraId="4087DFF4" w14:textId="77777777" w:rsidTr="00815500">
      <w:trPr>
        <w:cantSplit/>
        <w:trHeight w:val="715"/>
      </w:trPr>
      <w:tc>
        <w:tcPr>
          <w:tcW w:w="1809" w:type="dxa"/>
          <w:vMerge w:val="restart"/>
        </w:tcPr>
        <w:p w14:paraId="57DD04EA" w14:textId="77777777" w:rsidR="00262BE5" w:rsidRPr="00D61FA1" w:rsidRDefault="00262BE5"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rPr>
              <w:rFonts w:cs="Arial"/>
            </w:rPr>
          </w:pPr>
          <w:r>
            <w:rPr>
              <w:rFonts w:cs="Arial"/>
              <w:bCs/>
              <w:noProof/>
              <w:lang w:val="es-MX" w:eastAsia="es-MX"/>
            </w:rPr>
            <w:drawing>
              <wp:anchor distT="0" distB="0" distL="114300" distR="114300" simplePos="0" relativeHeight="251669504" behindDoc="0" locked="0" layoutInCell="1" allowOverlap="1" wp14:anchorId="2CF81DB3" wp14:editId="45982DC6">
                <wp:simplePos x="0" y="0"/>
                <wp:positionH relativeFrom="column">
                  <wp:posOffset>-237490</wp:posOffset>
                </wp:positionH>
                <wp:positionV relativeFrom="paragraph">
                  <wp:posOffset>-56515</wp:posOffset>
                </wp:positionV>
                <wp:extent cx="1435100" cy="773430"/>
                <wp:effectExtent l="0" t="0" r="0" b="7620"/>
                <wp:wrapNone/>
                <wp:docPr id="1203" name="Imagen 1203"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773430"/>
                        </a:xfrm>
                        <a:prstGeom prst="rect">
                          <a:avLst/>
                        </a:prstGeom>
                        <a:noFill/>
                        <a:ln>
                          <a:noFill/>
                        </a:ln>
                      </pic:spPr>
                    </pic:pic>
                  </a:graphicData>
                </a:graphic>
              </wp:anchor>
            </w:drawing>
          </w:r>
        </w:p>
      </w:tc>
      <w:tc>
        <w:tcPr>
          <w:tcW w:w="11624" w:type="dxa"/>
          <w:vAlign w:val="center"/>
        </w:tcPr>
        <w:p w14:paraId="551277B9" w14:textId="7A8823EA" w:rsidR="00262BE5" w:rsidRDefault="00262BE5" w:rsidP="00282AE0">
          <w:pPr>
            <w:tabs>
              <w:tab w:val="left" w:pos="2553"/>
              <w:tab w:val="left" w:pos="7798"/>
            </w:tabs>
            <w:ind w:left="852" w:right="-108" w:hanging="709"/>
            <w:jc w:val="right"/>
            <w:rPr>
              <w:rFonts w:ascii="Arial Narrow" w:hAnsi="Arial Narrow"/>
              <w:sz w:val="22"/>
              <w:szCs w:val="22"/>
            </w:rPr>
          </w:pPr>
          <w:r w:rsidRPr="00592D00">
            <w:rPr>
              <w:rFonts w:ascii="Arial Narrow" w:hAnsi="Arial Narrow"/>
              <w:bCs/>
              <w:sz w:val="22"/>
              <w:szCs w:val="22"/>
              <w:u w:val="single"/>
            </w:rPr>
            <w:t>MANU</w:t>
          </w:r>
          <w:r>
            <w:rPr>
              <w:rFonts w:ascii="Arial Narrow" w:hAnsi="Arial Narrow"/>
              <w:bCs/>
              <w:sz w:val="22"/>
              <w:szCs w:val="22"/>
              <w:u w:val="single"/>
            </w:rPr>
            <w:t xml:space="preserve">AL </w:t>
          </w:r>
          <w:r w:rsidRPr="00592D00">
            <w:rPr>
              <w:rFonts w:ascii="Arial Narrow" w:hAnsi="Arial Narrow"/>
              <w:bCs/>
              <w:sz w:val="22"/>
              <w:szCs w:val="22"/>
              <w:u w:val="single"/>
            </w:rPr>
            <w:t xml:space="preserve">DE ORGANIZACIÓN DE LA DIRECCIÓN GENERAL DE </w:t>
          </w:r>
          <w:r>
            <w:rPr>
              <w:rFonts w:ascii="Arial Narrow" w:hAnsi="Arial Narrow"/>
              <w:bCs/>
              <w:sz w:val="22"/>
              <w:szCs w:val="22"/>
              <w:u w:val="single"/>
            </w:rPr>
            <w:t>PROGRAMACIÓN, ORGANIZACIÓN Y PRESUPUESTO</w:t>
          </w:r>
        </w:p>
      </w:tc>
    </w:tr>
    <w:tr w:rsidR="00262BE5" w14:paraId="29F0824C" w14:textId="77777777" w:rsidTr="00815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14:paraId="37A77520" w14:textId="77777777" w:rsidR="00262BE5" w:rsidRPr="00D61FA1" w:rsidRDefault="00262BE5" w:rsidP="00282AE0">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11624" w:type="dxa"/>
          <w:tcBorders>
            <w:top w:val="nil"/>
            <w:left w:val="nil"/>
            <w:bottom w:val="nil"/>
            <w:right w:val="nil"/>
          </w:tcBorders>
          <w:shd w:val="clear" w:color="auto" w:fill="E0E0E0"/>
          <w:vAlign w:val="center"/>
        </w:tcPr>
        <w:p w14:paraId="2E450C2A" w14:textId="77777777" w:rsidR="00262BE5" w:rsidRPr="00D61FA1" w:rsidRDefault="00262BE5"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hanging="709"/>
            <w:jc w:val="right"/>
            <w:rPr>
              <w:rFonts w:ascii="Arial Narrow" w:hAnsi="Arial Narrow" w:cs="Arial"/>
              <w:sz w:val="22"/>
              <w:szCs w:val="22"/>
            </w:rPr>
          </w:pPr>
          <w:r w:rsidRPr="00D61FA1">
            <w:rPr>
              <w:rFonts w:ascii="Arial Narrow" w:hAnsi="Arial Narrow" w:cs="Arial"/>
              <w:sz w:val="22"/>
              <w:szCs w:val="22"/>
            </w:rPr>
            <w:t>VIGENCIA:</w:t>
          </w:r>
          <w:r w:rsidRPr="00D61FA1">
            <w:rPr>
              <w:rFonts w:ascii="Arial Narrow" w:hAnsi="Arial Narrow" w:cs="Arial"/>
              <w:sz w:val="18"/>
              <w:szCs w:val="18"/>
            </w:rPr>
            <w:t xml:space="preserve"> </w:t>
          </w:r>
          <w:r>
            <w:rPr>
              <w:rFonts w:ascii="Arial Narrow" w:hAnsi="Arial Narrow" w:cs="Arial"/>
              <w:sz w:val="22"/>
              <w:szCs w:val="22"/>
            </w:rPr>
            <w:t>NOVIEMBRE 2013</w:t>
          </w:r>
        </w:p>
      </w:tc>
    </w:tr>
  </w:tbl>
  <w:p w14:paraId="0AC36BB0" w14:textId="77777777" w:rsidR="00262BE5" w:rsidRDefault="00262BE5" w:rsidP="000750CA">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ook w:val="01E0" w:firstRow="1" w:lastRow="1" w:firstColumn="1" w:lastColumn="1" w:noHBand="0" w:noVBand="0"/>
    </w:tblPr>
    <w:tblGrid>
      <w:gridCol w:w="1809"/>
      <w:gridCol w:w="7938"/>
    </w:tblGrid>
    <w:tr w:rsidR="00262BE5" w14:paraId="5874406F" w14:textId="77777777" w:rsidTr="00282AE0">
      <w:trPr>
        <w:cantSplit/>
        <w:trHeight w:val="715"/>
      </w:trPr>
      <w:tc>
        <w:tcPr>
          <w:tcW w:w="1809" w:type="dxa"/>
          <w:vMerge w:val="restart"/>
        </w:tcPr>
        <w:p w14:paraId="5316E464" w14:textId="77777777" w:rsidR="00262BE5" w:rsidRPr="00D61FA1" w:rsidRDefault="00262BE5"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rPr>
              <w:rFonts w:cs="Arial"/>
            </w:rPr>
          </w:pPr>
          <w:r>
            <w:rPr>
              <w:rFonts w:cs="Arial"/>
              <w:bCs/>
              <w:noProof/>
              <w:lang w:val="es-MX" w:eastAsia="es-MX"/>
            </w:rPr>
            <w:drawing>
              <wp:anchor distT="0" distB="0" distL="114300" distR="114300" simplePos="0" relativeHeight="251671552" behindDoc="0" locked="0" layoutInCell="1" allowOverlap="1" wp14:anchorId="7A20E549" wp14:editId="5B0911FC">
                <wp:simplePos x="0" y="0"/>
                <wp:positionH relativeFrom="column">
                  <wp:posOffset>-237490</wp:posOffset>
                </wp:positionH>
                <wp:positionV relativeFrom="paragraph">
                  <wp:posOffset>-56515</wp:posOffset>
                </wp:positionV>
                <wp:extent cx="1435100" cy="773430"/>
                <wp:effectExtent l="0" t="0" r="0" b="7620"/>
                <wp:wrapNone/>
                <wp:docPr id="1204" name="Imagen 1204"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773430"/>
                        </a:xfrm>
                        <a:prstGeom prst="rect">
                          <a:avLst/>
                        </a:prstGeom>
                        <a:noFill/>
                        <a:ln>
                          <a:noFill/>
                        </a:ln>
                      </pic:spPr>
                    </pic:pic>
                  </a:graphicData>
                </a:graphic>
              </wp:anchor>
            </w:drawing>
          </w:r>
        </w:p>
      </w:tc>
      <w:tc>
        <w:tcPr>
          <w:tcW w:w="7938" w:type="dxa"/>
          <w:vAlign w:val="center"/>
        </w:tcPr>
        <w:p w14:paraId="3044BF86" w14:textId="3E4428D9" w:rsidR="00262BE5" w:rsidRDefault="00262BE5" w:rsidP="00282AE0">
          <w:pPr>
            <w:tabs>
              <w:tab w:val="left" w:pos="2553"/>
              <w:tab w:val="left" w:pos="7798"/>
            </w:tabs>
            <w:ind w:left="852" w:right="-108" w:hanging="709"/>
            <w:jc w:val="right"/>
            <w:rPr>
              <w:rFonts w:ascii="Arial Narrow" w:hAnsi="Arial Narrow"/>
              <w:sz w:val="22"/>
              <w:szCs w:val="22"/>
            </w:rPr>
          </w:pPr>
          <w:r w:rsidRPr="00592D00">
            <w:rPr>
              <w:rFonts w:ascii="Arial Narrow" w:hAnsi="Arial Narrow"/>
              <w:bCs/>
              <w:sz w:val="22"/>
              <w:szCs w:val="22"/>
              <w:u w:val="single"/>
            </w:rPr>
            <w:t>MANU</w:t>
          </w:r>
          <w:r>
            <w:rPr>
              <w:rFonts w:ascii="Arial Narrow" w:hAnsi="Arial Narrow"/>
              <w:bCs/>
              <w:sz w:val="22"/>
              <w:szCs w:val="22"/>
              <w:u w:val="single"/>
            </w:rPr>
            <w:t>AL</w:t>
          </w:r>
          <w:r w:rsidRPr="00592D00">
            <w:rPr>
              <w:rFonts w:ascii="Arial Narrow" w:hAnsi="Arial Narrow"/>
              <w:bCs/>
              <w:sz w:val="22"/>
              <w:szCs w:val="22"/>
              <w:u w:val="single"/>
            </w:rPr>
            <w:t xml:space="preserve"> DE ORGANIZACIÓN</w:t>
          </w:r>
          <w:r>
            <w:rPr>
              <w:rFonts w:ascii="Arial Narrow" w:hAnsi="Arial Narrow"/>
              <w:bCs/>
              <w:sz w:val="22"/>
              <w:szCs w:val="22"/>
              <w:u w:val="single"/>
            </w:rPr>
            <w:t xml:space="preserve"> </w:t>
          </w:r>
          <w:r w:rsidRPr="00592D00">
            <w:rPr>
              <w:rFonts w:ascii="Arial Narrow" w:hAnsi="Arial Narrow"/>
              <w:bCs/>
              <w:sz w:val="22"/>
              <w:szCs w:val="22"/>
              <w:u w:val="single"/>
            </w:rPr>
            <w:t xml:space="preserve">DE LA DIRECCIÓN GENERAL DE </w:t>
          </w:r>
          <w:r>
            <w:rPr>
              <w:rFonts w:ascii="Arial Narrow" w:hAnsi="Arial Narrow"/>
              <w:bCs/>
              <w:sz w:val="22"/>
              <w:szCs w:val="22"/>
              <w:u w:val="single"/>
            </w:rPr>
            <w:t>PROGRAMACIÓN, ORGANIZACIÓN Y PRESUPUESTO</w:t>
          </w:r>
        </w:p>
      </w:tc>
    </w:tr>
    <w:tr w:rsidR="00262BE5" w14:paraId="6CCA4D0A" w14:textId="77777777" w:rsidTr="00282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14:paraId="7ED8CA79" w14:textId="77777777" w:rsidR="00262BE5" w:rsidRPr="00D61FA1" w:rsidRDefault="00262BE5" w:rsidP="00282AE0">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7938" w:type="dxa"/>
          <w:tcBorders>
            <w:top w:val="nil"/>
            <w:left w:val="nil"/>
            <w:bottom w:val="nil"/>
            <w:right w:val="nil"/>
          </w:tcBorders>
          <w:shd w:val="clear" w:color="auto" w:fill="E0E0E0"/>
          <w:vAlign w:val="center"/>
        </w:tcPr>
        <w:p w14:paraId="5DDC703A" w14:textId="77777777" w:rsidR="00262BE5" w:rsidRPr="00D61FA1" w:rsidRDefault="00262BE5"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hanging="709"/>
            <w:jc w:val="right"/>
            <w:rPr>
              <w:rFonts w:ascii="Arial Narrow" w:hAnsi="Arial Narrow" w:cs="Arial"/>
              <w:sz w:val="22"/>
              <w:szCs w:val="22"/>
            </w:rPr>
          </w:pPr>
          <w:r w:rsidRPr="00D61FA1">
            <w:rPr>
              <w:rFonts w:ascii="Arial Narrow" w:hAnsi="Arial Narrow" w:cs="Arial"/>
              <w:sz w:val="22"/>
              <w:szCs w:val="22"/>
            </w:rPr>
            <w:t>VIGENCIA:</w:t>
          </w:r>
          <w:r w:rsidRPr="00D61FA1">
            <w:rPr>
              <w:rFonts w:ascii="Arial Narrow" w:hAnsi="Arial Narrow" w:cs="Arial"/>
              <w:sz w:val="18"/>
              <w:szCs w:val="18"/>
            </w:rPr>
            <w:t xml:space="preserve"> </w:t>
          </w:r>
          <w:r>
            <w:rPr>
              <w:rFonts w:ascii="Arial Narrow" w:hAnsi="Arial Narrow" w:cs="Arial"/>
              <w:sz w:val="22"/>
              <w:szCs w:val="22"/>
            </w:rPr>
            <w:t>NOVIEMBRE 2013</w:t>
          </w:r>
        </w:p>
      </w:tc>
    </w:tr>
  </w:tbl>
  <w:p w14:paraId="27FA6F05" w14:textId="77777777" w:rsidR="00262BE5" w:rsidRDefault="00262BE5" w:rsidP="000750CA">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ook w:val="01E0" w:firstRow="1" w:lastRow="1" w:firstColumn="1" w:lastColumn="1" w:noHBand="0" w:noVBand="0"/>
    </w:tblPr>
    <w:tblGrid>
      <w:gridCol w:w="1809"/>
      <w:gridCol w:w="7938"/>
    </w:tblGrid>
    <w:tr w:rsidR="00C01D4A" w14:paraId="2737B008" w14:textId="77777777" w:rsidTr="00282AE0">
      <w:trPr>
        <w:cantSplit/>
        <w:trHeight w:val="715"/>
      </w:trPr>
      <w:tc>
        <w:tcPr>
          <w:tcW w:w="1809" w:type="dxa"/>
          <w:vMerge w:val="restart"/>
        </w:tcPr>
        <w:p w14:paraId="688D1E8C" w14:textId="77777777" w:rsidR="00C01D4A" w:rsidRPr="00D61FA1" w:rsidRDefault="00C01D4A"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rPr>
              <w:rFonts w:cs="Arial"/>
            </w:rPr>
          </w:pPr>
          <w:r>
            <w:rPr>
              <w:rFonts w:cs="Arial"/>
              <w:bCs/>
              <w:noProof/>
              <w:lang w:val="es-MX" w:eastAsia="es-MX"/>
            </w:rPr>
            <w:drawing>
              <wp:anchor distT="0" distB="0" distL="114300" distR="114300" simplePos="0" relativeHeight="251673600" behindDoc="0" locked="0" layoutInCell="1" allowOverlap="1" wp14:anchorId="550321E8" wp14:editId="7438B318">
                <wp:simplePos x="0" y="0"/>
                <wp:positionH relativeFrom="column">
                  <wp:posOffset>-237490</wp:posOffset>
                </wp:positionH>
                <wp:positionV relativeFrom="paragraph">
                  <wp:posOffset>-56515</wp:posOffset>
                </wp:positionV>
                <wp:extent cx="1435100" cy="773430"/>
                <wp:effectExtent l="0" t="0" r="0" b="7620"/>
                <wp:wrapNone/>
                <wp:docPr id="1760" name="Imagen 1760"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773430"/>
                        </a:xfrm>
                        <a:prstGeom prst="rect">
                          <a:avLst/>
                        </a:prstGeom>
                        <a:noFill/>
                        <a:ln>
                          <a:noFill/>
                        </a:ln>
                      </pic:spPr>
                    </pic:pic>
                  </a:graphicData>
                </a:graphic>
              </wp:anchor>
            </w:drawing>
          </w:r>
        </w:p>
      </w:tc>
      <w:tc>
        <w:tcPr>
          <w:tcW w:w="7938" w:type="dxa"/>
          <w:vAlign w:val="center"/>
        </w:tcPr>
        <w:p w14:paraId="08D9D11B" w14:textId="77777777" w:rsidR="00C01D4A" w:rsidRDefault="00C01D4A" w:rsidP="00282AE0">
          <w:pPr>
            <w:tabs>
              <w:tab w:val="left" w:pos="2553"/>
              <w:tab w:val="left" w:pos="7798"/>
            </w:tabs>
            <w:ind w:left="852" w:right="-108" w:hanging="709"/>
            <w:jc w:val="right"/>
            <w:rPr>
              <w:rFonts w:ascii="Arial Narrow" w:hAnsi="Arial Narrow"/>
              <w:sz w:val="22"/>
              <w:szCs w:val="22"/>
            </w:rPr>
          </w:pPr>
          <w:r w:rsidRPr="00592D00">
            <w:rPr>
              <w:rFonts w:ascii="Arial Narrow" w:hAnsi="Arial Narrow"/>
              <w:bCs/>
              <w:sz w:val="22"/>
              <w:szCs w:val="22"/>
              <w:u w:val="single"/>
            </w:rPr>
            <w:t>MANU</w:t>
          </w:r>
          <w:r>
            <w:rPr>
              <w:rFonts w:ascii="Arial Narrow" w:hAnsi="Arial Narrow"/>
              <w:bCs/>
              <w:sz w:val="22"/>
              <w:szCs w:val="22"/>
              <w:u w:val="single"/>
            </w:rPr>
            <w:t>AL</w:t>
          </w:r>
          <w:r w:rsidRPr="00592D00">
            <w:rPr>
              <w:rFonts w:ascii="Arial Narrow" w:hAnsi="Arial Narrow"/>
              <w:bCs/>
              <w:sz w:val="22"/>
              <w:szCs w:val="22"/>
              <w:u w:val="single"/>
            </w:rPr>
            <w:t xml:space="preserve"> DE ORGANIZACIÓN</w:t>
          </w:r>
          <w:r>
            <w:rPr>
              <w:rFonts w:ascii="Arial Narrow" w:hAnsi="Arial Narrow"/>
              <w:bCs/>
              <w:sz w:val="22"/>
              <w:szCs w:val="22"/>
              <w:u w:val="single"/>
            </w:rPr>
            <w:t xml:space="preserve"> </w:t>
          </w:r>
          <w:r w:rsidRPr="00592D00">
            <w:rPr>
              <w:rFonts w:ascii="Arial Narrow" w:hAnsi="Arial Narrow"/>
              <w:bCs/>
              <w:sz w:val="22"/>
              <w:szCs w:val="22"/>
              <w:u w:val="single"/>
            </w:rPr>
            <w:t xml:space="preserve">DE LA DIRECCIÓN GENERAL DE </w:t>
          </w:r>
          <w:r>
            <w:rPr>
              <w:rFonts w:ascii="Arial Narrow" w:hAnsi="Arial Narrow"/>
              <w:bCs/>
              <w:sz w:val="22"/>
              <w:szCs w:val="22"/>
              <w:u w:val="single"/>
            </w:rPr>
            <w:t>PROGRAMACIÓN, ORGANIZACIÓN Y PRESUPUESTO</w:t>
          </w:r>
        </w:p>
      </w:tc>
    </w:tr>
    <w:tr w:rsidR="00C01D4A" w14:paraId="29EF4B2A" w14:textId="77777777" w:rsidTr="00282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14:paraId="1E68F7BA" w14:textId="77777777" w:rsidR="00C01D4A" w:rsidRPr="00D61FA1" w:rsidRDefault="00C01D4A" w:rsidP="00282AE0">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7938" w:type="dxa"/>
          <w:tcBorders>
            <w:top w:val="nil"/>
            <w:left w:val="nil"/>
            <w:bottom w:val="nil"/>
            <w:right w:val="nil"/>
          </w:tcBorders>
          <w:shd w:val="clear" w:color="auto" w:fill="E0E0E0"/>
          <w:vAlign w:val="center"/>
        </w:tcPr>
        <w:p w14:paraId="3BF465B9" w14:textId="5B506CCA" w:rsidR="00C01D4A" w:rsidRPr="00D61FA1" w:rsidRDefault="00C01D4A" w:rsidP="00282AE0">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hanging="709"/>
            <w:jc w:val="right"/>
            <w:rPr>
              <w:rFonts w:ascii="Arial Narrow" w:hAnsi="Arial Narrow" w:cs="Arial"/>
              <w:sz w:val="22"/>
              <w:szCs w:val="22"/>
            </w:rPr>
          </w:pPr>
          <w:r w:rsidRPr="00D61FA1">
            <w:rPr>
              <w:rFonts w:ascii="Arial Narrow" w:hAnsi="Arial Narrow" w:cs="Arial"/>
              <w:sz w:val="22"/>
              <w:szCs w:val="22"/>
            </w:rPr>
            <w:t>VIGENCIA:</w:t>
          </w:r>
          <w:r w:rsidRPr="00D61FA1">
            <w:rPr>
              <w:rFonts w:ascii="Arial Narrow" w:hAnsi="Arial Narrow" w:cs="Arial"/>
              <w:sz w:val="18"/>
              <w:szCs w:val="18"/>
            </w:rPr>
            <w:t xml:space="preserve"> </w:t>
          </w:r>
          <w:r>
            <w:rPr>
              <w:rFonts w:ascii="Arial Narrow" w:hAnsi="Arial Narrow" w:cs="Arial"/>
              <w:sz w:val="22"/>
              <w:szCs w:val="22"/>
            </w:rPr>
            <w:t>JULIO 2018</w:t>
          </w:r>
        </w:p>
      </w:tc>
    </w:tr>
  </w:tbl>
  <w:p w14:paraId="5C2365BE" w14:textId="77777777" w:rsidR="00C01D4A" w:rsidRDefault="00C01D4A" w:rsidP="000750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4B52"/>
    <w:multiLevelType w:val="hybridMultilevel"/>
    <w:tmpl w:val="F59AB934"/>
    <w:lvl w:ilvl="0" w:tplc="89BECFCE">
      <w:start w:val="1"/>
      <w:numFmt w:val="bullet"/>
      <w:pStyle w:val="INSTITUCIONAL"/>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30BAC"/>
    <w:multiLevelType w:val="hybridMultilevel"/>
    <w:tmpl w:val="066E13E2"/>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CD7DD8"/>
    <w:multiLevelType w:val="hybridMultilevel"/>
    <w:tmpl w:val="5504102C"/>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9C1099"/>
    <w:multiLevelType w:val="hybridMultilevel"/>
    <w:tmpl w:val="DDE4EF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E95B59"/>
    <w:multiLevelType w:val="hybridMultilevel"/>
    <w:tmpl w:val="80A00DEC"/>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3294B47"/>
    <w:multiLevelType w:val="hybridMultilevel"/>
    <w:tmpl w:val="749CED6A"/>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8287BBE"/>
    <w:multiLevelType w:val="hybridMultilevel"/>
    <w:tmpl w:val="07A816F2"/>
    <w:lvl w:ilvl="0" w:tplc="BA12FC9A">
      <w:start w:val="1"/>
      <w:numFmt w:val="bullet"/>
      <w:lvlText w:val="-"/>
      <w:lvlJc w:val="left"/>
      <w:pPr>
        <w:ind w:left="720" w:hanging="360"/>
      </w:pPr>
      <w:rPr>
        <w:rFonts w:ascii="Garamond" w:hAnsi="Garamond"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6C7955"/>
    <w:multiLevelType w:val="hybridMultilevel"/>
    <w:tmpl w:val="BBFE94AC"/>
    <w:lvl w:ilvl="0" w:tplc="BA12FC9A">
      <w:start w:val="1"/>
      <w:numFmt w:val="bullet"/>
      <w:lvlText w:val="-"/>
      <w:lvlJc w:val="left"/>
      <w:pPr>
        <w:ind w:left="720" w:hanging="360"/>
      </w:pPr>
      <w:rPr>
        <w:rFonts w:ascii="Garamond" w:hAnsi="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EE2E6F"/>
    <w:multiLevelType w:val="hybridMultilevel"/>
    <w:tmpl w:val="45145BB8"/>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3565180"/>
    <w:multiLevelType w:val="hybridMultilevel"/>
    <w:tmpl w:val="BD4CADD8"/>
    <w:lvl w:ilvl="0" w:tplc="BA12FC9A">
      <w:start w:val="1"/>
      <w:numFmt w:val="bullet"/>
      <w:lvlText w:val="-"/>
      <w:lvlJc w:val="left"/>
      <w:pPr>
        <w:ind w:left="1440" w:hanging="360"/>
      </w:pPr>
      <w:rPr>
        <w:rFonts w:ascii="Garamond" w:hAnsi="Garamond"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4B90232"/>
    <w:multiLevelType w:val="hybridMultilevel"/>
    <w:tmpl w:val="B1C45EE2"/>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F03B28"/>
    <w:multiLevelType w:val="hybridMultilevel"/>
    <w:tmpl w:val="71F68872"/>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0B7185"/>
    <w:multiLevelType w:val="hybridMultilevel"/>
    <w:tmpl w:val="9C5289E8"/>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1E2C2D"/>
    <w:multiLevelType w:val="hybridMultilevel"/>
    <w:tmpl w:val="0CE40882"/>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052727C"/>
    <w:multiLevelType w:val="hybridMultilevel"/>
    <w:tmpl w:val="AC8C092C"/>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2F4BDA"/>
    <w:multiLevelType w:val="hybridMultilevel"/>
    <w:tmpl w:val="75468D40"/>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C25ECC"/>
    <w:multiLevelType w:val="hybridMultilevel"/>
    <w:tmpl w:val="F3907AB0"/>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D4B2E59"/>
    <w:multiLevelType w:val="hybridMultilevel"/>
    <w:tmpl w:val="80AEF642"/>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4971CF"/>
    <w:multiLevelType w:val="hybridMultilevel"/>
    <w:tmpl w:val="AD0C3260"/>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505F255B"/>
    <w:multiLevelType w:val="multilevel"/>
    <w:tmpl w:val="B65A0936"/>
    <w:lvl w:ilvl="0">
      <w:start w:val="7"/>
      <w:numFmt w:val="decimal"/>
      <w:lvlText w:val="%1."/>
      <w:lvlJc w:val="left"/>
      <w:pPr>
        <w:ind w:left="945" w:hanging="945"/>
      </w:pPr>
      <w:rPr>
        <w:rFonts w:hint="default"/>
      </w:rPr>
    </w:lvl>
    <w:lvl w:ilvl="1">
      <w:start w:val="3"/>
      <w:numFmt w:val="decimal"/>
      <w:lvlText w:val="%1.%2."/>
      <w:lvlJc w:val="left"/>
      <w:pPr>
        <w:ind w:left="945" w:hanging="945"/>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546157B1"/>
    <w:multiLevelType w:val="multilevel"/>
    <w:tmpl w:val="080A001D"/>
    <w:styleLink w:val="Estilo1"/>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57F3CFE"/>
    <w:multiLevelType w:val="hybridMultilevel"/>
    <w:tmpl w:val="3634B840"/>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57DB4161"/>
    <w:multiLevelType w:val="hybridMultilevel"/>
    <w:tmpl w:val="475AA390"/>
    <w:lvl w:ilvl="0" w:tplc="499407CA">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595A0E3C"/>
    <w:multiLevelType w:val="hybridMultilevel"/>
    <w:tmpl w:val="FEFA657C"/>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500819"/>
    <w:multiLevelType w:val="multilevel"/>
    <w:tmpl w:val="7D56CED6"/>
    <w:lvl w:ilvl="0">
      <w:start w:val="1"/>
      <w:numFmt w:val="decimal"/>
      <w:pStyle w:val="Ttulo1"/>
      <w:lvlText w:val="%1"/>
      <w:lvlJc w:val="left"/>
      <w:pPr>
        <w:ind w:left="432" w:hanging="432"/>
      </w:pPr>
      <w:rPr>
        <w:rFonts w:hint="default"/>
      </w:rPr>
    </w:lvl>
    <w:lvl w:ilvl="1">
      <w:start w:val="2"/>
      <w:numFmt w:val="decimal"/>
      <w:pStyle w:val="Ttulo2"/>
      <w:lvlText w:val="%1.%2"/>
      <w:lvlJc w:val="left"/>
      <w:pPr>
        <w:ind w:left="576" w:hanging="576"/>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5" w15:restartNumberingAfterBreak="0">
    <w:nsid w:val="5A5B20D1"/>
    <w:multiLevelType w:val="hybridMultilevel"/>
    <w:tmpl w:val="4086E5A6"/>
    <w:lvl w:ilvl="0" w:tplc="61821A3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B10D57"/>
    <w:multiLevelType w:val="hybridMultilevel"/>
    <w:tmpl w:val="59209DE0"/>
    <w:lvl w:ilvl="0" w:tplc="BA12FC9A">
      <w:start w:val="1"/>
      <w:numFmt w:val="bullet"/>
      <w:lvlText w:val="-"/>
      <w:lvlJc w:val="left"/>
      <w:pPr>
        <w:ind w:left="720" w:hanging="360"/>
      </w:pPr>
      <w:rPr>
        <w:rFonts w:ascii="Garamond" w:hAnsi="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DB122EC"/>
    <w:multiLevelType w:val="multilevel"/>
    <w:tmpl w:val="EC1C73D0"/>
    <w:lvl w:ilvl="0">
      <w:start w:val="7"/>
      <w:numFmt w:val="decimal"/>
      <w:lvlText w:val="%1"/>
      <w:lvlJc w:val="left"/>
      <w:pPr>
        <w:ind w:left="525" w:hanging="52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06C4B1C"/>
    <w:multiLevelType w:val="hybridMultilevel"/>
    <w:tmpl w:val="64FEE556"/>
    <w:lvl w:ilvl="0" w:tplc="753880BA">
      <w:start w:val="1"/>
      <w:numFmt w:val="bullet"/>
      <w:lvlText w:val="–"/>
      <w:legacy w:legacy="1" w:legacySpace="0" w:legacyIndent="283"/>
      <w:lvlJc w:val="left"/>
      <w:pPr>
        <w:ind w:left="283" w:hanging="283"/>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DF203C"/>
    <w:multiLevelType w:val="hybridMultilevel"/>
    <w:tmpl w:val="B91AB1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48A4D92"/>
    <w:multiLevelType w:val="hybridMultilevel"/>
    <w:tmpl w:val="31528EC0"/>
    <w:lvl w:ilvl="0" w:tplc="BA12FC9A">
      <w:start w:val="1"/>
      <w:numFmt w:val="bullet"/>
      <w:lvlText w:val="-"/>
      <w:lvlJc w:val="left"/>
      <w:pPr>
        <w:ind w:left="720" w:hanging="360"/>
      </w:pPr>
      <w:rPr>
        <w:rFonts w:ascii="Garamond" w:hAnsi="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4B9586A"/>
    <w:multiLevelType w:val="hybridMultilevel"/>
    <w:tmpl w:val="4E964458"/>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66F34B4B"/>
    <w:multiLevelType w:val="hybridMultilevel"/>
    <w:tmpl w:val="7C2AD302"/>
    <w:lvl w:ilvl="0" w:tplc="BA12FC9A">
      <w:start w:val="1"/>
      <w:numFmt w:val="bullet"/>
      <w:lvlText w:val="-"/>
      <w:lvlJc w:val="left"/>
      <w:pPr>
        <w:ind w:left="1080" w:hanging="360"/>
      </w:pPr>
      <w:rPr>
        <w:rFonts w:ascii="Garamond" w:hAnsi="Garamond"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7D825FE"/>
    <w:multiLevelType w:val="hybridMultilevel"/>
    <w:tmpl w:val="5894BAC2"/>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EB55EE"/>
    <w:multiLevelType w:val="hybridMultilevel"/>
    <w:tmpl w:val="C20A7624"/>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FB36BD"/>
    <w:multiLevelType w:val="hybridMultilevel"/>
    <w:tmpl w:val="583EC238"/>
    <w:lvl w:ilvl="0" w:tplc="B82A9B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BE5C16"/>
    <w:multiLevelType w:val="hybridMultilevel"/>
    <w:tmpl w:val="14660872"/>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133F7F"/>
    <w:multiLevelType w:val="multilevel"/>
    <w:tmpl w:val="58AAFD1A"/>
    <w:lvl w:ilvl="0">
      <w:start w:val="7"/>
      <w:numFmt w:val="decimal"/>
      <w:lvlText w:val="%1"/>
      <w:lvlJc w:val="left"/>
      <w:pPr>
        <w:ind w:left="1155" w:hanging="1155"/>
      </w:pPr>
      <w:rPr>
        <w:rFonts w:hint="default"/>
      </w:rPr>
    </w:lvl>
    <w:lvl w:ilvl="1">
      <w:start w:val="2"/>
      <w:numFmt w:val="decimal"/>
      <w:lvlText w:val="%1.%2"/>
      <w:lvlJc w:val="left"/>
      <w:pPr>
        <w:ind w:left="1155" w:hanging="1155"/>
      </w:pPr>
      <w:rPr>
        <w:rFonts w:hint="default"/>
      </w:rPr>
    </w:lvl>
    <w:lvl w:ilvl="2">
      <w:start w:val="3"/>
      <w:numFmt w:val="decimal"/>
      <w:lvlText w:val="%1.%2.%3"/>
      <w:lvlJc w:val="left"/>
      <w:pPr>
        <w:ind w:left="1155" w:hanging="1155"/>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15:restartNumberingAfterBreak="0">
    <w:nsid w:val="71731829"/>
    <w:multiLevelType w:val="hybridMultilevel"/>
    <w:tmpl w:val="A8C884BE"/>
    <w:lvl w:ilvl="0" w:tplc="00C60F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557C90"/>
    <w:multiLevelType w:val="multilevel"/>
    <w:tmpl w:val="0B8EA8D4"/>
    <w:lvl w:ilvl="0">
      <w:start w:val="7"/>
      <w:numFmt w:val="decimal"/>
      <w:lvlText w:val="%1"/>
      <w:lvlJc w:val="left"/>
      <w:pPr>
        <w:ind w:left="525" w:hanging="525"/>
      </w:pPr>
    </w:lvl>
    <w:lvl w:ilvl="1">
      <w:start w:val="4"/>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40" w15:restartNumberingAfterBreak="0">
    <w:nsid w:val="739568EA"/>
    <w:multiLevelType w:val="hybridMultilevel"/>
    <w:tmpl w:val="5ED44E64"/>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A26C78"/>
    <w:multiLevelType w:val="multilevel"/>
    <w:tmpl w:val="F22E7EF8"/>
    <w:lvl w:ilvl="0">
      <w:start w:val="7"/>
      <w:numFmt w:val="decimal"/>
      <w:lvlText w:val="%1"/>
      <w:lvlJc w:val="left"/>
      <w:pPr>
        <w:ind w:left="525" w:hanging="525"/>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num w:numId="1" w16cid:durableId="148178139">
    <w:abstractNumId w:val="3"/>
  </w:num>
  <w:num w:numId="2" w16cid:durableId="841822573">
    <w:abstractNumId w:val="38"/>
  </w:num>
  <w:num w:numId="3" w16cid:durableId="496926276">
    <w:abstractNumId w:val="0"/>
  </w:num>
  <w:num w:numId="4" w16cid:durableId="581648063">
    <w:abstractNumId w:val="24"/>
  </w:num>
  <w:num w:numId="5" w16cid:durableId="595481916">
    <w:abstractNumId w:val="20"/>
  </w:num>
  <w:num w:numId="6" w16cid:durableId="2119793304">
    <w:abstractNumId w:val="2"/>
  </w:num>
  <w:num w:numId="7" w16cid:durableId="39717857">
    <w:abstractNumId w:val="10"/>
  </w:num>
  <w:num w:numId="8" w16cid:durableId="1160852720">
    <w:abstractNumId w:val="34"/>
  </w:num>
  <w:num w:numId="9" w16cid:durableId="126439008">
    <w:abstractNumId w:val="14"/>
  </w:num>
  <w:num w:numId="10" w16cid:durableId="413009919">
    <w:abstractNumId w:val="36"/>
  </w:num>
  <w:num w:numId="11" w16cid:durableId="2102338807">
    <w:abstractNumId w:val="17"/>
  </w:num>
  <w:num w:numId="12" w16cid:durableId="1621959922">
    <w:abstractNumId w:val="12"/>
  </w:num>
  <w:num w:numId="13" w16cid:durableId="667367210">
    <w:abstractNumId w:val="11"/>
  </w:num>
  <w:num w:numId="14" w16cid:durableId="1807703637">
    <w:abstractNumId w:val="40"/>
  </w:num>
  <w:num w:numId="15" w16cid:durableId="927689902">
    <w:abstractNumId w:val="15"/>
  </w:num>
  <w:num w:numId="16" w16cid:durableId="1426615971">
    <w:abstractNumId w:val="6"/>
  </w:num>
  <w:num w:numId="17" w16cid:durableId="259459845">
    <w:abstractNumId w:val="31"/>
  </w:num>
  <w:num w:numId="18" w16cid:durableId="1514299645">
    <w:abstractNumId w:val="1"/>
  </w:num>
  <w:num w:numId="19" w16cid:durableId="176162753">
    <w:abstractNumId w:val="18"/>
  </w:num>
  <w:num w:numId="20" w16cid:durableId="1023941465">
    <w:abstractNumId w:val="13"/>
  </w:num>
  <w:num w:numId="21" w16cid:durableId="362367080">
    <w:abstractNumId w:val="8"/>
  </w:num>
  <w:num w:numId="22" w16cid:durableId="695807882">
    <w:abstractNumId w:val="16"/>
  </w:num>
  <w:num w:numId="23" w16cid:durableId="1373847636">
    <w:abstractNumId w:val="5"/>
  </w:num>
  <w:num w:numId="24" w16cid:durableId="1113399058">
    <w:abstractNumId w:val="21"/>
  </w:num>
  <w:num w:numId="25" w16cid:durableId="569509454">
    <w:abstractNumId w:val="32"/>
  </w:num>
  <w:num w:numId="26" w16cid:durableId="1019505421">
    <w:abstractNumId w:val="37"/>
  </w:num>
  <w:num w:numId="27" w16cid:durableId="1248996226">
    <w:abstractNumId w:val="26"/>
  </w:num>
  <w:num w:numId="28" w16cid:durableId="1741708096">
    <w:abstractNumId w:val="41"/>
  </w:num>
  <w:num w:numId="29" w16cid:durableId="482044125">
    <w:abstractNumId w:val="19"/>
    <w:lvlOverride w:ilvl="0">
      <w:startOverride w:val="7"/>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78221173">
    <w:abstractNumId w:val="15"/>
  </w:num>
  <w:num w:numId="31" w16cid:durableId="13193431">
    <w:abstractNumId w:val="7"/>
  </w:num>
  <w:num w:numId="32" w16cid:durableId="1388798110">
    <w:abstractNumId w:val="30"/>
  </w:num>
  <w:num w:numId="33" w16cid:durableId="40518744">
    <w:abstractNumId w:val="39"/>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51260518">
    <w:abstractNumId w:val="23"/>
  </w:num>
  <w:num w:numId="35" w16cid:durableId="1852378947">
    <w:abstractNumId w:val="33"/>
  </w:num>
  <w:num w:numId="36" w16cid:durableId="1749305809">
    <w:abstractNumId w:val="4"/>
  </w:num>
  <w:num w:numId="37" w16cid:durableId="624702241">
    <w:abstractNumId w:val="27"/>
  </w:num>
  <w:num w:numId="38" w16cid:durableId="431128482">
    <w:abstractNumId w:val="9"/>
  </w:num>
  <w:num w:numId="39" w16cid:durableId="277414696">
    <w:abstractNumId w:val="25"/>
  </w:num>
  <w:num w:numId="40" w16cid:durableId="863246989">
    <w:abstractNumId w:val="28"/>
  </w:num>
  <w:num w:numId="41" w16cid:durableId="2080202283">
    <w:abstractNumId w:val="29"/>
  </w:num>
  <w:num w:numId="42" w16cid:durableId="463154784">
    <w:abstractNumId w:val="22"/>
  </w:num>
  <w:num w:numId="43" w16cid:durableId="1893425502">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716"/>
    <w:rsid w:val="00000B1B"/>
    <w:rsid w:val="0000569D"/>
    <w:rsid w:val="00006AF7"/>
    <w:rsid w:val="00016522"/>
    <w:rsid w:val="00030A59"/>
    <w:rsid w:val="0003447B"/>
    <w:rsid w:val="000423C5"/>
    <w:rsid w:val="00044251"/>
    <w:rsid w:val="000575EE"/>
    <w:rsid w:val="00062FC8"/>
    <w:rsid w:val="000662D2"/>
    <w:rsid w:val="000750CA"/>
    <w:rsid w:val="000768F2"/>
    <w:rsid w:val="00076C49"/>
    <w:rsid w:val="00076F92"/>
    <w:rsid w:val="00085087"/>
    <w:rsid w:val="000B49CF"/>
    <w:rsid w:val="000C7C46"/>
    <w:rsid w:val="000E3F76"/>
    <w:rsid w:val="000E7480"/>
    <w:rsid w:val="000F41D1"/>
    <w:rsid w:val="00106DF5"/>
    <w:rsid w:val="001230E6"/>
    <w:rsid w:val="001320C0"/>
    <w:rsid w:val="00133D6C"/>
    <w:rsid w:val="00140264"/>
    <w:rsid w:val="001444C1"/>
    <w:rsid w:val="00145716"/>
    <w:rsid w:val="0015276C"/>
    <w:rsid w:val="00153C35"/>
    <w:rsid w:val="0015759B"/>
    <w:rsid w:val="00180BC0"/>
    <w:rsid w:val="00184BEF"/>
    <w:rsid w:val="0018551D"/>
    <w:rsid w:val="001867B0"/>
    <w:rsid w:val="001C1C5C"/>
    <w:rsid w:val="001C3447"/>
    <w:rsid w:val="001C7332"/>
    <w:rsid w:val="001D06CA"/>
    <w:rsid w:val="001F12CA"/>
    <w:rsid w:val="001F432C"/>
    <w:rsid w:val="00225B84"/>
    <w:rsid w:val="002335DA"/>
    <w:rsid w:val="00237CCD"/>
    <w:rsid w:val="00240799"/>
    <w:rsid w:val="002409DF"/>
    <w:rsid w:val="0024699E"/>
    <w:rsid w:val="002505B0"/>
    <w:rsid w:val="00262BE5"/>
    <w:rsid w:val="00263ECC"/>
    <w:rsid w:val="00282AE0"/>
    <w:rsid w:val="00295066"/>
    <w:rsid w:val="00295082"/>
    <w:rsid w:val="002A6F4C"/>
    <w:rsid w:val="002B036E"/>
    <w:rsid w:val="002B1EF5"/>
    <w:rsid w:val="002C02D1"/>
    <w:rsid w:val="002E1D7C"/>
    <w:rsid w:val="002F326F"/>
    <w:rsid w:val="00303AA6"/>
    <w:rsid w:val="00306856"/>
    <w:rsid w:val="0031355F"/>
    <w:rsid w:val="00317234"/>
    <w:rsid w:val="00317406"/>
    <w:rsid w:val="00317B12"/>
    <w:rsid w:val="00320EE1"/>
    <w:rsid w:val="003240B6"/>
    <w:rsid w:val="00325B53"/>
    <w:rsid w:val="00330D7D"/>
    <w:rsid w:val="00337211"/>
    <w:rsid w:val="00341F3F"/>
    <w:rsid w:val="003460AA"/>
    <w:rsid w:val="00346715"/>
    <w:rsid w:val="00354A9F"/>
    <w:rsid w:val="003575BE"/>
    <w:rsid w:val="00365C32"/>
    <w:rsid w:val="0036730C"/>
    <w:rsid w:val="00386EA7"/>
    <w:rsid w:val="00394481"/>
    <w:rsid w:val="003A5B1F"/>
    <w:rsid w:val="003A617D"/>
    <w:rsid w:val="003D58AE"/>
    <w:rsid w:val="003D67E8"/>
    <w:rsid w:val="003E578E"/>
    <w:rsid w:val="003E6B21"/>
    <w:rsid w:val="003E6C8F"/>
    <w:rsid w:val="003F1257"/>
    <w:rsid w:val="004053AA"/>
    <w:rsid w:val="00413C77"/>
    <w:rsid w:val="004415AD"/>
    <w:rsid w:val="004606F3"/>
    <w:rsid w:val="0046080E"/>
    <w:rsid w:val="0047033D"/>
    <w:rsid w:val="004749CD"/>
    <w:rsid w:val="00480D84"/>
    <w:rsid w:val="00482494"/>
    <w:rsid w:val="0049008E"/>
    <w:rsid w:val="0049019B"/>
    <w:rsid w:val="00494A2D"/>
    <w:rsid w:val="00494F62"/>
    <w:rsid w:val="004A245A"/>
    <w:rsid w:val="004A7814"/>
    <w:rsid w:val="004C7646"/>
    <w:rsid w:val="004E4658"/>
    <w:rsid w:val="005029D1"/>
    <w:rsid w:val="00505949"/>
    <w:rsid w:val="00514B2F"/>
    <w:rsid w:val="0051712E"/>
    <w:rsid w:val="00541E84"/>
    <w:rsid w:val="00553BB8"/>
    <w:rsid w:val="00553E56"/>
    <w:rsid w:val="00560700"/>
    <w:rsid w:val="005847CB"/>
    <w:rsid w:val="00586BA9"/>
    <w:rsid w:val="00590453"/>
    <w:rsid w:val="00593CFB"/>
    <w:rsid w:val="005A3CDF"/>
    <w:rsid w:val="005A6C56"/>
    <w:rsid w:val="005B6099"/>
    <w:rsid w:val="005D3F04"/>
    <w:rsid w:val="005E00F3"/>
    <w:rsid w:val="005E1DB6"/>
    <w:rsid w:val="0060383E"/>
    <w:rsid w:val="00631E18"/>
    <w:rsid w:val="00636BA8"/>
    <w:rsid w:val="00637A6D"/>
    <w:rsid w:val="00650770"/>
    <w:rsid w:val="00651B1D"/>
    <w:rsid w:val="00652A2B"/>
    <w:rsid w:val="00665A39"/>
    <w:rsid w:val="00672621"/>
    <w:rsid w:val="006A01B1"/>
    <w:rsid w:val="006A27EC"/>
    <w:rsid w:val="006B7F77"/>
    <w:rsid w:val="006C0926"/>
    <w:rsid w:val="006C4761"/>
    <w:rsid w:val="006C6438"/>
    <w:rsid w:val="006D65CC"/>
    <w:rsid w:val="007067A2"/>
    <w:rsid w:val="007078B2"/>
    <w:rsid w:val="00712BEC"/>
    <w:rsid w:val="007151C9"/>
    <w:rsid w:val="00722102"/>
    <w:rsid w:val="00736468"/>
    <w:rsid w:val="00747ED4"/>
    <w:rsid w:val="00752603"/>
    <w:rsid w:val="00752A6F"/>
    <w:rsid w:val="00762745"/>
    <w:rsid w:val="00770562"/>
    <w:rsid w:val="007706CF"/>
    <w:rsid w:val="00772A37"/>
    <w:rsid w:val="0077336B"/>
    <w:rsid w:val="0079263E"/>
    <w:rsid w:val="0079426F"/>
    <w:rsid w:val="007A649B"/>
    <w:rsid w:val="007C01E7"/>
    <w:rsid w:val="007C5C9E"/>
    <w:rsid w:val="007D5ACB"/>
    <w:rsid w:val="007E7822"/>
    <w:rsid w:val="007F2C65"/>
    <w:rsid w:val="007F36CB"/>
    <w:rsid w:val="00804603"/>
    <w:rsid w:val="00815500"/>
    <w:rsid w:val="008350A7"/>
    <w:rsid w:val="008422C8"/>
    <w:rsid w:val="0084573E"/>
    <w:rsid w:val="00845EE7"/>
    <w:rsid w:val="00861C7D"/>
    <w:rsid w:val="00862277"/>
    <w:rsid w:val="00863356"/>
    <w:rsid w:val="0087121B"/>
    <w:rsid w:val="00896AF3"/>
    <w:rsid w:val="008A3213"/>
    <w:rsid w:val="008B5DAF"/>
    <w:rsid w:val="008B6409"/>
    <w:rsid w:val="008C42DD"/>
    <w:rsid w:val="008C707A"/>
    <w:rsid w:val="008D019F"/>
    <w:rsid w:val="008D0C0F"/>
    <w:rsid w:val="009114C6"/>
    <w:rsid w:val="00911A9B"/>
    <w:rsid w:val="0091212C"/>
    <w:rsid w:val="00927847"/>
    <w:rsid w:val="00933510"/>
    <w:rsid w:val="00933ADD"/>
    <w:rsid w:val="009410B0"/>
    <w:rsid w:val="00943948"/>
    <w:rsid w:val="009458D6"/>
    <w:rsid w:val="00946EF0"/>
    <w:rsid w:val="00947A24"/>
    <w:rsid w:val="009505D7"/>
    <w:rsid w:val="0095135D"/>
    <w:rsid w:val="00951622"/>
    <w:rsid w:val="009737BB"/>
    <w:rsid w:val="0097569F"/>
    <w:rsid w:val="00983EFE"/>
    <w:rsid w:val="009A1C8B"/>
    <w:rsid w:val="009B148E"/>
    <w:rsid w:val="009B1F92"/>
    <w:rsid w:val="009B5DBA"/>
    <w:rsid w:val="009C189B"/>
    <w:rsid w:val="009F3CE6"/>
    <w:rsid w:val="00A02E6F"/>
    <w:rsid w:val="00A06BA1"/>
    <w:rsid w:val="00A10FC1"/>
    <w:rsid w:val="00A11B25"/>
    <w:rsid w:val="00A20067"/>
    <w:rsid w:val="00A31693"/>
    <w:rsid w:val="00A31FC8"/>
    <w:rsid w:val="00A35CE3"/>
    <w:rsid w:val="00A3610A"/>
    <w:rsid w:val="00A36BB7"/>
    <w:rsid w:val="00A41D37"/>
    <w:rsid w:val="00A44793"/>
    <w:rsid w:val="00A471B5"/>
    <w:rsid w:val="00A54C17"/>
    <w:rsid w:val="00A55EB3"/>
    <w:rsid w:val="00A60874"/>
    <w:rsid w:val="00A721F2"/>
    <w:rsid w:val="00A873C6"/>
    <w:rsid w:val="00AA34C9"/>
    <w:rsid w:val="00AA7115"/>
    <w:rsid w:val="00AB614F"/>
    <w:rsid w:val="00AB7FAE"/>
    <w:rsid w:val="00AD6C62"/>
    <w:rsid w:val="00AF17C3"/>
    <w:rsid w:val="00AF528A"/>
    <w:rsid w:val="00B1212B"/>
    <w:rsid w:val="00B1312C"/>
    <w:rsid w:val="00B233F4"/>
    <w:rsid w:val="00B27630"/>
    <w:rsid w:val="00B36FA0"/>
    <w:rsid w:val="00B41BA0"/>
    <w:rsid w:val="00B42919"/>
    <w:rsid w:val="00B511DA"/>
    <w:rsid w:val="00B54E8E"/>
    <w:rsid w:val="00B55D5C"/>
    <w:rsid w:val="00B61CF4"/>
    <w:rsid w:val="00B631AE"/>
    <w:rsid w:val="00B70B1F"/>
    <w:rsid w:val="00B73394"/>
    <w:rsid w:val="00B7771C"/>
    <w:rsid w:val="00BB0724"/>
    <w:rsid w:val="00BB0913"/>
    <w:rsid w:val="00BC2C88"/>
    <w:rsid w:val="00BC3F8F"/>
    <w:rsid w:val="00BC7FBD"/>
    <w:rsid w:val="00BD0AA6"/>
    <w:rsid w:val="00BD4CD3"/>
    <w:rsid w:val="00BD74DC"/>
    <w:rsid w:val="00BF6D2C"/>
    <w:rsid w:val="00C01D4A"/>
    <w:rsid w:val="00C10A4C"/>
    <w:rsid w:val="00C1485A"/>
    <w:rsid w:val="00C2263D"/>
    <w:rsid w:val="00C26CE2"/>
    <w:rsid w:val="00C2775E"/>
    <w:rsid w:val="00C34894"/>
    <w:rsid w:val="00C40032"/>
    <w:rsid w:val="00C409DE"/>
    <w:rsid w:val="00C504C5"/>
    <w:rsid w:val="00C57F1A"/>
    <w:rsid w:val="00C83ACD"/>
    <w:rsid w:val="00C91782"/>
    <w:rsid w:val="00C96A3D"/>
    <w:rsid w:val="00CA61DD"/>
    <w:rsid w:val="00CB440D"/>
    <w:rsid w:val="00CC431E"/>
    <w:rsid w:val="00CD6C01"/>
    <w:rsid w:val="00D146EB"/>
    <w:rsid w:val="00D1573D"/>
    <w:rsid w:val="00D167A3"/>
    <w:rsid w:val="00D17115"/>
    <w:rsid w:val="00D4062C"/>
    <w:rsid w:val="00D56E59"/>
    <w:rsid w:val="00D60F89"/>
    <w:rsid w:val="00D60FE9"/>
    <w:rsid w:val="00D60FFD"/>
    <w:rsid w:val="00D67FF3"/>
    <w:rsid w:val="00D7721A"/>
    <w:rsid w:val="00D80E5D"/>
    <w:rsid w:val="00D86885"/>
    <w:rsid w:val="00D97024"/>
    <w:rsid w:val="00DA07D0"/>
    <w:rsid w:val="00DA4226"/>
    <w:rsid w:val="00DC7243"/>
    <w:rsid w:val="00DD6897"/>
    <w:rsid w:val="00DE1B1D"/>
    <w:rsid w:val="00DE3A8C"/>
    <w:rsid w:val="00E039A3"/>
    <w:rsid w:val="00E03CC6"/>
    <w:rsid w:val="00E1681E"/>
    <w:rsid w:val="00E16F61"/>
    <w:rsid w:val="00E1775D"/>
    <w:rsid w:val="00E25721"/>
    <w:rsid w:val="00E41E42"/>
    <w:rsid w:val="00E45811"/>
    <w:rsid w:val="00E61048"/>
    <w:rsid w:val="00E71C83"/>
    <w:rsid w:val="00E83B32"/>
    <w:rsid w:val="00EA15D5"/>
    <w:rsid w:val="00EA1C8A"/>
    <w:rsid w:val="00ED2EDF"/>
    <w:rsid w:val="00EE1BBA"/>
    <w:rsid w:val="00EE5A3E"/>
    <w:rsid w:val="00EF0F0E"/>
    <w:rsid w:val="00EF3F1D"/>
    <w:rsid w:val="00F01CED"/>
    <w:rsid w:val="00F20E94"/>
    <w:rsid w:val="00F227D4"/>
    <w:rsid w:val="00F249D5"/>
    <w:rsid w:val="00F301DD"/>
    <w:rsid w:val="00F31588"/>
    <w:rsid w:val="00F40FE5"/>
    <w:rsid w:val="00F537D5"/>
    <w:rsid w:val="00F56DEC"/>
    <w:rsid w:val="00F7259C"/>
    <w:rsid w:val="00F76A8E"/>
    <w:rsid w:val="00F80801"/>
    <w:rsid w:val="00F85764"/>
    <w:rsid w:val="00FD0455"/>
    <w:rsid w:val="00FD3BDA"/>
    <w:rsid w:val="00FE0D5A"/>
    <w:rsid w:val="00FE1CFE"/>
    <w:rsid w:val="00FE2A46"/>
    <w:rsid w:val="00FE3D12"/>
    <w:rsid w:val="00FF51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165E0E8"/>
  <w15:docId w15:val="{0B50EE6D-4BF3-42D8-9B40-BF2F7204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71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145716"/>
    <w:pPr>
      <w:keepNext/>
      <w:numPr>
        <w:numId w:val="4"/>
      </w:numPr>
      <w:spacing w:before="240" w:after="60"/>
      <w:outlineLvl w:val="0"/>
    </w:pPr>
    <w:rPr>
      <w:rFonts w:ascii="Arial" w:hAnsi="Arial"/>
      <w:b/>
      <w:kern w:val="28"/>
      <w:sz w:val="28"/>
    </w:rPr>
  </w:style>
  <w:style w:type="paragraph" w:styleId="Ttulo2">
    <w:name w:val="heading 2"/>
    <w:basedOn w:val="Normal"/>
    <w:next w:val="Normal"/>
    <w:link w:val="Ttulo2Car"/>
    <w:unhideWhenUsed/>
    <w:qFormat/>
    <w:rsid w:val="00F537D5"/>
    <w:pPr>
      <w:keepNext/>
      <w:keepLines/>
      <w:numPr>
        <w:ilvl w:val="1"/>
        <w:numId w:val="4"/>
      </w:numPr>
      <w:spacing w:before="200"/>
      <w:outlineLvl w:val="1"/>
    </w:pPr>
    <w:rPr>
      <w:rFonts w:ascii="Arial Black" w:eastAsiaTheme="majorEastAsia" w:hAnsi="Arial Black" w:cstheme="majorBidi"/>
      <w:bCs/>
      <w:color w:val="808080" w:themeColor="background1" w:themeShade="80"/>
      <w:sz w:val="32"/>
      <w:szCs w:val="26"/>
    </w:rPr>
  </w:style>
  <w:style w:type="paragraph" w:styleId="Ttulo3">
    <w:name w:val="heading 3"/>
    <w:basedOn w:val="Normal"/>
    <w:next w:val="Normal"/>
    <w:link w:val="Ttulo3Car"/>
    <w:uiPriority w:val="99"/>
    <w:unhideWhenUsed/>
    <w:qFormat/>
    <w:rsid w:val="00F537D5"/>
    <w:pPr>
      <w:keepNext/>
      <w:keepLines/>
      <w:spacing w:before="200"/>
      <w:outlineLvl w:val="2"/>
    </w:pPr>
    <w:rPr>
      <w:rFonts w:ascii="Arial Black" w:eastAsiaTheme="majorEastAsia" w:hAnsi="Arial Black" w:cstheme="majorBidi"/>
      <w:b/>
      <w:bCs/>
      <w:color w:val="808080" w:themeColor="background1" w:themeShade="80"/>
      <w:sz w:val="32"/>
      <w:szCs w:val="32"/>
    </w:rPr>
  </w:style>
  <w:style w:type="paragraph" w:styleId="Ttulo4">
    <w:name w:val="heading 4"/>
    <w:basedOn w:val="Normal"/>
    <w:next w:val="Normal"/>
    <w:link w:val="Ttulo4Car"/>
    <w:unhideWhenUsed/>
    <w:qFormat/>
    <w:rsid w:val="00145716"/>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145716"/>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145716"/>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145716"/>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45716"/>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semiHidden/>
    <w:unhideWhenUsed/>
    <w:qFormat/>
    <w:rsid w:val="00145716"/>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45716"/>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F537D5"/>
    <w:rPr>
      <w:rFonts w:ascii="Arial Black" w:eastAsiaTheme="majorEastAsia" w:hAnsi="Arial Black" w:cstheme="majorBidi"/>
      <w:bCs/>
      <w:color w:val="808080" w:themeColor="background1" w:themeShade="80"/>
      <w:sz w:val="32"/>
      <w:szCs w:val="26"/>
      <w:lang w:val="es-ES_tradnl" w:eastAsia="es-ES"/>
    </w:rPr>
  </w:style>
  <w:style w:type="character" w:customStyle="1" w:styleId="Ttulo3Car">
    <w:name w:val="Título 3 Car"/>
    <w:basedOn w:val="Fuentedeprrafopredeter"/>
    <w:link w:val="Ttulo3"/>
    <w:uiPriority w:val="99"/>
    <w:rsid w:val="00F537D5"/>
    <w:rPr>
      <w:rFonts w:ascii="Arial Black" w:eastAsiaTheme="majorEastAsia" w:hAnsi="Arial Black" w:cstheme="majorBidi"/>
      <w:b/>
      <w:bCs/>
      <w:color w:val="808080" w:themeColor="background1" w:themeShade="80"/>
      <w:sz w:val="32"/>
      <w:szCs w:val="32"/>
      <w:lang w:val="es-ES_tradnl" w:eastAsia="es-ES"/>
    </w:rPr>
  </w:style>
  <w:style w:type="character" w:customStyle="1" w:styleId="Ttulo4Car">
    <w:name w:val="Título 4 Car"/>
    <w:basedOn w:val="Fuentedeprrafopredeter"/>
    <w:link w:val="Ttulo4"/>
    <w:rsid w:val="00145716"/>
    <w:rPr>
      <w:rFonts w:asciiTheme="majorHAnsi" w:eastAsiaTheme="majorEastAsia" w:hAnsiTheme="majorHAnsi" w:cstheme="majorBidi"/>
      <w:b/>
      <w:bCs/>
      <w:i/>
      <w:iCs/>
      <w:color w:val="4F81BD" w:themeColor="accent1"/>
      <w:sz w:val="20"/>
      <w:szCs w:val="20"/>
      <w:lang w:val="es-ES_tradnl" w:eastAsia="es-ES"/>
    </w:rPr>
  </w:style>
  <w:style w:type="character" w:customStyle="1" w:styleId="Ttulo5Car">
    <w:name w:val="Título 5 Car"/>
    <w:basedOn w:val="Fuentedeprrafopredeter"/>
    <w:link w:val="Ttulo5"/>
    <w:rsid w:val="00145716"/>
    <w:rPr>
      <w:rFonts w:asciiTheme="majorHAnsi" w:eastAsiaTheme="majorEastAsia" w:hAnsiTheme="majorHAnsi" w:cstheme="majorBidi"/>
      <w:color w:val="243F60" w:themeColor="accent1" w:themeShade="7F"/>
      <w:sz w:val="20"/>
      <w:szCs w:val="20"/>
      <w:lang w:val="es-ES_tradnl" w:eastAsia="es-ES"/>
    </w:rPr>
  </w:style>
  <w:style w:type="character" w:customStyle="1" w:styleId="Ttulo6Car">
    <w:name w:val="Título 6 Car"/>
    <w:basedOn w:val="Fuentedeprrafopredeter"/>
    <w:link w:val="Ttulo6"/>
    <w:rsid w:val="00145716"/>
    <w:rPr>
      <w:rFonts w:asciiTheme="majorHAnsi" w:eastAsiaTheme="majorEastAsia" w:hAnsiTheme="majorHAnsi" w:cstheme="majorBidi"/>
      <w:i/>
      <w:iCs/>
      <w:color w:val="243F60" w:themeColor="accent1" w:themeShade="7F"/>
      <w:sz w:val="20"/>
      <w:szCs w:val="20"/>
      <w:lang w:val="es-ES_tradnl" w:eastAsia="es-ES"/>
    </w:rPr>
  </w:style>
  <w:style w:type="character" w:customStyle="1" w:styleId="Ttulo7Car">
    <w:name w:val="Título 7 Car"/>
    <w:basedOn w:val="Fuentedeprrafopredeter"/>
    <w:link w:val="Ttulo7"/>
    <w:rsid w:val="00145716"/>
    <w:rPr>
      <w:rFonts w:asciiTheme="majorHAnsi" w:eastAsiaTheme="majorEastAsia" w:hAnsiTheme="majorHAnsi" w:cstheme="majorBidi"/>
      <w:i/>
      <w:iCs/>
      <w:color w:val="404040" w:themeColor="text1" w:themeTint="BF"/>
      <w:sz w:val="20"/>
      <w:szCs w:val="20"/>
      <w:lang w:val="es-ES_tradnl" w:eastAsia="es-ES"/>
    </w:rPr>
  </w:style>
  <w:style w:type="character" w:customStyle="1" w:styleId="Ttulo8Car">
    <w:name w:val="Título 8 Car"/>
    <w:basedOn w:val="Fuentedeprrafopredeter"/>
    <w:link w:val="Ttulo8"/>
    <w:rsid w:val="00145716"/>
    <w:rPr>
      <w:rFonts w:asciiTheme="majorHAnsi" w:eastAsiaTheme="majorEastAsia" w:hAnsiTheme="majorHAnsi" w:cstheme="majorBidi"/>
      <w:color w:val="404040" w:themeColor="text1" w:themeTint="BF"/>
      <w:sz w:val="20"/>
      <w:szCs w:val="20"/>
      <w:lang w:val="es-ES_tradnl" w:eastAsia="es-ES"/>
    </w:rPr>
  </w:style>
  <w:style w:type="character" w:customStyle="1" w:styleId="Ttulo9Car">
    <w:name w:val="Título 9 Car"/>
    <w:basedOn w:val="Fuentedeprrafopredeter"/>
    <w:link w:val="Ttulo9"/>
    <w:semiHidden/>
    <w:rsid w:val="00145716"/>
    <w:rPr>
      <w:rFonts w:asciiTheme="majorHAnsi" w:eastAsiaTheme="majorEastAsia" w:hAnsiTheme="majorHAnsi" w:cstheme="majorBidi"/>
      <w:i/>
      <w:iCs/>
      <w:color w:val="404040" w:themeColor="text1" w:themeTint="BF"/>
      <w:sz w:val="20"/>
      <w:szCs w:val="20"/>
      <w:lang w:val="es-ES_tradnl" w:eastAsia="es-ES"/>
    </w:rPr>
  </w:style>
  <w:style w:type="paragraph" w:styleId="Encabezado">
    <w:name w:val="header"/>
    <w:basedOn w:val="Normal"/>
    <w:link w:val="EncabezadoCar"/>
    <w:rsid w:val="00145716"/>
    <w:pPr>
      <w:tabs>
        <w:tab w:val="center" w:pos="4252"/>
        <w:tab w:val="right" w:pos="8504"/>
      </w:tabs>
    </w:pPr>
  </w:style>
  <w:style w:type="character" w:customStyle="1" w:styleId="EncabezadoCar">
    <w:name w:val="Encabezado Car"/>
    <w:basedOn w:val="Fuentedeprrafopredeter"/>
    <w:link w:val="Encabezado"/>
    <w:rsid w:val="00145716"/>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145716"/>
    <w:pPr>
      <w:tabs>
        <w:tab w:val="center" w:pos="4252"/>
        <w:tab w:val="right" w:pos="8504"/>
      </w:tabs>
    </w:pPr>
  </w:style>
  <w:style w:type="character" w:customStyle="1" w:styleId="PiedepginaCar">
    <w:name w:val="Pie de página Car"/>
    <w:basedOn w:val="Fuentedeprrafopredeter"/>
    <w:link w:val="Piedepgina"/>
    <w:uiPriority w:val="99"/>
    <w:rsid w:val="00145716"/>
    <w:rPr>
      <w:rFonts w:ascii="Times New Roman" w:eastAsia="Times New Roman" w:hAnsi="Times New Roman" w:cs="Times New Roman"/>
      <w:sz w:val="20"/>
      <w:szCs w:val="20"/>
      <w:lang w:val="es-ES_tradnl" w:eastAsia="es-ES"/>
    </w:rPr>
  </w:style>
  <w:style w:type="table" w:styleId="Tablaconcuadrcula">
    <w:name w:val="Table Grid"/>
    <w:basedOn w:val="Tablanormal"/>
    <w:rsid w:val="0014571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45716"/>
  </w:style>
  <w:style w:type="paragraph" w:customStyle="1" w:styleId="Compaa">
    <w:name w:val="Compañía"/>
    <w:basedOn w:val="Normal"/>
    <w:next w:val="Normal"/>
    <w:rsid w:val="00145716"/>
    <w:pPr>
      <w:overflowPunct/>
      <w:autoSpaceDE/>
      <w:autoSpaceDN/>
      <w:adjustRightInd/>
      <w:spacing w:before="420" w:after="60" w:line="320" w:lineRule="exact"/>
      <w:textAlignment w:val="auto"/>
    </w:pPr>
    <w:rPr>
      <w:rFonts w:ascii="Garamond" w:eastAsia="Batang" w:hAnsi="Garamond"/>
      <w:caps/>
      <w:kern w:val="36"/>
      <w:sz w:val="38"/>
      <w:lang w:val="es-ES" w:eastAsia="en-US"/>
    </w:rPr>
  </w:style>
  <w:style w:type="paragraph" w:customStyle="1" w:styleId="Remite">
    <w:name w:val="Remite"/>
    <w:basedOn w:val="Normal"/>
    <w:rsid w:val="00145716"/>
    <w:pPr>
      <w:overflowPunct/>
      <w:autoSpaceDE/>
      <w:autoSpaceDN/>
      <w:adjustRightInd/>
      <w:jc w:val="center"/>
      <w:textAlignment w:val="auto"/>
    </w:pPr>
    <w:rPr>
      <w:rFonts w:ascii="Garamond" w:eastAsia="Batang" w:hAnsi="Garamond"/>
      <w:spacing w:val="-3"/>
      <w:lang w:val="es-ES" w:eastAsia="en-US"/>
    </w:rPr>
  </w:style>
  <w:style w:type="paragraph" w:styleId="Subttulo">
    <w:name w:val="Subtitle"/>
    <w:basedOn w:val="Ttulo"/>
    <w:next w:val="Textoindependiente"/>
    <w:link w:val="SubttuloCar"/>
    <w:qFormat/>
    <w:rsid w:val="00145716"/>
    <w:pPr>
      <w:spacing w:before="1940" w:after="0" w:line="200" w:lineRule="atLeast"/>
    </w:pPr>
    <w:rPr>
      <w:rFonts w:ascii="Garamond" w:hAnsi="Garamond"/>
      <w:b/>
      <w:caps/>
      <w:spacing w:val="30"/>
      <w:sz w:val="18"/>
    </w:rPr>
  </w:style>
  <w:style w:type="character" w:customStyle="1" w:styleId="SubttuloCar">
    <w:name w:val="Subtítulo Car"/>
    <w:basedOn w:val="Fuentedeprrafopredeter"/>
    <w:link w:val="Subttulo"/>
    <w:rsid w:val="00145716"/>
    <w:rPr>
      <w:rFonts w:ascii="Garamond" w:eastAsia="Batang" w:hAnsi="Garamond" w:cs="Times New Roman"/>
      <w:b/>
      <w:caps/>
      <w:color w:val="808080"/>
      <w:spacing w:val="30"/>
      <w:kern w:val="28"/>
      <w:sz w:val="18"/>
      <w:szCs w:val="20"/>
    </w:rPr>
  </w:style>
  <w:style w:type="paragraph" w:styleId="Ttulo">
    <w:name w:val="Title"/>
    <w:basedOn w:val="Normal"/>
    <w:link w:val="TtuloCar"/>
    <w:qFormat/>
    <w:rsid w:val="00145716"/>
    <w:pPr>
      <w:keepNext/>
      <w:pBdr>
        <w:bottom w:val="single" w:sz="6" w:space="14" w:color="808080"/>
      </w:pBdr>
      <w:overflowPunct/>
      <w:autoSpaceDE/>
      <w:autoSpaceDN/>
      <w:adjustRightInd/>
      <w:spacing w:before="100" w:after="3600" w:line="600" w:lineRule="exact"/>
      <w:jc w:val="center"/>
      <w:textAlignment w:val="auto"/>
    </w:pPr>
    <w:rPr>
      <w:rFonts w:ascii="Arial Black" w:eastAsia="Batang" w:hAnsi="Arial Black"/>
      <w:color w:val="808080"/>
      <w:spacing w:val="-35"/>
      <w:kern w:val="28"/>
      <w:sz w:val="48"/>
      <w:lang w:val="es-ES" w:eastAsia="en-US"/>
    </w:rPr>
  </w:style>
  <w:style w:type="character" w:customStyle="1" w:styleId="TtuloCar">
    <w:name w:val="Título Car"/>
    <w:basedOn w:val="Fuentedeprrafopredeter"/>
    <w:link w:val="Ttulo"/>
    <w:rsid w:val="00145716"/>
    <w:rPr>
      <w:rFonts w:ascii="Arial Black" w:eastAsia="Batang" w:hAnsi="Arial Black" w:cs="Times New Roman"/>
      <w:color w:val="808080"/>
      <w:spacing w:val="-35"/>
      <w:kern w:val="28"/>
      <w:sz w:val="48"/>
      <w:szCs w:val="20"/>
    </w:rPr>
  </w:style>
  <w:style w:type="paragraph" w:customStyle="1" w:styleId="Subttulodecubierta">
    <w:name w:val="Subtítulo de cubierta"/>
    <w:basedOn w:val="Normal"/>
    <w:next w:val="Normal"/>
    <w:rsid w:val="00145716"/>
    <w:pPr>
      <w:keepNext/>
      <w:pBdr>
        <w:top w:val="single" w:sz="6" w:space="1" w:color="auto"/>
      </w:pBdr>
      <w:overflowPunct/>
      <w:autoSpaceDE/>
      <w:autoSpaceDN/>
      <w:adjustRightInd/>
      <w:spacing w:after="5280" w:line="480" w:lineRule="exact"/>
      <w:textAlignment w:val="auto"/>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145716"/>
    <w:pPr>
      <w:pBdr>
        <w:top w:val="single" w:sz="6" w:space="31" w:color="FFFFFF"/>
        <w:left w:val="single" w:sz="6" w:space="31" w:color="FFFFFF"/>
        <w:bottom w:val="single" w:sz="6" w:space="31" w:color="FFFFFF"/>
        <w:right w:val="single" w:sz="6" w:space="31" w:color="FFFFFF"/>
      </w:pBdr>
      <w:shd w:val="pct10" w:color="auto" w:fill="auto"/>
      <w:overflowPunct/>
      <w:autoSpaceDE/>
      <w:autoSpaceDN/>
      <w:adjustRightInd/>
      <w:spacing w:line="1440" w:lineRule="exact"/>
      <w:ind w:left="600" w:right="600"/>
      <w:jc w:val="right"/>
      <w:textAlignment w:val="auto"/>
    </w:pPr>
    <w:rPr>
      <w:rFonts w:ascii="Garamond" w:eastAsia="Batang" w:hAnsi="Garamond"/>
      <w:spacing w:val="-70"/>
      <w:kern w:val="28"/>
      <w:sz w:val="144"/>
      <w:lang w:val="es-ES" w:eastAsia="en-US"/>
    </w:rPr>
  </w:style>
  <w:style w:type="paragraph" w:styleId="Textoindependiente">
    <w:name w:val="Body Text"/>
    <w:basedOn w:val="Normal"/>
    <w:link w:val="TextoindependienteCar"/>
    <w:uiPriority w:val="99"/>
    <w:rsid w:val="00145716"/>
    <w:pPr>
      <w:spacing w:after="120"/>
    </w:pPr>
  </w:style>
  <w:style w:type="character" w:customStyle="1" w:styleId="TextoindependienteCar">
    <w:name w:val="Texto independiente Car"/>
    <w:basedOn w:val="Fuentedeprrafopredeter"/>
    <w:link w:val="Textoindependiente"/>
    <w:uiPriority w:val="99"/>
    <w:rsid w:val="00145716"/>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rsid w:val="00145716"/>
    <w:rPr>
      <w:rFonts w:ascii="Tahoma" w:hAnsi="Tahoma" w:cs="Tahoma"/>
      <w:sz w:val="16"/>
      <w:szCs w:val="16"/>
    </w:rPr>
  </w:style>
  <w:style w:type="character" w:customStyle="1" w:styleId="TextodegloboCar">
    <w:name w:val="Texto de globo Car"/>
    <w:basedOn w:val="Fuentedeprrafopredeter"/>
    <w:link w:val="Textodeglobo"/>
    <w:rsid w:val="00145716"/>
    <w:rPr>
      <w:rFonts w:ascii="Tahoma" w:eastAsia="Times New Roman" w:hAnsi="Tahoma" w:cs="Tahoma"/>
      <w:sz w:val="16"/>
      <w:szCs w:val="16"/>
      <w:lang w:val="es-ES_tradnl" w:eastAsia="es-ES"/>
    </w:rPr>
  </w:style>
  <w:style w:type="paragraph" w:styleId="Prrafodelista">
    <w:name w:val="List Paragraph"/>
    <w:basedOn w:val="Normal"/>
    <w:uiPriority w:val="34"/>
    <w:qFormat/>
    <w:rsid w:val="00145716"/>
    <w:pPr>
      <w:ind w:left="720"/>
      <w:contextualSpacing/>
    </w:pPr>
  </w:style>
  <w:style w:type="paragraph" w:styleId="TtuloTDC">
    <w:name w:val="TOC Heading"/>
    <w:basedOn w:val="Ttulo1"/>
    <w:next w:val="Normal"/>
    <w:uiPriority w:val="39"/>
    <w:unhideWhenUsed/>
    <w:qFormat/>
    <w:rsid w:val="00145716"/>
    <w:pPr>
      <w:keepLines/>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kern w:val="0"/>
      <w:szCs w:val="28"/>
      <w:lang w:val="es-ES" w:eastAsia="en-US"/>
    </w:rPr>
  </w:style>
  <w:style w:type="paragraph" w:styleId="TDC1">
    <w:name w:val="toc 1"/>
    <w:basedOn w:val="Normal"/>
    <w:next w:val="Normal"/>
    <w:autoRedefine/>
    <w:uiPriority w:val="39"/>
    <w:qFormat/>
    <w:rsid w:val="00282AE0"/>
    <w:pPr>
      <w:tabs>
        <w:tab w:val="right" w:leader="dot" w:pos="9398"/>
      </w:tabs>
      <w:spacing w:after="100"/>
    </w:pPr>
    <w:rPr>
      <w:rFonts w:ascii="Arial Black" w:hAnsi="Arial Black"/>
      <w:noProof/>
      <w:spacing w:val="-25"/>
      <w:lang w:val="es-MX"/>
    </w:rPr>
  </w:style>
  <w:style w:type="character" w:styleId="Hipervnculo">
    <w:name w:val="Hyperlink"/>
    <w:basedOn w:val="Fuentedeprrafopredeter"/>
    <w:uiPriority w:val="99"/>
    <w:unhideWhenUsed/>
    <w:rsid w:val="00145716"/>
    <w:rPr>
      <w:color w:val="0000FF" w:themeColor="hyperlink"/>
      <w:u w:val="single"/>
    </w:rPr>
  </w:style>
  <w:style w:type="paragraph" w:styleId="Textoindependiente3">
    <w:name w:val="Body Text 3"/>
    <w:basedOn w:val="Normal"/>
    <w:link w:val="Textoindependiente3Car"/>
    <w:rsid w:val="00145716"/>
    <w:pPr>
      <w:overflowPunct/>
      <w:autoSpaceDE/>
      <w:autoSpaceDN/>
      <w:adjustRightInd/>
      <w:jc w:val="center"/>
      <w:textAlignment w:val="auto"/>
    </w:pPr>
    <w:rPr>
      <w:rFonts w:ascii="Arial" w:eastAsia="Calibri" w:hAnsi="Arial"/>
    </w:rPr>
  </w:style>
  <w:style w:type="character" w:customStyle="1" w:styleId="Textoindependiente3Car">
    <w:name w:val="Texto independiente 3 Car"/>
    <w:basedOn w:val="Fuentedeprrafopredeter"/>
    <w:link w:val="Textoindependiente3"/>
    <w:rsid w:val="00145716"/>
    <w:rPr>
      <w:rFonts w:ascii="Arial" w:eastAsia="Calibri" w:hAnsi="Arial" w:cs="Times New Roman"/>
      <w:sz w:val="20"/>
      <w:szCs w:val="20"/>
      <w:lang w:val="es-ES_tradnl" w:eastAsia="es-ES"/>
    </w:rPr>
  </w:style>
  <w:style w:type="paragraph" w:styleId="Textoindependiente2">
    <w:name w:val="Body Text 2"/>
    <w:basedOn w:val="Normal"/>
    <w:link w:val="Textoindependiente2Car"/>
    <w:rsid w:val="00145716"/>
    <w:pPr>
      <w:overflowPunct/>
      <w:autoSpaceDE/>
      <w:autoSpaceDN/>
      <w:adjustRightInd/>
      <w:jc w:val="center"/>
      <w:textAlignment w:val="auto"/>
    </w:pPr>
    <w:rPr>
      <w:rFonts w:ascii="Arial" w:eastAsia="Calibri" w:hAnsi="Arial"/>
    </w:rPr>
  </w:style>
  <w:style w:type="character" w:customStyle="1" w:styleId="Textoindependiente2Car">
    <w:name w:val="Texto independiente 2 Car"/>
    <w:basedOn w:val="Fuentedeprrafopredeter"/>
    <w:link w:val="Textoindependiente2"/>
    <w:rsid w:val="00145716"/>
    <w:rPr>
      <w:rFonts w:ascii="Arial" w:eastAsia="Calibri" w:hAnsi="Arial" w:cs="Times New Roman"/>
      <w:sz w:val="20"/>
      <w:szCs w:val="20"/>
      <w:lang w:val="es-ES_tradnl" w:eastAsia="es-ES"/>
    </w:rPr>
  </w:style>
  <w:style w:type="paragraph" w:styleId="TDC3">
    <w:name w:val="toc 3"/>
    <w:basedOn w:val="Normal"/>
    <w:next w:val="Normal"/>
    <w:autoRedefine/>
    <w:uiPriority w:val="39"/>
    <w:qFormat/>
    <w:rsid w:val="00145716"/>
    <w:pPr>
      <w:spacing w:after="100"/>
      <w:ind w:left="400"/>
    </w:pPr>
  </w:style>
  <w:style w:type="paragraph" w:styleId="TDC2">
    <w:name w:val="toc 2"/>
    <w:basedOn w:val="Normal"/>
    <w:next w:val="Normal"/>
    <w:autoRedefine/>
    <w:uiPriority w:val="39"/>
    <w:qFormat/>
    <w:rsid w:val="00145716"/>
    <w:pPr>
      <w:spacing w:after="100"/>
      <w:ind w:left="200"/>
    </w:pPr>
  </w:style>
  <w:style w:type="paragraph" w:customStyle="1" w:styleId="INSTITUCIONAL">
    <w:name w:val="INSTITUCIONAL"/>
    <w:basedOn w:val="Prrafodelista"/>
    <w:qFormat/>
    <w:rsid w:val="00145716"/>
    <w:pPr>
      <w:numPr>
        <w:numId w:val="3"/>
      </w:numPr>
      <w:spacing w:line="240" w:lineRule="exact"/>
      <w:ind w:left="1134" w:right="51" w:hanging="283"/>
      <w:jc w:val="both"/>
    </w:pPr>
    <w:rPr>
      <w:rFonts w:ascii="Adobe Caslon Pro" w:hAnsi="Adobe Caslon Pro" w:cs="Arial"/>
      <w:sz w:val="22"/>
      <w:szCs w:val="22"/>
    </w:rPr>
  </w:style>
  <w:style w:type="character" w:styleId="Refdecomentario">
    <w:name w:val="annotation reference"/>
    <w:basedOn w:val="Fuentedeprrafopredeter"/>
    <w:uiPriority w:val="99"/>
    <w:rsid w:val="00145716"/>
    <w:rPr>
      <w:sz w:val="16"/>
      <w:szCs w:val="16"/>
    </w:rPr>
  </w:style>
  <w:style w:type="paragraph" w:styleId="Textocomentario">
    <w:name w:val="annotation text"/>
    <w:basedOn w:val="Normal"/>
    <w:link w:val="TextocomentarioCar"/>
    <w:uiPriority w:val="99"/>
    <w:rsid w:val="00145716"/>
  </w:style>
  <w:style w:type="character" w:customStyle="1" w:styleId="TextocomentarioCar">
    <w:name w:val="Texto comentario Car"/>
    <w:basedOn w:val="Fuentedeprrafopredeter"/>
    <w:link w:val="Textocomentario"/>
    <w:uiPriority w:val="99"/>
    <w:rsid w:val="00145716"/>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145716"/>
    <w:rPr>
      <w:b/>
      <w:bCs/>
    </w:rPr>
  </w:style>
  <w:style w:type="character" w:customStyle="1" w:styleId="AsuntodelcomentarioCar">
    <w:name w:val="Asunto del comentario Car"/>
    <w:basedOn w:val="TextocomentarioCar"/>
    <w:link w:val="Asuntodelcomentario"/>
    <w:rsid w:val="00145716"/>
    <w:rPr>
      <w:rFonts w:ascii="Times New Roman" w:eastAsia="Times New Roman" w:hAnsi="Times New Roman" w:cs="Times New Roman"/>
      <w:b/>
      <w:bCs/>
      <w:sz w:val="20"/>
      <w:szCs w:val="20"/>
      <w:lang w:val="es-ES_tradnl" w:eastAsia="es-ES"/>
    </w:rPr>
  </w:style>
  <w:style w:type="numbering" w:customStyle="1" w:styleId="Estilo1">
    <w:name w:val="Estilo1"/>
    <w:uiPriority w:val="99"/>
    <w:rsid w:val="00145716"/>
    <w:pPr>
      <w:numPr>
        <w:numId w:val="5"/>
      </w:numPr>
    </w:pPr>
  </w:style>
  <w:style w:type="paragraph" w:styleId="Revisin">
    <w:name w:val="Revision"/>
    <w:hidden/>
    <w:uiPriority w:val="99"/>
    <w:semiHidden/>
    <w:rsid w:val="00E25721"/>
    <w:pPr>
      <w:spacing w:after="0" w:line="240" w:lineRule="auto"/>
    </w:pPr>
    <w:rPr>
      <w:rFonts w:ascii="Times New Roman" w:eastAsia="Times New Roman" w:hAnsi="Times New Roman" w:cs="Times New Roman"/>
      <w:sz w:val="20"/>
      <w:szCs w:val="20"/>
      <w:lang w:val="es-ES_tradnl" w:eastAsia="es-ES"/>
    </w:rPr>
  </w:style>
  <w:style w:type="character" w:styleId="Textodelmarcadordeposicin">
    <w:name w:val="Placeholder Text"/>
    <w:basedOn w:val="Fuentedeprrafopredeter"/>
    <w:uiPriority w:val="99"/>
    <w:semiHidden/>
    <w:rsid w:val="00651B1D"/>
    <w:rPr>
      <w:color w:val="808080"/>
    </w:rPr>
  </w:style>
  <w:style w:type="numbering" w:customStyle="1" w:styleId="Sinlista1">
    <w:name w:val="Sin lista1"/>
    <w:next w:val="Sinlista"/>
    <w:uiPriority w:val="99"/>
    <w:semiHidden/>
    <w:unhideWhenUsed/>
    <w:rsid w:val="00282AE0"/>
  </w:style>
  <w:style w:type="paragraph" w:styleId="Sangra2detindependiente">
    <w:name w:val="Body Text Indent 2"/>
    <w:basedOn w:val="Normal"/>
    <w:link w:val="Sangra2detindependienteCar"/>
    <w:rsid w:val="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ind w:left="1305" w:hanging="170"/>
      <w:jc w:val="both"/>
      <w:textAlignment w:val="auto"/>
    </w:pPr>
    <w:rPr>
      <w:rFonts w:ascii="Garamond" w:hAnsi="Garamond"/>
      <w:bCs/>
      <w:sz w:val="24"/>
      <w:szCs w:val="24"/>
      <w:lang w:val="x-none" w:eastAsia="x-none"/>
    </w:rPr>
  </w:style>
  <w:style w:type="character" w:customStyle="1" w:styleId="Sangra2detindependienteCar">
    <w:name w:val="Sangría 2 de t. independiente Car"/>
    <w:basedOn w:val="Fuentedeprrafopredeter"/>
    <w:link w:val="Sangra2detindependiente"/>
    <w:rsid w:val="00282AE0"/>
    <w:rPr>
      <w:rFonts w:ascii="Garamond" w:eastAsia="Times New Roman" w:hAnsi="Garamond" w:cs="Times New Roman"/>
      <w:bCs/>
      <w:sz w:val="24"/>
      <w:szCs w:val="24"/>
      <w:lang w:val="x-none" w:eastAsia="x-none"/>
    </w:rPr>
  </w:style>
  <w:style w:type="paragraph" w:styleId="Sangradetextonormal">
    <w:name w:val="Body Text Indent"/>
    <w:basedOn w:val="Normal"/>
    <w:link w:val="SangradetextonormalCar"/>
    <w:rsid w:val="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080" w:hanging="170"/>
      <w:jc w:val="both"/>
    </w:pPr>
    <w:rPr>
      <w:rFonts w:ascii="Garamond" w:hAnsi="Garamond"/>
      <w:bCs/>
      <w:sz w:val="24"/>
      <w:szCs w:val="24"/>
      <w:lang w:eastAsia="x-none"/>
    </w:rPr>
  </w:style>
  <w:style w:type="character" w:customStyle="1" w:styleId="SangradetextonormalCar">
    <w:name w:val="Sangría de texto normal Car"/>
    <w:basedOn w:val="Fuentedeprrafopredeter"/>
    <w:link w:val="Sangradetextonormal"/>
    <w:rsid w:val="00282AE0"/>
    <w:rPr>
      <w:rFonts w:ascii="Garamond" w:eastAsia="Times New Roman" w:hAnsi="Garamond" w:cs="Times New Roman"/>
      <w:bCs/>
      <w:sz w:val="24"/>
      <w:szCs w:val="24"/>
      <w:lang w:val="es-ES_tradnl" w:eastAsia="x-none"/>
    </w:rPr>
  </w:style>
  <w:style w:type="paragraph" w:styleId="Textonotaalfinal">
    <w:name w:val="endnote text"/>
    <w:basedOn w:val="Normal"/>
    <w:link w:val="TextonotaalfinalCar"/>
    <w:uiPriority w:val="99"/>
    <w:semiHidden/>
    <w:rsid w:val="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ind w:left="1305" w:hanging="170"/>
      <w:jc w:val="both"/>
      <w:textAlignment w:val="auto"/>
    </w:pPr>
    <w:rPr>
      <w:rFonts w:ascii="Courier" w:hAnsi="Courier"/>
      <w:bCs/>
      <w:lang w:eastAsia="es-MX"/>
    </w:rPr>
  </w:style>
  <w:style w:type="character" w:customStyle="1" w:styleId="TextonotaalfinalCar">
    <w:name w:val="Texto nota al final Car"/>
    <w:basedOn w:val="Fuentedeprrafopredeter"/>
    <w:link w:val="Textonotaalfinal"/>
    <w:uiPriority w:val="99"/>
    <w:semiHidden/>
    <w:rsid w:val="00282AE0"/>
    <w:rPr>
      <w:rFonts w:ascii="Courier" w:eastAsia="Times New Roman" w:hAnsi="Courier" w:cs="Times New Roman"/>
      <w:bCs/>
      <w:sz w:val="20"/>
      <w:szCs w:val="20"/>
      <w:lang w:val="es-ES_tradnl" w:eastAsia="es-MX"/>
    </w:rPr>
  </w:style>
  <w:style w:type="paragraph" w:customStyle="1" w:styleId="Documento">
    <w:name w:val="Documento"/>
    <w:basedOn w:val="Normal"/>
    <w:rsid w:val="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ind w:left="1305" w:hanging="170"/>
      <w:jc w:val="center"/>
      <w:textAlignment w:val="auto"/>
    </w:pPr>
    <w:rPr>
      <w:rFonts w:ascii="Courier" w:hAnsi="Courier" w:cs="Arial"/>
      <w:bCs/>
      <w:sz w:val="24"/>
      <w:lang w:eastAsia="es-MX"/>
    </w:rPr>
  </w:style>
  <w:style w:type="paragraph" w:styleId="Sangra3detindependiente">
    <w:name w:val="Body Text Indent 3"/>
    <w:basedOn w:val="Normal"/>
    <w:link w:val="Sangra3detindependienteCar"/>
    <w:rsid w:val="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spacing w:line="360" w:lineRule="auto"/>
      <w:ind w:left="1" w:hanging="170"/>
      <w:jc w:val="both"/>
      <w:textAlignment w:val="auto"/>
    </w:pPr>
    <w:rPr>
      <w:rFonts w:ascii="Garamond" w:hAnsi="Garamond"/>
      <w:bCs/>
      <w:sz w:val="24"/>
      <w:szCs w:val="24"/>
      <w:lang w:val="x-none" w:eastAsia="x-none"/>
    </w:rPr>
  </w:style>
  <w:style w:type="character" w:customStyle="1" w:styleId="Sangra3detindependienteCar">
    <w:name w:val="Sangría 3 de t. independiente Car"/>
    <w:basedOn w:val="Fuentedeprrafopredeter"/>
    <w:link w:val="Sangra3detindependiente"/>
    <w:rsid w:val="00282AE0"/>
    <w:rPr>
      <w:rFonts w:ascii="Garamond" w:eastAsia="Times New Roman" w:hAnsi="Garamond" w:cs="Times New Roman"/>
      <w:bCs/>
      <w:sz w:val="24"/>
      <w:szCs w:val="24"/>
      <w:lang w:val="x-none" w:eastAsia="x-none"/>
    </w:rPr>
  </w:style>
  <w:style w:type="paragraph" w:styleId="Mapadeldocumento">
    <w:name w:val="Document Map"/>
    <w:basedOn w:val="Normal"/>
    <w:link w:val="MapadeldocumentoCar"/>
    <w:semiHidden/>
    <w:rsid w:val="00282AE0"/>
    <w:pPr>
      <w:shd w:val="clear" w:color="auto" w:fill="000080"/>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ind w:left="1305" w:hanging="170"/>
      <w:jc w:val="both"/>
      <w:textAlignment w:val="auto"/>
    </w:pPr>
    <w:rPr>
      <w:rFonts w:ascii="Tahoma" w:hAnsi="Tahoma"/>
      <w:bCs/>
      <w:lang w:val="x-none" w:eastAsia="x-none"/>
    </w:rPr>
  </w:style>
  <w:style w:type="character" w:customStyle="1" w:styleId="MapadeldocumentoCar">
    <w:name w:val="Mapa del documento Car"/>
    <w:basedOn w:val="Fuentedeprrafopredeter"/>
    <w:link w:val="Mapadeldocumento"/>
    <w:semiHidden/>
    <w:rsid w:val="00282AE0"/>
    <w:rPr>
      <w:rFonts w:ascii="Tahoma" w:eastAsia="Times New Roman" w:hAnsi="Tahoma" w:cs="Times New Roman"/>
      <w:bCs/>
      <w:sz w:val="20"/>
      <w:szCs w:val="20"/>
      <w:shd w:val="clear" w:color="auto" w:fill="000080"/>
      <w:lang w:val="x-none" w:eastAsia="x-none"/>
    </w:rPr>
  </w:style>
  <w:style w:type="paragraph" w:styleId="NormalWeb">
    <w:name w:val="Normal (Web)"/>
    <w:basedOn w:val="Normal"/>
    <w:uiPriority w:val="99"/>
    <w:rsid w:val="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spacing w:before="100" w:beforeAutospacing="1" w:after="100" w:afterAutospacing="1"/>
      <w:ind w:left="1305" w:hanging="170"/>
      <w:jc w:val="both"/>
      <w:textAlignment w:val="auto"/>
    </w:pPr>
    <w:rPr>
      <w:rFonts w:ascii="Garamond" w:hAnsi="Garamond" w:cs="Arial"/>
      <w:bCs/>
      <w:sz w:val="24"/>
      <w:szCs w:val="24"/>
      <w:lang w:val="es-ES"/>
    </w:rPr>
  </w:style>
  <w:style w:type="paragraph" w:customStyle="1" w:styleId="Titulo1">
    <w:name w:val="Titulo 1"/>
    <w:basedOn w:val="Normal"/>
    <w:rsid w:val="00282AE0"/>
    <w:pPr>
      <w:pBdr>
        <w:bottom w:val="single" w:sz="12" w:space="1" w:color="auto"/>
      </w:pBd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spacing w:before="120"/>
      <w:ind w:left="1305" w:hanging="170"/>
      <w:jc w:val="both"/>
      <w:textAlignment w:val="auto"/>
      <w:outlineLvl w:val="0"/>
    </w:pPr>
    <w:rPr>
      <w:rFonts w:ascii="Garamond" w:hAnsi="Garamond" w:cs="Arial"/>
      <w:b/>
      <w:bCs/>
      <w:sz w:val="18"/>
      <w:szCs w:val="18"/>
      <w:lang w:val="es-MX" w:eastAsia="es-MX"/>
    </w:rPr>
  </w:style>
  <w:style w:type="paragraph" w:styleId="Textosinformato">
    <w:name w:val="Plain Text"/>
    <w:basedOn w:val="Normal"/>
    <w:link w:val="TextosinformatoCar"/>
    <w:uiPriority w:val="99"/>
    <w:rsid w:val="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ind w:left="1305" w:hanging="170"/>
      <w:jc w:val="both"/>
      <w:textAlignment w:val="auto"/>
    </w:pPr>
    <w:rPr>
      <w:rFonts w:ascii="Courier New" w:hAnsi="Courier New"/>
      <w:bCs/>
      <w:lang w:val="x-none" w:eastAsia="x-none"/>
    </w:rPr>
  </w:style>
  <w:style w:type="character" w:customStyle="1" w:styleId="TextosinformatoCar">
    <w:name w:val="Texto sin formato Car"/>
    <w:basedOn w:val="Fuentedeprrafopredeter"/>
    <w:link w:val="Textosinformato"/>
    <w:uiPriority w:val="99"/>
    <w:rsid w:val="00282AE0"/>
    <w:rPr>
      <w:rFonts w:ascii="Courier New" w:eastAsia="Times New Roman" w:hAnsi="Courier New" w:cs="Times New Roman"/>
      <w:bCs/>
      <w:sz w:val="20"/>
      <w:szCs w:val="20"/>
      <w:lang w:val="x-none" w:eastAsia="x-none"/>
    </w:rPr>
  </w:style>
  <w:style w:type="paragraph" w:customStyle="1" w:styleId="Default">
    <w:name w:val="Default"/>
    <w:rsid w:val="00282AE0"/>
    <w:pPr>
      <w:autoSpaceDE w:val="0"/>
      <w:autoSpaceDN w:val="0"/>
      <w:adjustRightInd w:val="0"/>
      <w:spacing w:after="0" w:line="240" w:lineRule="auto"/>
      <w:jc w:val="both"/>
    </w:pPr>
    <w:rPr>
      <w:rFonts w:ascii="Arial" w:eastAsia="Times New Roman" w:hAnsi="Arial" w:cs="Arial"/>
      <w:color w:val="000000"/>
      <w:sz w:val="24"/>
      <w:szCs w:val="24"/>
      <w:lang w:eastAsia="ko-KR"/>
    </w:rPr>
  </w:style>
  <w:style w:type="paragraph" w:customStyle="1" w:styleId="Listavistosa-nfasis11">
    <w:name w:val="Lista vistosa - Énfasis 11"/>
    <w:basedOn w:val="Normal"/>
    <w:qFormat/>
    <w:rsid w:val="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spacing w:after="200"/>
      <w:ind w:left="720" w:hanging="170"/>
      <w:contextualSpacing/>
      <w:jc w:val="both"/>
      <w:textAlignment w:val="auto"/>
    </w:pPr>
    <w:rPr>
      <w:rFonts w:ascii="Calibri" w:eastAsia="Calibri" w:hAnsi="Calibri" w:cs="Arial"/>
      <w:bCs/>
      <w:sz w:val="22"/>
      <w:szCs w:val="22"/>
      <w:lang w:val="es-ES" w:eastAsia="en-US"/>
    </w:rPr>
  </w:style>
  <w:style w:type="table" w:customStyle="1" w:styleId="Tablaconcuadrcula1">
    <w:name w:val="Tabla con cuadrícula1"/>
    <w:basedOn w:val="Tablanormal"/>
    <w:next w:val="Tablaconcuadrcula"/>
    <w:rsid w:val="00282AE0"/>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282AE0"/>
    <w:pPr>
      <w:tabs>
        <w:tab w:val="num" w:pos="1492"/>
        <w:tab w:val="left" w:pos="1701"/>
        <w:tab w:val="left" w:pos="2880"/>
        <w:tab w:val="left" w:pos="3600"/>
        <w:tab w:val="left" w:pos="4320"/>
        <w:tab w:val="left" w:pos="5040"/>
        <w:tab w:val="decimal" w:pos="5760"/>
        <w:tab w:val="decimal" w:pos="6480"/>
        <w:tab w:val="left" w:pos="7200"/>
        <w:tab w:val="left" w:pos="7920"/>
        <w:tab w:val="left" w:pos="8640"/>
      </w:tabs>
      <w:overflowPunct/>
      <w:ind w:left="1305" w:hanging="170"/>
      <w:jc w:val="both"/>
      <w:textAlignment w:val="auto"/>
    </w:pPr>
    <w:rPr>
      <w:rFonts w:ascii="Garamond" w:hAnsi="Garamond"/>
      <w:bCs/>
      <w:lang w:val="x-none" w:eastAsia="x-none"/>
    </w:rPr>
  </w:style>
  <w:style w:type="character" w:customStyle="1" w:styleId="TextonotapieCar">
    <w:name w:val="Texto nota pie Car"/>
    <w:basedOn w:val="Fuentedeprrafopredeter"/>
    <w:link w:val="Textonotapie"/>
    <w:rsid w:val="00282AE0"/>
    <w:rPr>
      <w:rFonts w:ascii="Garamond" w:eastAsia="Times New Roman" w:hAnsi="Garamond" w:cs="Times New Roman"/>
      <w:bCs/>
      <w:sz w:val="20"/>
      <w:szCs w:val="20"/>
      <w:lang w:val="x-none" w:eastAsia="x-none"/>
    </w:rPr>
  </w:style>
  <w:style w:type="character" w:styleId="Refdenotaalpie">
    <w:name w:val="footnote reference"/>
    <w:rsid w:val="00282AE0"/>
    <w:rPr>
      <w:vertAlign w:val="superscript"/>
    </w:rPr>
  </w:style>
  <w:style w:type="character" w:styleId="Hipervnculovisitado">
    <w:name w:val="FollowedHyperlink"/>
    <w:uiPriority w:val="99"/>
    <w:semiHidden/>
    <w:unhideWhenUsed/>
    <w:rsid w:val="00282AE0"/>
    <w:rPr>
      <w:color w:val="800080"/>
      <w:u w:val="single"/>
    </w:rPr>
  </w:style>
  <w:style w:type="paragraph" w:styleId="TDC4">
    <w:name w:val="toc 4"/>
    <w:basedOn w:val="Normal"/>
    <w:next w:val="Normal"/>
    <w:autoRedefine/>
    <w:uiPriority w:val="39"/>
    <w:unhideWhenUsed/>
    <w:rsid w:val="00282AE0"/>
    <w:pPr>
      <w:overflowPunct/>
      <w:autoSpaceDE/>
      <w:autoSpaceDN/>
      <w:adjustRightInd/>
      <w:spacing w:after="100" w:line="276" w:lineRule="auto"/>
      <w:ind w:left="660"/>
      <w:textAlignment w:val="auto"/>
    </w:pPr>
    <w:rPr>
      <w:rFonts w:ascii="Calibri" w:hAnsi="Calibri"/>
      <w:sz w:val="22"/>
      <w:szCs w:val="22"/>
      <w:lang w:val="es-ES"/>
    </w:rPr>
  </w:style>
  <w:style w:type="paragraph" w:styleId="TDC5">
    <w:name w:val="toc 5"/>
    <w:basedOn w:val="Normal"/>
    <w:next w:val="Normal"/>
    <w:autoRedefine/>
    <w:uiPriority w:val="39"/>
    <w:unhideWhenUsed/>
    <w:rsid w:val="00282AE0"/>
    <w:pPr>
      <w:overflowPunct/>
      <w:autoSpaceDE/>
      <w:autoSpaceDN/>
      <w:adjustRightInd/>
      <w:spacing w:after="100" w:line="276" w:lineRule="auto"/>
      <w:ind w:left="880"/>
      <w:textAlignment w:val="auto"/>
    </w:pPr>
    <w:rPr>
      <w:rFonts w:ascii="Calibri" w:hAnsi="Calibri"/>
      <w:sz w:val="22"/>
      <w:szCs w:val="22"/>
      <w:lang w:val="es-ES"/>
    </w:rPr>
  </w:style>
  <w:style w:type="paragraph" w:styleId="TDC6">
    <w:name w:val="toc 6"/>
    <w:basedOn w:val="Normal"/>
    <w:next w:val="Normal"/>
    <w:autoRedefine/>
    <w:uiPriority w:val="39"/>
    <w:unhideWhenUsed/>
    <w:rsid w:val="00282AE0"/>
    <w:pPr>
      <w:overflowPunct/>
      <w:autoSpaceDE/>
      <w:autoSpaceDN/>
      <w:adjustRightInd/>
      <w:spacing w:after="100" w:line="276" w:lineRule="auto"/>
      <w:ind w:left="1100"/>
      <w:textAlignment w:val="auto"/>
    </w:pPr>
    <w:rPr>
      <w:rFonts w:ascii="Calibri" w:hAnsi="Calibri"/>
      <w:sz w:val="22"/>
      <w:szCs w:val="22"/>
      <w:lang w:val="es-ES"/>
    </w:rPr>
  </w:style>
  <w:style w:type="paragraph" w:styleId="TDC7">
    <w:name w:val="toc 7"/>
    <w:basedOn w:val="Normal"/>
    <w:next w:val="Normal"/>
    <w:autoRedefine/>
    <w:uiPriority w:val="39"/>
    <w:unhideWhenUsed/>
    <w:rsid w:val="00282AE0"/>
    <w:pPr>
      <w:overflowPunct/>
      <w:autoSpaceDE/>
      <w:autoSpaceDN/>
      <w:adjustRightInd/>
      <w:spacing w:after="100" w:line="276" w:lineRule="auto"/>
      <w:ind w:left="1320"/>
      <w:textAlignment w:val="auto"/>
    </w:pPr>
    <w:rPr>
      <w:rFonts w:ascii="Calibri" w:hAnsi="Calibri"/>
      <w:sz w:val="22"/>
      <w:szCs w:val="22"/>
      <w:lang w:val="es-ES"/>
    </w:rPr>
  </w:style>
  <w:style w:type="paragraph" w:styleId="TDC8">
    <w:name w:val="toc 8"/>
    <w:basedOn w:val="Normal"/>
    <w:next w:val="Normal"/>
    <w:autoRedefine/>
    <w:uiPriority w:val="39"/>
    <w:unhideWhenUsed/>
    <w:rsid w:val="00282AE0"/>
    <w:pPr>
      <w:overflowPunct/>
      <w:autoSpaceDE/>
      <w:autoSpaceDN/>
      <w:adjustRightInd/>
      <w:spacing w:after="100" w:line="276" w:lineRule="auto"/>
      <w:ind w:left="1540"/>
      <w:textAlignment w:val="auto"/>
    </w:pPr>
    <w:rPr>
      <w:rFonts w:ascii="Calibri" w:hAnsi="Calibri"/>
      <w:sz w:val="22"/>
      <w:szCs w:val="22"/>
      <w:lang w:val="es-ES"/>
    </w:rPr>
  </w:style>
  <w:style w:type="paragraph" w:styleId="TDC9">
    <w:name w:val="toc 9"/>
    <w:basedOn w:val="Normal"/>
    <w:next w:val="Normal"/>
    <w:autoRedefine/>
    <w:uiPriority w:val="39"/>
    <w:unhideWhenUsed/>
    <w:rsid w:val="00282AE0"/>
    <w:pPr>
      <w:overflowPunct/>
      <w:autoSpaceDE/>
      <w:autoSpaceDN/>
      <w:adjustRightInd/>
      <w:spacing w:after="100" w:line="276" w:lineRule="auto"/>
      <w:ind w:left="1760"/>
      <w:textAlignment w:val="auto"/>
    </w:pPr>
    <w:rPr>
      <w:rFonts w:ascii="Calibri" w:hAnsi="Calibri"/>
      <w:sz w:val="22"/>
      <w:szCs w:val="22"/>
      <w:lang w:val="es-ES"/>
    </w:rPr>
  </w:style>
  <w:style w:type="paragraph" w:styleId="Sinespaciado">
    <w:name w:val="No Spacing"/>
    <w:link w:val="SinespaciadoCar"/>
    <w:uiPriority w:val="1"/>
    <w:qFormat/>
    <w:rsid w:val="00282AE0"/>
    <w:pPr>
      <w:spacing w:after="0" w:line="240" w:lineRule="auto"/>
      <w:jc w:val="both"/>
    </w:pPr>
    <w:rPr>
      <w:rFonts w:ascii="Calibri" w:eastAsia="Times New Roman" w:hAnsi="Calibri" w:cs="Times New Roman"/>
      <w:lang w:val="es-MX" w:eastAsia="es-MX"/>
    </w:rPr>
  </w:style>
  <w:style w:type="character" w:customStyle="1" w:styleId="SinespaciadoCar">
    <w:name w:val="Sin espaciado Car"/>
    <w:link w:val="Sinespaciado"/>
    <w:uiPriority w:val="1"/>
    <w:rsid w:val="00282AE0"/>
    <w:rPr>
      <w:rFonts w:ascii="Calibri" w:eastAsia="Times New Roman" w:hAnsi="Calibri" w:cs="Times New Roman"/>
      <w:lang w:val="es-MX" w:eastAsia="es-MX"/>
    </w:rPr>
  </w:style>
  <w:style w:type="numbering" w:customStyle="1" w:styleId="Sinlista2">
    <w:name w:val="Sin lista2"/>
    <w:next w:val="Sinlista"/>
    <w:uiPriority w:val="99"/>
    <w:semiHidden/>
    <w:unhideWhenUsed/>
    <w:rsid w:val="00482494"/>
  </w:style>
  <w:style w:type="table" w:customStyle="1" w:styleId="Tablaconcuadrcula2">
    <w:name w:val="Tabla con cuadrícula2"/>
    <w:basedOn w:val="Tablanormal"/>
    <w:next w:val="Tablaconcuadrcula"/>
    <w:rsid w:val="0048249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482494"/>
  </w:style>
  <w:style w:type="table" w:customStyle="1" w:styleId="Tablaconcuadrcula11">
    <w:name w:val="Tabla con cuadrícula11"/>
    <w:basedOn w:val="Tablanormal"/>
    <w:next w:val="Tablaconcuadrcula"/>
    <w:rsid w:val="0048249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D6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36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header" Target="header8.xml"/><Relationship Id="rId21" Type="http://schemas.openxmlformats.org/officeDocument/2006/relationships/footer" Target="footer7.xml"/><Relationship Id="rId34" Type="http://schemas.openxmlformats.org/officeDocument/2006/relationships/footer" Target="footer20.xml"/><Relationship Id="rId42" Type="http://schemas.openxmlformats.org/officeDocument/2006/relationships/footer" Target="footer26.xml"/><Relationship Id="rId47" Type="http://schemas.openxmlformats.org/officeDocument/2006/relationships/footer" Target="footer31.xml"/><Relationship Id="rId50" Type="http://schemas.openxmlformats.org/officeDocument/2006/relationships/footer" Target="footer34.xml"/><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5.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2.xml"/><Relationship Id="rId40" Type="http://schemas.openxmlformats.org/officeDocument/2006/relationships/footer" Target="footer24.xml"/><Relationship Id="rId45" Type="http://schemas.openxmlformats.org/officeDocument/2006/relationships/footer" Target="footer29.xml"/><Relationship Id="rId53" Type="http://schemas.openxmlformats.org/officeDocument/2006/relationships/footer" Target="footer3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7.xml"/><Relationship Id="rId48" Type="http://schemas.openxmlformats.org/officeDocument/2006/relationships/footer" Target="footer32.xml"/><Relationship Id="rId56" Type="http://schemas.openxmlformats.org/officeDocument/2006/relationships/footer" Target="footer39.xml"/><Relationship Id="rId8" Type="http://schemas.openxmlformats.org/officeDocument/2006/relationships/image" Target="media/image1.jpeg"/><Relationship Id="rId51"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3.xml"/><Relationship Id="rId46" Type="http://schemas.openxmlformats.org/officeDocument/2006/relationships/footer" Target="footer30.xml"/><Relationship Id="rId20" Type="http://schemas.openxmlformats.org/officeDocument/2006/relationships/header" Target="header6.xml"/><Relationship Id="rId41" Type="http://schemas.openxmlformats.org/officeDocument/2006/relationships/footer" Target="footer25.xml"/><Relationship Id="rId54"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header" Target="header7.xml"/><Relationship Id="rId49" Type="http://schemas.openxmlformats.org/officeDocument/2006/relationships/footer" Target="footer33.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17.xml"/><Relationship Id="rId44" Type="http://schemas.openxmlformats.org/officeDocument/2006/relationships/footer" Target="footer28.xml"/><Relationship Id="rId52" Type="http://schemas.openxmlformats.org/officeDocument/2006/relationships/footer" Target="footer36.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77072-49FE-4A38-A704-B23BEA690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138</Pages>
  <Words>39106</Words>
  <Characters>215087</Characters>
  <Application>Microsoft Office Word</Application>
  <DocSecurity>0</DocSecurity>
  <Lines>1792</Lines>
  <Paragraphs>507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DGPOP</dc:creator>
  <cp:keywords/>
  <dc:description/>
  <cp:lastModifiedBy>Roberto Ibañez</cp:lastModifiedBy>
  <cp:revision>7</cp:revision>
  <cp:lastPrinted>2023-01-24T00:43:00Z</cp:lastPrinted>
  <dcterms:created xsi:type="dcterms:W3CDTF">2023-01-21T00:21:00Z</dcterms:created>
  <dcterms:modified xsi:type="dcterms:W3CDTF">2023-01-24T00:44:00Z</dcterms:modified>
</cp:coreProperties>
</file>