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E87D" w14:textId="33D7B17D" w:rsidR="00B81367" w:rsidRPr="00637383" w:rsidRDefault="00637383" w:rsidP="00881612">
      <w:pPr>
        <w:pStyle w:val="Ttulo1"/>
        <w:spacing w:line="360" w:lineRule="auto"/>
        <w:ind w:right="283"/>
        <w:rPr>
          <w:rFonts w:ascii="Arial Black" w:hAnsi="Arial Black"/>
          <w:b w:val="0"/>
          <w:color w:val="808080"/>
          <w:spacing w:val="-25"/>
          <w:sz w:val="32"/>
          <w:szCs w:val="32"/>
        </w:rPr>
      </w:pPr>
      <w:bookmarkStart w:id="0" w:name="_Toc338239511"/>
      <w:bookmarkStart w:id="1" w:name="_Toc394925600"/>
      <w:bookmarkStart w:id="2" w:name="_Toc413859049"/>
      <w:r>
        <w:rPr>
          <w:rFonts w:ascii="Arial Black" w:hAnsi="Arial Black"/>
          <w:b w:val="0"/>
          <w:color w:val="808080"/>
          <w:spacing w:val="-25"/>
          <w:sz w:val="32"/>
          <w:szCs w:val="32"/>
        </w:rPr>
        <w:t xml:space="preserve">1. </w:t>
      </w:r>
      <w:r w:rsidR="008C3500" w:rsidRPr="00637383">
        <w:rPr>
          <w:rFonts w:ascii="Arial Black" w:hAnsi="Arial Black"/>
          <w:b w:val="0"/>
          <w:color w:val="808080"/>
          <w:spacing w:val="-25"/>
          <w:sz w:val="32"/>
          <w:szCs w:val="32"/>
        </w:rPr>
        <w:t xml:space="preserve">MARCO </w:t>
      </w:r>
      <w:bookmarkEnd w:id="0"/>
      <w:r w:rsidR="00D124FD">
        <w:rPr>
          <w:rFonts w:ascii="Arial Black" w:hAnsi="Arial Black"/>
          <w:b w:val="0"/>
          <w:color w:val="808080"/>
          <w:spacing w:val="-25"/>
          <w:sz w:val="32"/>
          <w:szCs w:val="32"/>
        </w:rPr>
        <w:t>JURÍDICO</w:t>
      </w:r>
      <w:bookmarkEnd w:id="1"/>
      <w:bookmarkEnd w:id="2"/>
      <w:r w:rsidR="00BD5011">
        <w:rPr>
          <w:rFonts w:ascii="Arial Black" w:hAnsi="Arial Black"/>
          <w:b w:val="0"/>
          <w:color w:val="808080"/>
          <w:spacing w:val="-25"/>
          <w:sz w:val="32"/>
          <w:szCs w:val="32"/>
        </w:rPr>
        <w:tab/>
      </w:r>
    </w:p>
    <w:p w14:paraId="7D7FB815" w14:textId="77777777" w:rsidR="00B81367" w:rsidRPr="00D879A5" w:rsidRDefault="00B81367" w:rsidP="00881612">
      <w:pPr>
        <w:ind w:left="1418" w:right="283"/>
        <w:jc w:val="both"/>
        <w:rPr>
          <w:sz w:val="24"/>
        </w:rPr>
      </w:pPr>
    </w:p>
    <w:p w14:paraId="20AA4095" w14:textId="77777777" w:rsidR="0070774F" w:rsidRPr="00BD5011" w:rsidRDefault="0070774F" w:rsidP="0070774F">
      <w:pPr>
        <w:pStyle w:val="TITULOPRESENTACINEINTRODUCCIN"/>
        <w:rPr>
          <w:rFonts w:ascii="Garamond" w:hAnsi="Garamond"/>
          <w:color w:val="auto"/>
          <w:sz w:val="24"/>
        </w:rPr>
      </w:pPr>
      <w:r w:rsidRPr="00BD5011">
        <w:rPr>
          <w:rFonts w:ascii="Garamond" w:hAnsi="Garamond"/>
          <w:color w:val="auto"/>
          <w:sz w:val="24"/>
        </w:rPr>
        <w:t>Marco Jurídico de Actuación</w:t>
      </w:r>
    </w:p>
    <w:p w14:paraId="3E7C565E" w14:textId="77777777" w:rsidR="0070774F" w:rsidRPr="00DD6EE2" w:rsidRDefault="0070774F" w:rsidP="0070774F">
      <w:pPr>
        <w:spacing w:after="60" w:line="276" w:lineRule="auto"/>
        <w:jc w:val="both"/>
        <w:rPr>
          <w:rFonts w:ascii="Garamond" w:hAnsi="Garamond"/>
          <w:sz w:val="24"/>
          <w:szCs w:val="24"/>
          <w:lang w:val="es-MX"/>
        </w:rPr>
      </w:pPr>
    </w:p>
    <w:p w14:paraId="430A1D8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En el presente apartado se proporciona un listado de los tratados y convenios internacionales, así como las leyes, normas, reglamentos, decretos, acuerdos y circulares, que componen el marco jurídico que rige las acciones y competencias de la Secretaría de Infraestructura, Comunicaciones y Transportes. </w:t>
      </w:r>
    </w:p>
    <w:p w14:paraId="761AB108" w14:textId="77777777" w:rsidR="0070774F" w:rsidRPr="00DD6EE2" w:rsidRDefault="0070774F" w:rsidP="0070774F">
      <w:pPr>
        <w:spacing w:after="60" w:line="276" w:lineRule="auto"/>
        <w:jc w:val="both"/>
        <w:rPr>
          <w:rFonts w:ascii="Garamond" w:hAnsi="Garamond"/>
          <w:sz w:val="24"/>
          <w:szCs w:val="24"/>
          <w:lang w:val="es-MX"/>
        </w:rPr>
      </w:pPr>
    </w:p>
    <w:p w14:paraId="79067192" w14:textId="77777777" w:rsidR="0070774F" w:rsidRPr="00BD5011" w:rsidRDefault="0070774F" w:rsidP="0070774F">
      <w:pPr>
        <w:pStyle w:val="Ttulo1INTRODUCCIN"/>
        <w:spacing w:after="60" w:line="276" w:lineRule="auto"/>
        <w:rPr>
          <w:rFonts w:ascii="Garamond" w:hAnsi="Garamond"/>
          <w:color w:val="auto"/>
          <w:sz w:val="24"/>
        </w:rPr>
      </w:pPr>
      <w:r w:rsidRPr="00BD5011">
        <w:rPr>
          <w:rFonts w:ascii="Garamond" w:hAnsi="Garamond"/>
          <w:color w:val="auto"/>
          <w:sz w:val="24"/>
        </w:rPr>
        <w:t>MARCO JURÍDICO GENERAL Y TRANSVERSAL BÁSICO</w:t>
      </w:r>
    </w:p>
    <w:p w14:paraId="073FDD03" w14:textId="77777777" w:rsidR="0070774F" w:rsidRPr="00DD6EE2" w:rsidRDefault="0070774F" w:rsidP="0070774F">
      <w:pPr>
        <w:spacing w:after="60" w:line="276" w:lineRule="auto"/>
        <w:jc w:val="both"/>
        <w:rPr>
          <w:rFonts w:ascii="Garamond" w:hAnsi="Garamond"/>
          <w:sz w:val="24"/>
          <w:szCs w:val="24"/>
          <w:lang w:val="es-MX"/>
        </w:rPr>
      </w:pPr>
    </w:p>
    <w:p w14:paraId="380E7004" w14:textId="77777777" w:rsidR="0070774F" w:rsidRPr="00BD5011" w:rsidRDefault="0070774F" w:rsidP="0070774F">
      <w:pPr>
        <w:spacing w:after="60" w:line="276" w:lineRule="auto"/>
        <w:jc w:val="both"/>
        <w:rPr>
          <w:rFonts w:ascii="Garamond" w:eastAsiaTheme="minorHAnsi" w:hAnsi="Garamond" w:cs="Minion Pro"/>
          <w:b/>
          <w:sz w:val="24"/>
          <w:szCs w:val="24"/>
          <w:lang w:eastAsia="en-US"/>
        </w:rPr>
      </w:pPr>
      <w:r w:rsidRPr="00BD5011">
        <w:rPr>
          <w:rFonts w:ascii="Garamond" w:eastAsiaTheme="minorHAnsi" w:hAnsi="Garamond" w:cs="Minion Pro"/>
          <w:b/>
          <w:sz w:val="24"/>
          <w:szCs w:val="24"/>
          <w:lang w:eastAsia="en-US"/>
        </w:rPr>
        <w:t>CONSTITUCIÓN</w:t>
      </w:r>
    </w:p>
    <w:p w14:paraId="1CEC1E93" w14:textId="77777777" w:rsidR="0070774F" w:rsidRPr="00DD6EE2" w:rsidRDefault="0070774F" w:rsidP="0070774F">
      <w:pPr>
        <w:spacing w:after="60" w:line="276" w:lineRule="auto"/>
        <w:jc w:val="both"/>
        <w:rPr>
          <w:rFonts w:ascii="Garamond" w:hAnsi="Garamond"/>
          <w:sz w:val="24"/>
          <w:szCs w:val="24"/>
          <w:lang w:val="es-MX"/>
        </w:rPr>
      </w:pPr>
    </w:p>
    <w:p w14:paraId="295DAE1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Constitución Política de los Estados Unidos Mexicanos</w:t>
      </w:r>
    </w:p>
    <w:p w14:paraId="09EB92A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05-02-</w:t>
      </w:r>
      <w:bookmarkStart w:id="3" w:name="_Hlk147941596"/>
      <w:r w:rsidRPr="00DD6EE2">
        <w:rPr>
          <w:rFonts w:ascii="Garamond" w:hAnsi="Garamond"/>
          <w:sz w:val="24"/>
          <w:szCs w:val="24"/>
        </w:rPr>
        <w:t>1917 y sus reformas</w:t>
      </w:r>
    </w:p>
    <w:bookmarkEnd w:id="3"/>
    <w:p w14:paraId="2D65C74B" w14:textId="77777777" w:rsidR="0070774F" w:rsidRPr="00DC1800" w:rsidRDefault="0070774F" w:rsidP="0070774F">
      <w:pPr>
        <w:spacing w:after="60" w:line="276" w:lineRule="auto"/>
        <w:jc w:val="both"/>
        <w:rPr>
          <w:rFonts w:ascii="Garamond" w:eastAsiaTheme="minorHAnsi" w:hAnsi="Garamond" w:cs="Minion Pro"/>
          <w:b/>
          <w:sz w:val="24"/>
          <w:szCs w:val="24"/>
          <w:lang w:eastAsia="en-US"/>
        </w:rPr>
      </w:pPr>
    </w:p>
    <w:p w14:paraId="349B4BAF" w14:textId="77777777" w:rsidR="0070774F" w:rsidRPr="00BD5011" w:rsidRDefault="0070774F" w:rsidP="0070774F">
      <w:pPr>
        <w:spacing w:after="60" w:line="276" w:lineRule="auto"/>
        <w:jc w:val="both"/>
        <w:rPr>
          <w:rFonts w:ascii="Garamond" w:eastAsiaTheme="minorHAnsi" w:hAnsi="Garamond" w:cs="Minion Pro"/>
          <w:b/>
          <w:sz w:val="24"/>
          <w:szCs w:val="24"/>
          <w:lang w:eastAsia="en-US"/>
        </w:rPr>
      </w:pPr>
      <w:r w:rsidRPr="00BD5011">
        <w:rPr>
          <w:rFonts w:ascii="Garamond" w:eastAsiaTheme="minorHAnsi" w:hAnsi="Garamond" w:cs="Minion Pro"/>
          <w:b/>
          <w:sz w:val="24"/>
          <w:szCs w:val="24"/>
          <w:lang w:eastAsia="en-US"/>
        </w:rPr>
        <w:t>LEYES</w:t>
      </w:r>
    </w:p>
    <w:p w14:paraId="44B33E55" w14:textId="77777777" w:rsidR="0070774F" w:rsidRPr="00DD6EE2" w:rsidRDefault="0070774F" w:rsidP="0070774F">
      <w:pPr>
        <w:spacing w:after="60" w:line="276" w:lineRule="auto"/>
        <w:jc w:val="both"/>
        <w:rPr>
          <w:rFonts w:ascii="Garamond" w:hAnsi="Garamond"/>
          <w:sz w:val="24"/>
          <w:szCs w:val="24"/>
          <w:lang w:val="es-MX"/>
        </w:rPr>
      </w:pPr>
    </w:p>
    <w:p w14:paraId="2B6B20D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Agraria</w:t>
      </w:r>
    </w:p>
    <w:p w14:paraId="47D7A96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26-02-1992 y sus reformas</w:t>
      </w:r>
    </w:p>
    <w:p w14:paraId="378AB154" w14:textId="77777777" w:rsidR="0070774F" w:rsidRPr="00DD6EE2" w:rsidRDefault="0070774F" w:rsidP="0070774F">
      <w:pPr>
        <w:spacing w:after="60" w:line="276" w:lineRule="auto"/>
        <w:jc w:val="both"/>
        <w:rPr>
          <w:rFonts w:ascii="Garamond" w:hAnsi="Garamond"/>
          <w:sz w:val="24"/>
          <w:szCs w:val="24"/>
          <w:lang w:val="es-MX"/>
        </w:rPr>
      </w:pPr>
    </w:p>
    <w:p w14:paraId="5EC1C65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Adquisiciones, Arrendamientos y Servicios del Sector Público</w:t>
      </w:r>
    </w:p>
    <w:p w14:paraId="4AE30E3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04-01-2000 </w:t>
      </w:r>
      <w:bookmarkStart w:id="4" w:name="_Hlk147941994"/>
      <w:r w:rsidRPr="00DD6EE2">
        <w:rPr>
          <w:rFonts w:ascii="Garamond" w:hAnsi="Garamond"/>
          <w:sz w:val="24"/>
          <w:szCs w:val="24"/>
        </w:rPr>
        <w:t>y sus reformas</w:t>
      </w:r>
    </w:p>
    <w:bookmarkEnd w:id="4"/>
    <w:p w14:paraId="03A50B35" w14:textId="77777777" w:rsidR="0070774F" w:rsidRPr="00DD6EE2" w:rsidRDefault="0070774F" w:rsidP="0070774F">
      <w:pPr>
        <w:spacing w:after="60" w:line="276" w:lineRule="auto"/>
        <w:jc w:val="both"/>
        <w:rPr>
          <w:rFonts w:ascii="Garamond" w:hAnsi="Garamond"/>
          <w:sz w:val="24"/>
          <w:szCs w:val="24"/>
          <w:lang w:val="es-MX"/>
        </w:rPr>
      </w:pPr>
    </w:p>
    <w:p w14:paraId="6DAB9EB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Asociaciones Público-Privadas</w:t>
      </w:r>
    </w:p>
    <w:p w14:paraId="6BF4774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16-01-2012 y sus reformas</w:t>
      </w:r>
    </w:p>
    <w:p w14:paraId="1C90731A" w14:textId="77777777" w:rsidR="0070774F" w:rsidRPr="00DD6EE2" w:rsidRDefault="0070774F" w:rsidP="0070774F">
      <w:pPr>
        <w:spacing w:after="60" w:line="276" w:lineRule="auto"/>
        <w:jc w:val="both"/>
        <w:rPr>
          <w:rFonts w:ascii="Garamond" w:hAnsi="Garamond"/>
          <w:sz w:val="24"/>
          <w:szCs w:val="24"/>
          <w:lang w:val="es-MX"/>
        </w:rPr>
      </w:pPr>
    </w:p>
    <w:p w14:paraId="6C9C689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Expropiación</w:t>
      </w:r>
    </w:p>
    <w:p w14:paraId="4766236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25-11-1936 </w:t>
      </w:r>
      <w:bookmarkStart w:id="5" w:name="_Hlk147942440"/>
      <w:r w:rsidRPr="00DD6EE2">
        <w:rPr>
          <w:rFonts w:ascii="Garamond" w:hAnsi="Garamond"/>
          <w:sz w:val="24"/>
          <w:szCs w:val="24"/>
        </w:rPr>
        <w:t>y sus reformas</w:t>
      </w:r>
      <w:bookmarkEnd w:id="5"/>
    </w:p>
    <w:p w14:paraId="346914A3" w14:textId="77777777" w:rsidR="0070774F" w:rsidRPr="00DD6EE2" w:rsidRDefault="0070774F" w:rsidP="0070774F">
      <w:pPr>
        <w:spacing w:after="60" w:line="276" w:lineRule="auto"/>
        <w:jc w:val="both"/>
        <w:rPr>
          <w:rFonts w:ascii="Garamond" w:hAnsi="Garamond"/>
          <w:sz w:val="24"/>
          <w:szCs w:val="24"/>
          <w:lang w:val="es-MX"/>
        </w:rPr>
      </w:pPr>
    </w:p>
    <w:p w14:paraId="3E49927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Ley de Infraestructura de la Calidad </w:t>
      </w:r>
    </w:p>
    <w:p w14:paraId="2784FCF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01-07-2020</w:t>
      </w:r>
    </w:p>
    <w:p w14:paraId="33E9040B" w14:textId="77777777" w:rsidR="0070774F" w:rsidRPr="00DD6EE2" w:rsidRDefault="0070774F" w:rsidP="0070774F">
      <w:pPr>
        <w:spacing w:after="60" w:line="276" w:lineRule="auto"/>
        <w:jc w:val="both"/>
        <w:rPr>
          <w:rFonts w:ascii="Garamond" w:hAnsi="Garamond"/>
          <w:sz w:val="24"/>
          <w:szCs w:val="24"/>
          <w:lang w:val="es-MX"/>
        </w:rPr>
      </w:pPr>
    </w:p>
    <w:p w14:paraId="0D4CE6F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Inversión Extranjera</w:t>
      </w:r>
    </w:p>
    <w:p w14:paraId="5A44C0A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27-12-1993 y sus reformas</w:t>
      </w:r>
    </w:p>
    <w:p w14:paraId="1A9FD8B5" w14:textId="77777777" w:rsidR="0070774F" w:rsidRPr="00DD6EE2" w:rsidRDefault="0070774F" w:rsidP="0070774F">
      <w:pPr>
        <w:spacing w:after="60" w:line="276" w:lineRule="auto"/>
        <w:jc w:val="both"/>
        <w:rPr>
          <w:rFonts w:ascii="Garamond" w:hAnsi="Garamond"/>
          <w:sz w:val="24"/>
          <w:szCs w:val="24"/>
          <w:lang w:val="es-MX"/>
        </w:rPr>
      </w:pPr>
    </w:p>
    <w:p w14:paraId="01494BE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la Comisión Nacional de los Derechos Humanos</w:t>
      </w:r>
    </w:p>
    <w:p w14:paraId="73F1C6F0"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29-06-1992 y sus reformas</w:t>
      </w:r>
    </w:p>
    <w:p w14:paraId="1D69E638" w14:textId="77777777" w:rsidR="0070774F" w:rsidRPr="00DD6EE2" w:rsidRDefault="0070774F" w:rsidP="0070774F">
      <w:pPr>
        <w:spacing w:after="60" w:line="276" w:lineRule="auto"/>
        <w:jc w:val="both"/>
        <w:rPr>
          <w:rFonts w:ascii="Garamond" w:hAnsi="Garamond"/>
          <w:sz w:val="24"/>
          <w:szCs w:val="24"/>
        </w:rPr>
      </w:pPr>
    </w:p>
    <w:p w14:paraId="02B1A91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Obras Públicas y Servicios Relacionados con las Mismas</w:t>
      </w:r>
    </w:p>
    <w:p w14:paraId="74B1B54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04-01-2000 y sus reformas</w:t>
      </w:r>
    </w:p>
    <w:p w14:paraId="6083FBF2" w14:textId="77777777" w:rsidR="0070774F" w:rsidRPr="00DD6EE2" w:rsidRDefault="0070774F" w:rsidP="0070774F">
      <w:pPr>
        <w:spacing w:after="60" w:line="276" w:lineRule="auto"/>
        <w:jc w:val="both"/>
        <w:rPr>
          <w:rFonts w:ascii="Garamond" w:hAnsi="Garamond"/>
          <w:sz w:val="24"/>
          <w:szCs w:val="24"/>
          <w:lang w:val="es-MX"/>
        </w:rPr>
      </w:pPr>
    </w:p>
    <w:p w14:paraId="426568A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Planeación</w:t>
      </w:r>
    </w:p>
    <w:p w14:paraId="476BA9AD"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05-01-1983 y sus reformas</w:t>
      </w:r>
    </w:p>
    <w:p w14:paraId="08592CBD" w14:textId="77777777" w:rsidR="0070774F" w:rsidRPr="00DD6EE2" w:rsidRDefault="0070774F" w:rsidP="0070774F">
      <w:pPr>
        <w:spacing w:after="60" w:line="276" w:lineRule="auto"/>
        <w:jc w:val="both"/>
        <w:rPr>
          <w:rFonts w:ascii="Garamond" w:hAnsi="Garamond"/>
          <w:sz w:val="24"/>
          <w:szCs w:val="24"/>
          <w:lang w:val="es-MX"/>
        </w:rPr>
      </w:pPr>
    </w:p>
    <w:p w14:paraId="60160EC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Seguridad Nacional</w:t>
      </w:r>
    </w:p>
    <w:p w14:paraId="4942948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31-01-2005 y sus reformas</w:t>
      </w:r>
    </w:p>
    <w:p w14:paraId="1A48F8E1" w14:textId="77777777" w:rsidR="0070774F" w:rsidRPr="00DD6EE2" w:rsidRDefault="0070774F" w:rsidP="0070774F">
      <w:pPr>
        <w:spacing w:after="60" w:line="276" w:lineRule="auto"/>
        <w:jc w:val="both"/>
        <w:rPr>
          <w:rFonts w:ascii="Garamond" w:hAnsi="Garamond"/>
          <w:sz w:val="24"/>
          <w:szCs w:val="24"/>
        </w:rPr>
      </w:pPr>
    </w:p>
    <w:p w14:paraId="7C80908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Tesorería de la Federación</w:t>
      </w:r>
    </w:p>
    <w:p w14:paraId="6B364FA1"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30-12-2015</w:t>
      </w:r>
    </w:p>
    <w:p w14:paraId="1D99CE99" w14:textId="77777777" w:rsidR="0070774F" w:rsidRPr="00DD6EE2" w:rsidRDefault="0070774F" w:rsidP="0070774F">
      <w:pPr>
        <w:spacing w:after="60" w:line="276" w:lineRule="auto"/>
        <w:jc w:val="both"/>
        <w:rPr>
          <w:rFonts w:ascii="Garamond" w:hAnsi="Garamond"/>
          <w:sz w:val="24"/>
          <w:szCs w:val="24"/>
          <w:lang w:val="es-MX"/>
        </w:rPr>
      </w:pPr>
    </w:p>
    <w:p w14:paraId="309787D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del Diario Oficial de la Federación y Gacetas Gubernamentales</w:t>
      </w:r>
    </w:p>
    <w:p w14:paraId="40432F2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24-12-1986 y sus reformas</w:t>
      </w:r>
    </w:p>
    <w:p w14:paraId="6C74C228" w14:textId="77777777" w:rsidR="0070774F" w:rsidRPr="00DD6EE2" w:rsidRDefault="0070774F" w:rsidP="0070774F">
      <w:pPr>
        <w:spacing w:after="60" w:line="276" w:lineRule="auto"/>
        <w:jc w:val="both"/>
        <w:rPr>
          <w:rFonts w:ascii="Garamond" w:hAnsi="Garamond"/>
          <w:sz w:val="24"/>
          <w:szCs w:val="24"/>
        </w:rPr>
      </w:pPr>
    </w:p>
    <w:p w14:paraId="5649745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del Servicio Profesional de Carrera en la Administración Pública Federal</w:t>
      </w:r>
    </w:p>
    <w:p w14:paraId="5AFFFD9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10-04-2003 y sus reformas</w:t>
      </w:r>
    </w:p>
    <w:p w14:paraId="29B0BCF0" w14:textId="77777777" w:rsidR="0070774F" w:rsidRPr="00DD6EE2" w:rsidRDefault="0070774F" w:rsidP="0070774F">
      <w:pPr>
        <w:spacing w:after="60" w:line="276" w:lineRule="auto"/>
        <w:jc w:val="both"/>
        <w:rPr>
          <w:rFonts w:ascii="Garamond" w:hAnsi="Garamond"/>
          <w:sz w:val="24"/>
          <w:szCs w:val="24"/>
          <w:lang w:val="es-MX"/>
        </w:rPr>
      </w:pPr>
    </w:p>
    <w:p w14:paraId="7C4CFB4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Federal de Austeridad Republicana</w:t>
      </w:r>
    </w:p>
    <w:p w14:paraId="3051E16A"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19- 11-2019</w:t>
      </w:r>
    </w:p>
    <w:p w14:paraId="50415F92" w14:textId="77777777" w:rsidR="0070774F" w:rsidRPr="00DD6EE2" w:rsidRDefault="0070774F" w:rsidP="0070774F">
      <w:pPr>
        <w:spacing w:after="60" w:line="276" w:lineRule="auto"/>
        <w:jc w:val="both"/>
        <w:rPr>
          <w:rFonts w:ascii="Garamond" w:hAnsi="Garamond"/>
          <w:sz w:val="24"/>
          <w:szCs w:val="24"/>
          <w:lang w:val="es-MX"/>
        </w:rPr>
      </w:pPr>
    </w:p>
    <w:p w14:paraId="76FC497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Federal de Presupuesto y Responsabilidad Hacendaria</w:t>
      </w:r>
    </w:p>
    <w:p w14:paraId="479C3E5D"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30-03-2006 y sus reformas</w:t>
      </w:r>
    </w:p>
    <w:p w14:paraId="50115CA9" w14:textId="77777777" w:rsidR="0070774F" w:rsidRPr="00DD6EE2" w:rsidRDefault="0070774F" w:rsidP="0070774F">
      <w:pPr>
        <w:spacing w:after="60" w:line="276" w:lineRule="auto"/>
        <w:jc w:val="both"/>
        <w:rPr>
          <w:rFonts w:ascii="Garamond" w:hAnsi="Garamond"/>
          <w:sz w:val="24"/>
          <w:szCs w:val="24"/>
        </w:rPr>
      </w:pPr>
    </w:p>
    <w:p w14:paraId="451CA84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Federal de Procedimiento Administrativo</w:t>
      </w:r>
    </w:p>
    <w:p w14:paraId="77712A7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04-08-1994 y sus reformas</w:t>
      </w:r>
    </w:p>
    <w:p w14:paraId="4B774D02" w14:textId="77777777" w:rsidR="0070774F" w:rsidRPr="00DD6EE2" w:rsidRDefault="0070774F" w:rsidP="0070774F">
      <w:pPr>
        <w:spacing w:after="60" w:line="276" w:lineRule="auto"/>
        <w:jc w:val="both"/>
        <w:rPr>
          <w:rFonts w:ascii="Garamond" w:hAnsi="Garamond"/>
          <w:sz w:val="24"/>
          <w:szCs w:val="24"/>
          <w:lang w:val="es-MX"/>
        </w:rPr>
      </w:pPr>
    </w:p>
    <w:p w14:paraId="3AD212A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Federal de Protección de Datos Personales en Posesión de los Particulares</w:t>
      </w:r>
    </w:p>
    <w:p w14:paraId="2823659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5-07-2010</w:t>
      </w:r>
    </w:p>
    <w:p w14:paraId="70FD3D86" w14:textId="77777777" w:rsidR="0070774F" w:rsidRPr="00DD6EE2" w:rsidRDefault="0070774F" w:rsidP="0070774F">
      <w:pPr>
        <w:spacing w:after="60" w:line="276" w:lineRule="auto"/>
        <w:jc w:val="both"/>
        <w:rPr>
          <w:rFonts w:ascii="Garamond" w:hAnsi="Garamond"/>
          <w:sz w:val="24"/>
          <w:szCs w:val="24"/>
          <w:lang w:val="es-MX"/>
        </w:rPr>
      </w:pPr>
    </w:p>
    <w:p w14:paraId="3E2E3E8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Ley Federal de Transparencia y Acceso a la Información Pública</w:t>
      </w:r>
    </w:p>
    <w:p w14:paraId="0F22B79D"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09-05-2016 y sus reformas</w:t>
      </w:r>
    </w:p>
    <w:p w14:paraId="41EAB656" w14:textId="77777777" w:rsidR="0070774F" w:rsidRPr="00DD6EE2" w:rsidRDefault="0070774F" w:rsidP="0070774F">
      <w:pPr>
        <w:spacing w:after="60" w:line="276" w:lineRule="auto"/>
        <w:jc w:val="both"/>
        <w:rPr>
          <w:rFonts w:ascii="Garamond" w:hAnsi="Garamond"/>
          <w:b/>
          <w:bCs/>
          <w:sz w:val="24"/>
          <w:szCs w:val="24"/>
          <w:lang w:val="es-MX"/>
        </w:rPr>
      </w:pPr>
    </w:p>
    <w:p w14:paraId="6461D2D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General de Archivos</w:t>
      </w:r>
    </w:p>
    <w:p w14:paraId="17E2548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15-06-2018 y sus reformas</w:t>
      </w:r>
    </w:p>
    <w:p w14:paraId="60D19163" w14:textId="77777777" w:rsidR="0070774F" w:rsidRPr="00DD6EE2" w:rsidRDefault="0070774F" w:rsidP="0070774F">
      <w:pPr>
        <w:spacing w:after="60" w:line="276" w:lineRule="auto"/>
        <w:jc w:val="both"/>
        <w:rPr>
          <w:rFonts w:ascii="Garamond" w:hAnsi="Garamond"/>
          <w:sz w:val="24"/>
          <w:szCs w:val="24"/>
          <w:lang w:val="es-MX"/>
        </w:rPr>
      </w:pPr>
    </w:p>
    <w:p w14:paraId="62C374B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General de Bienes Nacionales</w:t>
      </w:r>
    </w:p>
    <w:p w14:paraId="7F611340"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20-05-2004 y sus reformas</w:t>
      </w:r>
    </w:p>
    <w:p w14:paraId="4A2C73BD" w14:textId="77777777" w:rsidR="0070774F" w:rsidRPr="00DD6EE2" w:rsidRDefault="0070774F" w:rsidP="0070774F">
      <w:pPr>
        <w:spacing w:after="60" w:line="276" w:lineRule="auto"/>
        <w:jc w:val="both"/>
        <w:rPr>
          <w:rFonts w:ascii="Garamond" w:hAnsi="Garamond"/>
          <w:sz w:val="24"/>
          <w:szCs w:val="24"/>
        </w:rPr>
      </w:pPr>
    </w:p>
    <w:p w14:paraId="2660EC4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General de Protección de Datos Personales en Posesión de Sujetos Obligados</w:t>
      </w:r>
    </w:p>
    <w:p w14:paraId="6F56539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26-01-2017</w:t>
      </w:r>
    </w:p>
    <w:p w14:paraId="5DD186DE" w14:textId="77777777" w:rsidR="0070774F" w:rsidRPr="00DD6EE2" w:rsidRDefault="0070774F" w:rsidP="0070774F">
      <w:pPr>
        <w:spacing w:after="60" w:line="276" w:lineRule="auto"/>
        <w:jc w:val="both"/>
        <w:rPr>
          <w:rFonts w:ascii="Garamond" w:hAnsi="Garamond"/>
          <w:sz w:val="24"/>
          <w:szCs w:val="24"/>
        </w:rPr>
      </w:pPr>
    </w:p>
    <w:p w14:paraId="4A2FE9B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General de Responsabilidades Administrativas</w:t>
      </w:r>
    </w:p>
    <w:p w14:paraId="2B25B6A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18-07-2016 y sus reformas</w:t>
      </w:r>
    </w:p>
    <w:p w14:paraId="60DCB560" w14:textId="77777777" w:rsidR="0070774F" w:rsidRPr="00DD6EE2" w:rsidRDefault="0070774F" w:rsidP="0070774F">
      <w:pPr>
        <w:spacing w:after="60" w:line="276" w:lineRule="auto"/>
        <w:jc w:val="both"/>
        <w:rPr>
          <w:rFonts w:ascii="Garamond" w:hAnsi="Garamond"/>
          <w:sz w:val="24"/>
          <w:szCs w:val="24"/>
        </w:rPr>
      </w:pPr>
    </w:p>
    <w:p w14:paraId="0E27112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General del Sistema Nacional Anticorrupción</w:t>
      </w:r>
    </w:p>
    <w:p w14:paraId="0BC8A5A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18-07-2016 y sus reformas</w:t>
      </w:r>
    </w:p>
    <w:p w14:paraId="2B87FE3E" w14:textId="77777777" w:rsidR="0070774F" w:rsidRPr="00DD6EE2" w:rsidRDefault="0070774F" w:rsidP="0070774F">
      <w:pPr>
        <w:spacing w:after="60" w:line="276" w:lineRule="auto"/>
        <w:jc w:val="both"/>
        <w:rPr>
          <w:rFonts w:ascii="Garamond" w:hAnsi="Garamond"/>
          <w:sz w:val="24"/>
          <w:szCs w:val="24"/>
          <w:lang w:val="es-MX"/>
        </w:rPr>
      </w:pPr>
    </w:p>
    <w:p w14:paraId="1B314CB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General de Transparencia y Acceso a la Información Pública</w:t>
      </w:r>
    </w:p>
    <w:p w14:paraId="4D57F6A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09-05-2016 y sus reformas</w:t>
      </w:r>
    </w:p>
    <w:p w14:paraId="429EEC31" w14:textId="77777777" w:rsidR="0070774F" w:rsidRPr="00DD6EE2" w:rsidRDefault="0070774F" w:rsidP="0070774F">
      <w:pPr>
        <w:spacing w:after="60" w:line="276" w:lineRule="auto"/>
        <w:jc w:val="both"/>
        <w:rPr>
          <w:rFonts w:ascii="Garamond" w:hAnsi="Garamond"/>
          <w:sz w:val="24"/>
          <w:szCs w:val="24"/>
          <w:lang w:val="es-MX"/>
        </w:rPr>
      </w:pPr>
    </w:p>
    <w:p w14:paraId="65D7E71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Orgánica de la Administración Pública Federal</w:t>
      </w:r>
    </w:p>
    <w:p w14:paraId="26CA6981"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29-12-1976 y sus reformas</w:t>
      </w:r>
    </w:p>
    <w:p w14:paraId="3E3E3A27" w14:textId="77777777" w:rsidR="0070774F" w:rsidRPr="00DD6EE2" w:rsidRDefault="0070774F" w:rsidP="0070774F">
      <w:pPr>
        <w:spacing w:after="60" w:line="276" w:lineRule="auto"/>
        <w:jc w:val="both"/>
        <w:rPr>
          <w:rFonts w:ascii="Garamond" w:hAnsi="Garamond"/>
          <w:sz w:val="24"/>
          <w:szCs w:val="24"/>
          <w:lang w:val="es-MX"/>
        </w:rPr>
      </w:pPr>
    </w:p>
    <w:p w14:paraId="7449BE2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Vías Generales de Comunicación</w:t>
      </w:r>
    </w:p>
    <w:p w14:paraId="4C111C7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19-02-1940 y sus reformas</w:t>
      </w:r>
    </w:p>
    <w:p w14:paraId="477EA8F9" w14:textId="77777777" w:rsidR="0070774F" w:rsidRPr="00DD6EE2" w:rsidRDefault="0070774F" w:rsidP="0070774F">
      <w:pPr>
        <w:spacing w:after="60" w:line="276" w:lineRule="auto"/>
        <w:jc w:val="both"/>
        <w:rPr>
          <w:rFonts w:ascii="Garamond" w:hAnsi="Garamond"/>
          <w:sz w:val="24"/>
          <w:szCs w:val="24"/>
          <w:lang w:val="es-MX"/>
        </w:rPr>
      </w:pPr>
    </w:p>
    <w:p w14:paraId="61252FD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Ley de Aeropuertos </w:t>
      </w:r>
    </w:p>
    <w:p w14:paraId="6AA8838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22-12-1995 y sus reformas</w:t>
      </w:r>
    </w:p>
    <w:p w14:paraId="5DCB8027" w14:textId="77777777" w:rsidR="0070774F" w:rsidRPr="00DD6EE2" w:rsidRDefault="0070774F" w:rsidP="0070774F">
      <w:pPr>
        <w:spacing w:after="60" w:line="276" w:lineRule="auto"/>
        <w:jc w:val="both"/>
        <w:rPr>
          <w:rFonts w:ascii="Garamond" w:hAnsi="Garamond"/>
          <w:sz w:val="24"/>
          <w:szCs w:val="24"/>
          <w:lang w:val="es-MX"/>
        </w:rPr>
      </w:pPr>
    </w:p>
    <w:p w14:paraId="6300406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Aviación Civil</w:t>
      </w:r>
    </w:p>
    <w:p w14:paraId="1BB32F9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12-05-1995 y sus reformas</w:t>
      </w:r>
    </w:p>
    <w:p w14:paraId="4434B574" w14:textId="77777777" w:rsidR="0070774F" w:rsidRDefault="0070774F" w:rsidP="0070774F">
      <w:pPr>
        <w:spacing w:after="60" w:line="276" w:lineRule="auto"/>
        <w:jc w:val="both"/>
        <w:rPr>
          <w:rFonts w:ascii="Garamond" w:hAnsi="Garamond"/>
          <w:sz w:val="24"/>
          <w:szCs w:val="24"/>
          <w:lang w:val="es-MX"/>
        </w:rPr>
      </w:pPr>
    </w:p>
    <w:p w14:paraId="01D65045" w14:textId="77777777" w:rsidR="00DC1800" w:rsidRPr="00DD6EE2" w:rsidRDefault="00DC1800" w:rsidP="0070774F">
      <w:pPr>
        <w:spacing w:after="60" w:line="276" w:lineRule="auto"/>
        <w:jc w:val="both"/>
        <w:rPr>
          <w:rFonts w:ascii="Garamond" w:hAnsi="Garamond"/>
          <w:sz w:val="24"/>
          <w:szCs w:val="24"/>
          <w:lang w:val="es-MX"/>
        </w:rPr>
      </w:pPr>
    </w:p>
    <w:p w14:paraId="3521EC9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Ley de Caminos, Puentes y Autotransporte Federal</w:t>
      </w:r>
    </w:p>
    <w:p w14:paraId="717D772D"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22-12-1993 y sus reformas</w:t>
      </w:r>
    </w:p>
    <w:p w14:paraId="7551E6E4" w14:textId="77777777" w:rsidR="0070774F" w:rsidRPr="00DD6EE2" w:rsidRDefault="0070774F" w:rsidP="0070774F">
      <w:pPr>
        <w:spacing w:after="60" w:line="276" w:lineRule="auto"/>
        <w:jc w:val="both"/>
        <w:rPr>
          <w:rFonts w:ascii="Garamond" w:hAnsi="Garamond"/>
          <w:sz w:val="24"/>
          <w:szCs w:val="24"/>
          <w:lang w:val="es-MX"/>
        </w:rPr>
      </w:pPr>
    </w:p>
    <w:p w14:paraId="6213A83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del Registro Público Vehicular</w:t>
      </w:r>
    </w:p>
    <w:p w14:paraId="272A56A0"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01-09-2004 y sus reformas</w:t>
      </w:r>
    </w:p>
    <w:p w14:paraId="1E49F485" w14:textId="77777777" w:rsidR="0070774F" w:rsidRPr="00DD6EE2" w:rsidRDefault="0070774F" w:rsidP="0070774F">
      <w:pPr>
        <w:spacing w:after="60" w:line="276" w:lineRule="auto"/>
        <w:jc w:val="both"/>
        <w:rPr>
          <w:rFonts w:ascii="Garamond" w:hAnsi="Garamond"/>
          <w:sz w:val="24"/>
          <w:szCs w:val="24"/>
          <w:lang w:val="es-MX"/>
        </w:rPr>
      </w:pPr>
    </w:p>
    <w:p w14:paraId="1636553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General para la Prevención y Gestión Integral de los Residuos</w:t>
      </w:r>
    </w:p>
    <w:p w14:paraId="3D7073C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08-10-2003 y sus reformas</w:t>
      </w:r>
    </w:p>
    <w:p w14:paraId="1E166DBD" w14:textId="77777777" w:rsidR="0070774F" w:rsidRPr="00DD6EE2" w:rsidRDefault="0070774F" w:rsidP="0070774F">
      <w:pPr>
        <w:spacing w:after="60" w:line="276" w:lineRule="auto"/>
        <w:jc w:val="both"/>
        <w:rPr>
          <w:rFonts w:ascii="Garamond" w:hAnsi="Garamond"/>
          <w:sz w:val="24"/>
          <w:szCs w:val="24"/>
          <w:lang w:val="es-MX"/>
        </w:rPr>
      </w:pPr>
    </w:p>
    <w:p w14:paraId="5D7CBA5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Federal para el control de precursores químicos, productos químicos esenciales y máquinas para elaborar cápsulas, tabletas y/o comprimidos</w:t>
      </w:r>
    </w:p>
    <w:p w14:paraId="1505447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26-12-1997 y sus reformas</w:t>
      </w:r>
    </w:p>
    <w:p w14:paraId="061F7CAB" w14:textId="77777777" w:rsidR="0070774F" w:rsidRPr="00DD6EE2" w:rsidRDefault="0070774F" w:rsidP="0070774F">
      <w:pPr>
        <w:spacing w:after="60" w:line="276" w:lineRule="auto"/>
        <w:jc w:val="both"/>
        <w:rPr>
          <w:rFonts w:ascii="Garamond" w:hAnsi="Garamond"/>
          <w:sz w:val="24"/>
          <w:szCs w:val="24"/>
        </w:rPr>
      </w:pPr>
    </w:p>
    <w:p w14:paraId="00FE68E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Caminos, Puentes y Autotransporte Federal</w:t>
      </w:r>
    </w:p>
    <w:p w14:paraId="3B0AB23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22-12-1993 y sus reformas</w:t>
      </w:r>
    </w:p>
    <w:p w14:paraId="2463DB73" w14:textId="77777777" w:rsidR="0070774F" w:rsidRPr="00DD6EE2" w:rsidRDefault="0070774F" w:rsidP="0070774F">
      <w:pPr>
        <w:spacing w:after="60" w:line="276" w:lineRule="auto"/>
        <w:jc w:val="both"/>
        <w:rPr>
          <w:rFonts w:ascii="Garamond" w:hAnsi="Garamond"/>
          <w:sz w:val="24"/>
          <w:szCs w:val="24"/>
          <w:lang w:val="es-MX"/>
        </w:rPr>
      </w:pPr>
    </w:p>
    <w:p w14:paraId="25E6863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Reglamentaria del Servicio Ferroviario</w:t>
      </w:r>
    </w:p>
    <w:p w14:paraId="17B7079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12-05-1995 y sus reformas</w:t>
      </w:r>
    </w:p>
    <w:p w14:paraId="63AA8351" w14:textId="77777777" w:rsidR="0070774F" w:rsidRPr="00DD6EE2" w:rsidRDefault="0070774F" w:rsidP="0070774F">
      <w:pPr>
        <w:spacing w:after="60" w:line="276" w:lineRule="auto"/>
        <w:jc w:val="both"/>
        <w:rPr>
          <w:rFonts w:ascii="Garamond" w:hAnsi="Garamond"/>
          <w:sz w:val="24"/>
          <w:szCs w:val="24"/>
          <w:lang w:val="es-MX"/>
        </w:rPr>
      </w:pPr>
    </w:p>
    <w:p w14:paraId="1F7CB05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del Sistema Público de Radiodifusión del Estado Mexicano</w:t>
      </w:r>
    </w:p>
    <w:p w14:paraId="0D86B5E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14-07-2014 y sus reformas</w:t>
      </w:r>
    </w:p>
    <w:p w14:paraId="03FC4744" w14:textId="77777777" w:rsidR="0070774F" w:rsidRPr="00DD6EE2" w:rsidRDefault="0070774F" w:rsidP="0070774F">
      <w:pPr>
        <w:spacing w:after="60" w:line="276" w:lineRule="auto"/>
        <w:jc w:val="both"/>
        <w:rPr>
          <w:rFonts w:ascii="Garamond" w:hAnsi="Garamond"/>
          <w:sz w:val="24"/>
          <w:szCs w:val="24"/>
          <w:lang w:val="es-MX"/>
        </w:rPr>
      </w:pPr>
    </w:p>
    <w:p w14:paraId="0046BCF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 Inversión Extranjera</w:t>
      </w:r>
    </w:p>
    <w:p w14:paraId="34CC319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27-12-1993 y sus reformas</w:t>
      </w:r>
    </w:p>
    <w:p w14:paraId="189729E1" w14:textId="77777777" w:rsidR="0070774F" w:rsidRPr="00DD6EE2" w:rsidRDefault="0070774F" w:rsidP="0070774F">
      <w:pPr>
        <w:spacing w:after="60" w:line="276" w:lineRule="auto"/>
        <w:jc w:val="both"/>
        <w:rPr>
          <w:rFonts w:ascii="Garamond" w:hAnsi="Garamond"/>
          <w:sz w:val="24"/>
          <w:szCs w:val="24"/>
          <w:lang w:val="es-MX"/>
        </w:rPr>
      </w:pPr>
    </w:p>
    <w:p w14:paraId="7A2E4B3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Federal de Telecomunicaciones y Radiodifusión</w:t>
      </w:r>
    </w:p>
    <w:p w14:paraId="5D078851"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14-07-2014 y sus reformas</w:t>
      </w:r>
    </w:p>
    <w:p w14:paraId="05056C76" w14:textId="77777777" w:rsidR="0070774F" w:rsidRPr="00DD6EE2" w:rsidRDefault="0070774F" w:rsidP="0070774F">
      <w:pPr>
        <w:spacing w:after="60" w:line="276" w:lineRule="auto"/>
        <w:jc w:val="both"/>
        <w:rPr>
          <w:rFonts w:ascii="Garamond" w:hAnsi="Garamond"/>
          <w:sz w:val="24"/>
          <w:szCs w:val="24"/>
          <w:lang w:val="es-MX"/>
        </w:rPr>
      </w:pPr>
    </w:p>
    <w:p w14:paraId="3C1EA6F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del Servicio Postal Mexicano</w:t>
      </w:r>
    </w:p>
    <w:p w14:paraId="7EF7F8C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24-12-1986 y sus reformas</w:t>
      </w:r>
    </w:p>
    <w:p w14:paraId="0A0F6966" w14:textId="77777777" w:rsidR="0070774F" w:rsidRPr="00DD6EE2" w:rsidRDefault="0070774F" w:rsidP="0070774F">
      <w:pPr>
        <w:spacing w:after="60" w:line="276" w:lineRule="auto"/>
        <w:jc w:val="both"/>
        <w:rPr>
          <w:rFonts w:ascii="Garamond" w:hAnsi="Garamond"/>
          <w:sz w:val="24"/>
          <w:szCs w:val="24"/>
        </w:rPr>
      </w:pPr>
    </w:p>
    <w:p w14:paraId="0C4B1AA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Ley que crea la Agencia Espacial Mexicana</w:t>
      </w:r>
    </w:p>
    <w:p w14:paraId="3849BBF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30-07-2010</w:t>
      </w:r>
    </w:p>
    <w:p w14:paraId="7FBD3AB6" w14:textId="77777777" w:rsidR="0070774F" w:rsidRPr="00DD6EE2" w:rsidRDefault="0070774F" w:rsidP="0070774F">
      <w:pPr>
        <w:rPr>
          <w:rFonts w:ascii="Garamond" w:eastAsiaTheme="minorHAnsi" w:hAnsi="Garamond" w:cs="Minion Pro"/>
          <w:b/>
          <w:sz w:val="24"/>
          <w:szCs w:val="24"/>
          <w:lang w:eastAsia="en-US"/>
        </w:rPr>
      </w:pPr>
      <w:r w:rsidRPr="00DD6EE2">
        <w:rPr>
          <w:rFonts w:ascii="Garamond" w:eastAsiaTheme="minorHAnsi" w:hAnsi="Garamond" w:cs="Minion Pro"/>
          <w:b/>
          <w:color w:val="9D2449"/>
          <w:sz w:val="24"/>
          <w:szCs w:val="24"/>
          <w:lang w:eastAsia="en-US"/>
        </w:rPr>
        <w:br w:type="page"/>
      </w:r>
    </w:p>
    <w:p w14:paraId="1982509B" w14:textId="77777777" w:rsidR="0070774F" w:rsidRPr="00BD5011" w:rsidRDefault="0070774F" w:rsidP="0070774F">
      <w:pPr>
        <w:spacing w:after="60" w:line="276" w:lineRule="auto"/>
        <w:jc w:val="both"/>
        <w:rPr>
          <w:rFonts w:ascii="Garamond" w:eastAsiaTheme="minorHAnsi" w:hAnsi="Garamond" w:cs="Minion Pro"/>
          <w:b/>
          <w:sz w:val="24"/>
          <w:szCs w:val="24"/>
          <w:lang w:eastAsia="en-US"/>
        </w:rPr>
      </w:pPr>
      <w:r w:rsidRPr="00BD5011">
        <w:rPr>
          <w:rFonts w:ascii="Garamond" w:eastAsiaTheme="minorHAnsi" w:hAnsi="Garamond" w:cs="Minion Pro"/>
          <w:b/>
          <w:sz w:val="24"/>
          <w:szCs w:val="24"/>
          <w:lang w:eastAsia="en-US"/>
        </w:rPr>
        <w:lastRenderedPageBreak/>
        <w:t>REGLAMENTOS</w:t>
      </w:r>
    </w:p>
    <w:p w14:paraId="7AE59D0F" w14:textId="77777777" w:rsidR="0070774F" w:rsidRPr="00DD6EE2" w:rsidRDefault="0070774F" w:rsidP="0070774F">
      <w:pPr>
        <w:spacing w:after="60" w:line="276" w:lineRule="auto"/>
        <w:jc w:val="both"/>
        <w:rPr>
          <w:rFonts w:ascii="Garamond" w:hAnsi="Garamond"/>
          <w:sz w:val="24"/>
          <w:szCs w:val="24"/>
          <w:lang w:val="es-MX"/>
        </w:rPr>
      </w:pPr>
    </w:p>
    <w:p w14:paraId="55C7327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Agraria en Materia de Certificación de Derechos Ejidales y Titulación de Solares</w:t>
      </w:r>
    </w:p>
    <w:p w14:paraId="55E826B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6-01-1993</w:t>
      </w:r>
    </w:p>
    <w:p w14:paraId="4621533B" w14:textId="77777777" w:rsidR="0070774F" w:rsidRPr="00DD6EE2" w:rsidRDefault="0070774F" w:rsidP="0070774F">
      <w:pPr>
        <w:spacing w:after="60" w:line="276" w:lineRule="auto"/>
        <w:jc w:val="both"/>
        <w:rPr>
          <w:rFonts w:ascii="Garamond" w:hAnsi="Garamond"/>
          <w:sz w:val="24"/>
          <w:szCs w:val="24"/>
          <w:lang w:val="es-MX"/>
        </w:rPr>
      </w:pPr>
    </w:p>
    <w:p w14:paraId="0782CCB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Agraria en Materia de Ordenamiento de la Propiedad Rural</w:t>
      </w:r>
    </w:p>
    <w:p w14:paraId="3FF51B0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28-11-2012</w:t>
      </w:r>
    </w:p>
    <w:p w14:paraId="391A56AC" w14:textId="77777777" w:rsidR="0070774F" w:rsidRPr="00DD6EE2" w:rsidRDefault="0070774F" w:rsidP="0070774F">
      <w:pPr>
        <w:spacing w:after="60" w:line="276" w:lineRule="auto"/>
        <w:jc w:val="both"/>
        <w:rPr>
          <w:rFonts w:ascii="Garamond" w:hAnsi="Garamond"/>
          <w:sz w:val="24"/>
          <w:szCs w:val="24"/>
          <w:lang w:val="es-MX"/>
        </w:rPr>
      </w:pPr>
    </w:p>
    <w:p w14:paraId="427BE5B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de Adquisiciones, Arrendamientos y Servicios del Sector Público</w:t>
      </w:r>
    </w:p>
    <w:p w14:paraId="26297B0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28-07-2010 y sus reformas</w:t>
      </w:r>
    </w:p>
    <w:p w14:paraId="20615638" w14:textId="77777777" w:rsidR="0070774F" w:rsidRPr="00DD6EE2" w:rsidRDefault="0070774F" w:rsidP="0070774F">
      <w:pPr>
        <w:spacing w:after="60" w:line="276" w:lineRule="auto"/>
        <w:jc w:val="both"/>
        <w:rPr>
          <w:rFonts w:ascii="Garamond" w:hAnsi="Garamond"/>
          <w:sz w:val="24"/>
          <w:szCs w:val="24"/>
          <w:lang w:val="es-MX"/>
        </w:rPr>
      </w:pPr>
    </w:p>
    <w:p w14:paraId="51356F4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Reglamento de la Ley de Asociaciones </w:t>
      </w:r>
      <w:r w:rsidRPr="00DD6EE2">
        <w:rPr>
          <w:rFonts w:ascii="Garamond" w:hAnsi="Garamond"/>
          <w:lang w:val="es-MX"/>
        </w:rPr>
        <w:t>Público-Privadas</w:t>
      </w:r>
    </w:p>
    <w:p w14:paraId="09FB7EFE"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05-11-2012 y sus reformas</w:t>
      </w:r>
    </w:p>
    <w:p w14:paraId="10439B96" w14:textId="77777777" w:rsidR="0070774F" w:rsidRPr="00DD6EE2" w:rsidRDefault="0070774F" w:rsidP="0070774F">
      <w:pPr>
        <w:spacing w:after="60" w:line="276" w:lineRule="auto"/>
        <w:jc w:val="both"/>
        <w:rPr>
          <w:rFonts w:ascii="Garamond" w:hAnsi="Garamond"/>
          <w:sz w:val="24"/>
          <w:szCs w:val="24"/>
          <w:lang w:val="es-MX"/>
        </w:rPr>
      </w:pPr>
    </w:p>
    <w:p w14:paraId="0CB47DA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de Inversión Extranjera y del Registro Nacional de Inversiones Extranjeras</w:t>
      </w:r>
    </w:p>
    <w:p w14:paraId="0344E69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08-09-1998 y sus reformas </w:t>
      </w:r>
    </w:p>
    <w:p w14:paraId="054F7C9D" w14:textId="77777777" w:rsidR="0070774F" w:rsidRPr="00DD6EE2" w:rsidRDefault="0070774F" w:rsidP="0070774F">
      <w:pPr>
        <w:spacing w:after="60" w:line="276" w:lineRule="auto"/>
        <w:jc w:val="both"/>
        <w:rPr>
          <w:rFonts w:ascii="Garamond" w:hAnsi="Garamond"/>
          <w:sz w:val="24"/>
          <w:szCs w:val="24"/>
          <w:lang w:val="es-MX"/>
        </w:rPr>
      </w:pPr>
    </w:p>
    <w:p w14:paraId="556C3E4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de Obras Públicas y Servicios Relacionados con las mismas</w:t>
      </w:r>
    </w:p>
    <w:p w14:paraId="349DC67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28-07-2010 y sus reformas</w:t>
      </w:r>
    </w:p>
    <w:p w14:paraId="23D43D0B" w14:textId="77777777" w:rsidR="0070774F" w:rsidRPr="00DD6EE2" w:rsidRDefault="0070774F" w:rsidP="0070774F">
      <w:pPr>
        <w:spacing w:after="60" w:line="276" w:lineRule="auto"/>
        <w:jc w:val="both"/>
        <w:rPr>
          <w:rFonts w:ascii="Garamond" w:hAnsi="Garamond"/>
          <w:sz w:val="24"/>
          <w:szCs w:val="24"/>
          <w:lang w:val="es-MX"/>
        </w:rPr>
      </w:pPr>
    </w:p>
    <w:p w14:paraId="2036991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de Tesorería de la Federación</w:t>
      </w:r>
    </w:p>
    <w:p w14:paraId="699C469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30-06-2017</w:t>
      </w:r>
    </w:p>
    <w:p w14:paraId="2B4C3DDC" w14:textId="77777777" w:rsidR="0070774F" w:rsidRPr="00DD6EE2" w:rsidRDefault="0070774F" w:rsidP="0070774F">
      <w:pPr>
        <w:spacing w:after="60" w:line="276" w:lineRule="auto"/>
        <w:jc w:val="both"/>
        <w:rPr>
          <w:rFonts w:ascii="Garamond" w:hAnsi="Garamond"/>
          <w:sz w:val="24"/>
          <w:szCs w:val="24"/>
        </w:rPr>
      </w:pPr>
    </w:p>
    <w:p w14:paraId="26EDED3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del Servicio de Tesorería de la Federación</w:t>
      </w:r>
    </w:p>
    <w:p w14:paraId="10B193E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15-03-1999 y sus reformas </w:t>
      </w:r>
    </w:p>
    <w:p w14:paraId="078488C6" w14:textId="77777777" w:rsidR="0070774F" w:rsidRPr="00DD6EE2" w:rsidRDefault="0070774F" w:rsidP="0070774F">
      <w:pPr>
        <w:spacing w:after="60" w:line="276" w:lineRule="auto"/>
        <w:jc w:val="both"/>
        <w:rPr>
          <w:rFonts w:ascii="Garamond" w:hAnsi="Garamond"/>
          <w:sz w:val="24"/>
          <w:szCs w:val="24"/>
          <w:lang w:val="es-MX"/>
        </w:rPr>
      </w:pPr>
    </w:p>
    <w:p w14:paraId="027FC4B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del Servicio Profesional de Carrera en la Administración Pública Federal</w:t>
      </w:r>
    </w:p>
    <w:p w14:paraId="7AAA371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6-09-2007</w:t>
      </w:r>
    </w:p>
    <w:p w14:paraId="6F110177" w14:textId="77777777" w:rsidR="0070774F" w:rsidRPr="00DD6EE2" w:rsidRDefault="0070774F" w:rsidP="0070774F">
      <w:pPr>
        <w:spacing w:after="60" w:line="276" w:lineRule="auto"/>
        <w:jc w:val="both"/>
        <w:rPr>
          <w:rFonts w:ascii="Garamond" w:hAnsi="Garamond"/>
          <w:sz w:val="24"/>
          <w:szCs w:val="24"/>
        </w:rPr>
      </w:pPr>
    </w:p>
    <w:p w14:paraId="7A72305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Federal de Presupuesto y Responsabilidad Hacendaria</w:t>
      </w:r>
    </w:p>
    <w:p w14:paraId="09B521B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08-06-2006 y sus reformas </w:t>
      </w:r>
    </w:p>
    <w:p w14:paraId="04DA640A" w14:textId="77777777" w:rsidR="0070774F" w:rsidRPr="00DD6EE2" w:rsidRDefault="0070774F" w:rsidP="0070774F">
      <w:pPr>
        <w:spacing w:after="60" w:line="276" w:lineRule="auto"/>
        <w:jc w:val="both"/>
        <w:rPr>
          <w:rFonts w:ascii="Garamond" w:hAnsi="Garamond"/>
          <w:sz w:val="24"/>
          <w:szCs w:val="24"/>
        </w:rPr>
      </w:pPr>
    </w:p>
    <w:p w14:paraId="493C73D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Federal de Protección de Datos Personales en Posesión de los Particulares</w:t>
      </w:r>
    </w:p>
    <w:p w14:paraId="2F35501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21-12-2011</w:t>
      </w:r>
    </w:p>
    <w:p w14:paraId="2B4DFFF6" w14:textId="77777777" w:rsidR="0070774F" w:rsidRDefault="0070774F" w:rsidP="0070774F">
      <w:pPr>
        <w:spacing w:after="60" w:line="276" w:lineRule="auto"/>
        <w:jc w:val="both"/>
        <w:rPr>
          <w:rFonts w:ascii="Garamond" w:hAnsi="Garamond"/>
        </w:rPr>
      </w:pPr>
    </w:p>
    <w:p w14:paraId="2F22AAB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Federal de Transparencia y Acceso a la Información Pública Gubernamental</w:t>
      </w:r>
    </w:p>
    <w:p w14:paraId="5FFC6EF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DOF-11-06-2003</w:t>
      </w:r>
    </w:p>
    <w:p w14:paraId="723A1248" w14:textId="77777777" w:rsidR="0070774F" w:rsidRPr="00DD6EE2" w:rsidRDefault="0070774F" w:rsidP="0070774F">
      <w:pPr>
        <w:spacing w:after="60" w:line="276" w:lineRule="auto"/>
        <w:jc w:val="both"/>
        <w:rPr>
          <w:rFonts w:ascii="Garamond" w:hAnsi="Garamond"/>
          <w:sz w:val="24"/>
          <w:szCs w:val="24"/>
          <w:lang w:val="es-MX"/>
        </w:rPr>
      </w:pPr>
    </w:p>
    <w:p w14:paraId="38DC4D7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Comisión Consultiva de Tarifas</w:t>
      </w:r>
    </w:p>
    <w:p w14:paraId="7694AB10"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02-01-1986</w:t>
      </w:r>
    </w:p>
    <w:p w14:paraId="4073870A" w14:textId="77777777" w:rsidR="0070774F" w:rsidRPr="00DD6EE2" w:rsidRDefault="0070774F" w:rsidP="0070774F">
      <w:pPr>
        <w:spacing w:after="60" w:line="276" w:lineRule="auto"/>
        <w:jc w:val="both"/>
        <w:rPr>
          <w:rFonts w:ascii="Garamond" w:hAnsi="Garamond"/>
          <w:sz w:val="24"/>
          <w:szCs w:val="24"/>
          <w:lang w:val="es-MX"/>
        </w:rPr>
      </w:pPr>
    </w:p>
    <w:p w14:paraId="2B1058C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del Servicio de Medicina Preventiva en el Transporte</w:t>
      </w:r>
    </w:p>
    <w:p w14:paraId="2D2ADBCE"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01-09-2010 y sus reformas</w:t>
      </w:r>
    </w:p>
    <w:p w14:paraId="603F3DEF" w14:textId="77777777" w:rsidR="0070774F" w:rsidRPr="00DD6EE2" w:rsidRDefault="0070774F" w:rsidP="0070774F">
      <w:pPr>
        <w:spacing w:after="60" w:line="276" w:lineRule="auto"/>
        <w:jc w:val="both"/>
        <w:rPr>
          <w:rFonts w:ascii="Garamond" w:hAnsi="Garamond"/>
          <w:sz w:val="24"/>
          <w:szCs w:val="24"/>
          <w:lang w:val="es-MX"/>
        </w:rPr>
      </w:pPr>
    </w:p>
    <w:p w14:paraId="7537DA5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Interior de la Secretaría de Comunicaciones y Transportes</w:t>
      </w:r>
    </w:p>
    <w:p w14:paraId="7ABFC6E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08-01-2009 y sus reformas</w:t>
      </w:r>
    </w:p>
    <w:p w14:paraId="2A3F0FB2" w14:textId="77777777" w:rsidR="0070774F" w:rsidRPr="00DD6EE2" w:rsidRDefault="0070774F" w:rsidP="0070774F">
      <w:pPr>
        <w:spacing w:after="60" w:line="276" w:lineRule="auto"/>
        <w:jc w:val="both"/>
        <w:rPr>
          <w:rFonts w:ascii="Garamond" w:hAnsi="Garamond"/>
          <w:sz w:val="24"/>
          <w:szCs w:val="24"/>
        </w:rPr>
      </w:pPr>
    </w:p>
    <w:p w14:paraId="5049EFE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de Aeropuertos</w:t>
      </w:r>
    </w:p>
    <w:p w14:paraId="3F85AC1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17-02-2000 y sus reformas</w:t>
      </w:r>
    </w:p>
    <w:p w14:paraId="0627BE28" w14:textId="77777777" w:rsidR="0070774F" w:rsidRPr="00DD6EE2" w:rsidRDefault="0070774F" w:rsidP="0070774F">
      <w:pPr>
        <w:spacing w:after="60" w:line="276" w:lineRule="auto"/>
        <w:jc w:val="both"/>
        <w:rPr>
          <w:rFonts w:ascii="Garamond" w:hAnsi="Garamond"/>
          <w:sz w:val="24"/>
          <w:szCs w:val="24"/>
          <w:lang w:val="es-MX"/>
        </w:rPr>
      </w:pPr>
    </w:p>
    <w:p w14:paraId="3DB6C92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Reglamento de la Ley de Aviación Civil </w:t>
      </w:r>
    </w:p>
    <w:p w14:paraId="285038C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07-12-1998 y sus reformas </w:t>
      </w:r>
    </w:p>
    <w:p w14:paraId="289F3968" w14:textId="77777777" w:rsidR="0070774F" w:rsidRPr="00DD6EE2" w:rsidRDefault="0070774F" w:rsidP="0070774F">
      <w:pPr>
        <w:spacing w:after="60" w:line="276" w:lineRule="auto"/>
        <w:jc w:val="both"/>
        <w:rPr>
          <w:rFonts w:ascii="Garamond" w:hAnsi="Garamond"/>
          <w:sz w:val="24"/>
          <w:szCs w:val="24"/>
        </w:rPr>
      </w:pPr>
    </w:p>
    <w:p w14:paraId="7F6A221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del Registro Aeronáutico Mexicano</w:t>
      </w:r>
    </w:p>
    <w:p w14:paraId="25A9FDD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28-11-2000 y sus reformas</w:t>
      </w:r>
    </w:p>
    <w:p w14:paraId="057BA06F" w14:textId="77777777" w:rsidR="0070774F" w:rsidRPr="00DD6EE2" w:rsidRDefault="0070774F" w:rsidP="0070774F">
      <w:pPr>
        <w:spacing w:after="60" w:line="276" w:lineRule="auto"/>
        <w:jc w:val="both"/>
        <w:rPr>
          <w:rFonts w:ascii="Garamond" w:hAnsi="Garamond"/>
          <w:sz w:val="24"/>
          <w:szCs w:val="24"/>
          <w:lang w:val="es-MX"/>
        </w:rPr>
      </w:pPr>
    </w:p>
    <w:p w14:paraId="72C683C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para la Expedición de Permisos, Licencias y Certificados de Capacidad del Personal Técnico Aeronáutico</w:t>
      </w:r>
    </w:p>
    <w:p w14:paraId="44BB92F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15-11-2006 y sus reformas</w:t>
      </w:r>
    </w:p>
    <w:p w14:paraId="6B01BD75" w14:textId="77777777" w:rsidR="0070774F" w:rsidRPr="00DD6EE2" w:rsidRDefault="0070774F" w:rsidP="0070774F">
      <w:pPr>
        <w:spacing w:after="60" w:line="276" w:lineRule="auto"/>
        <w:jc w:val="both"/>
        <w:rPr>
          <w:rFonts w:ascii="Garamond" w:hAnsi="Garamond"/>
          <w:sz w:val="24"/>
          <w:szCs w:val="24"/>
          <w:lang w:val="es-MX"/>
        </w:rPr>
      </w:pPr>
    </w:p>
    <w:p w14:paraId="3CCE266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Medicina de Aviación Civil.</w:t>
      </w:r>
    </w:p>
    <w:p w14:paraId="4BA3B1F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02-08-2023</w:t>
      </w:r>
    </w:p>
    <w:p w14:paraId="61EEBF7F" w14:textId="77777777" w:rsidR="0070774F" w:rsidRPr="00DD6EE2" w:rsidRDefault="0070774F" w:rsidP="0070774F">
      <w:pPr>
        <w:spacing w:after="60" w:line="276" w:lineRule="auto"/>
        <w:jc w:val="both"/>
        <w:rPr>
          <w:rFonts w:ascii="Garamond" w:hAnsi="Garamond"/>
          <w:sz w:val="24"/>
          <w:szCs w:val="24"/>
        </w:rPr>
      </w:pPr>
    </w:p>
    <w:p w14:paraId="1F354D8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Reglamento de Autotransporte Federal y Servicios Auxiliares </w:t>
      </w:r>
    </w:p>
    <w:p w14:paraId="5AEBADBF"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22-11-1994 y sus reformas</w:t>
      </w:r>
    </w:p>
    <w:p w14:paraId="1E756EB3" w14:textId="77777777" w:rsidR="0070774F" w:rsidRPr="00DD6EE2" w:rsidRDefault="0070774F" w:rsidP="0070774F">
      <w:pPr>
        <w:spacing w:after="60" w:line="276" w:lineRule="auto"/>
        <w:jc w:val="both"/>
        <w:rPr>
          <w:rFonts w:ascii="Garamond" w:hAnsi="Garamond"/>
          <w:sz w:val="24"/>
          <w:szCs w:val="24"/>
          <w:lang w:val="es-MX"/>
        </w:rPr>
      </w:pPr>
    </w:p>
    <w:p w14:paraId="1A249B9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Paquetería y Mensajería</w:t>
      </w:r>
    </w:p>
    <w:p w14:paraId="09721CDE"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29-03-2011.</w:t>
      </w:r>
    </w:p>
    <w:p w14:paraId="79CA33C8" w14:textId="77777777" w:rsidR="0070774F" w:rsidRPr="00DD6EE2" w:rsidRDefault="0070774F" w:rsidP="0070774F">
      <w:pPr>
        <w:spacing w:after="60" w:line="276" w:lineRule="auto"/>
        <w:jc w:val="both"/>
        <w:rPr>
          <w:rFonts w:ascii="Garamond" w:hAnsi="Garamond"/>
          <w:sz w:val="24"/>
          <w:szCs w:val="24"/>
          <w:lang w:val="es-MX"/>
        </w:rPr>
      </w:pPr>
    </w:p>
    <w:p w14:paraId="5D31764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Reglamento de Tránsito en Carreteras y Puentes de Jurisdicción Federal</w:t>
      </w:r>
    </w:p>
    <w:p w14:paraId="4D92FD3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DOF 22-11-2012 </w:t>
      </w:r>
    </w:p>
    <w:p w14:paraId="1B094A7A" w14:textId="77777777" w:rsidR="0070774F" w:rsidRPr="00DD6EE2" w:rsidRDefault="0070774F" w:rsidP="0070774F">
      <w:pPr>
        <w:spacing w:after="60" w:line="276" w:lineRule="auto"/>
        <w:jc w:val="both"/>
        <w:rPr>
          <w:rFonts w:ascii="Garamond" w:hAnsi="Garamond"/>
          <w:sz w:val="24"/>
          <w:szCs w:val="24"/>
          <w:lang w:val="es-MX"/>
        </w:rPr>
      </w:pPr>
    </w:p>
    <w:p w14:paraId="4E7AEAD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para el Transporte Multimodal Internacional</w:t>
      </w:r>
    </w:p>
    <w:p w14:paraId="5C8FD64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0707-1989. </w:t>
      </w:r>
    </w:p>
    <w:p w14:paraId="151C4706" w14:textId="77777777" w:rsidR="0070774F" w:rsidRPr="00DD6EE2" w:rsidRDefault="0070774F" w:rsidP="0070774F">
      <w:pPr>
        <w:spacing w:after="60" w:line="276" w:lineRule="auto"/>
        <w:jc w:val="both"/>
        <w:rPr>
          <w:rFonts w:ascii="Garamond" w:hAnsi="Garamond"/>
          <w:sz w:val="24"/>
          <w:szCs w:val="24"/>
          <w:lang w:val="es-MX"/>
        </w:rPr>
      </w:pPr>
    </w:p>
    <w:p w14:paraId="78DD73D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para el Transporte Terrestre de Materiales y Residuos Peligrosos</w:t>
      </w:r>
    </w:p>
    <w:p w14:paraId="62B2D873"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07-04-1993 y sus reformas </w:t>
      </w:r>
    </w:p>
    <w:p w14:paraId="022694AA" w14:textId="77777777" w:rsidR="0070774F" w:rsidRPr="00DD6EE2" w:rsidRDefault="0070774F" w:rsidP="0070774F">
      <w:pPr>
        <w:spacing w:after="60" w:line="276" w:lineRule="auto"/>
        <w:jc w:val="both"/>
        <w:rPr>
          <w:rFonts w:ascii="Garamond" w:hAnsi="Garamond"/>
          <w:sz w:val="24"/>
          <w:szCs w:val="24"/>
        </w:rPr>
      </w:pPr>
    </w:p>
    <w:p w14:paraId="1D21EBE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sobre el Peso, Dimensiones y Capacidad de los Vehículos de Autotransporte que transitan en los Caminos y Puentes de Jurisdicción Federal</w:t>
      </w:r>
    </w:p>
    <w:p w14:paraId="396445A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26-01-1994 y sus reformas </w:t>
      </w:r>
    </w:p>
    <w:p w14:paraId="56D0F9BF" w14:textId="77777777" w:rsidR="0070774F" w:rsidRPr="00DD6EE2" w:rsidRDefault="0070774F" w:rsidP="0070774F">
      <w:pPr>
        <w:spacing w:after="60" w:line="276" w:lineRule="auto"/>
        <w:jc w:val="both"/>
        <w:rPr>
          <w:rFonts w:ascii="Garamond" w:hAnsi="Garamond"/>
          <w:sz w:val="24"/>
          <w:szCs w:val="24"/>
          <w:lang w:val="es-MX"/>
        </w:rPr>
      </w:pPr>
    </w:p>
    <w:p w14:paraId="2A0A0BA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del Registro Público Vehicular</w:t>
      </w:r>
    </w:p>
    <w:p w14:paraId="5E6EA5EA"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5-12-2007</w:t>
      </w:r>
    </w:p>
    <w:p w14:paraId="55DFF971" w14:textId="77777777" w:rsidR="0070774F" w:rsidRPr="00DD6EE2" w:rsidRDefault="0070774F" w:rsidP="0070774F">
      <w:pPr>
        <w:spacing w:after="60" w:line="276" w:lineRule="auto"/>
        <w:jc w:val="both"/>
        <w:rPr>
          <w:rFonts w:ascii="Garamond" w:hAnsi="Garamond"/>
          <w:sz w:val="24"/>
          <w:szCs w:val="24"/>
          <w:lang w:val="es-MX"/>
        </w:rPr>
      </w:pPr>
    </w:p>
    <w:p w14:paraId="0C71526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la Ley General para la Prevención y Gestión Integral de los Residuos</w:t>
      </w:r>
    </w:p>
    <w:p w14:paraId="7273C210"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30-11-2006 y sus reformas</w:t>
      </w:r>
    </w:p>
    <w:p w14:paraId="5DE8CEEE" w14:textId="77777777" w:rsidR="0070774F" w:rsidRPr="00DD6EE2" w:rsidRDefault="0070774F" w:rsidP="0070774F">
      <w:pPr>
        <w:spacing w:after="60" w:line="276" w:lineRule="auto"/>
        <w:jc w:val="both"/>
        <w:rPr>
          <w:rFonts w:ascii="Garamond" w:hAnsi="Garamond"/>
          <w:sz w:val="24"/>
          <w:szCs w:val="24"/>
          <w:lang w:val="es-MX"/>
        </w:rPr>
      </w:pPr>
    </w:p>
    <w:p w14:paraId="475768B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para el Transporte Seguro de Material Radioactivo</w:t>
      </w:r>
    </w:p>
    <w:p w14:paraId="7F57F4CF"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10-04-2017</w:t>
      </w:r>
    </w:p>
    <w:p w14:paraId="6C57B756" w14:textId="77777777" w:rsidR="0070774F" w:rsidRPr="00DD6EE2" w:rsidRDefault="0070774F" w:rsidP="0070774F">
      <w:pPr>
        <w:spacing w:after="60" w:line="276" w:lineRule="auto"/>
        <w:jc w:val="both"/>
        <w:rPr>
          <w:rFonts w:ascii="Garamond" w:hAnsi="Garamond"/>
          <w:sz w:val="24"/>
          <w:szCs w:val="24"/>
          <w:lang w:val="es-MX"/>
        </w:rPr>
      </w:pPr>
    </w:p>
    <w:p w14:paraId="7C214E1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para el servicio de maniobras en zonas federales terrestres</w:t>
      </w:r>
    </w:p>
    <w:p w14:paraId="24BE695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24-01-1990 </w:t>
      </w:r>
    </w:p>
    <w:p w14:paraId="37DC922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  </w:t>
      </w:r>
    </w:p>
    <w:p w14:paraId="23E0216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los Servicios Auxiliares al Autotransporte Federal de Arrastre, de Arrastre y Salvamento y de Depósito de Vehículos</w:t>
      </w:r>
    </w:p>
    <w:p w14:paraId="686D9B6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03-05-2023</w:t>
      </w:r>
    </w:p>
    <w:p w14:paraId="4FF04A83" w14:textId="77777777" w:rsidR="0070774F" w:rsidRPr="00DD6EE2" w:rsidRDefault="0070774F" w:rsidP="0070774F">
      <w:pPr>
        <w:spacing w:after="60" w:line="276" w:lineRule="auto"/>
        <w:jc w:val="both"/>
        <w:rPr>
          <w:rFonts w:ascii="Garamond" w:hAnsi="Garamond"/>
          <w:sz w:val="24"/>
          <w:szCs w:val="24"/>
        </w:rPr>
      </w:pPr>
    </w:p>
    <w:p w14:paraId="506759F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Reglamento para el Aprovechamiento del Derecho de Vía de las Carreteras Federales y Zonas Aledañas </w:t>
      </w:r>
    </w:p>
    <w:p w14:paraId="27F3DC9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05-02-1992 y sus reformas </w:t>
      </w:r>
    </w:p>
    <w:p w14:paraId="51621745" w14:textId="77777777" w:rsidR="0070774F" w:rsidRPr="00DD6EE2" w:rsidRDefault="0070774F" w:rsidP="0070774F">
      <w:pPr>
        <w:spacing w:after="60" w:line="276" w:lineRule="auto"/>
        <w:jc w:val="both"/>
        <w:rPr>
          <w:rFonts w:ascii="Garamond" w:hAnsi="Garamond"/>
          <w:sz w:val="24"/>
          <w:szCs w:val="24"/>
          <w:lang w:val="es-MX"/>
        </w:rPr>
      </w:pPr>
    </w:p>
    <w:p w14:paraId="3B23956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del Servicio Ferroviario</w:t>
      </w:r>
    </w:p>
    <w:p w14:paraId="5F28248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15-12-2011 y sus reformas</w:t>
      </w:r>
    </w:p>
    <w:p w14:paraId="220E3625" w14:textId="77777777" w:rsidR="0070774F" w:rsidRPr="00DD6EE2" w:rsidRDefault="0070774F" w:rsidP="0070774F">
      <w:pPr>
        <w:spacing w:after="60" w:line="276" w:lineRule="auto"/>
        <w:jc w:val="both"/>
        <w:rPr>
          <w:rFonts w:ascii="Garamond" w:hAnsi="Garamond"/>
          <w:sz w:val="24"/>
          <w:szCs w:val="24"/>
          <w:lang w:val="es-MX"/>
        </w:rPr>
      </w:pPr>
    </w:p>
    <w:p w14:paraId="164000E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Reglamento para el Transporte Multimodal Internacional</w:t>
      </w:r>
    </w:p>
    <w:p w14:paraId="306EB6F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07-07-1989 y sus reformas   </w:t>
      </w:r>
    </w:p>
    <w:p w14:paraId="226E0BE8" w14:textId="77777777" w:rsidR="0070774F" w:rsidRPr="00DD6EE2" w:rsidRDefault="0070774F" w:rsidP="0070774F">
      <w:pPr>
        <w:spacing w:after="60" w:line="276" w:lineRule="auto"/>
        <w:jc w:val="both"/>
        <w:rPr>
          <w:rFonts w:ascii="Garamond" w:hAnsi="Garamond"/>
          <w:sz w:val="24"/>
          <w:szCs w:val="24"/>
          <w:lang w:val="es-MX"/>
        </w:rPr>
      </w:pPr>
    </w:p>
    <w:p w14:paraId="72CB858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para el Servicio de Maniobras en Zonas Federales Terrestres.</w:t>
      </w:r>
    </w:p>
    <w:p w14:paraId="04CE08AD"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24-01-1990 y sus reformas</w:t>
      </w:r>
    </w:p>
    <w:p w14:paraId="6F2F81BA" w14:textId="77777777" w:rsidR="0070774F" w:rsidRPr="00DD6EE2" w:rsidRDefault="0070774F" w:rsidP="0070774F">
      <w:pPr>
        <w:spacing w:after="60" w:line="276" w:lineRule="auto"/>
        <w:jc w:val="both"/>
        <w:rPr>
          <w:rFonts w:ascii="Garamond" w:hAnsi="Garamond"/>
          <w:sz w:val="24"/>
          <w:szCs w:val="24"/>
        </w:rPr>
      </w:pPr>
    </w:p>
    <w:p w14:paraId="0C90B53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Reglamento de Comunicación Vía Satélite</w:t>
      </w:r>
    </w:p>
    <w:p w14:paraId="268476D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DOF 01-08-1997 </w:t>
      </w:r>
    </w:p>
    <w:p w14:paraId="42CEEB1F" w14:textId="77777777" w:rsidR="0070774F" w:rsidRPr="00DD6EE2" w:rsidRDefault="0070774F" w:rsidP="0070774F">
      <w:pPr>
        <w:spacing w:after="60" w:line="276" w:lineRule="auto"/>
        <w:jc w:val="both"/>
        <w:rPr>
          <w:rFonts w:ascii="Garamond" w:hAnsi="Garamond"/>
          <w:sz w:val="24"/>
          <w:szCs w:val="24"/>
          <w:lang w:val="es-MX"/>
        </w:rPr>
      </w:pPr>
    </w:p>
    <w:p w14:paraId="171ECAC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Reglamento para instalar y operar estaciones Radioeléctricas del Servicio de Aficionados y su Anexo </w:t>
      </w:r>
    </w:p>
    <w:p w14:paraId="1355BE7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28-11-1988   </w:t>
      </w:r>
    </w:p>
    <w:p w14:paraId="5B79697F" w14:textId="77777777" w:rsidR="0070774F" w:rsidRPr="00DD6EE2" w:rsidRDefault="0070774F" w:rsidP="0070774F">
      <w:pPr>
        <w:spacing w:after="60" w:line="276" w:lineRule="auto"/>
        <w:jc w:val="both"/>
        <w:rPr>
          <w:rFonts w:ascii="Garamond" w:hAnsi="Garamond"/>
          <w:color w:val="0563C1" w:themeColor="hyperlink"/>
          <w:sz w:val="24"/>
          <w:szCs w:val="24"/>
          <w:lang w:val="es-MX"/>
        </w:rPr>
      </w:pPr>
      <w:r w:rsidRPr="00DD6EE2">
        <w:rPr>
          <w:rFonts w:ascii="Garamond" w:hAnsi="Garamond"/>
          <w:sz w:val="24"/>
          <w:szCs w:val="24"/>
          <w:highlight w:val="cyan"/>
          <w:lang w:val="es-MX"/>
        </w:rPr>
        <w:br w:type="page"/>
      </w:r>
    </w:p>
    <w:p w14:paraId="5BD10DCB" w14:textId="77777777" w:rsidR="0070774F" w:rsidRPr="00BD5011" w:rsidRDefault="0070774F" w:rsidP="0070774F">
      <w:pPr>
        <w:spacing w:after="60" w:line="276" w:lineRule="auto"/>
        <w:jc w:val="both"/>
        <w:rPr>
          <w:rFonts w:ascii="Garamond" w:eastAsiaTheme="minorHAnsi" w:hAnsi="Garamond" w:cs="Minion Pro"/>
          <w:b/>
          <w:sz w:val="24"/>
          <w:szCs w:val="24"/>
          <w:lang w:eastAsia="en-US"/>
        </w:rPr>
      </w:pPr>
      <w:r w:rsidRPr="00BD5011">
        <w:rPr>
          <w:rFonts w:ascii="Garamond" w:eastAsiaTheme="minorHAnsi" w:hAnsi="Garamond" w:cs="Minion Pro"/>
          <w:b/>
          <w:sz w:val="24"/>
          <w:szCs w:val="24"/>
          <w:lang w:eastAsia="en-US"/>
        </w:rPr>
        <w:lastRenderedPageBreak/>
        <w:t>ACUERDOS</w:t>
      </w:r>
    </w:p>
    <w:p w14:paraId="1B3509EA" w14:textId="77777777" w:rsidR="0070774F" w:rsidRPr="00DD6EE2" w:rsidRDefault="0070774F" w:rsidP="0070774F">
      <w:pPr>
        <w:spacing w:after="60" w:line="276" w:lineRule="auto"/>
        <w:jc w:val="both"/>
        <w:rPr>
          <w:rFonts w:ascii="Garamond" w:hAnsi="Garamond"/>
          <w:sz w:val="24"/>
          <w:szCs w:val="24"/>
          <w:highlight w:val="cyan"/>
          <w:lang w:val="es-MX"/>
        </w:rPr>
      </w:pPr>
    </w:p>
    <w:p w14:paraId="5CCA11E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General por el que se establecen las reglas a que se sujetará la representación del Presidente de los Estados Unidos Mexicanos, en todos los trámites previstos en la Ley de Amparo, Reglamentaria de los artículos 103 y 107 de la Constitución Política de los Estados Unidos Mexicanos</w:t>
      </w:r>
    </w:p>
    <w:p w14:paraId="4F1C9D3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25-03-2019</w:t>
      </w:r>
    </w:p>
    <w:p w14:paraId="17C8DEFE" w14:textId="77777777" w:rsidR="0070774F" w:rsidRPr="00DD6EE2" w:rsidRDefault="0070774F" w:rsidP="0070774F">
      <w:pPr>
        <w:spacing w:after="60" w:line="276" w:lineRule="auto"/>
        <w:jc w:val="both"/>
        <w:rPr>
          <w:rFonts w:ascii="Garamond" w:hAnsi="Garamond"/>
          <w:sz w:val="24"/>
          <w:szCs w:val="24"/>
          <w:lang w:val="es-MX"/>
        </w:rPr>
      </w:pPr>
    </w:p>
    <w:p w14:paraId="101F61B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emiten las Disposiciones en las materias de Recursos Humanos y del Servicio Profesional de Carrera, así como el Manual Administrativo de Aplicación General en materia de Recursos Humanos y Organización y el Manual del Servicio Profesional de Carrera</w:t>
      </w:r>
    </w:p>
    <w:p w14:paraId="1EF52A43"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12-07-2010 y sus reformas   </w:t>
      </w:r>
    </w:p>
    <w:p w14:paraId="3E631253" w14:textId="77777777" w:rsidR="0070774F" w:rsidRPr="00DD6EE2" w:rsidRDefault="0070774F" w:rsidP="0070774F">
      <w:pPr>
        <w:spacing w:after="60" w:line="276" w:lineRule="auto"/>
        <w:jc w:val="both"/>
        <w:rPr>
          <w:rFonts w:ascii="Garamond" w:hAnsi="Garamond"/>
          <w:sz w:val="24"/>
          <w:szCs w:val="24"/>
          <w:lang w:val="es-MX"/>
        </w:rPr>
      </w:pPr>
    </w:p>
    <w:p w14:paraId="79C2C6A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emiten los Lineamientos que regulan la designación de los Titulares de las Unidades de Administración y Finanzas u homólogos de la Administración Pública Federal</w:t>
      </w:r>
    </w:p>
    <w:p w14:paraId="404BDFF7" w14:textId="77777777" w:rsidR="0070774F" w:rsidRPr="00DD6EE2" w:rsidRDefault="0070774F" w:rsidP="0070774F">
      <w:pPr>
        <w:spacing w:after="60" w:line="276" w:lineRule="auto"/>
        <w:jc w:val="both"/>
        <w:rPr>
          <w:rFonts w:ascii="Garamond" w:hAnsi="Garamond"/>
          <w:sz w:val="24"/>
          <w:szCs w:val="24"/>
        </w:rPr>
      </w:pPr>
      <w:bookmarkStart w:id="6" w:name="_Hlk148001600"/>
      <w:r w:rsidRPr="00DD6EE2">
        <w:rPr>
          <w:rFonts w:ascii="Garamond" w:hAnsi="Garamond"/>
          <w:sz w:val="24"/>
          <w:szCs w:val="24"/>
        </w:rPr>
        <w:t xml:space="preserve">DOF 03-02-2022 </w:t>
      </w:r>
    </w:p>
    <w:bookmarkEnd w:id="6"/>
    <w:p w14:paraId="39DBE4C4" w14:textId="77777777" w:rsidR="0070774F" w:rsidRPr="00DD6EE2" w:rsidRDefault="0070774F" w:rsidP="0070774F">
      <w:pPr>
        <w:spacing w:after="60" w:line="276" w:lineRule="auto"/>
        <w:jc w:val="both"/>
        <w:rPr>
          <w:rFonts w:ascii="Garamond" w:hAnsi="Garamond"/>
          <w:sz w:val="24"/>
          <w:szCs w:val="24"/>
        </w:rPr>
      </w:pPr>
    </w:p>
    <w:p w14:paraId="43E40B7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establecen las Disposiciones generales de accesibilidad Web que deben observar las dependencias y entidades de la Administración Pública Federal y las empresas productivas del Estado</w:t>
      </w:r>
    </w:p>
    <w:p w14:paraId="1E98D363"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03-12-2015 </w:t>
      </w:r>
    </w:p>
    <w:p w14:paraId="67F239CE" w14:textId="77777777" w:rsidR="0070774F" w:rsidRPr="00DD6EE2" w:rsidRDefault="0070774F" w:rsidP="0070774F">
      <w:pPr>
        <w:spacing w:after="60" w:line="276" w:lineRule="auto"/>
        <w:jc w:val="both"/>
        <w:rPr>
          <w:rFonts w:ascii="Garamond" w:hAnsi="Garamond"/>
          <w:sz w:val="24"/>
          <w:szCs w:val="24"/>
          <w:lang w:val="es-MX"/>
        </w:rPr>
      </w:pPr>
    </w:p>
    <w:p w14:paraId="52A0808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que tiene por objeto emitir las Disposiciones Generales en las materias de Archivos y de Gobierno Abierto para la Administración Pública Federal y su Anexo Único</w:t>
      </w:r>
    </w:p>
    <w:p w14:paraId="7270B6ED"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15-05-2017 </w:t>
      </w:r>
    </w:p>
    <w:p w14:paraId="69269F27" w14:textId="77777777" w:rsidR="0070774F" w:rsidRPr="00DD6EE2" w:rsidRDefault="0070774F" w:rsidP="0070774F">
      <w:pPr>
        <w:spacing w:after="60" w:line="276" w:lineRule="auto"/>
        <w:jc w:val="both"/>
        <w:rPr>
          <w:rFonts w:ascii="Garamond" w:hAnsi="Garamond"/>
          <w:sz w:val="24"/>
          <w:szCs w:val="24"/>
          <w:lang w:val="es-MX"/>
        </w:rPr>
      </w:pPr>
    </w:p>
    <w:p w14:paraId="09B47B2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Delegatorio de Facultades de la Secretaría de Comunicaciones y Transportes</w:t>
      </w:r>
    </w:p>
    <w:p w14:paraId="6BE554CB" w14:textId="77777777" w:rsidR="0070774F" w:rsidRPr="00DD6EE2" w:rsidRDefault="0070774F" w:rsidP="0070774F">
      <w:pPr>
        <w:spacing w:after="60" w:line="276" w:lineRule="auto"/>
        <w:jc w:val="both"/>
        <w:rPr>
          <w:rFonts w:ascii="Garamond" w:hAnsi="Garamond"/>
          <w:sz w:val="24"/>
          <w:szCs w:val="24"/>
        </w:rPr>
      </w:pPr>
      <w:bookmarkStart w:id="7" w:name="_Hlk148003045"/>
      <w:r w:rsidRPr="00DD6EE2">
        <w:rPr>
          <w:rFonts w:ascii="Garamond" w:hAnsi="Garamond"/>
          <w:sz w:val="24"/>
          <w:szCs w:val="24"/>
        </w:rPr>
        <w:t>DOF 27-02-2009</w:t>
      </w:r>
    </w:p>
    <w:bookmarkEnd w:id="7"/>
    <w:p w14:paraId="57F2D07A" w14:textId="77777777" w:rsidR="0070774F" w:rsidRPr="00DD6EE2" w:rsidRDefault="0070774F" w:rsidP="0070774F">
      <w:pPr>
        <w:spacing w:after="60" w:line="276" w:lineRule="auto"/>
        <w:jc w:val="both"/>
        <w:rPr>
          <w:rFonts w:ascii="Garamond" w:hAnsi="Garamond"/>
          <w:sz w:val="24"/>
          <w:szCs w:val="24"/>
          <w:lang w:val="es-MX"/>
        </w:rPr>
      </w:pPr>
    </w:p>
    <w:p w14:paraId="1934C55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Delegatorio de Facultades en materia de comunicaciones y desarrollo tecnológico, así como en materia de desarrollo ferroviario y multimodal competencia de la Secretaría de Comunicaciones y Transportes</w:t>
      </w:r>
    </w:p>
    <w:p w14:paraId="18837F7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02-11-2020</w:t>
      </w:r>
    </w:p>
    <w:p w14:paraId="07BD9814" w14:textId="77777777" w:rsidR="0070774F" w:rsidRPr="00DD6EE2" w:rsidRDefault="0070774F" w:rsidP="0070774F">
      <w:pPr>
        <w:spacing w:after="60" w:line="276" w:lineRule="auto"/>
        <w:jc w:val="both"/>
        <w:rPr>
          <w:rFonts w:ascii="Garamond" w:hAnsi="Garamond"/>
          <w:sz w:val="24"/>
          <w:szCs w:val="24"/>
          <w:lang w:val="es-MX"/>
        </w:rPr>
      </w:pPr>
    </w:p>
    <w:p w14:paraId="0F7FF25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adscriben orgánicamente las unidades administrativas, órganos administrativos desconcentrados y centros SCT correspondientes a la Secretaría de Comunicaciones y Transportes</w:t>
      </w:r>
    </w:p>
    <w:p w14:paraId="3A7F9FA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03-03-2009</w:t>
      </w:r>
    </w:p>
    <w:p w14:paraId="4D1BE903" w14:textId="77777777" w:rsidR="0070774F" w:rsidRPr="00DD6EE2" w:rsidRDefault="0070774F" w:rsidP="0070774F">
      <w:pPr>
        <w:spacing w:after="60" w:line="276" w:lineRule="auto"/>
        <w:jc w:val="both"/>
        <w:rPr>
          <w:rFonts w:ascii="Garamond" w:hAnsi="Garamond"/>
          <w:sz w:val="24"/>
          <w:szCs w:val="24"/>
          <w:lang w:val="es-MX"/>
        </w:rPr>
      </w:pPr>
    </w:p>
    <w:p w14:paraId="42C6E5C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Acuerdo que reforma el diverso por el que se adscriben orgánicamente las unidades administrativas, órganos administrativos desconcentrados y centros SCT correspondientes a la Secretaría de Comunicaciones y Transportes</w:t>
      </w:r>
    </w:p>
    <w:p w14:paraId="636A5E15" w14:textId="77777777" w:rsidR="0070774F" w:rsidRPr="00DD6EE2" w:rsidRDefault="0070774F" w:rsidP="0070774F">
      <w:pPr>
        <w:spacing w:after="60" w:line="276" w:lineRule="auto"/>
        <w:jc w:val="both"/>
        <w:rPr>
          <w:rFonts w:ascii="Garamond" w:hAnsi="Garamond"/>
          <w:sz w:val="24"/>
          <w:szCs w:val="24"/>
          <w:lang w:val="es-MX"/>
        </w:rPr>
      </w:pPr>
      <w:bookmarkStart w:id="8" w:name="_Hlk148003964"/>
      <w:r w:rsidRPr="00DD6EE2">
        <w:rPr>
          <w:rFonts w:ascii="Garamond" w:hAnsi="Garamond"/>
          <w:sz w:val="24"/>
          <w:szCs w:val="24"/>
        </w:rPr>
        <w:t>DOF 03-03-2009 y sus reformas</w:t>
      </w:r>
    </w:p>
    <w:bookmarkEnd w:id="8"/>
    <w:p w14:paraId="02A83475" w14:textId="77777777" w:rsidR="0070774F" w:rsidRPr="00DD6EE2" w:rsidRDefault="0070774F" w:rsidP="0070774F">
      <w:pPr>
        <w:spacing w:after="60" w:line="276" w:lineRule="auto"/>
        <w:jc w:val="both"/>
        <w:rPr>
          <w:rFonts w:ascii="Garamond" w:hAnsi="Garamond"/>
          <w:sz w:val="24"/>
          <w:szCs w:val="24"/>
          <w:lang w:val="es-MX"/>
        </w:rPr>
      </w:pPr>
    </w:p>
    <w:p w14:paraId="09F1246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reforman las fracciones I, III y IV del artículo único del Acuerdo por el que “se adscriben orgánicamente las unidades administrativas, órganos administrativos desconcentrados y centros SCT correspondientes a la Secretaría de Comunicaciones y Transportes, publicado el 3 de marzo de 2009</w:t>
      </w:r>
    </w:p>
    <w:p w14:paraId="030E4A3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03-03-2009 y sus reformas</w:t>
      </w:r>
    </w:p>
    <w:p w14:paraId="5642767D" w14:textId="77777777" w:rsidR="0070774F" w:rsidRPr="00DD6EE2" w:rsidRDefault="0070774F" w:rsidP="0070774F">
      <w:pPr>
        <w:spacing w:after="60" w:line="276" w:lineRule="auto"/>
        <w:jc w:val="both"/>
        <w:rPr>
          <w:rFonts w:ascii="Garamond" w:hAnsi="Garamond"/>
          <w:sz w:val="24"/>
          <w:szCs w:val="24"/>
          <w:lang w:val="es-MX"/>
        </w:rPr>
      </w:pPr>
    </w:p>
    <w:p w14:paraId="4EC88BC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que modifica el diverso por el que se adscriben orgánicamente las Unidades Administrativas, Órganos Administrativos Desconcentrados y Centros SCT correspondientes a la Secretaría de Comunicaciones y Transportes</w:t>
      </w:r>
    </w:p>
    <w:p w14:paraId="7EA7509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03-03-2009 y sus reformas</w:t>
      </w:r>
    </w:p>
    <w:p w14:paraId="73CBC85C" w14:textId="77777777" w:rsidR="0070774F" w:rsidRPr="00DD6EE2" w:rsidRDefault="0070774F" w:rsidP="0070774F">
      <w:pPr>
        <w:spacing w:after="60" w:line="276" w:lineRule="auto"/>
        <w:jc w:val="both"/>
        <w:rPr>
          <w:rFonts w:ascii="Garamond" w:hAnsi="Garamond"/>
          <w:sz w:val="24"/>
          <w:szCs w:val="24"/>
          <w:lang w:val="es-MX"/>
        </w:rPr>
      </w:pPr>
    </w:p>
    <w:p w14:paraId="6BD2560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reforman las fracciones I y IV del artículo Único del Acuerdo por el que se adscriben orgánicamente las unidades administrativas, órganos administrativos desconcentrados y centros SCT correspondientes a la Secretaría de Comunicaciones y Transportes, publicado el 3 de marzo de 2009 y reformado mediante Acuerdo publicado el 28 de diciembre de 2011</w:t>
      </w:r>
    </w:p>
    <w:p w14:paraId="7F3C087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03-03-2009 y sus reformas</w:t>
      </w:r>
    </w:p>
    <w:p w14:paraId="3D1D8BAE" w14:textId="77777777" w:rsidR="0070774F" w:rsidRPr="00DD6EE2" w:rsidRDefault="0070774F" w:rsidP="0070774F">
      <w:pPr>
        <w:spacing w:after="60" w:line="276" w:lineRule="auto"/>
        <w:jc w:val="both"/>
        <w:rPr>
          <w:rFonts w:ascii="Garamond" w:hAnsi="Garamond"/>
          <w:sz w:val="24"/>
          <w:szCs w:val="24"/>
          <w:lang w:val="es-MX"/>
        </w:rPr>
      </w:pPr>
    </w:p>
    <w:p w14:paraId="318472F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reforma la fracción III del artículo único del Acuerdo por el que se adscriben orgánicamente las unidades administrativas, órganos administrativos desconcentrados y centros SCT correspondientes a la Secretaría de Comunicaciones y Transportes, publicado el 3 de marzo de 2009 y reformado mediante acuerdos publicados el 28 de diciembre de 2011 y 3 de julio de 2015</w:t>
      </w:r>
    </w:p>
    <w:p w14:paraId="413A747F"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03-03-2009 y sus reformas</w:t>
      </w:r>
    </w:p>
    <w:p w14:paraId="7A940A05" w14:textId="77777777" w:rsidR="0070774F" w:rsidRPr="00DD6EE2" w:rsidRDefault="0070774F" w:rsidP="0070774F">
      <w:pPr>
        <w:spacing w:after="60" w:line="276" w:lineRule="auto"/>
        <w:jc w:val="both"/>
        <w:rPr>
          <w:rFonts w:ascii="Garamond" w:hAnsi="Garamond"/>
          <w:sz w:val="24"/>
          <w:szCs w:val="24"/>
          <w:lang w:val="es-MX"/>
        </w:rPr>
      </w:pPr>
    </w:p>
    <w:p w14:paraId="1C51528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Aclaración al Acuerdo que modifica el diverso por el que se adscriben orgánicamente las Unidades Administrativas, Órganos Administrativos Desconcentrados y Centros SCT correspondientes a la Secretaría de Comunicaciones y Transportes, publicado el 2 de noviembre de 2020</w:t>
      </w:r>
    </w:p>
    <w:p w14:paraId="76D72641" w14:textId="77777777" w:rsidR="0070774F" w:rsidRPr="00DD6EE2" w:rsidRDefault="0070774F" w:rsidP="0070774F">
      <w:pPr>
        <w:spacing w:after="60" w:line="276" w:lineRule="auto"/>
        <w:jc w:val="both"/>
        <w:rPr>
          <w:rFonts w:ascii="Garamond" w:hAnsi="Garamond"/>
          <w:sz w:val="24"/>
          <w:szCs w:val="24"/>
          <w:lang w:val="es-MX"/>
        </w:rPr>
      </w:pPr>
      <w:bookmarkStart w:id="9" w:name="_Hlk148006273"/>
      <w:r w:rsidRPr="00DD6EE2">
        <w:rPr>
          <w:rFonts w:ascii="Garamond" w:hAnsi="Garamond"/>
          <w:sz w:val="24"/>
          <w:szCs w:val="24"/>
        </w:rPr>
        <w:t>DOF 02-11-2020 y sus reformas</w:t>
      </w:r>
    </w:p>
    <w:bookmarkEnd w:id="9"/>
    <w:p w14:paraId="36E3946F" w14:textId="77777777" w:rsidR="0070774F" w:rsidRPr="00DD6EE2" w:rsidRDefault="0070774F" w:rsidP="0070774F">
      <w:pPr>
        <w:spacing w:after="60" w:line="276" w:lineRule="auto"/>
        <w:jc w:val="both"/>
        <w:rPr>
          <w:rFonts w:ascii="Garamond" w:hAnsi="Garamond"/>
          <w:sz w:val="24"/>
          <w:szCs w:val="24"/>
          <w:lang w:val="es-MX"/>
        </w:rPr>
      </w:pPr>
    </w:p>
    <w:p w14:paraId="53C233E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que reforma el diverso por el que se adscriben orgánicamente las unidades administrativas, órganos administrativos desconcentrados y centros SCT correspondientes a la Secretaría de Comunicaciones y Transportes</w:t>
      </w:r>
    </w:p>
    <w:p w14:paraId="5C4CF223" w14:textId="77777777" w:rsidR="0070774F" w:rsidRPr="00DD6EE2" w:rsidRDefault="0070774F" w:rsidP="0070774F">
      <w:pPr>
        <w:spacing w:after="60" w:line="276" w:lineRule="auto"/>
        <w:jc w:val="both"/>
        <w:rPr>
          <w:rFonts w:ascii="Garamond" w:hAnsi="Garamond"/>
          <w:sz w:val="24"/>
          <w:szCs w:val="24"/>
          <w:lang w:val="es-MX"/>
        </w:rPr>
      </w:pPr>
      <w:bookmarkStart w:id="10" w:name="_Hlk148006467"/>
      <w:r w:rsidRPr="00DD6EE2">
        <w:rPr>
          <w:rFonts w:ascii="Garamond" w:hAnsi="Garamond"/>
          <w:sz w:val="24"/>
          <w:szCs w:val="24"/>
        </w:rPr>
        <w:t>DOF 03-03-2009 y sus reformas</w:t>
      </w:r>
    </w:p>
    <w:bookmarkEnd w:id="10"/>
    <w:p w14:paraId="0EF219C9" w14:textId="77777777" w:rsidR="0070774F" w:rsidRPr="00DD6EE2" w:rsidRDefault="0070774F" w:rsidP="0070774F">
      <w:pPr>
        <w:spacing w:after="60" w:line="276" w:lineRule="auto"/>
        <w:jc w:val="both"/>
        <w:rPr>
          <w:rFonts w:ascii="Garamond" w:hAnsi="Garamond"/>
          <w:sz w:val="24"/>
          <w:szCs w:val="24"/>
          <w:lang w:val="es-MX"/>
        </w:rPr>
      </w:pPr>
    </w:p>
    <w:p w14:paraId="78D3EB2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Acuerdo por el que se deja sin efectos el Acuerdo delegatorio de facultades en favor del Coordinador de Proyectos y Programas Interinstitucionales de la Secretaría de Comunicaciones y Transportes</w:t>
      </w:r>
    </w:p>
    <w:p w14:paraId="74F19E7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02-06-2021 </w:t>
      </w:r>
    </w:p>
    <w:p w14:paraId="7459574E" w14:textId="77777777" w:rsidR="0070774F" w:rsidRPr="00DD6EE2" w:rsidRDefault="0070774F" w:rsidP="0070774F">
      <w:pPr>
        <w:spacing w:after="60" w:line="276" w:lineRule="auto"/>
        <w:jc w:val="both"/>
        <w:rPr>
          <w:rFonts w:ascii="Garamond" w:hAnsi="Garamond"/>
          <w:sz w:val="24"/>
          <w:szCs w:val="24"/>
          <w:lang w:val="es-MX"/>
        </w:rPr>
      </w:pPr>
    </w:p>
    <w:p w14:paraId="227732F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delegatorio de facultades a favor del Oficial Mayor, Subsecretarios y Titulares de órganos desconcentrados de la Secretaría de Comunicaciones y Transportes</w:t>
      </w:r>
    </w:p>
    <w:p w14:paraId="51EAE94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04-05-2011</w:t>
      </w:r>
    </w:p>
    <w:p w14:paraId="3C04F1F6" w14:textId="77777777" w:rsidR="0070774F" w:rsidRPr="00DD6EE2" w:rsidRDefault="0070774F" w:rsidP="0070774F">
      <w:pPr>
        <w:spacing w:after="60" w:line="276" w:lineRule="auto"/>
        <w:jc w:val="both"/>
        <w:rPr>
          <w:rFonts w:ascii="Garamond" w:hAnsi="Garamond"/>
          <w:sz w:val="24"/>
          <w:szCs w:val="24"/>
          <w:lang w:val="es-MX"/>
        </w:rPr>
      </w:pPr>
    </w:p>
    <w:p w14:paraId="24C32CA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delegatorio de facultades de la Secretaría de Infraestructura, Comunicaciones y Transportes</w:t>
      </w:r>
    </w:p>
    <w:p w14:paraId="6E95DF8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02-06-2023</w:t>
      </w:r>
    </w:p>
    <w:p w14:paraId="06AD59D3" w14:textId="77777777" w:rsidR="0070774F" w:rsidRPr="00DD6EE2" w:rsidRDefault="0070774F" w:rsidP="0070774F">
      <w:pPr>
        <w:spacing w:after="60" w:line="276" w:lineRule="auto"/>
        <w:jc w:val="both"/>
        <w:rPr>
          <w:rFonts w:ascii="Garamond" w:hAnsi="Garamond"/>
          <w:sz w:val="24"/>
          <w:szCs w:val="24"/>
          <w:lang w:val="es-MX"/>
        </w:rPr>
      </w:pPr>
    </w:p>
    <w:p w14:paraId="435B990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dan a conocer las disposiciones administrativas emitidas por la Secretaría de Comunicaciones y Transportes que se dejan sin efectos</w:t>
      </w:r>
    </w:p>
    <w:p w14:paraId="2C0B06FA"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31-07-2012</w:t>
      </w:r>
    </w:p>
    <w:p w14:paraId="3E175F57" w14:textId="77777777" w:rsidR="0070774F" w:rsidRPr="00DD6EE2" w:rsidRDefault="0070774F" w:rsidP="0070774F">
      <w:pPr>
        <w:spacing w:after="60" w:line="276" w:lineRule="auto"/>
        <w:jc w:val="both"/>
        <w:rPr>
          <w:rFonts w:ascii="Garamond" w:hAnsi="Garamond"/>
          <w:sz w:val="24"/>
          <w:szCs w:val="24"/>
          <w:lang w:val="es-MX"/>
        </w:rPr>
      </w:pPr>
    </w:p>
    <w:p w14:paraId="21B1612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los titulares de los Centros SCT, en el ámbito de su jurisdicción, tendrán las facultades que se indican</w:t>
      </w:r>
    </w:p>
    <w:p w14:paraId="2CE7DE4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13-05-1991</w:t>
      </w:r>
    </w:p>
    <w:p w14:paraId="5646C825" w14:textId="77777777" w:rsidR="0070774F" w:rsidRPr="00DD6EE2" w:rsidRDefault="0070774F" w:rsidP="0070774F">
      <w:pPr>
        <w:spacing w:after="60" w:line="276" w:lineRule="auto"/>
        <w:jc w:val="both"/>
        <w:rPr>
          <w:rFonts w:ascii="Garamond" w:hAnsi="Garamond"/>
          <w:sz w:val="24"/>
          <w:szCs w:val="24"/>
          <w:lang w:val="es-MX"/>
        </w:rPr>
      </w:pPr>
    </w:p>
    <w:p w14:paraId="74790D6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Secretarial por el que se establecen las atribuciones de las Unidades Jurídicas de los Centros SCT</w:t>
      </w:r>
    </w:p>
    <w:p w14:paraId="63051491" w14:textId="77777777" w:rsidR="0070774F" w:rsidRPr="00DD6EE2" w:rsidRDefault="0070774F" w:rsidP="0070774F">
      <w:pPr>
        <w:spacing w:after="60" w:line="276" w:lineRule="auto"/>
        <w:jc w:val="both"/>
        <w:rPr>
          <w:rFonts w:ascii="Garamond" w:hAnsi="Garamond"/>
          <w:sz w:val="24"/>
          <w:szCs w:val="24"/>
        </w:rPr>
      </w:pPr>
      <w:bookmarkStart w:id="11" w:name="_Hlk148007465"/>
      <w:r w:rsidRPr="00DD6EE2">
        <w:rPr>
          <w:rFonts w:ascii="Garamond" w:hAnsi="Garamond"/>
          <w:sz w:val="24"/>
          <w:szCs w:val="24"/>
        </w:rPr>
        <w:t>DOF 11-01-1984</w:t>
      </w:r>
    </w:p>
    <w:bookmarkEnd w:id="11"/>
    <w:p w14:paraId="54F2F62F" w14:textId="77777777" w:rsidR="0070774F" w:rsidRPr="00DD6EE2" w:rsidRDefault="0070774F" w:rsidP="0070774F">
      <w:pPr>
        <w:spacing w:after="60" w:line="276" w:lineRule="auto"/>
        <w:jc w:val="both"/>
        <w:rPr>
          <w:rFonts w:ascii="Garamond" w:hAnsi="Garamond"/>
          <w:sz w:val="24"/>
          <w:szCs w:val="24"/>
        </w:rPr>
      </w:pPr>
    </w:p>
    <w:p w14:paraId="07DB5E6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establecen los plazos menores, se exime de la presentación de documentos, y se establece la afirmativa ficta en trámites que se realizan ante la Secretaría de Comunicaciones y Transportes</w:t>
      </w:r>
    </w:p>
    <w:p w14:paraId="05C1CD3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22-10-2010</w:t>
      </w:r>
    </w:p>
    <w:p w14:paraId="76EAA679" w14:textId="77777777" w:rsidR="0070774F" w:rsidRPr="00DD6EE2" w:rsidRDefault="0070774F" w:rsidP="0070774F">
      <w:pPr>
        <w:spacing w:after="60" w:line="276" w:lineRule="auto"/>
        <w:jc w:val="both"/>
        <w:rPr>
          <w:rFonts w:ascii="Garamond" w:hAnsi="Garamond"/>
          <w:sz w:val="24"/>
          <w:szCs w:val="24"/>
          <w:lang w:val="es-MX"/>
        </w:rPr>
      </w:pPr>
    </w:p>
    <w:p w14:paraId="2301549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establecen plazos menores, se exime de la presentación de documentos, se digitalizan y se eliminan trámites que se realizan ante la Secretaría de Comunicaciones y Transportes</w:t>
      </w:r>
    </w:p>
    <w:p w14:paraId="0516D63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23-01-2017</w:t>
      </w:r>
    </w:p>
    <w:p w14:paraId="58258A2C" w14:textId="77777777" w:rsidR="0070774F" w:rsidRPr="00DD6EE2" w:rsidRDefault="0070774F" w:rsidP="0070774F">
      <w:pPr>
        <w:spacing w:after="60" w:line="276" w:lineRule="auto"/>
        <w:jc w:val="both"/>
        <w:rPr>
          <w:rFonts w:ascii="Garamond" w:hAnsi="Garamond"/>
          <w:sz w:val="24"/>
          <w:szCs w:val="24"/>
        </w:rPr>
      </w:pPr>
    </w:p>
    <w:p w14:paraId="333293A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establecen los Lineamientos que regulan el nombramiento de los titulares de las unidades encargadas del apoyo jurídico de las dependencias y entidades de la Administración Pública Federal</w:t>
      </w:r>
    </w:p>
    <w:p w14:paraId="3658179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14-12-2018 </w:t>
      </w:r>
    </w:p>
    <w:p w14:paraId="6C8D90C2" w14:textId="77777777" w:rsidR="0070774F" w:rsidRPr="00DD6EE2" w:rsidRDefault="0070774F" w:rsidP="0070774F">
      <w:pPr>
        <w:spacing w:after="60" w:line="276" w:lineRule="auto"/>
        <w:jc w:val="both"/>
        <w:rPr>
          <w:rFonts w:ascii="Garamond" w:hAnsi="Garamond"/>
          <w:sz w:val="24"/>
          <w:szCs w:val="24"/>
          <w:lang w:val="es-MX"/>
        </w:rPr>
      </w:pPr>
    </w:p>
    <w:p w14:paraId="0DF7565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Acuerdo por el que se expiden los Lineamientos para la Elaboración y Presentación de Proyectos de Reglamentos Expedidos por el Poder Ejecutivo Federal</w:t>
      </w:r>
    </w:p>
    <w:p w14:paraId="64B7345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25-05-2022</w:t>
      </w:r>
    </w:p>
    <w:p w14:paraId="6360FD45" w14:textId="77777777" w:rsidR="0070774F" w:rsidRPr="00DC1800" w:rsidRDefault="0070774F" w:rsidP="0070774F">
      <w:pPr>
        <w:spacing w:after="60" w:line="276" w:lineRule="auto"/>
        <w:jc w:val="both"/>
        <w:rPr>
          <w:rFonts w:ascii="Garamond" w:hAnsi="Garamond"/>
          <w:sz w:val="18"/>
          <w:szCs w:val="18"/>
          <w:lang w:val="es-MX"/>
        </w:rPr>
      </w:pPr>
    </w:p>
    <w:p w14:paraId="1AE13B5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crea el Comité Consultivo de la Secretaría de Comunicaciones y Transportes</w:t>
      </w:r>
    </w:p>
    <w:p w14:paraId="4DADB14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08-02-2021</w:t>
      </w:r>
    </w:p>
    <w:p w14:paraId="1B76A745" w14:textId="15D21F31" w:rsidR="0070774F" w:rsidRPr="00DC1800" w:rsidRDefault="00DC1800" w:rsidP="00DC1800">
      <w:pPr>
        <w:tabs>
          <w:tab w:val="left" w:pos="405"/>
        </w:tabs>
        <w:spacing w:after="60" w:line="276" w:lineRule="auto"/>
        <w:jc w:val="both"/>
        <w:rPr>
          <w:rFonts w:ascii="Garamond" w:hAnsi="Garamond"/>
          <w:sz w:val="18"/>
          <w:szCs w:val="18"/>
          <w:lang w:val="es-MX"/>
        </w:rPr>
      </w:pPr>
      <w:r>
        <w:rPr>
          <w:rFonts w:ascii="Garamond" w:hAnsi="Garamond"/>
          <w:sz w:val="24"/>
          <w:szCs w:val="24"/>
          <w:lang w:val="es-MX"/>
        </w:rPr>
        <w:tab/>
      </w:r>
    </w:p>
    <w:p w14:paraId="31FBB79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dan a conocer las disposiciones administrativas de carácter técnico aeronáutico de la Secretaría de Comunicaciones y Transportes</w:t>
      </w:r>
    </w:p>
    <w:p w14:paraId="20BE03A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15-02-2021</w:t>
      </w:r>
    </w:p>
    <w:p w14:paraId="349FE10F" w14:textId="77777777" w:rsidR="0070774F" w:rsidRPr="00DD6EE2" w:rsidRDefault="0070774F" w:rsidP="0070774F">
      <w:pPr>
        <w:spacing w:after="60" w:line="276" w:lineRule="auto"/>
        <w:jc w:val="both"/>
        <w:rPr>
          <w:rFonts w:ascii="Garamond" w:hAnsi="Garamond"/>
          <w:sz w:val="24"/>
          <w:szCs w:val="24"/>
          <w:lang w:val="es-MX"/>
        </w:rPr>
      </w:pPr>
    </w:p>
    <w:p w14:paraId="7489D4C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actualiza el listado de disposiciones previstas en el diverso por el que se dan a conocer las disposiciones administrativas de carácter técnico aeronáutico de la Secretaría de Comunicaciones y Transportes, publicado el 15 de febrero de 2021</w:t>
      </w:r>
    </w:p>
    <w:p w14:paraId="66B5292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15-02-2021 y sus reformas</w:t>
      </w:r>
    </w:p>
    <w:p w14:paraId="4EF82950" w14:textId="77777777" w:rsidR="0070774F" w:rsidRPr="00DD6EE2" w:rsidRDefault="0070774F" w:rsidP="0070774F">
      <w:pPr>
        <w:spacing w:after="60" w:line="276" w:lineRule="auto"/>
        <w:jc w:val="both"/>
        <w:rPr>
          <w:rFonts w:ascii="Garamond" w:hAnsi="Garamond"/>
          <w:sz w:val="24"/>
          <w:szCs w:val="24"/>
          <w:lang w:val="es-MX"/>
        </w:rPr>
      </w:pPr>
    </w:p>
    <w:p w14:paraId="2155B6B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actualiza el listado de disposiciones administrativas de carácter técnico aeronáutico de la Secretaría de Comunicaciones y Transportes (hoy Secretaría de Infraestructura, Comunicaciones y Transportes)</w:t>
      </w:r>
    </w:p>
    <w:p w14:paraId="70500783"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15-02-2021 y sus reformas</w:t>
      </w:r>
    </w:p>
    <w:p w14:paraId="493D15CA" w14:textId="77777777" w:rsidR="0070774F" w:rsidRPr="00DD6EE2" w:rsidRDefault="0070774F" w:rsidP="0070774F">
      <w:pPr>
        <w:spacing w:after="60" w:line="276" w:lineRule="auto"/>
        <w:jc w:val="both"/>
        <w:rPr>
          <w:rFonts w:ascii="Garamond" w:hAnsi="Garamond"/>
          <w:sz w:val="24"/>
          <w:szCs w:val="24"/>
          <w:lang w:val="es-MX"/>
        </w:rPr>
      </w:pPr>
    </w:p>
    <w:p w14:paraId="4779C11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actualiza el Listado de Disposiciones Administrativas de carácter técnico aeronáutico de la Secretaría de Infraestructura, Comunicaciones y Transportes</w:t>
      </w:r>
    </w:p>
    <w:p w14:paraId="24F29AD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15-02-2021 y sus reformas</w:t>
      </w:r>
    </w:p>
    <w:p w14:paraId="0A2A8552" w14:textId="77777777" w:rsidR="0070774F" w:rsidRPr="00DD6EE2" w:rsidRDefault="0070774F" w:rsidP="0070774F">
      <w:pPr>
        <w:spacing w:after="60" w:line="276" w:lineRule="auto"/>
        <w:jc w:val="both"/>
        <w:rPr>
          <w:rFonts w:ascii="Garamond" w:hAnsi="Garamond"/>
          <w:sz w:val="24"/>
          <w:szCs w:val="24"/>
          <w:lang w:val="es-MX"/>
        </w:rPr>
      </w:pPr>
    </w:p>
    <w:p w14:paraId="1C49472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actualiza el Listado de Disposiciones Administrativas de carácter técnico aeronáutico de la Secretaría de Infraestructura, Comunicaciones y Transportes</w:t>
      </w:r>
    </w:p>
    <w:p w14:paraId="423B44A9" w14:textId="77777777" w:rsidR="0070774F" w:rsidRPr="00DD6EE2" w:rsidRDefault="0070774F" w:rsidP="0070774F">
      <w:pPr>
        <w:spacing w:after="60" w:line="276" w:lineRule="auto"/>
        <w:jc w:val="both"/>
        <w:rPr>
          <w:rFonts w:ascii="Garamond" w:hAnsi="Garamond"/>
          <w:sz w:val="24"/>
          <w:szCs w:val="24"/>
          <w:lang w:val="es-MX"/>
        </w:rPr>
      </w:pPr>
      <w:bookmarkStart w:id="12" w:name="_Hlk148009576"/>
      <w:r w:rsidRPr="00DD6EE2">
        <w:rPr>
          <w:rFonts w:ascii="Garamond" w:hAnsi="Garamond"/>
          <w:sz w:val="24"/>
          <w:szCs w:val="24"/>
        </w:rPr>
        <w:t>DOF 15-02-2021 y sus reformas</w:t>
      </w:r>
    </w:p>
    <w:bookmarkEnd w:id="12"/>
    <w:p w14:paraId="76C5E8A6" w14:textId="77777777" w:rsidR="0070774F" w:rsidRPr="00DD6EE2" w:rsidRDefault="0070774F" w:rsidP="0070774F">
      <w:pPr>
        <w:spacing w:after="60" w:line="276" w:lineRule="auto"/>
        <w:jc w:val="both"/>
        <w:rPr>
          <w:rFonts w:ascii="Garamond" w:hAnsi="Garamond"/>
          <w:sz w:val="24"/>
          <w:szCs w:val="24"/>
          <w:lang w:val="es-MX"/>
        </w:rPr>
      </w:pPr>
    </w:p>
    <w:p w14:paraId="217B1FA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actualiza el listado de disposiciones administrativas de carácter técnico aeronáutico de la Secretaría de Infraestructura, Comunicaciones y Transportes</w:t>
      </w:r>
    </w:p>
    <w:p w14:paraId="0B7AA43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15-02-2021 y sus reformas</w:t>
      </w:r>
    </w:p>
    <w:p w14:paraId="7AFB65B7" w14:textId="77777777" w:rsidR="0070774F" w:rsidRPr="00DD6EE2" w:rsidRDefault="0070774F" w:rsidP="0070774F">
      <w:pPr>
        <w:spacing w:after="60" w:line="276" w:lineRule="auto"/>
        <w:jc w:val="both"/>
        <w:rPr>
          <w:rFonts w:ascii="Garamond" w:hAnsi="Garamond"/>
          <w:sz w:val="24"/>
          <w:szCs w:val="24"/>
          <w:lang w:val="es-MX"/>
        </w:rPr>
      </w:pPr>
    </w:p>
    <w:p w14:paraId="197A081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 que las actividades relativas a la búsqueda y salvamento, así como la investigación de accidentes e incidentes sufridos por aeronaves civiles a que se refieren los artículos 80 y 81 de la Ley de Aviación Civil serán realizadas por la Subsecretaría de Transporte</w:t>
      </w:r>
    </w:p>
    <w:p w14:paraId="7995B990"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24-08-2021</w:t>
      </w:r>
    </w:p>
    <w:p w14:paraId="2069B7A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Acuerdo por el que se autoriza a Aeropuertos y Servicios Auxiliares administrar los aeropuertos federales que le fueron entregados por el Gobierno Federal</w:t>
      </w:r>
    </w:p>
    <w:p w14:paraId="12B7B95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21-12-1992</w:t>
      </w:r>
    </w:p>
    <w:p w14:paraId="2D4D39FC" w14:textId="77777777" w:rsidR="0070774F" w:rsidRPr="00DD6EE2" w:rsidRDefault="0070774F" w:rsidP="0070774F">
      <w:pPr>
        <w:spacing w:after="60" w:line="276" w:lineRule="auto"/>
        <w:jc w:val="both"/>
        <w:rPr>
          <w:rFonts w:ascii="Garamond" w:hAnsi="Garamond"/>
          <w:sz w:val="24"/>
          <w:szCs w:val="24"/>
          <w:lang w:val="es-MX"/>
        </w:rPr>
      </w:pPr>
    </w:p>
    <w:p w14:paraId="06B63F0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establecen medidas de simplificación para trámites que se realizan ante la Dirección General de Aeronáutica Civil de la Secretaría de Comunicaciones y Transportes</w:t>
      </w:r>
    </w:p>
    <w:p w14:paraId="189DD30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13-11-2017</w:t>
      </w:r>
    </w:p>
    <w:p w14:paraId="79B49BCF" w14:textId="77777777" w:rsidR="0070774F" w:rsidRPr="00DD6EE2" w:rsidRDefault="0070774F" w:rsidP="0070774F">
      <w:pPr>
        <w:spacing w:after="60" w:line="276" w:lineRule="auto"/>
        <w:jc w:val="both"/>
        <w:rPr>
          <w:rFonts w:ascii="Garamond" w:hAnsi="Garamond"/>
          <w:sz w:val="24"/>
          <w:szCs w:val="24"/>
          <w:lang w:val="es-MX"/>
        </w:rPr>
      </w:pPr>
    </w:p>
    <w:p w14:paraId="20CA5B3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establecen acciones de simplificación para trámites que se realizan ante la Secretaría de Comunicaciones y Transportes y sus órganos desconcentrados Agencia Federal de Aviación Civil y Servicios a la Navegación en el Espacio Aéreo Mexicano, en el marco del Programa de Mejora Regulatoria 2019-2020</w:t>
      </w:r>
    </w:p>
    <w:p w14:paraId="0E1A5979" w14:textId="77777777" w:rsidR="0070774F" w:rsidRPr="00DD6EE2" w:rsidRDefault="0070774F" w:rsidP="0070774F">
      <w:pPr>
        <w:spacing w:after="60" w:line="276" w:lineRule="auto"/>
        <w:jc w:val="both"/>
        <w:rPr>
          <w:rFonts w:ascii="Garamond" w:hAnsi="Garamond"/>
          <w:sz w:val="24"/>
          <w:szCs w:val="24"/>
          <w:lang w:val="es-MX"/>
        </w:rPr>
      </w:pPr>
      <w:bookmarkStart w:id="13" w:name="_Hlk148011044"/>
      <w:r w:rsidRPr="00DD6EE2">
        <w:rPr>
          <w:rFonts w:ascii="Garamond" w:hAnsi="Garamond"/>
          <w:sz w:val="24"/>
          <w:szCs w:val="24"/>
        </w:rPr>
        <w:t>DOF 18-09-2020</w:t>
      </w:r>
    </w:p>
    <w:bookmarkEnd w:id="13"/>
    <w:p w14:paraId="23E7408A" w14:textId="77777777" w:rsidR="0070774F" w:rsidRPr="00DC1800" w:rsidRDefault="0070774F" w:rsidP="0070774F">
      <w:pPr>
        <w:spacing w:after="60" w:line="276" w:lineRule="auto"/>
        <w:jc w:val="both"/>
        <w:rPr>
          <w:rFonts w:ascii="Garamond" w:hAnsi="Garamond"/>
          <w:sz w:val="18"/>
          <w:szCs w:val="18"/>
          <w:lang w:val="es-MX"/>
        </w:rPr>
      </w:pPr>
    </w:p>
    <w:p w14:paraId="79A3AFD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mediante el cual se dan a conocer al público en general el domicilio oficial y los horarios de atención de la Dirección General de Aeronáutica Civil y de las diferentes áreas y oficinas adscritas a ésta, para la correspondencia, entrega y recepción de documentación, trámites, diligencias y/o actuaciones relacionadas con los asuntos de su competencia</w:t>
      </w:r>
    </w:p>
    <w:p w14:paraId="179DD6C6" w14:textId="77777777" w:rsidR="0070774F" w:rsidRDefault="0070774F" w:rsidP="0070774F">
      <w:pPr>
        <w:spacing w:after="60" w:line="276" w:lineRule="auto"/>
        <w:jc w:val="both"/>
        <w:rPr>
          <w:rFonts w:ascii="Garamond" w:hAnsi="Garamond"/>
        </w:rPr>
      </w:pPr>
      <w:r w:rsidRPr="00DD6EE2">
        <w:rPr>
          <w:rFonts w:ascii="Garamond" w:hAnsi="Garamond"/>
          <w:sz w:val="24"/>
          <w:szCs w:val="24"/>
        </w:rPr>
        <w:t>DOF 15-12-2014</w:t>
      </w:r>
    </w:p>
    <w:p w14:paraId="1D453396" w14:textId="77777777" w:rsidR="0070774F" w:rsidRPr="00DC1800" w:rsidRDefault="0070774F" w:rsidP="0070774F">
      <w:pPr>
        <w:spacing w:after="60" w:line="276" w:lineRule="auto"/>
        <w:jc w:val="both"/>
        <w:rPr>
          <w:rFonts w:ascii="Garamond" w:hAnsi="Garamond"/>
          <w:sz w:val="18"/>
          <w:szCs w:val="18"/>
          <w:lang w:val="es-MX"/>
        </w:rPr>
      </w:pPr>
    </w:p>
    <w:p w14:paraId="02D8CA2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que reforma el diverso por el que se establece que las actividades relativas a la búsqueda y salvamento, así como la investigación de accidentes e incidentes sufridos por aeronaves civiles a que se refieren los artículos 80 y 81 de la Ley de Aviación Civil serán realizadas por la Subsecretaría de Transporte</w:t>
      </w:r>
    </w:p>
    <w:p w14:paraId="51D0DB2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24-08-2021 y sus reformas</w:t>
      </w:r>
    </w:p>
    <w:p w14:paraId="5474CAA7" w14:textId="77777777" w:rsidR="0070774F" w:rsidRPr="00DC1800" w:rsidRDefault="0070774F" w:rsidP="0070774F">
      <w:pPr>
        <w:spacing w:after="60" w:line="276" w:lineRule="auto"/>
        <w:jc w:val="both"/>
        <w:rPr>
          <w:rFonts w:ascii="Garamond" w:hAnsi="Garamond"/>
          <w:sz w:val="18"/>
          <w:szCs w:val="18"/>
          <w:lang w:val="es-MX"/>
        </w:rPr>
      </w:pPr>
    </w:p>
    <w:p w14:paraId="1F8F44D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crea el Comité Consultivo de Aviación Privada Comercial, Privada no Comercial y Taxis Aéreos</w:t>
      </w:r>
    </w:p>
    <w:p w14:paraId="565062E3"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25-09-2012</w:t>
      </w:r>
    </w:p>
    <w:p w14:paraId="64EE918E" w14:textId="77777777" w:rsidR="0070774F" w:rsidRPr="00DC1800" w:rsidRDefault="0070774F" w:rsidP="0070774F">
      <w:pPr>
        <w:spacing w:after="60" w:line="276" w:lineRule="auto"/>
        <w:jc w:val="both"/>
        <w:rPr>
          <w:rFonts w:ascii="Garamond" w:hAnsi="Garamond"/>
          <w:sz w:val="18"/>
          <w:szCs w:val="18"/>
          <w:lang w:val="es-MX"/>
        </w:rPr>
      </w:pPr>
    </w:p>
    <w:p w14:paraId="2F52CE6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autorizan y se modifican las distancias ortodrómicas, para el efecto de la aplicación de los artículos 289 y 291 de la Ley Federal de Derechos</w:t>
      </w:r>
    </w:p>
    <w:p w14:paraId="16C5FD4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11-11-2016</w:t>
      </w:r>
    </w:p>
    <w:p w14:paraId="44921975" w14:textId="77777777" w:rsidR="0070774F" w:rsidRPr="00DD6EE2" w:rsidRDefault="0070774F" w:rsidP="0070774F">
      <w:pPr>
        <w:spacing w:after="60" w:line="276" w:lineRule="auto"/>
        <w:jc w:val="both"/>
        <w:rPr>
          <w:rFonts w:ascii="Garamond" w:hAnsi="Garamond"/>
          <w:sz w:val="24"/>
          <w:szCs w:val="24"/>
          <w:lang w:val="es-MX"/>
        </w:rPr>
      </w:pPr>
    </w:p>
    <w:p w14:paraId="33E76BB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establecen las actividades en materia de medicina de aviación a cargo de la Agencia Federal de Aviación Civil, órgano administrativo desconcentrado de la Secretaría de Infraestructura, Comunicaciones y Transportes</w:t>
      </w:r>
    </w:p>
    <w:p w14:paraId="501CB0AF"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24-01-2023</w:t>
      </w:r>
    </w:p>
    <w:p w14:paraId="77B31BE9" w14:textId="77777777" w:rsidR="0070774F" w:rsidRPr="00DD6EE2" w:rsidRDefault="0070774F" w:rsidP="0070774F">
      <w:pPr>
        <w:spacing w:after="60" w:line="276" w:lineRule="auto"/>
        <w:jc w:val="both"/>
        <w:rPr>
          <w:rFonts w:ascii="Garamond" w:hAnsi="Garamond"/>
          <w:sz w:val="24"/>
          <w:szCs w:val="24"/>
          <w:lang w:val="es-MX"/>
        </w:rPr>
      </w:pPr>
    </w:p>
    <w:p w14:paraId="2D42C0E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crea el Comité Consultivo de Infraestructura Aeroportuaria</w:t>
      </w:r>
    </w:p>
    <w:p w14:paraId="74EEBF6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25-09-2012</w:t>
      </w:r>
    </w:p>
    <w:p w14:paraId="06326ED9" w14:textId="77777777" w:rsidR="0070774F" w:rsidRPr="00DD6EE2" w:rsidRDefault="0070774F" w:rsidP="0070774F">
      <w:pPr>
        <w:spacing w:after="60" w:line="276" w:lineRule="auto"/>
        <w:jc w:val="both"/>
        <w:rPr>
          <w:rFonts w:ascii="Garamond" w:hAnsi="Garamond"/>
          <w:sz w:val="24"/>
          <w:szCs w:val="24"/>
          <w:lang w:val="es-MX"/>
        </w:rPr>
      </w:pPr>
    </w:p>
    <w:p w14:paraId="57D341C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Acuerdo por el que se dan a conocer las disposiciones </w:t>
      </w:r>
      <w:proofErr w:type="gramStart"/>
      <w:r w:rsidRPr="00DD6EE2">
        <w:rPr>
          <w:rFonts w:ascii="Garamond" w:hAnsi="Garamond"/>
          <w:sz w:val="24"/>
          <w:szCs w:val="24"/>
          <w:lang w:val="es-MX"/>
        </w:rPr>
        <w:t>técnico administrativas</w:t>
      </w:r>
      <w:proofErr w:type="gramEnd"/>
      <w:r w:rsidRPr="00DD6EE2">
        <w:rPr>
          <w:rFonts w:ascii="Garamond" w:hAnsi="Garamond"/>
          <w:sz w:val="24"/>
          <w:szCs w:val="24"/>
          <w:lang w:val="es-MX"/>
        </w:rPr>
        <w:t xml:space="preserve"> de carácter aeronáutico de la Agencia Federal de Aviación Civil, órgano desconcentrado de la Secretaría de Infraestructura, Comunicaciones y Transportes</w:t>
      </w:r>
    </w:p>
    <w:p w14:paraId="5E8FBCBF" w14:textId="77777777" w:rsidR="0070774F" w:rsidRPr="00DD6EE2" w:rsidRDefault="0070774F" w:rsidP="0070774F">
      <w:pPr>
        <w:spacing w:after="60" w:line="276" w:lineRule="auto"/>
        <w:jc w:val="both"/>
        <w:rPr>
          <w:rFonts w:ascii="Garamond" w:hAnsi="Garamond"/>
          <w:sz w:val="24"/>
          <w:szCs w:val="24"/>
          <w:lang w:val="es-MX"/>
        </w:rPr>
      </w:pPr>
      <w:bookmarkStart w:id="14" w:name="_Hlk148012986"/>
      <w:r w:rsidRPr="00DD6EE2">
        <w:rPr>
          <w:rFonts w:ascii="Garamond" w:hAnsi="Garamond"/>
          <w:sz w:val="24"/>
          <w:szCs w:val="24"/>
        </w:rPr>
        <w:t>DOF 02-12-2022</w:t>
      </w:r>
    </w:p>
    <w:bookmarkEnd w:id="14"/>
    <w:p w14:paraId="4B48C779" w14:textId="77777777" w:rsidR="0070774F" w:rsidRPr="00DD6EE2" w:rsidRDefault="0070774F" w:rsidP="0070774F">
      <w:pPr>
        <w:spacing w:after="60" w:line="276" w:lineRule="auto"/>
        <w:jc w:val="both"/>
        <w:rPr>
          <w:rFonts w:ascii="Garamond" w:hAnsi="Garamond"/>
          <w:sz w:val="24"/>
          <w:szCs w:val="24"/>
          <w:lang w:val="es-MX"/>
        </w:rPr>
      </w:pPr>
    </w:p>
    <w:p w14:paraId="42194FD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Acuerdo modificatorio al diverso Acuerdo por el que se dan a conocer las disposiciones </w:t>
      </w:r>
      <w:proofErr w:type="gramStart"/>
      <w:r w:rsidRPr="00DD6EE2">
        <w:rPr>
          <w:rFonts w:ascii="Garamond" w:hAnsi="Garamond"/>
          <w:sz w:val="24"/>
          <w:szCs w:val="24"/>
          <w:lang w:val="es-MX"/>
        </w:rPr>
        <w:t>técnico administrativas</w:t>
      </w:r>
      <w:proofErr w:type="gramEnd"/>
      <w:r w:rsidRPr="00DD6EE2">
        <w:rPr>
          <w:rFonts w:ascii="Garamond" w:hAnsi="Garamond"/>
          <w:sz w:val="24"/>
          <w:szCs w:val="24"/>
          <w:lang w:val="es-MX"/>
        </w:rPr>
        <w:t xml:space="preserve"> de carácter aeronáutico de la Agencia Federal de Aviación Civil, órgano desconcentrado de la Secretaría de Infraestructura, Comunicaciones y Transportes</w:t>
      </w:r>
    </w:p>
    <w:p w14:paraId="6019A22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24-01-2023 y sus reformas</w:t>
      </w:r>
    </w:p>
    <w:p w14:paraId="526DCBD1" w14:textId="77777777" w:rsidR="0070774F" w:rsidRPr="00DD6EE2" w:rsidRDefault="0070774F" w:rsidP="0070774F">
      <w:pPr>
        <w:spacing w:after="60" w:line="276" w:lineRule="auto"/>
        <w:jc w:val="both"/>
        <w:rPr>
          <w:rFonts w:ascii="Garamond" w:hAnsi="Garamond"/>
          <w:sz w:val="24"/>
          <w:szCs w:val="24"/>
          <w:lang w:val="es-MX"/>
        </w:rPr>
      </w:pPr>
    </w:p>
    <w:p w14:paraId="5930E61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agrupan al sector coordinado por la Secretaría de Marina, las entidades paraestatales denominadas "Grupo Aeroportuario de la Ciudad de México", S.A. de C.V.; "Servicios Aeroportuarios de la Ciudad de México", S.A. de C.V., y "Aeropuerto Internacional de la Ciudad de México", S.A. de C.V.</w:t>
      </w:r>
    </w:p>
    <w:p w14:paraId="43F8FAE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08-08-2023</w:t>
      </w:r>
    </w:p>
    <w:p w14:paraId="41BDEF8B" w14:textId="77777777" w:rsidR="0070774F" w:rsidRPr="00DD6EE2" w:rsidRDefault="0070774F" w:rsidP="0070774F">
      <w:pPr>
        <w:spacing w:after="60" w:line="276" w:lineRule="auto"/>
        <w:jc w:val="both"/>
        <w:rPr>
          <w:rFonts w:ascii="Garamond" w:hAnsi="Garamond"/>
          <w:sz w:val="24"/>
          <w:szCs w:val="24"/>
          <w:lang w:val="es-MX"/>
        </w:rPr>
      </w:pPr>
    </w:p>
    <w:p w14:paraId="2E9B84D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de creación del Grupo Interdisciplinario de Archivos de Aeropuerto Internacional de la Ciudad de México, S.A. de C.V. y Servicios Aeroportuarios de la Ciudad de México, S.A. de C.V.</w:t>
      </w:r>
    </w:p>
    <w:p w14:paraId="1F44ABD7" w14:textId="77777777" w:rsidR="0070774F" w:rsidRPr="00DD6EE2" w:rsidRDefault="0070774F" w:rsidP="0070774F">
      <w:pPr>
        <w:spacing w:after="60" w:line="276" w:lineRule="auto"/>
        <w:jc w:val="both"/>
        <w:rPr>
          <w:rFonts w:ascii="Garamond" w:hAnsi="Garamond"/>
          <w:sz w:val="24"/>
          <w:szCs w:val="24"/>
          <w:lang w:val="es-MX"/>
        </w:rPr>
      </w:pPr>
      <w:bookmarkStart w:id="15" w:name="_Hlk148013713"/>
      <w:r w:rsidRPr="00DD6EE2">
        <w:rPr>
          <w:rFonts w:ascii="Garamond" w:hAnsi="Garamond"/>
          <w:sz w:val="24"/>
          <w:szCs w:val="24"/>
        </w:rPr>
        <w:t>DOF 23-08-2023</w:t>
      </w:r>
    </w:p>
    <w:bookmarkEnd w:id="15"/>
    <w:p w14:paraId="28810843" w14:textId="77777777" w:rsidR="0070774F" w:rsidRPr="00DD6EE2" w:rsidRDefault="0070774F" w:rsidP="0070774F">
      <w:pPr>
        <w:spacing w:after="60" w:line="276" w:lineRule="auto"/>
        <w:jc w:val="both"/>
        <w:rPr>
          <w:rFonts w:ascii="Garamond" w:hAnsi="Garamond"/>
          <w:sz w:val="24"/>
          <w:szCs w:val="24"/>
          <w:lang w:val="es-MX"/>
        </w:rPr>
      </w:pPr>
    </w:p>
    <w:p w14:paraId="7926ABC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establecen las Reglas de Carácter General para la instrumentación de la Licencia Federal Digital en los diversos modos de transporte de la Secretaría de Infraestructura, Comunicaciones y Transportes</w:t>
      </w:r>
    </w:p>
    <w:p w14:paraId="5B9A0A40" w14:textId="77777777" w:rsidR="0070774F" w:rsidRPr="00DD6EE2" w:rsidRDefault="0070774F" w:rsidP="0070774F">
      <w:pPr>
        <w:spacing w:after="60" w:line="276" w:lineRule="auto"/>
        <w:jc w:val="both"/>
        <w:rPr>
          <w:rFonts w:ascii="Garamond" w:hAnsi="Garamond"/>
          <w:sz w:val="24"/>
          <w:szCs w:val="24"/>
          <w:lang w:val="es-MX"/>
        </w:rPr>
      </w:pPr>
      <w:bookmarkStart w:id="16" w:name="_Hlk148013949"/>
      <w:r w:rsidRPr="00DD6EE2">
        <w:rPr>
          <w:rFonts w:ascii="Garamond" w:hAnsi="Garamond"/>
          <w:sz w:val="24"/>
          <w:szCs w:val="24"/>
        </w:rPr>
        <w:t>DOF 01-04-2022</w:t>
      </w:r>
    </w:p>
    <w:bookmarkEnd w:id="16"/>
    <w:p w14:paraId="3F882260" w14:textId="77777777" w:rsidR="0070774F" w:rsidRPr="00DD6EE2" w:rsidRDefault="0070774F" w:rsidP="0070774F">
      <w:pPr>
        <w:spacing w:after="60" w:line="276" w:lineRule="auto"/>
        <w:jc w:val="both"/>
        <w:rPr>
          <w:rFonts w:ascii="Garamond" w:hAnsi="Garamond"/>
          <w:sz w:val="24"/>
          <w:szCs w:val="24"/>
          <w:lang w:val="es-MX"/>
        </w:rPr>
      </w:pPr>
    </w:p>
    <w:p w14:paraId="649B90A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establecen las Reglas de Carácter General para la instrumentación de la Licencia Federal Digital en los diversos modos de transporte de la Secretaría de Comunicaciones y Transportes</w:t>
      </w:r>
    </w:p>
    <w:p w14:paraId="3F08E6A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15-02-2021 </w:t>
      </w:r>
    </w:p>
    <w:p w14:paraId="53847C6A" w14:textId="77777777" w:rsidR="0070774F" w:rsidRPr="00DD6EE2" w:rsidRDefault="0070774F" w:rsidP="0070774F">
      <w:pPr>
        <w:spacing w:after="60" w:line="276" w:lineRule="auto"/>
        <w:jc w:val="both"/>
        <w:rPr>
          <w:rFonts w:ascii="Garamond" w:hAnsi="Garamond"/>
          <w:sz w:val="24"/>
          <w:szCs w:val="24"/>
          <w:lang w:val="es-MX"/>
        </w:rPr>
      </w:pPr>
    </w:p>
    <w:p w14:paraId="1CA5C4C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reforma el diverso por el que se establecen las Reglas de Carácter General para la instrumentación de la Licencia Federal Digital en los diversos modos de transporte de la Secretaría de Infraestructura, Comunicaciones y Transportes</w:t>
      </w:r>
    </w:p>
    <w:p w14:paraId="1E79D63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22-12-2022 y sus reformas</w:t>
      </w:r>
    </w:p>
    <w:p w14:paraId="431BB500" w14:textId="77777777" w:rsidR="0070774F" w:rsidRPr="00DD6EE2" w:rsidRDefault="0070774F" w:rsidP="0070774F">
      <w:pPr>
        <w:spacing w:after="60" w:line="276" w:lineRule="auto"/>
        <w:jc w:val="both"/>
        <w:rPr>
          <w:rFonts w:ascii="Garamond" w:hAnsi="Garamond"/>
          <w:sz w:val="24"/>
          <w:szCs w:val="24"/>
          <w:lang w:val="es-MX"/>
        </w:rPr>
      </w:pPr>
    </w:p>
    <w:p w14:paraId="18FBA39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actualiza la Carta de Porte en Autotransporte Federal y sus servicios auxiliares</w:t>
      </w:r>
    </w:p>
    <w:p w14:paraId="08C04CA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16-12-2021 </w:t>
      </w:r>
    </w:p>
    <w:p w14:paraId="54493FE4" w14:textId="77777777" w:rsidR="0070774F" w:rsidRPr="00DD6EE2" w:rsidRDefault="0070774F" w:rsidP="0070774F">
      <w:pPr>
        <w:spacing w:after="60" w:line="276" w:lineRule="auto"/>
        <w:jc w:val="both"/>
        <w:rPr>
          <w:rFonts w:ascii="Garamond" w:hAnsi="Garamond"/>
          <w:sz w:val="24"/>
          <w:szCs w:val="24"/>
          <w:lang w:val="es-MX"/>
        </w:rPr>
      </w:pPr>
    </w:p>
    <w:p w14:paraId="1924E18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modifican los Lineamientos generales que deben observarse para desarrollar los modelos de costos que se aplicarán para resolver los procedimientos suscitados dentro del Sistema Ferroviario Mexicano, respecto de lo dispuesto en los artículos 35, 36, 36 Bis y 47 de la Ley Reglamentaria del Servicio Ferroviario</w:t>
      </w:r>
    </w:p>
    <w:p w14:paraId="36ECA766" w14:textId="77777777" w:rsidR="0070774F" w:rsidRPr="00DD6EE2" w:rsidRDefault="0070774F" w:rsidP="0070774F">
      <w:pPr>
        <w:spacing w:after="60" w:line="276" w:lineRule="auto"/>
        <w:jc w:val="both"/>
        <w:rPr>
          <w:rFonts w:ascii="Garamond" w:hAnsi="Garamond"/>
          <w:sz w:val="24"/>
          <w:szCs w:val="24"/>
        </w:rPr>
      </w:pPr>
      <w:bookmarkStart w:id="17" w:name="_Hlk148023957"/>
      <w:r w:rsidRPr="00DD6EE2">
        <w:rPr>
          <w:rFonts w:ascii="Garamond" w:hAnsi="Garamond"/>
          <w:sz w:val="24"/>
          <w:szCs w:val="24"/>
        </w:rPr>
        <w:t xml:space="preserve">DOF 23-08-2022 </w:t>
      </w:r>
    </w:p>
    <w:bookmarkEnd w:id="17"/>
    <w:p w14:paraId="3406420C" w14:textId="77777777" w:rsidR="0070774F" w:rsidRPr="00DD6EE2" w:rsidRDefault="0070774F" w:rsidP="0070774F">
      <w:pPr>
        <w:spacing w:after="60" w:line="276" w:lineRule="auto"/>
        <w:jc w:val="both"/>
        <w:rPr>
          <w:rFonts w:ascii="Garamond" w:hAnsi="Garamond"/>
          <w:sz w:val="24"/>
          <w:szCs w:val="24"/>
        </w:rPr>
      </w:pPr>
    </w:p>
    <w:p w14:paraId="6F2093F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para formalizar que las Subdirecciones de Transporte de los Centros SCT dependan normativa y técnicamente de la Subsecretaría de Transporte, y por su parte, las Jefaturas de Departamento de Autotransporte Federal, Jefaturas de Departamento de Transporte Ferroviario y Jefaturas de Unidad de Protección y Medicina Preventiva en el Transporte de los Centros SCT dependan normativa y técnicamente de las Direcciones Generales de Autotransporte Federal, de Transporte Ferroviario y Multimodal y de Protección y Medicina Preventiva en el Transporte, según corresponda</w:t>
      </w:r>
    </w:p>
    <w:p w14:paraId="4FDA0B4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09-02-2011</w:t>
      </w:r>
    </w:p>
    <w:p w14:paraId="7AEF8FCF" w14:textId="77777777" w:rsidR="0070774F" w:rsidRPr="00DD6EE2" w:rsidRDefault="0070774F" w:rsidP="0070774F">
      <w:pPr>
        <w:spacing w:after="60" w:line="276" w:lineRule="auto"/>
        <w:jc w:val="both"/>
        <w:rPr>
          <w:rFonts w:ascii="Garamond" w:hAnsi="Garamond"/>
          <w:sz w:val="24"/>
          <w:szCs w:val="24"/>
          <w:lang w:val="es-MX"/>
        </w:rPr>
      </w:pPr>
    </w:p>
    <w:p w14:paraId="536D036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crea la modalidad temporal para el otorgamiento del permiso especial para permisionarios de los Servicios de Autotransporte Federal de Carga, Pasajeros y Turismo beneficiarios del Programa de Apoyo Financiero para la Renovación del Parque Vehicular</w:t>
      </w:r>
    </w:p>
    <w:p w14:paraId="1828E63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02-02-2011</w:t>
      </w:r>
    </w:p>
    <w:p w14:paraId="74152E69" w14:textId="77777777" w:rsidR="0070774F" w:rsidRPr="00DD6EE2" w:rsidRDefault="0070774F" w:rsidP="0070774F">
      <w:pPr>
        <w:spacing w:after="60" w:line="276" w:lineRule="auto"/>
        <w:jc w:val="both"/>
        <w:rPr>
          <w:rFonts w:ascii="Garamond" w:hAnsi="Garamond"/>
          <w:sz w:val="24"/>
          <w:szCs w:val="24"/>
          <w:lang w:val="es-MX"/>
        </w:rPr>
      </w:pPr>
    </w:p>
    <w:p w14:paraId="6BA26F3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 la modalidad en el servicio de autotransporte federal de carga de hidrocarburos aplicable para la empresa productiva del Estado denominada Petróleos Mexicanos y sus empresas productivas subsidiarias o filiales</w:t>
      </w:r>
    </w:p>
    <w:p w14:paraId="5190D782" w14:textId="77777777" w:rsidR="0070774F" w:rsidRPr="00DD6EE2" w:rsidRDefault="0070774F" w:rsidP="0070774F">
      <w:pPr>
        <w:spacing w:after="60" w:line="276" w:lineRule="auto"/>
        <w:jc w:val="both"/>
        <w:rPr>
          <w:rFonts w:ascii="Garamond" w:hAnsi="Garamond"/>
          <w:sz w:val="24"/>
          <w:szCs w:val="24"/>
        </w:rPr>
      </w:pPr>
      <w:bookmarkStart w:id="18" w:name="_Hlk148024385"/>
      <w:r w:rsidRPr="00DD6EE2">
        <w:rPr>
          <w:rFonts w:ascii="Garamond" w:hAnsi="Garamond"/>
          <w:sz w:val="24"/>
          <w:szCs w:val="24"/>
        </w:rPr>
        <w:t>DOF 30-01-2019</w:t>
      </w:r>
    </w:p>
    <w:bookmarkEnd w:id="18"/>
    <w:p w14:paraId="3CA88A4A" w14:textId="77777777" w:rsidR="0070774F" w:rsidRPr="00DD6EE2" w:rsidRDefault="0070774F" w:rsidP="0070774F">
      <w:pPr>
        <w:spacing w:after="60" w:line="276" w:lineRule="auto"/>
        <w:jc w:val="both"/>
        <w:rPr>
          <w:rFonts w:ascii="Garamond" w:hAnsi="Garamond"/>
          <w:sz w:val="24"/>
          <w:szCs w:val="24"/>
          <w:lang w:val="es-MX"/>
        </w:rPr>
      </w:pPr>
    </w:p>
    <w:p w14:paraId="28CE209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que modifica el diverso por el que se establece la modalidad en el servicio de autotransporte federal de carga de hidrocarburos aplicable para la empresa productiva del Estado denominada Petróleos Mexicanos y sus empresas productivas subsidiarias o filiales, publicado el 30 de enero de 2019</w:t>
      </w:r>
    </w:p>
    <w:p w14:paraId="06C4DCF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01-02-2019 y sus reformas</w:t>
      </w:r>
    </w:p>
    <w:p w14:paraId="495D5AE6" w14:textId="77777777" w:rsidR="0070774F" w:rsidRPr="00DD6EE2" w:rsidRDefault="0070774F" w:rsidP="0070774F">
      <w:pPr>
        <w:spacing w:after="60" w:line="276" w:lineRule="auto"/>
        <w:jc w:val="both"/>
        <w:rPr>
          <w:rFonts w:ascii="Garamond" w:hAnsi="Garamond"/>
          <w:sz w:val="24"/>
          <w:szCs w:val="24"/>
          <w:lang w:val="es-MX"/>
        </w:rPr>
      </w:pPr>
    </w:p>
    <w:p w14:paraId="1D7516B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las Delegaciones de Transporte Terrestre dependerán jerárquica y administrativamente de los Centros SCT del Estado en que se ubiquen</w:t>
      </w:r>
    </w:p>
    <w:p w14:paraId="2FF5AA0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31-07-1989</w:t>
      </w:r>
    </w:p>
    <w:p w14:paraId="7E877FF6" w14:textId="77777777" w:rsidR="0070774F" w:rsidRPr="00DD6EE2" w:rsidRDefault="0070774F" w:rsidP="0070774F">
      <w:pPr>
        <w:spacing w:after="60" w:line="276" w:lineRule="auto"/>
        <w:jc w:val="both"/>
        <w:rPr>
          <w:rFonts w:ascii="Garamond" w:hAnsi="Garamond"/>
          <w:sz w:val="24"/>
          <w:szCs w:val="24"/>
          <w:lang w:val="es-MX"/>
        </w:rPr>
      </w:pPr>
    </w:p>
    <w:p w14:paraId="2F4508E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Acuerdo por el que se reforman, adicionan y derogan diversas disposiciones de las Reglas para la donación de activos remanentes propiedad de Ferrocarriles Nacionales de México en Liquidación, publicadas el 24 de julio de 2015</w:t>
      </w:r>
    </w:p>
    <w:p w14:paraId="0672C48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24-07-2015 y sus reformas</w:t>
      </w:r>
    </w:p>
    <w:p w14:paraId="7BE9731C" w14:textId="77777777" w:rsidR="0070774F" w:rsidRPr="00DD6EE2" w:rsidRDefault="0070774F" w:rsidP="0070774F">
      <w:pPr>
        <w:spacing w:after="60" w:line="276" w:lineRule="auto"/>
        <w:jc w:val="both"/>
        <w:rPr>
          <w:rFonts w:ascii="Garamond" w:hAnsi="Garamond"/>
          <w:sz w:val="24"/>
          <w:szCs w:val="24"/>
          <w:lang w:val="es-MX"/>
        </w:rPr>
      </w:pPr>
    </w:p>
    <w:p w14:paraId="45F1E8B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delegatorio de facultades en materia de comunicaciones y desarrollo tecnológico, así como en materia de desarrollo ferroviario y multimodal competencia de la Secretaría de Comunicaciones y Transportes</w:t>
      </w:r>
    </w:p>
    <w:p w14:paraId="6C7A8654" w14:textId="77777777" w:rsidR="0070774F" w:rsidRPr="00DD6EE2" w:rsidRDefault="0070774F" w:rsidP="0070774F">
      <w:pPr>
        <w:spacing w:after="60" w:line="276" w:lineRule="auto"/>
        <w:jc w:val="both"/>
        <w:rPr>
          <w:rFonts w:ascii="Garamond" w:hAnsi="Garamond"/>
          <w:sz w:val="24"/>
          <w:szCs w:val="24"/>
        </w:rPr>
      </w:pPr>
      <w:bookmarkStart w:id="19" w:name="_Hlk148025207"/>
      <w:r w:rsidRPr="00DD6EE2">
        <w:rPr>
          <w:rFonts w:ascii="Garamond" w:hAnsi="Garamond"/>
          <w:sz w:val="24"/>
          <w:szCs w:val="24"/>
        </w:rPr>
        <w:t xml:space="preserve">DOF 02-11-2020 </w:t>
      </w:r>
    </w:p>
    <w:bookmarkEnd w:id="19"/>
    <w:p w14:paraId="33804565" w14:textId="77777777" w:rsidR="0070774F" w:rsidRPr="00DD6EE2" w:rsidRDefault="0070774F" w:rsidP="0070774F">
      <w:pPr>
        <w:spacing w:after="60" w:line="276" w:lineRule="auto"/>
        <w:jc w:val="both"/>
        <w:rPr>
          <w:rFonts w:ascii="Garamond" w:hAnsi="Garamond"/>
          <w:sz w:val="24"/>
          <w:szCs w:val="24"/>
          <w:lang w:val="es-MX"/>
        </w:rPr>
      </w:pPr>
    </w:p>
    <w:p w14:paraId="5AF2F75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mediante el cual el Pleno del Instituto Federal de Telecomunicaciones emite el Programa Anual de Uso y Aprovechamiento de Bandas de Frecuencias 2023</w:t>
      </w:r>
    </w:p>
    <w:p w14:paraId="3608125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19-09-2022 </w:t>
      </w:r>
    </w:p>
    <w:p w14:paraId="6EB52504" w14:textId="77777777" w:rsidR="0070774F" w:rsidRPr="00DD6EE2" w:rsidRDefault="0070774F" w:rsidP="0070774F">
      <w:pPr>
        <w:spacing w:after="60" w:line="276" w:lineRule="auto"/>
        <w:jc w:val="both"/>
        <w:rPr>
          <w:rFonts w:ascii="Garamond" w:hAnsi="Garamond"/>
          <w:sz w:val="24"/>
          <w:szCs w:val="24"/>
          <w:lang w:val="es-MX"/>
        </w:rPr>
      </w:pPr>
    </w:p>
    <w:p w14:paraId="365A033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mediante el cual la Procuraduría Federal del Consumidor y el Instituto Federal de Telecomunicaciones, determinan los derechos mínimos que deben incluirse en la carta a que hace referencia el artículo 191 de la Ley Federal de Telecomunicaciones y Radiodifusión</w:t>
      </w:r>
    </w:p>
    <w:p w14:paraId="363B0D8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25-01-2022 </w:t>
      </w:r>
    </w:p>
    <w:p w14:paraId="1281FF9C" w14:textId="77777777" w:rsidR="0070774F" w:rsidRPr="00DD6EE2" w:rsidRDefault="0070774F" w:rsidP="0070774F">
      <w:pPr>
        <w:spacing w:after="60" w:line="276" w:lineRule="auto"/>
        <w:jc w:val="both"/>
        <w:rPr>
          <w:rFonts w:ascii="Garamond" w:hAnsi="Garamond"/>
          <w:sz w:val="24"/>
          <w:szCs w:val="24"/>
          <w:lang w:val="es-MX"/>
        </w:rPr>
      </w:pPr>
    </w:p>
    <w:p w14:paraId="2037ACC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establecen los Lineamientos para el intercambio de información oficial a través de correo electrónico institucional como medida complementaria de las acciones para el combate de la enfermedad generada por el virus SARS-CoV2 (COVID-19)</w:t>
      </w:r>
    </w:p>
    <w:p w14:paraId="12ED5054" w14:textId="77777777" w:rsidR="0070774F" w:rsidRPr="00DD6EE2" w:rsidRDefault="0070774F" w:rsidP="0070774F">
      <w:pPr>
        <w:spacing w:after="60" w:line="276" w:lineRule="auto"/>
        <w:jc w:val="both"/>
        <w:rPr>
          <w:rFonts w:ascii="Garamond" w:hAnsi="Garamond"/>
          <w:sz w:val="24"/>
          <w:szCs w:val="24"/>
          <w:lang w:val="es-MX"/>
        </w:rPr>
      </w:pPr>
      <w:bookmarkStart w:id="20" w:name="_Hlk148025678"/>
      <w:r w:rsidRPr="00DD6EE2">
        <w:rPr>
          <w:rFonts w:ascii="Garamond" w:hAnsi="Garamond"/>
          <w:sz w:val="24"/>
          <w:szCs w:val="24"/>
        </w:rPr>
        <w:t>DOF 17-04-2020</w:t>
      </w:r>
    </w:p>
    <w:bookmarkEnd w:id="20"/>
    <w:p w14:paraId="352F52CD" w14:textId="77777777" w:rsidR="0070774F" w:rsidRPr="00DD6EE2" w:rsidRDefault="0070774F" w:rsidP="0070774F">
      <w:pPr>
        <w:spacing w:after="60" w:line="276" w:lineRule="auto"/>
        <w:jc w:val="both"/>
        <w:rPr>
          <w:rFonts w:ascii="Garamond" w:hAnsi="Garamond"/>
          <w:sz w:val="24"/>
          <w:szCs w:val="24"/>
          <w:lang w:val="es-MX"/>
        </w:rPr>
      </w:pPr>
    </w:p>
    <w:p w14:paraId="7388435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determinan los criterios para la administración de los recursos humanos en las dependencias y entidades de la Administración Pública Federal con el objeto de reducir el riesgo de contagio y dispersión del coronavirus SARS-CoV2</w:t>
      </w:r>
    </w:p>
    <w:p w14:paraId="4D8D05CD" w14:textId="77777777" w:rsidR="0070774F" w:rsidRPr="00DD6EE2" w:rsidRDefault="0070774F" w:rsidP="0070774F">
      <w:pPr>
        <w:spacing w:after="60" w:line="276" w:lineRule="auto"/>
        <w:jc w:val="both"/>
        <w:rPr>
          <w:rFonts w:ascii="Garamond" w:hAnsi="Garamond"/>
          <w:sz w:val="24"/>
          <w:szCs w:val="24"/>
          <w:lang w:val="es-MX"/>
        </w:rPr>
      </w:pPr>
      <w:bookmarkStart w:id="21" w:name="_Hlk148026234"/>
      <w:r w:rsidRPr="00DD6EE2">
        <w:rPr>
          <w:rFonts w:ascii="Garamond" w:hAnsi="Garamond"/>
          <w:sz w:val="24"/>
          <w:szCs w:val="24"/>
        </w:rPr>
        <w:t>DOF 30-07-2021</w:t>
      </w:r>
    </w:p>
    <w:bookmarkEnd w:id="21"/>
    <w:p w14:paraId="36245A2C" w14:textId="77777777" w:rsidR="0070774F" w:rsidRPr="00DD6EE2" w:rsidRDefault="0070774F" w:rsidP="0070774F">
      <w:pPr>
        <w:spacing w:after="60" w:line="276" w:lineRule="auto"/>
        <w:jc w:val="both"/>
        <w:rPr>
          <w:rFonts w:ascii="Garamond" w:hAnsi="Garamond"/>
          <w:sz w:val="24"/>
          <w:szCs w:val="24"/>
          <w:lang w:val="es-MX"/>
        </w:rPr>
      </w:pPr>
    </w:p>
    <w:p w14:paraId="2BA41583" w14:textId="77777777" w:rsidR="0070774F" w:rsidRPr="00DD6EE2" w:rsidRDefault="0070774F" w:rsidP="0070774F">
      <w:pPr>
        <w:spacing w:after="60" w:line="276" w:lineRule="auto"/>
        <w:jc w:val="both"/>
        <w:rPr>
          <w:rFonts w:ascii="Garamond" w:hAnsi="Garamond"/>
          <w:sz w:val="24"/>
          <w:szCs w:val="24"/>
          <w:lang w:val="es-MX"/>
        </w:rPr>
      </w:pPr>
      <w:bookmarkStart w:id="22" w:name="_Hlk148026194"/>
      <w:r w:rsidRPr="00DD6EE2">
        <w:rPr>
          <w:rFonts w:ascii="Garamond" w:hAnsi="Garamond"/>
          <w:sz w:val="24"/>
          <w:szCs w:val="24"/>
          <w:lang w:val="es-MX"/>
        </w:rPr>
        <w:t>Acuerdo por el que se crea el Órgano Desconcentrado, dependiente de la Secretaría de Comunicaciones y Transportes, denominado Servicios a la Navegación en el Espacio Aéreo Mexicano (SENEAM)</w:t>
      </w:r>
    </w:p>
    <w:p w14:paraId="50DA200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03-10-1978</w:t>
      </w:r>
    </w:p>
    <w:bookmarkEnd w:id="22"/>
    <w:p w14:paraId="5B0B736C" w14:textId="77777777" w:rsidR="0070774F" w:rsidRPr="00DD6EE2" w:rsidRDefault="0070774F" w:rsidP="0070774F">
      <w:pPr>
        <w:spacing w:after="60" w:line="276" w:lineRule="auto"/>
        <w:jc w:val="both"/>
        <w:rPr>
          <w:rFonts w:ascii="Garamond" w:hAnsi="Garamond"/>
          <w:sz w:val="24"/>
          <w:szCs w:val="24"/>
          <w:lang w:val="es-MX"/>
        </w:rPr>
      </w:pPr>
    </w:p>
    <w:p w14:paraId="6157EFF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crea el Instituto Mexicano del Transporte como órgano desconcentrado dependiente de la Secretaría de Comunicaciones y Transportes</w:t>
      </w:r>
    </w:p>
    <w:p w14:paraId="059EC37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15-04-1987</w:t>
      </w:r>
    </w:p>
    <w:p w14:paraId="36BE2837" w14:textId="77777777" w:rsidR="0070774F" w:rsidRPr="00DD6EE2" w:rsidRDefault="0070774F" w:rsidP="0070774F">
      <w:pPr>
        <w:spacing w:after="60" w:line="276" w:lineRule="auto"/>
        <w:jc w:val="both"/>
        <w:rPr>
          <w:rFonts w:ascii="Garamond" w:hAnsi="Garamond"/>
          <w:sz w:val="24"/>
          <w:szCs w:val="24"/>
          <w:lang w:val="es-MX"/>
        </w:rPr>
      </w:pPr>
    </w:p>
    <w:p w14:paraId="38199A5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que adiciona las fracciones de la XIX a la XXVI del artículo 25 del Estatuto Orgánico de Telecomunicaciones de México</w:t>
      </w:r>
    </w:p>
    <w:p w14:paraId="49433667" w14:textId="77777777" w:rsidR="0070774F" w:rsidRPr="00DD6EE2" w:rsidRDefault="0070774F" w:rsidP="0070774F">
      <w:pPr>
        <w:spacing w:after="60" w:line="276" w:lineRule="auto"/>
        <w:jc w:val="both"/>
        <w:rPr>
          <w:rFonts w:ascii="Garamond" w:hAnsi="Garamond"/>
          <w:sz w:val="24"/>
          <w:szCs w:val="24"/>
          <w:lang w:val="es-MX"/>
        </w:rPr>
      </w:pPr>
      <w:bookmarkStart w:id="23" w:name="_Hlk148029593"/>
      <w:r w:rsidRPr="00DD6EE2">
        <w:rPr>
          <w:rFonts w:ascii="Garamond" w:hAnsi="Garamond"/>
          <w:sz w:val="24"/>
          <w:szCs w:val="24"/>
        </w:rPr>
        <w:t>DOF 01-09-2021</w:t>
      </w:r>
    </w:p>
    <w:bookmarkEnd w:id="23"/>
    <w:p w14:paraId="328AE0BD" w14:textId="77777777" w:rsidR="0070774F" w:rsidRPr="00DD6EE2" w:rsidRDefault="0070774F" w:rsidP="0070774F">
      <w:pPr>
        <w:spacing w:after="60" w:line="276" w:lineRule="auto"/>
        <w:jc w:val="both"/>
        <w:rPr>
          <w:rFonts w:ascii="Garamond" w:hAnsi="Garamond"/>
          <w:sz w:val="24"/>
          <w:szCs w:val="24"/>
          <w:lang w:val="es-MX"/>
        </w:rPr>
      </w:pPr>
    </w:p>
    <w:p w14:paraId="14DC8BE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establecen las Disposiciones Generales para la Realización de Auditorías, Revisiones y Visitas de Inspección</w:t>
      </w:r>
    </w:p>
    <w:p w14:paraId="6BEFDD3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12-07-2010 y sus reformas</w:t>
      </w:r>
    </w:p>
    <w:p w14:paraId="6C060E3F" w14:textId="77777777" w:rsidR="0070774F" w:rsidRPr="00DD6EE2" w:rsidRDefault="0070774F" w:rsidP="0070774F">
      <w:pPr>
        <w:spacing w:after="60" w:line="276" w:lineRule="auto"/>
        <w:jc w:val="both"/>
        <w:rPr>
          <w:rFonts w:ascii="Garamond" w:hAnsi="Garamond"/>
          <w:sz w:val="24"/>
          <w:szCs w:val="24"/>
          <w:lang w:val="es-MX"/>
        </w:rPr>
      </w:pPr>
    </w:p>
    <w:p w14:paraId="3F5D788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emiten las Disposiciones y el Manual Administrativo de Aplicación General en Materia de Control Interno</w:t>
      </w:r>
    </w:p>
    <w:p w14:paraId="7FE6A83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03-11-2016 </w:t>
      </w:r>
    </w:p>
    <w:p w14:paraId="4ECF3A04" w14:textId="77777777" w:rsidR="0070774F" w:rsidRPr="00DD6EE2" w:rsidRDefault="0070774F" w:rsidP="0070774F">
      <w:pPr>
        <w:spacing w:after="60" w:line="276" w:lineRule="auto"/>
        <w:jc w:val="both"/>
        <w:rPr>
          <w:rFonts w:ascii="Garamond" w:hAnsi="Garamond"/>
          <w:sz w:val="24"/>
          <w:szCs w:val="24"/>
          <w:lang w:val="es-MX"/>
        </w:rPr>
      </w:pPr>
    </w:p>
    <w:p w14:paraId="7EF1799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modifica el diverso por el que se establecen las disposiciones en Materia de Recursos Materiales y Servicios Generales</w:t>
      </w:r>
    </w:p>
    <w:p w14:paraId="10D2F41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16-07-2010 y sus reformas</w:t>
      </w:r>
    </w:p>
    <w:p w14:paraId="07EB0CF8" w14:textId="77777777" w:rsidR="0070774F" w:rsidRPr="00DD6EE2" w:rsidRDefault="0070774F" w:rsidP="0070774F">
      <w:pPr>
        <w:spacing w:after="60" w:line="276" w:lineRule="auto"/>
        <w:jc w:val="both"/>
        <w:rPr>
          <w:rFonts w:ascii="Garamond" w:hAnsi="Garamond"/>
          <w:sz w:val="24"/>
          <w:szCs w:val="24"/>
          <w:lang w:val="es-MX"/>
        </w:rPr>
      </w:pPr>
    </w:p>
    <w:p w14:paraId="5F5D4E2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que tiene por objeto emitir las Disposiciones Generales en las materias de Archivos y de Gobierno Abierto para la Administración Pública Federal y su Anexo Único</w:t>
      </w:r>
    </w:p>
    <w:p w14:paraId="198CE42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15-05-2017 </w:t>
      </w:r>
    </w:p>
    <w:p w14:paraId="4D194A70" w14:textId="77777777" w:rsidR="0070774F" w:rsidRPr="00DD6EE2" w:rsidRDefault="0070774F" w:rsidP="0070774F">
      <w:pPr>
        <w:spacing w:after="60" w:line="276" w:lineRule="auto"/>
        <w:jc w:val="both"/>
        <w:rPr>
          <w:rFonts w:ascii="Garamond" w:hAnsi="Garamond"/>
          <w:sz w:val="24"/>
          <w:szCs w:val="24"/>
          <w:lang w:val="es-MX"/>
        </w:rPr>
      </w:pPr>
    </w:p>
    <w:p w14:paraId="5E49933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modifican las políticas y disposiciones para la Estrategia Digital Nacional, en materia de tecnologías de la información y comunicaciones, y en la de seguridad de la información, así como el Manual Administrativo de Aplicación General en dichas materias</w:t>
      </w:r>
    </w:p>
    <w:p w14:paraId="47A1675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08-05-2014 y sus reformas</w:t>
      </w:r>
    </w:p>
    <w:p w14:paraId="16075871" w14:textId="77777777" w:rsidR="0070774F" w:rsidRPr="00DD6EE2" w:rsidRDefault="0070774F" w:rsidP="0070774F">
      <w:pPr>
        <w:spacing w:after="60" w:line="276" w:lineRule="auto"/>
        <w:jc w:val="both"/>
        <w:rPr>
          <w:rFonts w:ascii="Garamond" w:hAnsi="Garamond"/>
          <w:sz w:val="24"/>
          <w:szCs w:val="24"/>
        </w:rPr>
      </w:pPr>
    </w:p>
    <w:p w14:paraId="32D8B1FB" w14:textId="77777777" w:rsidR="0070774F" w:rsidRPr="00DD6EE2" w:rsidRDefault="0070774F" w:rsidP="0070774F">
      <w:pPr>
        <w:rPr>
          <w:rFonts w:ascii="Garamond" w:hAnsi="Garamond"/>
          <w:sz w:val="24"/>
          <w:szCs w:val="24"/>
          <w:lang w:val="es-MX"/>
        </w:rPr>
      </w:pPr>
      <w:r w:rsidRPr="00DD6EE2">
        <w:rPr>
          <w:rFonts w:ascii="Garamond" w:hAnsi="Garamond"/>
          <w:sz w:val="24"/>
          <w:szCs w:val="24"/>
          <w:lang w:val="es-MX"/>
        </w:rPr>
        <w:br w:type="page"/>
      </w:r>
    </w:p>
    <w:p w14:paraId="3E30B63C" w14:textId="77777777" w:rsidR="0070774F" w:rsidRPr="00BD5011" w:rsidRDefault="0070774F" w:rsidP="0070774F">
      <w:pPr>
        <w:spacing w:after="60" w:line="276" w:lineRule="auto"/>
        <w:jc w:val="both"/>
        <w:rPr>
          <w:rFonts w:ascii="Garamond" w:eastAsiaTheme="minorHAnsi" w:hAnsi="Garamond" w:cs="Minion Pro"/>
          <w:b/>
          <w:sz w:val="24"/>
          <w:szCs w:val="24"/>
          <w:lang w:eastAsia="en-US"/>
        </w:rPr>
      </w:pPr>
      <w:r w:rsidRPr="00BD5011">
        <w:rPr>
          <w:rFonts w:ascii="Garamond" w:eastAsiaTheme="minorHAnsi" w:hAnsi="Garamond" w:cs="Minion Pro"/>
          <w:b/>
          <w:sz w:val="24"/>
          <w:szCs w:val="24"/>
          <w:lang w:eastAsia="en-US"/>
        </w:rPr>
        <w:lastRenderedPageBreak/>
        <w:t>DECRETOS</w:t>
      </w:r>
    </w:p>
    <w:p w14:paraId="6A149243" w14:textId="77777777" w:rsidR="0070774F" w:rsidRPr="00DD6EE2" w:rsidRDefault="0070774F" w:rsidP="0070774F">
      <w:pPr>
        <w:spacing w:after="60" w:line="276" w:lineRule="auto"/>
        <w:jc w:val="both"/>
        <w:rPr>
          <w:rFonts w:ascii="Garamond" w:hAnsi="Garamond"/>
          <w:sz w:val="24"/>
          <w:szCs w:val="24"/>
          <w:highlight w:val="green"/>
          <w:lang w:val="es-MX"/>
        </w:rPr>
      </w:pPr>
    </w:p>
    <w:p w14:paraId="323C02A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establecen las medidas de austeridad que deberán observar las dependencias y entidades de la Administración Pública Federal bajo los criterios que en el mismo se indican</w:t>
      </w:r>
    </w:p>
    <w:p w14:paraId="433DE91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23-04-2020 </w:t>
      </w:r>
    </w:p>
    <w:p w14:paraId="39237125" w14:textId="77777777" w:rsidR="0070774F" w:rsidRPr="00DD6EE2" w:rsidRDefault="0070774F" w:rsidP="0070774F">
      <w:pPr>
        <w:spacing w:after="60" w:line="276" w:lineRule="auto"/>
        <w:jc w:val="both"/>
        <w:rPr>
          <w:rFonts w:ascii="Garamond" w:hAnsi="Garamond"/>
          <w:sz w:val="24"/>
          <w:szCs w:val="24"/>
        </w:rPr>
      </w:pPr>
    </w:p>
    <w:p w14:paraId="1FB859D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reforman, adicionan y derogan diversas disposiciones de la Ley Orgánica de la Administración Pública Federal, de la Ley de Navegación y Comercio Marítimos y de la Ley de Puertos</w:t>
      </w:r>
    </w:p>
    <w:p w14:paraId="7E5BEFF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07-12-2020 </w:t>
      </w:r>
    </w:p>
    <w:p w14:paraId="2812970D" w14:textId="77777777" w:rsidR="0070774F" w:rsidRPr="00DD6EE2" w:rsidRDefault="0070774F" w:rsidP="0070774F">
      <w:pPr>
        <w:spacing w:after="60" w:line="276" w:lineRule="auto"/>
        <w:jc w:val="both"/>
        <w:rPr>
          <w:rFonts w:ascii="Garamond" w:hAnsi="Garamond"/>
          <w:sz w:val="24"/>
          <w:szCs w:val="24"/>
        </w:rPr>
      </w:pPr>
    </w:p>
    <w:p w14:paraId="6C3994F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establece la Ventanilla Única Nacional para los Trámites e Información del Gobierno</w:t>
      </w:r>
    </w:p>
    <w:p w14:paraId="7815310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03-02-2015 </w:t>
      </w:r>
    </w:p>
    <w:p w14:paraId="6007D833" w14:textId="77777777" w:rsidR="0070774F" w:rsidRPr="00DD6EE2" w:rsidRDefault="0070774F" w:rsidP="0070774F">
      <w:pPr>
        <w:spacing w:after="60" w:line="276" w:lineRule="auto"/>
        <w:jc w:val="both"/>
        <w:rPr>
          <w:rFonts w:ascii="Garamond" w:hAnsi="Garamond"/>
          <w:sz w:val="24"/>
          <w:szCs w:val="24"/>
        </w:rPr>
      </w:pPr>
    </w:p>
    <w:p w14:paraId="27FE0EF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crea el órgano administrativo desconcentrado de la Secretaría de Comunicaciones y Transportes, denominado Agencia Federal de Aviación Civil</w:t>
      </w:r>
    </w:p>
    <w:p w14:paraId="58901B6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16-10-2019</w:t>
      </w:r>
    </w:p>
    <w:p w14:paraId="2B780ED1" w14:textId="77777777" w:rsidR="0070774F" w:rsidRPr="00DD6EE2" w:rsidRDefault="0070774F" w:rsidP="0070774F">
      <w:pPr>
        <w:spacing w:after="60" w:line="276" w:lineRule="auto"/>
        <w:jc w:val="both"/>
        <w:rPr>
          <w:rFonts w:ascii="Garamond" w:hAnsi="Garamond"/>
          <w:sz w:val="24"/>
          <w:szCs w:val="24"/>
          <w:lang w:val="es-MX"/>
        </w:rPr>
      </w:pPr>
    </w:p>
    <w:p w14:paraId="37DD3DF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que establece el cierre del Aeropuerto Internacional de la Ciudad de México Benito Juárez, para las operaciones del servicio al público de transporte aéreo que se indica</w:t>
      </w:r>
    </w:p>
    <w:p w14:paraId="3D9E347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02-02-2023 </w:t>
      </w:r>
    </w:p>
    <w:p w14:paraId="794FCB56" w14:textId="77777777" w:rsidR="0070774F" w:rsidRPr="00DD6EE2" w:rsidRDefault="0070774F" w:rsidP="0070774F">
      <w:pPr>
        <w:spacing w:after="60" w:line="276" w:lineRule="auto"/>
        <w:jc w:val="both"/>
        <w:rPr>
          <w:rFonts w:ascii="Garamond" w:hAnsi="Garamond"/>
          <w:sz w:val="24"/>
          <w:szCs w:val="24"/>
          <w:lang w:val="es-MX"/>
        </w:rPr>
      </w:pPr>
    </w:p>
    <w:p w14:paraId="0538AA1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modifica el diverso que establece el cierre del Aeropuerto Internacional de la Ciudad de México Benito Juárez, para las operaciones del servicio al público de transporte aéreo que se indica, publicado el 2 de febrero de 2023</w:t>
      </w:r>
    </w:p>
    <w:p w14:paraId="69E1F3F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02-02-2023 y sus reformas</w:t>
      </w:r>
    </w:p>
    <w:p w14:paraId="1C59531A" w14:textId="77777777" w:rsidR="0070774F" w:rsidRPr="00DD6EE2" w:rsidRDefault="0070774F" w:rsidP="0070774F">
      <w:pPr>
        <w:spacing w:after="60" w:line="276" w:lineRule="auto"/>
        <w:jc w:val="both"/>
        <w:rPr>
          <w:rFonts w:ascii="Garamond" w:hAnsi="Garamond"/>
          <w:sz w:val="24"/>
          <w:szCs w:val="24"/>
        </w:rPr>
      </w:pPr>
    </w:p>
    <w:p w14:paraId="29D5D66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fomenta la renovación del parque vehicular del autotransporte</w:t>
      </w:r>
    </w:p>
    <w:p w14:paraId="0B8EEB9D" w14:textId="77777777" w:rsidR="0070774F" w:rsidRPr="00DD6EE2" w:rsidRDefault="0070774F" w:rsidP="0070774F">
      <w:pPr>
        <w:spacing w:after="60" w:line="276" w:lineRule="auto"/>
        <w:jc w:val="both"/>
        <w:rPr>
          <w:rFonts w:ascii="Garamond" w:hAnsi="Garamond"/>
          <w:sz w:val="24"/>
          <w:szCs w:val="24"/>
        </w:rPr>
      </w:pPr>
      <w:bookmarkStart w:id="24" w:name="_Hlk148088251"/>
      <w:r w:rsidRPr="00DD6EE2">
        <w:rPr>
          <w:rFonts w:ascii="Garamond" w:hAnsi="Garamond"/>
          <w:sz w:val="24"/>
          <w:szCs w:val="24"/>
        </w:rPr>
        <w:t>DOF 26-03-2015</w:t>
      </w:r>
    </w:p>
    <w:bookmarkEnd w:id="24"/>
    <w:p w14:paraId="04F19060" w14:textId="77777777" w:rsidR="0070774F" w:rsidRPr="00DD6EE2" w:rsidRDefault="0070774F" w:rsidP="0070774F">
      <w:pPr>
        <w:spacing w:after="60" w:line="276" w:lineRule="auto"/>
        <w:jc w:val="both"/>
        <w:rPr>
          <w:rFonts w:ascii="Garamond" w:hAnsi="Garamond"/>
          <w:sz w:val="24"/>
          <w:szCs w:val="24"/>
          <w:lang w:val="es-MX"/>
        </w:rPr>
      </w:pPr>
    </w:p>
    <w:p w14:paraId="423C580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modifica el diverso por el que se fomenta la renovación del parque vehicular del autotransporte, publicado el 26 de marzo de 2015</w:t>
      </w:r>
    </w:p>
    <w:p w14:paraId="200A551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26-03-2015 y sus reformas</w:t>
      </w:r>
    </w:p>
    <w:p w14:paraId="476E5A6C" w14:textId="77777777" w:rsidR="0070774F" w:rsidRPr="00DD6EE2" w:rsidRDefault="0070774F" w:rsidP="0070774F">
      <w:pPr>
        <w:spacing w:after="60" w:line="276" w:lineRule="auto"/>
        <w:jc w:val="both"/>
        <w:rPr>
          <w:rFonts w:ascii="Garamond" w:hAnsi="Garamond"/>
          <w:sz w:val="24"/>
          <w:szCs w:val="24"/>
          <w:lang w:val="es-MX"/>
        </w:rPr>
      </w:pPr>
    </w:p>
    <w:p w14:paraId="6F8FB4A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otorgan medidas para la sustitución de vehículos de autotransporte de pasaje y carga</w:t>
      </w:r>
    </w:p>
    <w:p w14:paraId="771164B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26-03-2015 </w:t>
      </w:r>
    </w:p>
    <w:p w14:paraId="7150E331" w14:textId="77777777" w:rsidR="0070774F" w:rsidRPr="00DD6EE2" w:rsidRDefault="0070774F" w:rsidP="0070774F">
      <w:pPr>
        <w:spacing w:after="60" w:line="276" w:lineRule="auto"/>
        <w:jc w:val="both"/>
        <w:rPr>
          <w:rFonts w:ascii="Garamond" w:hAnsi="Garamond"/>
          <w:sz w:val="24"/>
          <w:szCs w:val="24"/>
          <w:lang w:val="es-MX"/>
        </w:rPr>
      </w:pPr>
    </w:p>
    <w:p w14:paraId="4728C99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modifica el diverso por el que se fomenta la renovación del parque vehicular del autotransporte, publicado el 26 de marzo de 2015</w:t>
      </w:r>
    </w:p>
    <w:p w14:paraId="02CB346D" w14:textId="77777777" w:rsidR="0070774F" w:rsidRPr="00DD6EE2" w:rsidRDefault="0070774F" w:rsidP="0070774F">
      <w:pPr>
        <w:spacing w:after="60" w:line="276" w:lineRule="auto"/>
        <w:jc w:val="both"/>
        <w:rPr>
          <w:rFonts w:ascii="Garamond" w:hAnsi="Garamond"/>
          <w:sz w:val="24"/>
          <w:szCs w:val="24"/>
        </w:rPr>
      </w:pPr>
      <w:bookmarkStart w:id="25" w:name="_Hlk148088566"/>
      <w:r w:rsidRPr="00DD6EE2">
        <w:rPr>
          <w:rFonts w:ascii="Garamond" w:hAnsi="Garamond"/>
          <w:sz w:val="24"/>
          <w:szCs w:val="24"/>
        </w:rPr>
        <w:t>DOF 26-03-2015 y sus reformas</w:t>
      </w:r>
    </w:p>
    <w:bookmarkEnd w:id="25"/>
    <w:p w14:paraId="48A6E967" w14:textId="77777777" w:rsidR="0070774F" w:rsidRPr="00DD6EE2" w:rsidRDefault="0070774F" w:rsidP="0070774F">
      <w:pPr>
        <w:spacing w:after="60" w:line="276" w:lineRule="auto"/>
        <w:jc w:val="both"/>
        <w:rPr>
          <w:rFonts w:ascii="Garamond" w:hAnsi="Garamond"/>
          <w:sz w:val="24"/>
          <w:szCs w:val="24"/>
        </w:rPr>
      </w:pPr>
    </w:p>
    <w:p w14:paraId="4654E9E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crea la Agencia Reguladora del Transporte Ferroviario, como un órgano desconcentrado de la Secretaría de Comunicaciones y Transportes</w:t>
      </w:r>
    </w:p>
    <w:p w14:paraId="429E8A27" w14:textId="77777777" w:rsidR="0070774F" w:rsidRPr="00DD6EE2" w:rsidRDefault="0070774F" w:rsidP="0070774F">
      <w:pPr>
        <w:spacing w:after="60" w:line="276" w:lineRule="auto"/>
        <w:jc w:val="both"/>
        <w:rPr>
          <w:rFonts w:ascii="Garamond" w:hAnsi="Garamond"/>
          <w:sz w:val="24"/>
          <w:szCs w:val="24"/>
        </w:rPr>
      </w:pPr>
      <w:bookmarkStart w:id="26" w:name="_Hlk148088699"/>
      <w:r w:rsidRPr="00DD6EE2">
        <w:rPr>
          <w:rFonts w:ascii="Garamond" w:hAnsi="Garamond"/>
          <w:sz w:val="24"/>
          <w:szCs w:val="24"/>
        </w:rPr>
        <w:t>DOF 18-08-2016</w:t>
      </w:r>
    </w:p>
    <w:bookmarkEnd w:id="26"/>
    <w:p w14:paraId="5726D355" w14:textId="77777777" w:rsidR="0070774F" w:rsidRPr="00DD6EE2" w:rsidRDefault="0070774F" w:rsidP="0070774F">
      <w:pPr>
        <w:spacing w:after="60" w:line="276" w:lineRule="auto"/>
        <w:jc w:val="both"/>
        <w:rPr>
          <w:rFonts w:ascii="Garamond" w:hAnsi="Garamond"/>
          <w:sz w:val="24"/>
          <w:szCs w:val="24"/>
          <w:lang w:val="es-MX"/>
        </w:rPr>
      </w:pPr>
    </w:p>
    <w:p w14:paraId="0786439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que contiene disposiciones restrictivas sobre comercio con artículos destinados al servicio de ferrocarriles</w:t>
      </w:r>
    </w:p>
    <w:p w14:paraId="44DAC36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24-02-1944</w:t>
      </w:r>
    </w:p>
    <w:p w14:paraId="17881DD1" w14:textId="77777777" w:rsidR="0070774F" w:rsidRPr="00DD6EE2" w:rsidRDefault="0070774F" w:rsidP="0070774F">
      <w:pPr>
        <w:spacing w:after="60" w:line="276" w:lineRule="auto"/>
        <w:jc w:val="both"/>
        <w:rPr>
          <w:rFonts w:ascii="Garamond" w:hAnsi="Garamond"/>
          <w:sz w:val="24"/>
          <w:szCs w:val="24"/>
          <w:lang w:val="es-MX"/>
        </w:rPr>
      </w:pPr>
    </w:p>
    <w:p w14:paraId="5BECA00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extingue el organismo público descentralizado Ferrocarriles Nacionales de México y se abroga su Ley Orgánica</w:t>
      </w:r>
    </w:p>
    <w:p w14:paraId="1FC358B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04-06-2001</w:t>
      </w:r>
    </w:p>
    <w:p w14:paraId="242E9B0E" w14:textId="77777777" w:rsidR="0070774F" w:rsidRPr="00DD6EE2" w:rsidRDefault="0070774F" w:rsidP="0070774F">
      <w:pPr>
        <w:spacing w:after="60" w:line="276" w:lineRule="auto"/>
        <w:jc w:val="both"/>
        <w:rPr>
          <w:rFonts w:ascii="Garamond" w:hAnsi="Garamond"/>
          <w:sz w:val="24"/>
          <w:szCs w:val="24"/>
          <w:lang w:val="es-MX"/>
        </w:rPr>
      </w:pPr>
    </w:p>
    <w:p w14:paraId="2AFF1B4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que crea el organismo público descentralizado Aeropuertos y Servicios Auxiliares</w:t>
      </w:r>
    </w:p>
    <w:p w14:paraId="17C5B581"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12-06-1965</w:t>
      </w:r>
    </w:p>
    <w:p w14:paraId="16D0D960" w14:textId="77777777" w:rsidR="0070774F" w:rsidRPr="00DD6EE2" w:rsidRDefault="0070774F" w:rsidP="0070774F">
      <w:pPr>
        <w:spacing w:after="60" w:line="276" w:lineRule="auto"/>
        <w:jc w:val="both"/>
        <w:rPr>
          <w:rFonts w:ascii="Garamond" w:hAnsi="Garamond"/>
          <w:sz w:val="24"/>
          <w:szCs w:val="24"/>
          <w:lang w:val="es-MX"/>
        </w:rPr>
      </w:pPr>
    </w:p>
    <w:p w14:paraId="6530049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que reestructura la organización y funcionamiento del organismo público descentralizado Caminos y Puentes Federales de Ingresos y Servicios Conexos</w:t>
      </w:r>
    </w:p>
    <w:p w14:paraId="7E2D61C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02-08-1985 </w:t>
      </w:r>
    </w:p>
    <w:p w14:paraId="2E0D2DB1" w14:textId="77777777" w:rsidR="0070774F" w:rsidRPr="00DD6EE2" w:rsidRDefault="0070774F" w:rsidP="0070774F">
      <w:pPr>
        <w:spacing w:after="60" w:line="276" w:lineRule="auto"/>
        <w:jc w:val="both"/>
        <w:rPr>
          <w:rFonts w:ascii="Garamond" w:hAnsi="Garamond"/>
          <w:sz w:val="24"/>
          <w:szCs w:val="24"/>
          <w:lang w:val="es-MX"/>
        </w:rPr>
      </w:pPr>
    </w:p>
    <w:p w14:paraId="4A9EB8D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crea el Organismo Promotor de Inversiones en Telecomunicaciones</w:t>
      </w:r>
    </w:p>
    <w:p w14:paraId="4625EC4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11-03-2016 </w:t>
      </w:r>
    </w:p>
    <w:p w14:paraId="37E5D694" w14:textId="77777777" w:rsidR="0070774F" w:rsidRPr="00DD6EE2" w:rsidRDefault="0070774F" w:rsidP="0070774F">
      <w:pPr>
        <w:spacing w:after="60" w:line="276" w:lineRule="auto"/>
        <w:jc w:val="both"/>
        <w:rPr>
          <w:rFonts w:ascii="Garamond" w:hAnsi="Garamond"/>
          <w:sz w:val="24"/>
          <w:szCs w:val="24"/>
          <w:lang w:val="es-MX"/>
        </w:rPr>
      </w:pPr>
    </w:p>
    <w:p w14:paraId="0765B87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crea un organismo descentralizado denominado Telégrafos Nacionales</w:t>
      </w:r>
    </w:p>
    <w:p w14:paraId="6463939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20-08-1986 </w:t>
      </w:r>
    </w:p>
    <w:p w14:paraId="5B22BFB5" w14:textId="77777777" w:rsidR="0070774F" w:rsidRPr="00DD6EE2" w:rsidRDefault="0070774F" w:rsidP="0070774F">
      <w:pPr>
        <w:spacing w:after="60" w:line="276" w:lineRule="auto"/>
        <w:jc w:val="both"/>
        <w:rPr>
          <w:rFonts w:ascii="Garamond" w:hAnsi="Garamond"/>
          <w:sz w:val="24"/>
          <w:szCs w:val="24"/>
          <w:lang w:val="es-MX"/>
        </w:rPr>
      </w:pPr>
    </w:p>
    <w:p w14:paraId="5F215C2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modifica la denominación del organismo descentralizado Telecomunicaciones de México, Telecomm, para quedar como "Financiera para el Bienestar", y se reforman diversos artículos del similar por el que se crea el organismo descentralizado denominado Telégrafos Nacionales y sus posteriores modificaciones</w:t>
      </w:r>
    </w:p>
    <w:p w14:paraId="1DD8C5A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21-10-2022 </w:t>
      </w:r>
    </w:p>
    <w:p w14:paraId="1FA8E95B" w14:textId="77777777" w:rsidR="0070774F" w:rsidRPr="00DD6EE2" w:rsidRDefault="0070774F" w:rsidP="0070774F">
      <w:pPr>
        <w:rPr>
          <w:rFonts w:ascii="Garamond" w:eastAsiaTheme="minorHAnsi" w:hAnsi="Garamond" w:cs="Minion Pro"/>
          <w:b/>
          <w:color w:val="9D2449"/>
          <w:sz w:val="24"/>
          <w:szCs w:val="24"/>
          <w:lang w:eastAsia="en-US"/>
        </w:rPr>
      </w:pPr>
      <w:r w:rsidRPr="00DD6EE2">
        <w:rPr>
          <w:rFonts w:ascii="Garamond" w:eastAsiaTheme="minorHAnsi" w:hAnsi="Garamond" w:cs="Minion Pro"/>
          <w:b/>
          <w:color w:val="9D2449"/>
          <w:sz w:val="24"/>
          <w:szCs w:val="24"/>
          <w:lang w:eastAsia="en-US"/>
        </w:rPr>
        <w:br w:type="page"/>
      </w:r>
    </w:p>
    <w:p w14:paraId="2E0D0294" w14:textId="77777777" w:rsidR="0070774F" w:rsidRPr="00BD5011" w:rsidRDefault="0070774F" w:rsidP="0070774F">
      <w:pPr>
        <w:spacing w:after="60" w:line="276" w:lineRule="auto"/>
        <w:jc w:val="both"/>
        <w:rPr>
          <w:rFonts w:ascii="Garamond" w:eastAsiaTheme="minorHAnsi" w:hAnsi="Garamond" w:cs="Minion Pro"/>
          <w:b/>
          <w:sz w:val="24"/>
          <w:szCs w:val="24"/>
          <w:lang w:eastAsia="en-US"/>
        </w:rPr>
      </w:pPr>
      <w:r w:rsidRPr="00BD5011">
        <w:rPr>
          <w:rFonts w:ascii="Garamond" w:eastAsiaTheme="minorHAnsi" w:hAnsi="Garamond" w:cs="Minion Pro"/>
          <w:b/>
          <w:sz w:val="24"/>
          <w:szCs w:val="24"/>
          <w:lang w:eastAsia="en-US"/>
        </w:rPr>
        <w:lastRenderedPageBreak/>
        <w:t>LINEAMIENTOS</w:t>
      </w:r>
    </w:p>
    <w:p w14:paraId="4428BC49" w14:textId="77777777" w:rsidR="0070774F" w:rsidRPr="00DD6EE2" w:rsidRDefault="0070774F" w:rsidP="0070774F">
      <w:pPr>
        <w:spacing w:after="60" w:line="276" w:lineRule="auto"/>
        <w:jc w:val="both"/>
        <w:rPr>
          <w:rFonts w:ascii="Garamond" w:hAnsi="Garamond"/>
          <w:sz w:val="24"/>
          <w:szCs w:val="24"/>
          <w:lang w:val="es-MX"/>
        </w:rPr>
      </w:pPr>
    </w:p>
    <w:p w14:paraId="69CC122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Lineamientos Generales en materia de clasificación y desclasificación de la información, así como para la elaboración de versiones públicas</w:t>
      </w:r>
    </w:p>
    <w:p w14:paraId="54E1A05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15-04-2016</w:t>
      </w:r>
    </w:p>
    <w:p w14:paraId="6ED0DD3B" w14:textId="77777777" w:rsidR="0070774F" w:rsidRPr="00DD6EE2" w:rsidRDefault="0070774F" w:rsidP="0070774F">
      <w:pPr>
        <w:spacing w:after="60" w:line="276" w:lineRule="auto"/>
        <w:jc w:val="both"/>
        <w:rPr>
          <w:rFonts w:ascii="Garamond" w:hAnsi="Garamond"/>
          <w:sz w:val="24"/>
          <w:szCs w:val="24"/>
          <w:lang w:val="es-MX"/>
        </w:rPr>
      </w:pPr>
    </w:p>
    <w:p w14:paraId="5DC4000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Lineamientos Generales para la regulación de los procedimientos de rendición de cuentas de la Administración Pública Federal</w:t>
      </w:r>
    </w:p>
    <w:p w14:paraId="43427725" w14:textId="77777777" w:rsidR="0070774F" w:rsidRPr="00DD6EE2" w:rsidRDefault="0070774F" w:rsidP="0070774F">
      <w:pPr>
        <w:spacing w:after="60" w:line="276" w:lineRule="auto"/>
        <w:jc w:val="both"/>
        <w:rPr>
          <w:rFonts w:ascii="Garamond" w:hAnsi="Garamond"/>
          <w:sz w:val="24"/>
          <w:szCs w:val="24"/>
        </w:rPr>
      </w:pPr>
      <w:bookmarkStart w:id="27" w:name="_Hlk148092201"/>
      <w:r w:rsidRPr="00DD6EE2">
        <w:rPr>
          <w:rFonts w:ascii="Garamond" w:hAnsi="Garamond"/>
          <w:sz w:val="24"/>
          <w:szCs w:val="24"/>
        </w:rPr>
        <w:t xml:space="preserve">DOF 11-07-2023 </w:t>
      </w:r>
    </w:p>
    <w:p w14:paraId="67E1956A" w14:textId="77777777" w:rsidR="0070774F" w:rsidRPr="00DD6EE2" w:rsidRDefault="0070774F" w:rsidP="0070774F">
      <w:pPr>
        <w:spacing w:after="60" w:line="276" w:lineRule="auto"/>
        <w:jc w:val="both"/>
        <w:rPr>
          <w:rFonts w:ascii="Garamond" w:hAnsi="Garamond"/>
          <w:sz w:val="24"/>
          <w:szCs w:val="24"/>
          <w:lang w:val="es-MX"/>
        </w:rPr>
      </w:pPr>
    </w:p>
    <w:bookmarkEnd w:id="27"/>
    <w:p w14:paraId="542DEE9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Lineamientos para la Elaboración y Revisión de los Reglamentos que expida el Presidente de los Estados Unidos Mexicanos</w:t>
      </w:r>
    </w:p>
    <w:p w14:paraId="01269343"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11-10-2019 </w:t>
      </w:r>
    </w:p>
    <w:p w14:paraId="3FEC2F9B" w14:textId="77777777" w:rsidR="0070774F" w:rsidRPr="00DD6EE2" w:rsidRDefault="0070774F" w:rsidP="0070774F">
      <w:pPr>
        <w:spacing w:after="60" w:line="276" w:lineRule="auto"/>
        <w:jc w:val="both"/>
        <w:rPr>
          <w:rFonts w:ascii="Garamond" w:hAnsi="Garamond"/>
          <w:sz w:val="24"/>
          <w:szCs w:val="24"/>
          <w:lang w:val="es-MX"/>
        </w:rPr>
      </w:pPr>
    </w:p>
    <w:p w14:paraId="62EB24F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Lineamientos relativos a los dictámenes de los programas y proyectos de inversión a cargo de las dependencias y entidades de la Administración Pública Federal</w:t>
      </w:r>
    </w:p>
    <w:p w14:paraId="71F65DB0"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 xml:space="preserve">DOF 29-08-2019 </w:t>
      </w:r>
    </w:p>
    <w:p w14:paraId="13752519" w14:textId="77777777" w:rsidR="0070774F" w:rsidRPr="00DD6EE2" w:rsidRDefault="0070774F" w:rsidP="0070774F">
      <w:pPr>
        <w:spacing w:after="60" w:line="276" w:lineRule="auto"/>
        <w:jc w:val="both"/>
        <w:rPr>
          <w:rFonts w:ascii="Garamond" w:hAnsi="Garamond"/>
          <w:sz w:val="24"/>
          <w:szCs w:val="24"/>
          <w:lang w:val="es-MX"/>
        </w:rPr>
      </w:pPr>
    </w:p>
    <w:p w14:paraId="101CE2D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Lineamientos en materia de emisiones de ruido y otros contaminantes atribuibles al tránsito ferroviario al interior de zonas urbanas o centros de población</w:t>
      </w:r>
    </w:p>
    <w:p w14:paraId="3F35F7E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 xml:space="preserve">DOF 21-10-2016 </w:t>
      </w:r>
    </w:p>
    <w:p w14:paraId="1474A83F" w14:textId="77777777" w:rsidR="0070774F" w:rsidRPr="00DD6EE2" w:rsidRDefault="0070774F" w:rsidP="0070774F">
      <w:pPr>
        <w:spacing w:after="60" w:line="276" w:lineRule="auto"/>
        <w:jc w:val="both"/>
        <w:rPr>
          <w:rFonts w:ascii="Garamond" w:hAnsi="Garamond"/>
          <w:sz w:val="24"/>
          <w:szCs w:val="24"/>
          <w:lang w:val="es-MX"/>
        </w:rPr>
      </w:pPr>
    </w:p>
    <w:p w14:paraId="5A67435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Lineamientos Generales que deben observarse para desarrollar los modelos de costos que se aplicarán para resolver los procedimientos suscitados dentro del Sistema Ferroviario Mexicano, respecto a lo dispuesto por los artículos 35, 36, 36 BIS y 47 de la Ley Reglamentaria del Servicio Ferroviario</w:t>
      </w:r>
    </w:p>
    <w:p w14:paraId="469035C1" w14:textId="77777777" w:rsidR="0070774F" w:rsidRPr="00DD6EE2" w:rsidRDefault="0070774F" w:rsidP="0070774F">
      <w:pPr>
        <w:spacing w:after="60" w:line="276" w:lineRule="auto"/>
        <w:jc w:val="both"/>
        <w:rPr>
          <w:rFonts w:ascii="Garamond" w:hAnsi="Garamond"/>
          <w:sz w:val="24"/>
          <w:szCs w:val="24"/>
          <w:lang w:val="es-MX"/>
        </w:rPr>
      </w:pPr>
      <w:bookmarkStart w:id="28" w:name="_Hlk148093447"/>
      <w:r w:rsidRPr="00DD6EE2">
        <w:rPr>
          <w:rFonts w:ascii="Garamond" w:hAnsi="Garamond"/>
          <w:sz w:val="24"/>
          <w:szCs w:val="24"/>
        </w:rPr>
        <w:t xml:space="preserve">DOF 04-02-2020 </w:t>
      </w:r>
    </w:p>
    <w:bookmarkEnd w:id="28"/>
    <w:p w14:paraId="256B0754" w14:textId="77777777" w:rsidR="0070774F" w:rsidRPr="00DD6EE2" w:rsidRDefault="0070774F" w:rsidP="0070774F">
      <w:pPr>
        <w:spacing w:after="60" w:line="276" w:lineRule="auto"/>
        <w:jc w:val="both"/>
        <w:rPr>
          <w:rFonts w:ascii="Garamond" w:hAnsi="Garamond"/>
          <w:sz w:val="24"/>
          <w:szCs w:val="24"/>
          <w:lang w:val="es-MX"/>
        </w:rPr>
      </w:pPr>
    </w:p>
    <w:p w14:paraId="1604EFA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Lineamientos para elaboración y presentación de los análisis costo y beneficio de los programas y proyectos de inversión</w:t>
      </w:r>
    </w:p>
    <w:p w14:paraId="566B37E7" w14:textId="77777777" w:rsidR="0070774F" w:rsidRPr="00DD6EE2" w:rsidRDefault="0070774F" w:rsidP="0070774F">
      <w:pPr>
        <w:spacing w:after="60" w:line="276" w:lineRule="auto"/>
        <w:jc w:val="both"/>
        <w:rPr>
          <w:rFonts w:ascii="Garamond" w:hAnsi="Garamond"/>
          <w:sz w:val="24"/>
          <w:szCs w:val="24"/>
        </w:rPr>
      </w:pPr>
      <w:bookmarkStart w:id="29" w:name="_Hlk148117418"/>
      <w:r w:rsidRPr="00DD6EE2">
        <w:rPr>
          <w:rFonts w:ascii="Garamond" w:hAnsi="Garamond"/>
          <w:sz w:val="24"/>
          <w:szCs w:val="24"/>
        </w:rPr>
        <w:t>DOF 30-12-2013</w:t>
      </w:r>
    </w:p>
    <w:bookmarkEnd w:id="29"/>
    <w:p w14:paraId="6A4C8F61" w14:textId="77777777" w:rsidR="0070774F" w:rsidRPr="00DD6EE2" w:rsidRDefault="0070774F" w:rsidP="0070774F">
      <w:pPr>
        <w:spacing w:after="60" w:line="276" w:lineRule="auto"/>
        <w:jc w:val="both"/>
        <w:rPr>
          <w:rFonts w:ascii="Garamond" w:hAnsi="Garamond"/>
          <w:sz w:val="24"/>
          <w:szCs w:val="24"/>
          <w:lang w:val="es-MX"/>
        </w:rPr>
      </w:pPr>
    </w:p>
    <w:p w14:paraId="16255CC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Lineamientos para los materiales que son empleados en el Balasto Ferroviario para Tráfico de Pasajeros y Mixto</w:t>
      </w:r>
    </w:p>
    <w:p w14:paraId="3263E36E" w14:textId="77777777" w:rsidR="0070774F" w:rsidRPr="00DD6EE2" w:rsidRDefault="0070774F" w:rsidP="0070774F">
      <w:pPr>
        <w:spacing w:after="60" w:line="276" w:lineRule="auto"/>
        <w:jc w:val="both"/>
        <w:rPr>
          <w:rFonts w:ascii="Garamond" w:hAnsi="Garamond" w:cs="Arial"/>
          <w:color w:val="2F2F2F"/>
          <w:sz w:val="24"/>
          <w:szCs w:val="24"/>
          <w:shd w:val="clear" w:color="auto" w:fill="FFFFFF"/>
        </w:rPr>
      </w:pPr>
      <w:r w:rsidRPr="00DD6EE2">
        <w:rPr>
          <w:rFonts w:ascii="Garamond" w:hAnsi="Garamond" w:cs="Arial"/>
          <w:color w:val="2F2F2F"/>
          <w:sz w:val="24"/>
          <w:szCs w:val="24"/>
          <w:shd w:val="clear" w:color="auto" w:fill="FFFFFF"/>
        </w:rPr>
        <w:t xml:space="preserve">DOF 16-02-2022 y sus </w:t>
      </w:r>
      <w:proofErr w:type="spellStart"/>
      <w:r w:rsidRPr="00DD6EE2">
        <w:rPr>
          <w:rFonts w:ascii="Garamond" w:hAnsi="Garamond" w:cs="Arial"/>
          <w:color w:val="2F2F2F"/>
          <w:sz w:val="24"/>
          <w:szCs w:val="24"/>
          <w:shd w:val="clear" w:color="auto" w:fill="FFFFFF"/>
        </w:rPr>
        <w:t>refomas</w:t>
      </w:r>
      <w:proofErr w:type="spellEnd"/>
      <w:r w:rsidRPr="00DD6EE2">
        <w:rPr>
          <w:rFonts w:ascii="Garamond" w:hAnsi="Garamond" w:cs="Arial"/>
          <w:color w:val="2F2F2F"/>
          <w:sz w:val="24"/>
          <w:szCs w:val="24"/>
          <w:shd w:val="clear" w:color="auto" w:fill="FFFFFF"/>
        </w:rPr>
        <w:t>.</w:t>
      </w:r>
    </w:p>
    <w:p w14:paraId="782B6C0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br w:type="page"/>
      </w:r>
    </w:p>
    <w:p w14:paraId="34DC80DE" w14:textId="77777777" w:rsidR="0070774F" w:rsidRPr="00BD5011" w:rsidRDefault="0070774F" w:rsidP="0070774F">
      <w:pPr>
        <w:spacing w:after="60" w:line="276" w:lineRule="auto"/>
        <w:jc w:val="both"/>
        <w:rPr>
          <w:rFonts w:ascii="Garamond" w:eastAsiaTheme="minorHAnsi" w:hAnsi="Garamond" w:cs="Minion Pro"/>
          <w:b/>
          <w:sz w:val="24"/>
          <w:szCs w:val="24"/>
          <w:lang w:eastAsia="en-US"/>
        </w:rPr>
      </w:pPr>
      <w:r w:rsidRPr="00BD5011">
        <w:rPr>
          <w:rFonts w:ascii="Garamond" w:eastAsiaTheme="minorHAnsi" w:hAnsi="Garamond" w:cs="Minion Pro"/>
          <w:b/>
          <w:sz w:val="24"/>
          <w:szCs w:val="24"/>
          <w:lang w:eastAsia="en-US"/>
        </w:rPr>
        <w:lastRenderedPageBreak/>
        <w:t>MANUALES ADMINSTRATIVOS DE APLICACIÓN GENERAL</w:t>
      </w:r>
    </w:p>
    <w:p w14:paraId="2BA9DF0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Manual de Organización General de la Secretaría de Comunicaciones y Transportes</w:t>
      </w:r>
    </w:p>
    <w:p w14:paraId="2EDDA38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21-07-2011</w:t>
      </w:r>
    </w:p>
    <w:p w14:paraId="07D81ECF" w14:textId="77777777" w:rsidR="0070774F" w:rsidRPr="00DD6EE2" w:rsidRDefault="0070774F" w:rsidP="0070774F">
      <w:pPr>
        <w:spacing w:after="60" w:line="276" w:lineRule="auto"/>
        <w:jc w:val="both"/>
        <w:rPr>
          <w:rFonts w:ascii="Garamond" w:hAnsi="Garamond"/>
          <w:sz w:val="24"/>
          <w:szCs w:val="24"/>
          <w:lang w:val="es-MX"/>
        </w:rPr>
      </w:pPr>
    </w:p>
    <w:p w14:paraId="0922A2B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Manual Administrativo de Aplicación General en Materia de Obras Públicas y Servicios Relacionados con las Mismas</w:t>
      </w:r>
    </w:p>
    <w:p w14:paraId="10C95D8A" w14:textId="77777777" w:rsidR="0070774F" w:rsidRPr="00DD6EE2" w:rsidRDefault="0070774F" w:rsidP="0070774F">
      <w:pPr>
        <w:spacing w:after="60" w:line="276" w:lineRule="auto"/>
        <w:jc w:val="both"/>
        <w:rPr>
          <w:rFonts w:ascii="Garamond" w:hAnsi="Garamond"/>
          <w:sz w:val="24"/>
          <w:szCs w:val="24"/>
        </w:rPr>
      </w:pPr>
      <w:bookmarkStart w:id="30" w:name="_Hlk148117490"/>
      <w:r w:rsidRPr="00DD6EE2">
        <w:rPr>
          <w:rFonts w:ascii="Garamond" w:hAnsi="Garamond"/>
          <w:sz w:val="24"/>
          <w:szCs w:val="24"/>
        </w:rPr>
        <w:t>DOF 09-08-2010 y sus reformas</w:t>
      </w:r>
    </w:p>
    <w:bookmarkEnd w:id="30"/>
    <w:p w14:paraId="181631CE" w14:textId="77777777" w:rsidR="0070774F" w:rsidRPr="00DD6EE2" w:rsidRDefault="0070774F" w:rsidP="0070774F">
      <w:pPr>
        <w:spacing w:after="60" w:line="276" w:lineRule="auto"/>
        <w:jc w:val="both"/>
        <w:rPr>
          <w:rFonts w:ascii="Garamond" w:hAnsi="Garamond"/>
          <w:sz w:val="24"/>
          <w:szCs w:val="24"/>
          <w:lang w:val="es-MX"/>
        </w:rPr>
      </w:pPr>
    </w:p>
    <w:p w14:paraId="268167E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Manual Administrativo de Aplicación General en Materia de Adquisiciones, Arrendamientos y Servicios del Sector Público</w:t>
      </w:r>
    </w:p>
    <w:p w14:paraId="4D7CE2DD"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09-03-2010 y sus reformas</w:t>
      </w:r>
    </w:p>
    <w:p w14:paraId="4B18041D" w14:textId="77777777" w:rsidR="0070774F" w:rsidRPr="00DD6EE2" w:rsidRDefault="0070774F" w:rsidP="0070774F">
      <w:pPr>
        <w:spacing w:after="60" w:line="276" w:lineRule="auto"/>
        <w:jc w:val="both"/>
        <w:rPr>
          <w:rFonts w:ascii="Garamond" w:hAnsi="Garamond"/>
          <w:sz w:val="24"/>
          <w:szCs w:val="24"/>
          <w:lang w:val="es-MX"/>
        </w:rPr>
      </w:pPr>
    </w:p>
    <w:p w14:paraId="73629F7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Manual Administrativo de Aplicación General en Materia de Recursos Financieros</w:t>
      </w:r>
    </w:p>
    <w:p w14:paraId="298D0E72" w14:textId="77777777" w:rsidR="0070774F" w:rsidRDefault="0070774F" w:rsidP="0070774F">
      <w:pPr>
        <w:spacing w:after="60" w:line="276" w:lineRule="auto"/>
        <w:jc w:val="both"/>
        <w:rPr>
          <w:rFonts w:ascii="Garamond" w:hAnsi="Garamond"/>
        </w:rPr>
      </w:pPr>
      <w:r w:rsidRPr="00DD6EE2">
        <w:rPr>
          <w:rFonts w:ascii="Garamond" w:hAnsi="Garamond"/>
          <w:sz w:val="24"/>
          <w:szCs w:val="24"/>
        </w:rPr>
        <w:t>DOF 15-07-2010 y sus reformas</w:t>
      </w:r>
    </w:p>
    <w:p w14:paraId="23700076" w14:textId="77777777" w:rsidR="0070774F" w:rsidRPr="00DD6EE2" w:rsidRDefault="0070774F" w:rsidP="0070774F">
      <w:pPr>
        <w:spacing w:after="60" w:line="276" w:lineRule="auto"/>
        <w:jc w:val="both"/>
        <w:rPr>
          <w:rFonts w:ascii="Garamond" w:hAnsi="Garamond"/>
          <w:sz w:val="24"/>
          <w:szCs w:val="24"/>
        </w:rPr>
      </w:pPr>
    </w:p>
    <w:p w14:paraId="1ACE6891" w14:textId="77777777" w:rsidR="0070774F" w:rsidRPr="00E56E15" w:rsidRDefault="0070774F" w:rsidP="0070774F">
      <w:pPr>
        <w:spacing w:after="60" w:line="276" w:lineRule="auto"/>
        <w:jc w:val="both"/>
        <w:rPr>
          <w:rFonts w:ascii="Garamond" w:hAnsi="Garamond"/>
          <w:color w:val="000000" w:themeColor="text1"/>
          <w:sz w:val="24"/>
          <w:lang w:val="es-MX"/>
        </w:rPr>
      </w:pPr>
      <w:r w:rsidRPr="00E56E15">
        <w:rPr>
          <w:rFonts w:ascii="Garamond" w:hAnsi="Garamond"/>
          <w:color w:val="000000" w:themeColor="text1"/>
          <w:sz w:val="24"/>
          <w:lang w:val="es-MX"/>
        </w:rPr>
        <w:t xml:space="preserve">Acuerdo por el que se emiten las Disposiciones </w:t>
      </w:r>
      <w:r w:rsidRPr="00E56E15">
        <w:rPr>
          <w:rFonts w:ascii="Garamond" w:hAnsi="Garamond"/>
          <w:color w:val="000000" w:themeColor="text1"/>
          <w:lang w:val="es-MX"/>
        </w:rPr>
        <w:t xml:space="preserve">y el Manual Administrativo de Aplicación General </w:t>
      </w:r>
      <w:r w:rsidRPr="00E56E15">
        <w:rPr>
          <w:rFonts w:ascii="Garamond" w:hAnsi="Garamond"/>
          <w:color w:val="000000" w:themeColor="text1"/>
          <w:sz w:val="24"/>
          <w:lang w:val="es-MX"/>
        </w:rPr>
        <w:t xml:space="preserve">en Materia de Control Interno </w:t>
      </w:r>
    </w:p>
    <w:p w14:paraId="7B8E30E7" w14:textId="77777777" w:rsidR="0070774F" w:rsidRPr="00E56E15" w:rsidRDefault="0070774F" w:rsidP="0070774F">
      <w:pPr>
        <w:spacing w:after="60" w:line="276" w:lineRule="auto"/>
        <w:jc w:val="both"/>
        <w:rPr>
          <w:rFonts w:ascii="Garamond" w:hAnsi="Garamond"/>
          <w:color w:val="000000" w:themeColor="text1"/>
          <w:lang w:val="es-MX"/>
        </w:rPr>
      </w:pPr>
      <w:r w:rsidRPr="00E56E15">
        <w:rPr>
          <w:rFonts w:ascii="Garamond" w:hAnsi="Garamond"/>
          <w:color w:val="000000" w:themeColor="text1"/>
          <w:sz w:val="24"/>
          <w:lang w:val="es-MX"/>
        </w:rPr>
        <w:t xml:space="preserve">DOF </w:t>
      </w:r>
      <w:r w:rsidRPr="00E56E15">
        <w:rPr>
          <w:rFonts w:ascii="Garamond" w:hAnsi="Garamond"/>
          <w:color w:val="000000" w:themeColor="text1"/>
          <w:lang w:val="es-MX"/>
        </w:rPr>
        <w:t xml:space="preserve">03-11-2016 y sus reformas </w:t>
      </w:r>
    </w:p>
    <w:p w14:paraId="18F710E5" w14:textId="77777777" w:rsidR="0070774F" w:rsidRPr="00E56E15" w:rsidRDefault="0070774F" w:rsidP="0070774F">
      <w:pPr>
        <w:spacing w:after="60" w:line="276" w:lineRule="auto"/>
        <w:jc w:val="both"/>
        <w:rPr>
          <w:rFonts w:ascii="Garamond" w:hAnsi="Garamond"/>
          <w:color w:val="000000" w:themeColor="text1"/>
          <w:lang w:val="es-MX"/>
        </w:rPr>
      </w:pPr>
    </w:p>
    <w:p w14:paraId="594FE826" w14:textId="77777777" w:rsidR="0070774F" w:rsidRPr="00E56E15" w:rsidRDefault="0070774F" w:rsidP="0070774F">
      <w:pPr>
        <w:spacing w:after="60" w:line="276" w:lineRule="auto"/>
        <w:jc w:val="both"/>
        <w:rPr>
          <w:rFonts w:ascii="Garamond" w:hAnsi="Garamond"/>
          <w:color w:val="000000" w:themeColor="text1"/>
          <w:sz w:val="24"/>
          <w:lang w:val="es-MX"/>
        </w:rPr>
      </w:pPr>
      <w:r w:rsidRPr="00E56E15">
        <w:rPr>
          <w:rFonts w:ascii="Garamond" w:hAnsi="Garamond"/>
          <w:color w:val="000000" w:themeColor="text1"/>
          <w:sz w:val="24"/>
          <w:lang w:val="es-MX"/>
        </w:rPr>
        <w:t>Acuerdo por el que se emiten las Disposiciones en las materias de Recursos Humanos y del Servicio Profesional de Carrera, así como el Manual Administrativo de Aplicación General en materia de Recursos Humanos y Organización y el Manual del Servicio Profesional de Carrera.</w:t>
      </w:r>
    </w:p>
    <w:p w14:paraId="6989D42A" w14:textId="77777777" w:rsidR="0070774F" w:rsidRPr="00E56E15" w:rsidRDefault="0070774F" w:rsidP="0070774F">
      <w:pPr>
        <w:spacing w:after="60" w:line="276" w:lineRule="auto"/>
        <w:jc w:val="both"/>
        <w:rPr>
          <w:rFonts w:ascii="Garamond" w:hAnsi="Garamond"/>
          <w:color w:val="000000" w:themeColor="text1"/>
          <w:sz w:val="24"/>
          <w:lang w:val="es-MX"/>
        </w:rPr>
      </w:pPr>
      <w:r w:rsidRPr="00E56E15">
        <w:rPr>
          <w:rFonts w:ascii="Garamond" w:hAnsi="Garamond"/>
          <w:color w:val="000000" w:themeColor="text1"/>
          <w:sz w:val="24"/>
          <w:lang w:val="es-MX"/>
        </w:rPr>
        <w:t xml:space="preserve">DOF </w:t>
      </w:r>
      <w:r w:rsidRPr="00E56E15">
        <w:rPr>
          <w:rFonts w:ascii="Garamond" w:hAnsi="Garamond"/>
          <w:color w:val="000000" w:themeColor="text1"/>
          <w:lang w:val="es-MX"/>
        </w:rPr>
        <w:t>12-7-</w:t>
      </w:r>
      <w:r w:rsidRPr="00E56E15">
        <w:rPr>
          <w:rFonts w:ascii="Garamond" w:hAnsi="Garamond"/>
          <w:color w:val="000000" w:themeColor="text1"/>
          <w:sz w:val="24"/>
          <w:lang w:val="es-MX"/>
        </w:rPr>
        <w:t>2010 y sus reformas</w:t>
      </w:r>
    </w:p>
    <w:p w14:paraId="679D51B5" w14:textId="77777777" w:rsidR="0070774F" w:rsidRPr="00E56E15" w:rsidRDefault="0070774F" w:rsidP="0070774F">
      <w:pPr>
        <w:spacing w:after="60" w:line="276" w:lineRule="auto"/>
        <w:jc w:val="both"/>
        <w:rPr>
          <w:rFonts w:ascii="Garamond" w:hAnsi="Garamond"/>
          <w:color w:val="000000" w:themeColor="text1"/>
          <w:sz w:val="24"/>
          <w:lang w:val="es-MX"/>
        </w:rPr>
      </w:pPr>
    </w:p>
    <w:p w14:paraId="19546FA9" w14:textId="77777777" w:rsidR="0070774F" w:rsidRPr="00CD7D93" w:rsidRDefault="0070774F" w:rsidP="0070774F">
      <w:pPr>
        <w:ind w:right="17"/>
        <w:jc w:val="both"/>
        <w:rPr>
          <w:rFonts w:ascii="Garamond" w:hAnsi="Garamond"/>
          <w:color w:val="000000"/>
          <w:sz w:val="24"/>
        </w:rPr>
      </w:pPr>
      <w:r w:rsidRPr="00CD7D93">
        <w:rPr>
          <w:rFonts w:ascii="Garamond" w:hAnsi="Garamond"/>
          <w:color w:val="000000"/>
          <w:sz w:val="24"/>
        </w:rPr>
        <w:t>Acuerdo por el que se emite el Manual Administrativo de Aplicación General en Materia de Transparencia.</w:t>
      </w:r>
    </w:p>
    <w:p w14:paraId="574C773E" w14:textId="77777777" w:rsidR="0070774F" w:rsidRPr="00CD7D93" w:rsidRDefault="0070774F" w:rsidP="0070774F">
      <w:pPr>
        <w:ind w:right="17"/>
        <w:jc w:val="both"/>
        <w:rPr>
          <w:rFonts w:ascii="Garamond" w:hAnsi="Garamond"/>
          <w:color w:val="000000"/>
          <w:sz w:val="24"/>
        </w:rPr>
      </w:pPr>
      <w:r w:rsidRPr="00CD7D93">
        <w:rPr>
          <w:rFonts w:ascii="Garamond" w:hAnsi="Garamond"/>
          <w:color w:val="000000"/>
          <w:sz w:val="24"/>
        </w:rPr>
        <w:t xml:space="preserve">DOF </w:t>
      </w:r>
      <w:r w:rsidRPr="00CD7D93">
        <w:rPr>
          <w:rFonts w:ascii="Garamond" w:hAnsi="Garamond"/>
          <w:color w:val="000000"/>
        </w:rPr>
        <w:t>12-07-</w:t>
      </w:r>
      <w:r w:rsidRPr="00CD7D93">
        <w:rPr>
          <w:rFonts w:ascii="Garamond" w:hAnsi="Garamond"/>
          <w:color w:val="000000"/>
          <w:sz w:val="24"/>
        </w:rPr>
        <w:t>2010</w:t>
      </w:r>
    </w:p>
    <w:p w14:paraId="2B875EFD" w14:textId="77777777" w:rsidR="0070774F" w:rsidRDefault="0070774F" w:rsidP="0070774F">
      <w:pPr>
        <w:ind w:right="17"/>
        <w:jc w:val="both"/>
        <w:rPr>
          <w:rFonts w:ascii="Garamond" w:hAnsi="Garamond"/>
          <w:color w:val="000000"/>
        </w:rPr>
      </w:pPr>
    </w:p>
    <w:p w14:paraId="0353E51C" w14:textId="77777777" w:rsidR="0070774F" w:rsidRPr="00DD6EE2" w:rsidRDefault="0070774F" w:rsidP="0070774F">
      <w:pPr>
        <w:rPr>
          <w:rFonts w:ascii="Garamond" w:eastAsiaTheme="minorHAnsi" w:hAnsi="Garamond" w:cs="Minion Pro"/>
          <w:b/>
          <w:sz w:val="24"/>
          <w:szCs w:val="24"/>
          <w:lang w:eastAsia="en-US"/>
        </w:rPr>
      </w:pPr>
      <w:r w:rsidRPr="00DD6EE2">
        <w:rPr>
          <w:rFonts w:ascii="Garamond" w:hAnsi="Garamond"/>
          <w:sz w:val="24"/>
          <w:szCs w:val="24"/>
        </w:rPr>
        <w:br w:type="page"/>
      </w:r>
    </w:p>
    <w:p w14:paraId="44890471" w14:textId="77777777" w:rsidR="0070774F" w:rsidRPr="00DD6EE2" w:rsidRDefault="0070774F" w:rsidP="0070774F">
      <w:pPr>
        <w:spacing w:after="60" w:line="276" w:lineRule="auto"/>
        <w:jc w:val="both"/>
        <w:rPr>
          <w:rFonts w:ascii="Garamond" w:eastAsiaTheme="minorHAnsi" w:hAnsi="Garamond" w:cs="Minion Pro"/>
          <w:b/>
          <w:color w:val="9D2449"/>
          <w:sz w:val="24"/>
          <w:szCs w:val="24"/>
          <w:lang w:eastAsia="en-US"/>
        </w:rPr>
      </w:pPr>
      <w:r w:rsidRPr="00BD5011">
        <w:rPr>
          <w:rFonts w:ascii="Garamond" w:eastAsiaTheme="minorHAnsi" w:hAnsi="Garamond" w:cs="Minion Pro"/>
          <w:b/>
          <w:sz w:val="24"/>
          <w:szCs w:val="24"/>
          <w:lang w:eastAsia="en-US"/>
        </w:rPr>
        <w:lastRenderedPageBreak/>
        <w:t>PLANES Y PROGRAMAS</w:t>
      </w:r>
    </w:p>
    <w:p w14:paraId="577C2F67" w14:textId="77777777" w:rsidR="0070774F" w:rsidRPr="00DD6EE2" w:rsidRDefault="0070774F" w:rsidP="0070774F">
      <w:pPr>
        <w:spacing w:after="60" w:line="276" w:lineRule="auto"/>
        <w:jc w:val="both"/>
        <w:rPr>
          <w:rFonts w:ascii="Garamond" w:hAnsi="Garamond"/>
          <w:sz w:val="24"/>
          <w:szCs w:val="24"/>
          <w:lang w:val="es-MX"/>
        </w:rPr>
      </w:pPr>
    </w:p>
    <w:p w14:paraId="523376C8" w14:textId="77777777" w:rsidR="0070774F" w:rsidRPr="00BD5011" w:rsidRDefault="0070774F" w:rsidP="0070774F">
      <w:pPr>
        <w:spacing w:after="60" w:line="276" w:lineRule="auto"/>
        <w:jc w:val="both"/>
        <w:rPr>
          <w:rFonts w:ascii="Garamond" w:eastAsiaTheme="minorHAnsi" w:hAnsi="Garamond" w:cs="Minion Pro"/>
          <w:b/>
          <w:sz w:val="24"/>
          <w:szCs w:val="24"/>
          <w:lang w:eastAsia="en-US"/>
        </w:rPr>
      </w:pPr>
      <w:r w:rsidRPr="00BD5011">
        <w:rPr>
          <w:rFonts w:ascii="Garamond" w:eastAsiaTheme="minorHAnsi" w:hAnsi="Garamond" w:cs="Minion Pro"/>
          <w:b/>
          <w:sz w:val="24"/>
          <w:szCs w:val="24"/>
          <w:lang w:eastAsia="en-US"/>
        </w:rPr>
        <w:t>PLANES</w:t>
      </w:r>
    </w:p>
    <w:p w14:paraId="1B60B3DF" w14:textId="77777777" w:rsidR="0070774F" w:rsidRPr="00DD6EE2" w:rsidRDefault="0070774F" w:rsidP="0070774F">
      <w:pPr>
        <w:spacing w:after="60" w:line="276" w:lineRule="auto"/>
        <w:jc w:val="both"/>
        <w:rPr>
          <w:rFonts w:ascii="Garamond" w:hAnsi="Garamond"/>
          <w:sz w:val="24"/>
          <w:szCs w:val="24"/>
          <w:lang w:val="es-MX"/>
        </w:rPr>
      </w:pPr>
    </w:p>
    <w:p w14:paraId="67E123F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Plan Nacional de Desarrollo 2019-2024</w:t>
      </w:r>
    </w:p>
    <w:p w14:paraId="432E80A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12-07-2019</w:t>
      </w:r>
    </w:p>
    <w:p w14:paraId="6A0AFF34" w14:textId="77777777" w:rsidR="0070774F" w:rsidRPr="00DD6EE2" w:rsidRDefault="0070774F" w:rsidP="0070774F">
      <w:pPr>
        <w:spacing w:after="60" w:line="276" w:lineRule="auto"/>
        <w:jc w:val="both"/>
        <w:rPr>
          <w:rFonts w:ascii="Garamond" w:hAnsi="Garamond"/>
          <w:sz w:val="24"/>
          <w:szCs w:val="24"/>
          <w:lang w:val="es-MX"/>
        </w:rPr>
      </w:pPr>
    </w:p>
    <w:p w14:paraId="42ED5AFD" w14:textId="77777777" w:rsidR="0070774F" w:rsidRPr="00BD5011" w:rsidRDefault="0070774F" w:rsidP="0070774F">
      <w:pPr>
        <w:spacing w:after="60" w:line="276" w:lineRule="auto"/>
        <w:jc w:val="both"/>
        <w:rPr>
          <w:rFonts w:ascii="Garamond" w:eastAsiaTheme="minorHAnsi" w:hAnsi="Garamond" w:cs="Minion Pro"/>
          <w:b/>
          <w:sz w:val="24"/>
          <w:szCs w:val="24"/>
          <w:lang w:eastAsia="en-US"/>
        </w:rPr>
      </w:pPr>
      <w:r w:rsidRPr="00BD5011">
        <w:rPr>
          <w:rFonts w:ascii="Garamond" w:eastAsiaTheme="minorHAnsi" w:hAnsi="Garamond" w:cs="Minion Pro"/>
          <w:b/>
          <w:sz w:val="24"/>
          <w:szCs w:val="24"/>
          <w:lang w:eastAsia="en-US"/>
        </w:rPr>
        <w:t>PROGRAMAS</w:t>
      </w:r>
    </w:p>
    <w:p w14:paraId="26C8615F" w14:textId="77777777" w:rsidR="0070774F" w:rsidRPr="00DD6EE2" w:rsidRDefault="0070774F" w:rsidP="0070774F">
      <w:pPr>
        <w:spacing w:after="60" w:line="276" w:lineRule="auto"/>
        <w:jc w:val="both"/>
        <w:rPr>
          <w:rFonts w:ascii="Garamond" w:hAnsi="Garamond"/>
          <w:sz w:val="24"/>
          <w:szCs w:val="24"/>
          <w:lang w:val="es-MX"/>
        </w:rPr>
      </w:pPr>
    </w:p>
    <w:p w14:paraId="704C3B9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Sectorial de Comunicaciones y Transportes 2020-2024</w:t>
      </w:r>
    </w:p>
    <w:p w14:paraId="37973E5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 </w:t>
      </w:r>
      <w:r w:rsidRPr="00DD6EE2">
        <w:rPr>
          <w:rFonts w:ascii="Garamond" w:hAnsi="Garamond"/>
          <w:sz w:val="24"/>
          <w:szCs w:val="24"/>
        </w:rPr>
        <w:t>DOF 02-07-2020</w:t>
      </w:r>
    </w:p>
    <w:p w14:paraId="40405146" w14:textId="77777777" w:rsidR="0070774F" w:rsidRPr="00DD6EE2" w:rsidRDefault="0070774F" w:rsidP="0070774F">
      <w:pPr>
        <w:spacing w:after="60" w:line="276" w:lineRule="auto"/>
        <w:jc w:val="both"/>
        <w:rPr>
          <w:rFonts w:ascii="Garamond" w:hAnsi="Garamond"/>
          <w:sz w:val="24"/>
          <w:szCs w:val="24"/>
          <w:lang w:val="es-MX"/>
        </w:rPr>
      </w:pPr>
    </w:p>
    <w:p w14:paraId="7E7ABBF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Nacional de Espectro Radioeléctrico 2022-2024</w:t>
      </w:r>
    </w:p>
    <w:p w14:paraId="45894B18" w14:textId="77777777" w:rsidR="0070774F" w:rsidRPr="00DD6EE2" w:rsidRDefault="0070774F" w:rsidP="0070774F">
      <w:pPr>
        <w:spacing w:after="60" w:line="276" w:lineRule="auto"/>
        <w:jc w:val="both"/>
        <w:rPr>
          <w:rFonts w:ascii="Garamond" w:hAnsi="Garamond"/>
          <w:sz w:val="24"/>
          <w:szCs w:val="24"/>
          <w:lang w:val="es-MX"/>
        </w:rPr>
      </w:pPr>
      <w:bookmarkStart w:id="31" w:name="_Hlk148118906"/>
      <w:r w:rsidRPr="00DD6EE2">
        <w:rPr>
          <w:rFonts w:ascii="Garamond" w:hAnsi="Garamond"/>
          <w:sz w:val="24"/>
          <w:szCs w:val="24"/>
        </w:rPr>
        <w:t>DOF 05-12-2022</w:t>
      </w:r>
    </w:p>
    <w:bookmarkEnd w:id="31"/>
    <w:p w14:paraId="3F12AE43" w14:textId="77777777" w:rsidR="0070774F" w:rsidRPr="00DD6EE2" w:rsidRDefault="0070774F" w:rsidP="0070774F">
      <w:pPr>
        <w:spacing w:after="60" w:line="276" w:lineRule="auto"/>
        <w:jc w:val="both"/>
        <w:rPr>
          <w:rFonts w:ascii="Garamond" w:hAnsi="Garamond"/>
          <w:sz w:val="24"/>
          <w:szCs w:val="24"/>
          <w:lang w:val="es-MX"/>
        </w:rPr>
      </w:pPr>
    </w:p>
    <w:p w14:paraId="4AB4125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Institucional de Caminos y Puentes Federales de Ingresos y Servicios Conexos 2020-2024</w:t>
      </w:r>
    </w:p>
    <w:p w14:paraId="792F55F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22-12-2020</w:t>
      </w:r>
    </w:p>
    <w:p w14:paraId="2801A279" w14:textId="77777777" w:rsidR="0070774F" w:rsidRPr="00DD6EE2" w:rsidRDefault="0070774F" w:rsidP="0070774F">
      <w:pPr>
        <w:spacing w:after="60" w:line="276" w:lineRule="auto"/>
        <w:jc w:val="both"/>
        <w:rPr>
          <w:rFonts w:ascii="Garamond" w:hAnsi="Garamond"/>
          <w:sz w:val="24"/>
          <w:szCs w:val="24"/>
          <w:lang w:val="es-MX"/>
        </w:rPr>
      </w:pPr>
    </w:p>
    <w:p w14:paraId="61C2C93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Institucional de Aeropuertos y Servicios Auxiliares 2020-2024, y el Programa Institucional del Aeropuerto Internacional de la Ciudad de México, S.A. de C.V. 2020-2024</w:t>
      </w:r>
    </w:p>
    <w:p w14:paraId="08ADDA8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24-11-2020</w:t>
      </w:r>
    </w:p>
    <w:p w14:paraId="10A4886B" w14:textId="77777777" w:rsidR="0070774F" w:rsidRPr="00DD6EE2" w:rsidRDefault="0070774F" w:rsidP="0070774F">
      <w:pPr>
        <w:spacing w:after="60" w:line="276" w:lineRule="auto"/>
        <w:jc w:val="both"/>
        <w:rPr>
          <w:rFonts w:ascii="Garamond" w:hAnsi="Garamond"/>
          <w:sz w:val="24"/>
          <w:szCs w:val="24"/>
        </w:rPr>
      </w:pPr>
    </w:p>
    <w:p w14:paraId="1312268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lang w:val="es-MX"/>
        </w:rPr>
        <w:t>Programa Institucional de Grupo Aeroportuario de la Ciudad de México, S.A. de C.V. 2020-2024</w:t>
      </w:r>
    </w:p>
    <w:p w14:paraId="3A5C984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14-12-2020</w:t>
      </w:r>
    </w:p>
    <w:p w14:paraId="0D49CA96" w14:textId="77777777" w:rsidR="0070774F" w:rsidRPr="00DD6EE2" w:rsidRDefault="0070774F" w:rsidP="0070774F">
      <w:pPr>
        <w:spacing w:after="60" w:line="276" w:lineRule="auto"/>
        <w:jc w:val="both"/>
        <w:rPr>
          <w:rFonts w:ascii="Garamond" w:hAnsi="Garamond"/>
          <w:sz w:val="24"/>
          <w:szCs w:val="24"/>
        </w:rPr>
      </w:pPr>
    </w:p>
    <w:p w14:paraId="62ED8F3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Institucional 2020-2024 de Telecomunicaciones de México</w:t>
      </w:r>
    </w:p>
    <w:p w14:paraId="4E9C300F"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11-11-2020</w:t>
      </w:r>
    </w:p>
    <w:p w14:paraId="58EC8BAF" w14:textId="77777777" w:rsidR="0070774F" w:rsidRPr="00DD6EE2" w:rsidRDefault="0070774F" w:rsidP="0070774F">
      <w:pPr>
        <w:spacing w:after="60" w:line="276" w:lineRule="auto"/>
        <w:jc w:val="both"/>
        <w:rPr>
          <w:rFonts w:ascii="Garamond" w:hAnsi="Garamond"/>
          <w:sz w:val="24"/>
          <w:szCs w:val="24"/>
        </w:rPr>
      </w:pPr>
    </w:p>
    <w:p w14:paraId="05B7A96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Institucional del Organismo Promotor de Inversiones en Telecomunicaciones 2020-2024</w:t>
      </w:r>
    </w:p>
    <w:p w14:paraId="71EB3679" w14:textId="77777777" w:rsidR="0070774F" w:rsidRPr="00DD6EE2" w:rsidRDefault="0070774F" w:rsidP="0070774F">
      <w:pPr>
        <w:spacing w:after="60" w:line="276" w:lineRule="auto"/>
        <w:jc w:val="both"/>
        <w:rPr>
          <w:rFonts w:ascii="Garamond" w:hAnsi="Garamond"/>
          <w:sz w:val="24"/>
          <w:szCs w:val="24"/>
        </w:rPr>
      </w:pPr>
      <w:bookmarkStart w:id="32" w:name="_Hlk148343462"/>
      <w:r w:rsidRPr="00DD6EE2">
        <w:rPr>
          <w:rFonts w:ascii="Garamond" w:hAnsi="Garamond"/>
          <w:sz w:val="24"/>
          <w:szCs w:val="24"/>
        </w:rPr>
        <w:t>DOF 22-01-2021</w:t>
      </w:r>
    </w:p>
    <w:bookmarkEnd w:id="32"/>
    <w:p w14:paraId="6795C088" w14:textId="77777777" w:rsidR="0070774F" w:rsidRPr="00DD6EE2" w:rsidRDefault="0070774F" w:rsidP="0070774F">
      <w:pPr>
        <w:spacing w:after="60" w:line="276" w:lineRule="auto"/>
        <w:jc w:val="both"/>
        <w:rPr>
          <w:rFonts w:ascii="Garamond" w:hAnsi="Garamond"/>
          <w:sz w:val="24"/>
          <w:szCs w:val="24"/>
        </w:rPr>
      </w:pPr>
    </w:p>
    <w:p w14:paraId="770815E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Institucional del Servicio Postal Mexicano 2020-2024</w:t>
      </w:r>
    </w:p>
    <w:p w14:paraId="0C3DC386" w14:textId="77777777" w:rsidR="0070774F" w:rsidRPr="00DD6EE2" w:rsidRDefault="0070774F" w:rsidP="0070774F">
      <w:pPr>
        <w:spacing w:after="60" w:line="276" w:lineRule="auto"/>
        <w:jc w:val="both"/>
        <w:rPr>
          <w:rFonts w:ascii="Garamond" w:hAnsi="Garamond"/>
          <w:sz w:val="24"/>
          <w:szCs w:val="24"/>
        </w:rPr>
      </w:pPr>
      <w:bookmarkStart w:id="33" w:name="_Hlk148343537"/>
      <w:r w:rsidRPr="00DD6EE2">
        <w:rPr>
          <w:rFonts w:ascii="Garamond" w:hAnsi="Garamond"/>
          <w:sz w:val="24"/>
          <w:szCs w:val="24"/>
        </w:rPr>
        <w:t>DOF 22-10-2020</w:t>
      </w:r>
    </w:p>
    <w:bookmarkEnd w:id="33"/>
    <w:p w14:paraId="38829591" w14:textId="77777777" w:rsidR="0070774F" w:rsidRPr="00DD6EE2" w:rsidRDefault="0070774F" w:rsidP="0070774F">
      <w:pPr>
        <w:spacing w:after="60" w:line="276" w:lineRule="auto"/>
        <w:jc w:val="both"/>
        <w:rPr>
          <w:rFonts w:ascii="Garamond" w:hAnsi="Garamond"/>
          <w:sz w:val="24"/>
          <w:szCs w:val="24"/>
          <w:lang w:val="es-MX"/>
        </w:rPr>
      </w:pPr>
    </w:p>
    <w:p w14:paraId="04B0A3C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Programa Institucional de la Agencia Espacial Mexicana, denominado Programa Nacional de Actividades Espaciales 2020-2024</w:t>
      </w:r>
    </w:p>
    <w:p w14:paraId="0787194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22-12-2020</w:t>
      </w:r>
    </w:p>
    <w:p w14:paraId="64E17D6D" w14:textId="77777777" w:rsidR="0070774F" w:rsidRPr="00DD6EE2" w:rsidRDefault="0070774F" w:rsidP="0070774F">
      <w:pPr>
        <w:spacing w:after="60" w:line="276" w:lineRule="auto"/>
        <w:jc w:val="both"/>
        <w:rPr>
          <w:rFonts w:ascii="Garamond" w:hAnsi="Garamond"/>
          <w:sz w:val="24"/>
          <w:szCs w:val="24"/>
          <w:lang w:val="es-MX"/>
        </w:rPr>
      </w:pPr>
    </w:p>
    <w:p w14:paraId="3995A72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Institucional de Servicios Aeroportuarios de la Ciudad de México, S.A. de C.V. 2023-2024</w:t>
      </w:r>
    </w:p>
    <w:p w14:paraId="3D393903"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25-07-2023</w:t>
      </w:r>
    </w:p>
    <w:p w14:paraId="574CFF61" w14:textId="77777777" w:rsidR="0070774F" w:rsidRPr="00DD6EE2" w:rsidRDefault="0070774F" w:rsidP="0070774F">
      <w:pPr>
        <w:spacing w:after="60" w:line="276" w:lineRule="auto"/>
        <w:jc w:val="both"/>
        <w:rPr>
          <w:rFonts w:ascii="Garamond" w:hAnsi="Garamond"/>
          <w:sz w:val="24"/>
          <w:szCs w:val="24"/>
          <w:lang w:val="es-MX"/>
        </w:rPr>
      </w:pPr>
    </w:p>
    <w:p w14:paraId="3FEE1D8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de Conectividad en Sitios Públicos</w:t>
      </w:r>
    </w:p>
    <w:p w14:paraId="2CEFB67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06-02-2020</w:t>
      </w:r>
    </w:p>
    <w:p w14:paraId="03378E5C" w14:textId="77777777" w:rsidR="0070774F" w:rsidRPr="00DD6EE2" w:rsidRDefault="0070774F" w:rsidP="0070774F">
      <w:pPr>
        <w:spacing w:after="60" w:line="276" w:lineRule="auto"/>
        <w:jc w:val="both"/>
        <w:rPr>
          <w:rFonts w:ascii="Garamond" w:hAnsi="Garamond"/>
          <w:sz w:val="24"/>
          <w:szCs w:val="24"/>
          <w:lang w:val="es-MX"/>
        </w:rPr>
      </w:pPr>
    </w:p>
    <w:p w14:paraId="055D097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de Conectividad en Sitios Públicos 2023 de la Secretaría de Infraestructura, Comunicaciones y Transportes</w:t>
      </w:r>
    </w:p>
    <w:p w14:paraId="5D40A38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16-01-2023</w:t>
      </w:r>
    </w:p>
    <w:p w14:paraId="13CE2A3C" w14:textId="77777777" w:rsidR="0070774F" w:rsidRPr="00DD6EE2" w:rsidRDefault="0070774F" w:rsidP="0070774F">
      <w:pPr>
        <w:spacing w:after="60" w:line="276" w:lineRule="auto"/>
        <w:jc w:val="both"/>
        <w:rPr>
          <w:rFonts w:ascii="Garamond" w:hAnsi="Garamond"/>
          <w:sz w:val="24"/>
          <w:szCs w:val="24"/>
          <w:lang w:val="es-MX"/>
        </w:rPr>
      </w:pPr>
    </w:p>
    <w:p w14:paraId="6736ECD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de Cobertura Social 2022-2023 de la Secretaría de Infraestructura, Comunicaciones y Transportes</w:t>
      </w:r>
    </w:p>
    <w:p w14:paraId="4128613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16-01-2023</w:t>
      </w:r>
    </w:p>
    <w:p w14:paraId="4526AA3D" w14:textId="77777777" w:rsidR="0070774F" w:rsidRPr="00DD6EE2" w:rsidRDefault="0070774F" w:rsidP="0070774F">
      <w:pPr>
        <w:spacing w:after="60" w:line="276" w:lineRule="auto"/>
        <w:jc w:val="both"/>
        <w:rPr>
          <w:rFonts w:ascii="Garamond" w:hAnsi="Garamond"/>
          <w:sz w:val="24"/>
          <w:szCs w:val="24"/>
          <w:lang w:val="es-MX"/>
        </w:rPr>
      </w:pPr>
    </w:p>
    <w:p w14:paraId="775DBA8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Programa Nacional de Seguridad de la Aviación Civil</w:t>
      </w:r>
    </w:p>
    <w:p w14:paraId="61C9BB1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cs="Arial"/>
          <w:color w:val="2F2F2F"/>
          <w:sz w:val="24"/>
          <w:szCs w:val="24"/>
          <w:lang w:val="es-MX" w:eastAsia="es-MX"/>
        </w:rPr>
        <w:t>DOF 12-06-2019</w:t>
      </w:r>
      <w:proofErr w:type="gramStart"/>
      <w:r w:rsidRPr="00DD6EE2">
        <w:rPr>
          <w:rFonts w:ascii="Garamond" w:hAnsi="Garamond" w:cs="Arial"/>
          <w:color w:val="2F2F2F"/>
          <w:sz w:val="24"/>
          <w:szCs w:val="24"/>
          <w:lang w:val="es-MX" w:eastAsia="es-MX"/>
        </w:rPr>
        <w:t xml:space="preserve">   (</w:t>
      </w:r>
      <w:proofErr w:type="gramEnd"/>
      <w:r w:rsidRPr="00DD6EE2">
        <w:rPr>
          <w:rFonts w:ascii="Garamond" w:hAnsi="Garamond"/>
          <w:color w:val="2F2F2F"/>
          <w:kern w:val="36"/>
          <w:sz w:val="24"/>
          <w:szCs w:val="24"/>
          <w:lang w:val="es-MX" w:eastAsia="es-MX"/>
        </w:rPr>
        <w:t>EXTRACTO del Programa Nacional de Seguridad de la Aviación Civil)</w:t>
      </w:r>
    </w:p>
    <w:p w14:paraId="131C1AEF" w14:textId="77777777" w:rsidR="0070774F" w:rsidRPr="00DD6EE2" w:rsidRDefault="0070774F" w:rsidP="0070774F">
      <w:pPr>
        <w:spacing w:after="60" w:line="276" w:lineRule="auto"/>
        <w:jc w:val="both"/>
        <w:rPr>
          <w:rFonts w:ascii="Garamond" w:hAnsi="Garamond"/>
          <w:sz w:val="24"/>
          <w:szCs w:val="24"/>
          <w:lang w:val="es-MX"/>
        </w:rPr>
      </w:pPr>
    </w:p>
    <w:p w14:paraId="3841FCAB" w14:textId="77777777" w:rsidR="0070774F" w:rsidRPr="00DD6EE2" w:rsidRDefault="0070774F" w:rsidP="0070774F">
      <w:pPr>
        <w:rPr>
          <w:rStyle w:val="Hipervnculo"/>
          <w:rFonts w:ascii="Garamond" w:hAnsi="Garamond"/>
          <w:sz w:val="24"/>
          <w:szCs w:val="24"/>
          <w:lang w:val="es-MX"/>
        </w:rPr>
      </w:pPr>
      <w:r w:rsidRPr="00DD6EE2">
        <w:rPr>
          <w:rStyle w:val="Hipervnculo"/>
          <w:rFonts w:ascii="Garamond" w:hAnsi="Garamond"/>
          <w:sz w:val="24"/>
          <w:szCs w:val="24"/>
          <w:lang w:val="es-MX"/>
        </w:rPr>
        <w:br w:type="page"/>
      </w:r>
    </w:p>
    <w:p w14:paraId="56870EA7" w14:textId="77777777" w:rsidR="0070774F" w:rsidRPr="00BD5011" w:rsidRDefault="0070774F" w:rsidP="0070774F">
      <w:pPr>
        <w:spacing w:after="60" w:line="276" w:lineRule="auto"/>
        <w:jc w:val="both"/>
        <w:rPr>
          <w:rFonts w:ascii="Garamond" w:eastAsiaTheme="minorHAnsi" w:hAnsi="Garamond" w:cs="Minion Pro"/>
          <w:b/>
          <w:sz w:val="24"/>
          <w:szCs w:val="24"/>
          <w:lang w:eastAsia="en-US"/>
        </w:rPr>
      </w:pPr>
      <w:r w:rsidRPr="00BD5011">
        <w:rPr>
          <w:rFonts w:ascii="Garamond" w:eastAsiaTheme="minorHAnsi" w:hAnsi="Garamond" w:cs="Minion Pro"/>
          <w:b/>
          <w:sz w:val="24"/>
          <w:szCs w:val="24"/>
          <w:lang w:eastAsia="en-US"/>
        </w:rPr>
        <w:lastRenderedPageBreak/>
        <w:t>NORMAS OFICIALES MEXICANAS</w:t>
      </w:r>
    </w:p>
    <w:p w14:paraId="1649F10A" w14:textId="77777777" w:rsidR="0070774F" w:rsidRPr="00DD6EE2" w:rsidRDefault="0070774F" w:rsidP="0070774F">
      <w:pPr>
        <w:spacing w:after="60" w:line="276" w:lineRule="auto"/>
        <w:jc w:val="both"/>
        <w:rPr>
          <w:rFonts w:ascii="Garamond" w:hAnsi="Garamond"/>
          <w:sz w:val="24"/>
          <w:szCs w:val="24"/>
          <w:lang w:val="es-MX"/>
        </w:rPr>
      </w:pPr>
    </w:p>
    <w:p w14:paraId="2DB0D45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NOM-145/2-SCT3-2001, que establece el contenido del Manual de Procedimientos del Taller Aeronáutico</w:t>
      </w:r>
    </w:p>
    <w:p w14:paraId="73CEE0E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17-03-2003</w:t>
      </w:r>
    </w:p>
    <w:p w14:paraId="6297BD56" w14:textId="77777777" w:rsidR="0070774F" w:rsidRPr="00DD6EE2" w:rsidRDefault="0070774F" w:rsidP="0070774F">
      <w:pPr>
        <w:spacing w:after="60" w:line="276" w:lineRule="auto"/>
        <w:jc w:val="both"/>
        <w:rPr>
          <w:rFonts w:ascii="Garamond" w:hAnsi="Garamond"/>
          <w:sz w:val="24"/>
          <w:szCs w:val="24"/>
          <w:lang w:val="es-MX"/>
        </w:rPr>
      </w:pPr>
    </w:p>
    <w:p w14:paraId="724772F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NOM-008-SCT3-2002, que establece los requisitos técnicos a cumplir por los concesionarios y permisionarios del servicio al público de transporte aéreo, para la obtención del certificado de explotador de servicios aéreos, así como los requisitos técnicos a cumplir por los permisionarios del servicio de transporte aéreo privado comercial</w:t>
      </w:r>
    </w:p>
    <w:p w14:paraId="3A126F0F" w14:textId="77777777" w:rsidR="0070774F" w:rsidRPr="00DD6EE2" w:rsidRDefault="0070774F" w:rsidP="0070774F">
      <w:pPr>
        <w:spacing w:after="60" w:line="276" w:lineRule="auto"/>
        <w:jc w:val="both"/>
        <w:rPr>
          <w:rFonts w:ascii="Garamond" w:hAnsi="Garamond"/>
          <w:sz w:val="24"/>
          <w:szCs w:val="24"/>
        </w:rPr>
      </w:pPr>
      <w:bookmarkStart w:id="34" w:name="_Hlk148345295"/>
      <w:r w:rsidRPr="00DD6EE2">
        <w:rPr>
          <w:rFonts w:ascii="Garamond" w:hAnsi="Garamond"/>
          <w:sz w:val="24"/>
          <w:szCs w:val="24"/>
        </w:rPr>
        <w:t>DOF 14-05-2003</w:t>
      </w:r>
    </w:p>
    <w:bookmarkEnd w:id="34"/>
    <w:p w14:paraId="703B59B4" w14:textId="77777777" w:rsidR="0070774F" w:rsidRPr="00DD6EE2" w:rsidRDefault="0070774F" w:rsidP="0070774F">
      <w:pPr>
        <w:spacing w:after="60" w:line="276" w:lineRule="auto"/>
        <w:jc w:val="both"/>
        <w:rPr>
          <w:rFonts w:ascii="Garamond" w:hAnsi="Garamond"/>
          <w:sz w:val="24"/>
          <w:szCs w:val="24"/>
        </w:rPr>
      </w:pPr>
    </w:p>
    <w:p w14:paraId="2FED44A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Modificación a la Norma Oficial Mexicana NOM-008-SCT3-2002, que establece los requisitos técnicos a cumplir por los concesionarios y permisionarios del servicio al público de transporte aéreo, para la obtención del certificado de explotador de servicios aéreos, así como los requisitos técnicos a cumplir por los permisionarios del servicio de transporte aéreo privado comercial</w:t>
      </w:r>
    </w:p>
    <w:p w14:paraId="3C6EA03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14-05-2003 y sus modificaciones</w:t>
      </w:r>
    </w:p>
    <w:p w14:paraId="7B06367F" w14:textId="77777777" w:rsidR="0070774F" w:rsidRPr="00DD6EE2" w:rsidRDefault="0070774F" w:rsidP="0070774F">
      <w:pPr>
        <w:spacing w:after="60" w:line="276" w:lineRule="auto"/>
        <w:jc w:val="both"/>
        <w:rPr>
          <w:rFonts w:ascii="Garamond" w:hAnsi="Garamond"/>
          <w:sz w:val="24"/>
          <w:szCs w:val="24"/>
          <w:lang w:val="es-MX"/>
        </w:rPr>
      </w:pPr>
    </w:p>
    <w:p w14:paraId="3865AD6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NOM-069-SCT3-2010, Que establece el uso del Sistema de Anticolisión de a Bordo (ACAS) en aeronaves de ala fija que operen en espacio aéreo mexicano, así como sus características</w:t>
      </w:r>
    </w:p>
    <w:p w14:paraId="2FB95D32" w14:textId="77777777" w:rsidR="0070774F" w:rsidRPr="00DD6EE2" w:rsidRDefault="0070774F" w:rsidP="0070774F">
      <w:pPr>
        <w:spacing w:after="60" w:line="276" w:lineRule="auto"/>
        <w:jc w:val="both"/>
        <w:rPr>
          <w:rFonts w:ascii="Garamond" w:hAnsi="Garamond"/>
          <w:sz w:val="24"/>
          <w:szCs w:val="24"/>
        </w:rPr>
      </w:pPr>
      <w:bookmarkStart w:id="35" w:name="_Hlk148346120"/>
      <w:r w:rsidRPr="00DD6EE2">
        <w:rPr>
          <w:rFonts w:ascii="Garamond" w:hAnsi="Garamond"/>
          <w:sz w:val="24"/>
          <w:szCs w:val="24"/>
        </w:rPr>
        <w:t>DOF 04-02-2011</w:t>
      </w:r>
    </w:p>
    <w:bookmarkEnd w:id="35"/>
    <w:p w14:paraId="753923C6" w14:textId="77777777" w:rsidR="0070774F" w:rsidRPr="00DD6EE2" w:rsidRDefault="0070774F" w:rsidP="0070774F">
      <w:pPr>
        <w:spacing w:after="60" w:line="276" w:lineRule="auto"/>
        <w:jc w:val="both"/>
        <w:rPr>
          <w:rFonts w:ascii="Garamond" w:hAnsi="Garamond"/>
          <w:sz w:val="24"/>
          <w:szCs w:val="24"/>
          <w:lang w:val="es-MX"/>
        </w:rPr>
      </w:pPr>
    </w:p>
    <w:p w14:paraId="2C1E504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NOM-069-SCT3-2019, Que establece el uso del Sistema de Anticolisión de a Bordo (ACAS) en aeronaves de ala fija que operen en espacio aéreo bajo la jurisdicción de los Estados Unidos Mexicanos, así como sus características</w:t>
      </w:r>
    </w:p>
    <w:p w14:paraId="21F981B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20-09-2022</w:t>
      </w:r>
    </w:p>
    <w:p w14:paraId="7BF11FFD" w14:textId="77777777" w:rsidR="0070774F" w:rsidRPr="00DD6EE2" w:rsidRDefault="0070774F" w:rsidP="0070774F">
      <w:pPr>
        <w:spacing w:after="60" w:line="276" w:lineRule="auto"/>
        <w:jc w:val="both"/>
        <w:rPr>
          <w:rFonts w:ascii="Garamond" w:hAnsi="Garamond"/>
          <w:sz w:val="24"/>
          <w:szCs w:val="24"/>
          <w:lang w:val="es-MX"/>
        </w:rPr>
      </w:pPr>
    </w:p>
    <w:p w14:paraId="6C65320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NOM-070-SCT3-2010, Que establece el uso del sistema de advertencia de la proximidad del terreno (GPWS) en aeronaves de ala fija que operen en espacio aéreo mexicano, así como sus características</w:t>
      </w:r>
    </w:p>
    <w:p w14:paraId="013E3AC0"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15-02-2011</w:t>
      </w:r>
    </w:p>
    <w:p w14:paraId="4B608E5F" w14:textId="77777777" w:rsidR="0070774F" w:rsidRPr="00DD6EE2" w:rsidRDefault="0070774F" w:rsidP="0070774F">
      <w:pPr>
        <w:spacing w:after="60" w:line="276" w:lineRule="auto"/>
        <w:jc w:val="both"/>
        <w:rPr>
          <w:rFonts w:ascii="Garamond" w:hAnsi="Garamond"/>
          <w:sz w:val="24"/>
          <w:szCs w:val="24"/>
          <w:lang w:val="es-MX"/>
        </w:rPr>
      </w:pPr>
    </w:p>
    <w:p w14:paraId="5242BC5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NOM-039-SCT3-2010, Que regula la aplicación de directivas de aeronavegabilidad y boletines de servicio a aeronaves y sus componentes</w:t>
      </w:r>
    </w:p>
    <w:p w14:paraId="653F1A4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26-04-2011</w:t>
      </w:r>
    </w:p>
    <w:p w14:paraId="40E03876" w14:textId="77777777" w:rsidR="0070774F" w:rsidRPr="00DD6EE2" w:rsidRDefault="0070774F" w:rsidP="0070774F">
      <w:pPr>
        <w:spacing w:after="60" w:line="276" w:lineRule="auto"/>
        <w:jc w:val="both"/>
        <w:rPr>
          <w:rFonts w:ascii="Garamond" w:hAnsi="Garamond"/>
          <w:sz w:val="24"/>
          <w:szCs w:val="24"/>
          <w:lang w:val="es-MX"/>
        </w:rPr>
      </w:pPr>
    </w:p>
    <w:p w14:paraId="74E2EDD1" w14:textId="77777777" w:rsidR="0070774F" w:rsidRPr="00DD6EE2" w:rsidRDefault="0070774F" w:rsidP="0070774F">
      <w:pPr>
        <w:spacing w:after="60" w:line="276" w:lineRule="auto"/>
        <w:jc w:val="both"/>
        <w:rPr>
          <w:rFonts w:ascii="Garamond" w:hAnsi="Garamond"/>
          <w:sz w:val="24"/>
          <w:szCs w:val="24"/>
          <w:lang w:val="es-MX"/>
        </w:rPr>
      </w:pPr>
    </w:p>
    <w:p w14:paraId="40CA5AC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NOM-051-SCT3-2011, Que regula los procedimientos de aplicación del Sistema Mundial de Determinación de la Posición (GPS), como medio de navegación dentro del espacio aéreo mexicano</w:t>
      </w:r>
    </w:p>
    <w:p w14:paraId="2E09FEE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08-12-2011</w:t>
      </w:r>
    </w:p>
    <w:p w14:paraId="5085BA7D" w14:textId="77777777" w:rsidR="0070774F" w:rsidRPr="00DD6EE2" w:rsidRDefault="0070774F" w:rsidP="0070774F">
      <w:pPr>
        <w:spacing w:after="60" w:line="276" w:lineRule="auto"/>
        <w:jc w:val="both"/>
        <w:rPr>
          <w:rFonts w:ascii="Garamond" w:hAnsi="Garamond"/>
          <w:sz w:val="24"/>
          <w:szCs w:val="24"/>
          <w:lang w:val="es-MX"/>
        </w:rPr>
      </w:pPr>
    </w:p>
    <w:p w14:paraId="355038E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NOM-051-SCT2/2011, Especificaciones para la clasificación de las substancias infecciosas y especificaciones especiales y adicionales para la construcción y ensayo (prueba) de los envases y/o embalajes que transporten substancias infecciosas de la división 6.2, Categoría A</w:t>
      </w:r>
    </w:p>
    <w:p w14:paraId="61A4F566" w14:textId="77777777" w:rsidR="0070774F" w:rsidRPr="00DD6EE2" w:rsidRDefault="0070774F" w:rsidP="0070774F">
      <w:pPr>
        <w:spacing w:after="60" w:line="276" w:lineRule="auto"/>
        <w:jc w:val="both"/>
        <w:rPr>
          <w:rFonts w:ascii="Garamond" w:hAnsi="Garamond"/>
          <w:sz w:val="24"/>
          <w:szCs w:val="24"/>
          <w:lang w:val="es-MX"/>
        </w:rPr>
      </w:pPr>
      <w:bookmarkStart w:id="36" w:name="_Hlk148346679"/>
      <w:r w:rsidRPr="00DD6EE2">
        <w:rPr>
          <w:rFonts w:ascii="Garamond" w:hAnsi="Garamond"/>
          <w:sz w:val="24"/>
          <w:szCs w:val="24"/>
        </w:rPr>
        <w:t>DOF 08-12-2011</w:t>
      </w:r>
    </w:p>
    <w:bookmarkEnd w:id="36"/>
    <w:p w14:paraId="10673C53" w14:textId="77777777" w:rsidR="0070774F" w:rsidRPr="00DD6EE2" w:rsidRDefault="0070774F" w:rsidP="0070774F">
      <w:pPr>
        <w:spacing w:after="60" w:line="276" w:lineRule="auto"/>
        <w:jc w:val="both"/>
        <w:rPr>
          <w:rFonts w:ascii="Garamond" w:hAnsi="Garamond"/>
          <w:sz w:val="24"/>
          <w:szCs w:val="24"/>
          <w:lang w:val="es-MX"/>
        </w:rPr>
      </w:pPr>
    </w:p>
    <w:p w14:paraId="6381EFB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NOM-021/3-SCT3-2010, Que establece los requerimientos que deben cumplir los estudios técnicos para las modificaciones o alteraciones que afecten el diseño original de una aeronave</w:t>
      </w:r>
    </w:p>
    <w:p w14:paraId="0AD5A50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18-01-2012</w:t>
      </w:r>
    </w:p>
    <w:p w14:paraId="4128F92D" w14:textId="77777777" w:rsidR="0070774F" w:rsidRPr="00DD6EE2" w:rsidRDefault="0070774F" w:rsidP="0070774F">
      <w:pPr>
        <w:spacing w:after="60" w:line="276" w:lineRule="auto"/>
        <w:jc w:val="both"/>
        <w:rPr>
          <w:rFonts w:ascii="Garamond" w:hAnsi="Garamond"/>
          <w:sz w:val="24"/>
          <w:szCs w:val="24"/>
          <w:lang w:val="es-MX"/>
        </w:rPr>
      </w:pPr>
    </w:p>
    <w:p w14:paraId="5BEC01F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NOM-022-SCT3-2011, Que establece el uso de registradores de vuelo instalados en aeronaves que operen en el espacio aéreo mexicano, así como sus características</w:t>
      </w:r>
    </w:p>
    <w:p w14:paraId="08138F83"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09-02-2012</w:t>
      </w:r>
    </w:p>
    <w:p w14:paraId="71754BF6" w14:textId="77777777" w:rsidR="0070774F" w:rsidRPr="00DD6EE2" w:rsidRDefault="0070774F" w:rsidP="0070774F">
      <w:pPr>
        <w:spacing w:after="60" w:line="276" w:lineRule="auto"/>
        <w:jc w:val="both"/>
        <w:rPr>
          <w:rFonts w:ascii="Garamond" w:hAnsi="Garamond"/>
          <w:sz w:val="24"/>
          <w:szCs w:val="24"/>
          <w:lang w:val="es-MX"/>
        </w:rPr>
      </w:pPr>
    </w:p>
    <w:p w14:paraId="3BEFFF2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NOM-003-SCT3-2010, Que establece el uso dentro del espacio aéreo mexicano, del transpondedor para aeronaves, así como los criterios para su instalación, especificaciones y procedimientos de operación</w:t>
      </w:r>
    </w:p>
    <w:p w14:paraId="011B31B1"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24-02-2012</w:t>
      </w:r>
    </w:p>
    <w:p w14:paraId="0B4DF639" w14:textId="77777777" w:rsidR="0070774F" w:rsidRPr="00DD6EE2" w:rsidRDefault="0070774F" w:rsidP="0070774F">
      <w:pPr>
        <w:spacing w:after="60" w:line="276" w:lineRule="auto"/>
        <w:jc w:val="both"/>
        <w:rPr>
          <w:rFonts w:ascii="Garamond" w:hAnsi="Garamond"/>
          <w:sz w:val="24"/>
          <w:szCs w:val="24"/>
          <w:lang w:val="es-MX"/>
        </w:rPr>
      </w:pPr>
    </w:p>
    <w:p w14:paraId="48EB8E8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NOM-012-SCT3-2012, Que establece los requerimientos para los instrumentos, equipo, documentos y manuales que han de llevarse a bordo de las aeronaves</w:t>
      </w:r>
    </w:p>
    <w:p w14:paraId="0FC86BCA" w14:textId="77777777" w:rsidR="0070774F" w:rsidRPr="00DD6EE2" w:rsidRDefault="0070774F" w:rsidP="0070774F">
      <w:pPr>
        <w:spacing w:after="60" w:line="276" w:lineRule="auto"/>
        <w:jc w:val="both"/>
        <w:rPr>
          <w:rFonts w:ascii="Garamond" w:hAnsi="Garamond"/>
          <w:sz w:val="24"/>
          <w:szCs w:val="24"/>
        </w:rPr>
      </w:pPr>
      <w:bookmarkStart w:id="37" w:name="_Hlk148346953"/>
      <w:r w:rsidRPr="00DD6EE2">
        <w:rPr>
          <w:rFonts w:ascii="Garamond" w:hAnsi="Garamond"/>
          <w:sz w:val="24"/>
          <w:szCs w:val="24"/>
        </w:rPr>
        <w:t>DOF 14-08-2012</w:t>
      </w:r>
    </w:p>
    <w:bookmarkEnd w:id="37"/>
    <w:p w14:paraId="16DBD4CA" w14:textId="77777777" w:rsidR="0070774F" w:rsidRPr="00DD6EE2" w:rsidRDefault="0070774F" w:rsidP="0070774F">
      <w:pPr>
        <w:spacing w:after="60" w:line="276" w:lineRule="auto"/>
        <w:jc w:val="both"/>
        <w:rPr>
          <w:rFonts w:ascii="Garamond" w:hAnsi="Garamond"/>
          <w:sz w:val="24"/>
          <w:szCs w:val="24"/>
        </w:rPr>
      </w:pPr>
    </w:p>
    <w:p w14:paraId="0A7F09E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Modificación a la Norma Oficial Mexicana NOM-012-SCT3-2012, Que establece los requerimientos para los instrumentos, equipo, documentos y manuales que han de llevarse a bordo de las aeronaves</w:t>
      </w:r>
    </w:p>
    <w:p w14:paraId="46AB7F1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14-08-2012 y sus modificaciones</w:t>
      </w:r>
    </w:p>
    <w:p w14:paraId="3C377A96" w14:textId="77777777" w:rsidR="0070774F" w:rsidRPr="00DD6EE2" w:rsidRDefault="0070774F" w:rsidP="0070774F">
      <w:pPr>
        <w:spacing w:after="60" w:line="276" w:lineRule="auto"/>
        <w:jc w:val="both"/>
        <w:rPr>
          <w:rFonts w:ascii="Garamond" w:hAnsi="Garamond"/>
          <w:sz w:val="24"/>
          <w:szCs w:val="24"/>
          <w:lang w:val="es-MX"/>
        </w:rPr>
      </w:pPr>
    </w:p>
    <w:p w14:paraId="37668F2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Modificación a la Norma Oficial Mexicana NOM-012-SCT3-2012, Que establece los requerimientos para los instrumentos, equipo, documentos y manuales que han de llevarse a bordo de las aeronaves</w:t>
      </w:r>
    </w:p>
    <w:p w14:paraId="748FA482" w14:textId="77777777" w:rsidR="0070774F" w:rsidRPr="00DD6EE2" w:rsidRDefault="0070774F" w:rsidP="0070774F">
      <w:pPr>
        <w:spacing w:after="60" w:line="276" w:lineRule="auto"/>
        <w:jc w:val="both"/>
        <w:rPr>
          <w:rFonts w:ascii="Garamond" w:hAnsi="Garamond"/>
          <w:sz w:val="24"/>
          <w:szCs w:val="24"/>
        </w:rPr>
      </w:pPr>
      <w:bookmarkStart w:id="38" w:name="_Hlk148347173"/>
      <w:r w:rsidRPr="00DD6EE2">
        <w:rPr>
          <w:rFonts w:ascii="Garamond" w:hAnsi="Garamond"/>
          <w:sz w:val="24"/>
          <w:szCs w:val="24"/>
        </w:rPr>
        <w:t xml:space="preserve">DOF 10-08-2015 </w:t>
      </w:r>
    </w:p>
    <w:bookmarkEnd w:id="38"/>
    <w:p w14:paraId="45A71666" w14:textId="77777777" w:rsidR="0070774F" w:rsidRPr="00DD6EE2" w:rsidRDefault="0070774F" w:rsidP="0070774F">
      <w:pPr>
        <w:spacing w:after="60" w:line="276" w:lineRule="auto"/>
        <w:jc w:val="both"/>
        <w:rPr>
          <w:rFonts w:ascii="Garamond" w:hAnsi="Garamond"/>
          <w:sz w:val="24"/>
          <w:szCs w:val="24"/>
          <w:lang w:val="es-MX"/>
        </w:rPr>
      </w:pPr>
    </w:p>
    <w:p w14:paraId="3613149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Norma Oficial Mexicana NOM-018-SCT3-2012, Que establece el contenido del Manual de Vuelo</w:t>
      </w:r>
    </w:p>
    <w:p w14:paraId="150A5813" w14:textId="77777777" w:rsidR="0070774F" w:rsidRPr="00DD6EE2" w:rsidRDefault="0070774F" w:rsidP="0070774F">
      <w:pPr>
        <w:spacing w:after="60" w:line="276" w:lineRule="auto"/>
        <w:jc w:val="both"/>
        <w:rPr>
          <w:rFonts w:ascii="Garamond" w:hAnsi="Garamond"/>
          <w:sz w:val="24"/>
          <w:szCs w:val="24"/>
        </w:rPr>
      </w:pPr>
      <w:bookmarkStart w:id="39" w:name="_Hlk148347307"/>
      <w:r w:rsidRPr="00DD6EE2">
        <w:rPr>
          <w:rFonts w:ascii="Garamond" w:hAnsi="Garamond"/>
          <w:sz w:val="24"/>
          <w:szCs w:val="24"/>
        </w:rPr>
        <w:t>DOF 30-05-2013</w:t>
      </w:r>
    </w:p>
    <w:bookmarkEnd w:id="39"/>
    <w:p w14:paraId="48E19B9B" w14:textId="77777777" w:rsidR="0070774F" w:rsidRPr="00DD6EE2" w:rsidRDefault="0070774F" w:rsidP="0070774F">
      <w:pPr>
        <w:spacing w:after="60" w:line="276" w:lineRule="auto"/>
        <w:jc w:val="both"/>
        <w:rPr>
          <w:rFonts w:ascii="Garamond" w:hAnsi="Garamond"/>
          <w:sz w:val="24"/>
          <w:szCs w:val="24"/>
          <w:lang w:val="es-MX"/>
        </w:rPr>
      </w:pPr>
    </w:p>
    <w:p w14:paraId="121B66D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Norma Oficial Mexicana NOM-009-SCT3-2012, Que regula los requisitos y especificaciones para el establecimiento y funcionamiento de oficinas de despacho en sus diferentes modalidades </w:t>
      </w:r>
    </w:p>
    <w:p w14:paraId="4044542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24-02-2014</w:t>
      </w:r>
    </w:p>
    <w:p w14:paraId="185CB85B" w14:textId="77777777" w:rsidR="0070774F" w:rsidRPr="00DD6EE2" w:rsidRDefault="0070774F" w:rsidP="0070774F">
      <w:pPr>
        <w:spacing w:after="60" w:line="276" w:lineRule="auto"/>
        <w:jc w:val="both"/>
        <w:rPr>
          <w:rFonts w:ascii="Garamond" w:hAnsi="Garamond"/>
          <w:sz w:val="24"/>
          <w:szCs w:val="24"/>
          <w:lang w:val="es-MX"/>
        </w:rPr>
      </w:pPr>
    </w:p>
    <w:p w14:paraId="3819354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de Emergencia NOM-EM-121-SCT3-2017, Que establece las disposiciones relativas al contrato de transporte aéreo, el talón de equipaje y el transporte de animales domésticos en las aeronaves de servicio público de transporte aéreo de pasajeros</w:t>
      </w:r>
    </w:p>
    <w:p w14:paraId="3A1DC3CD" w14:textId="77777777" w:rsidR="0070774F" w:rsidRPr="00DD6EE2" w:rsidRDefault="0070774F" w:rsidP="0070774F">
      <w:pPr>
        <w:spacing w:after="60" w:line="276" w:lineRule="auto"/>
        <w:jc w:val="both"/>
        <w:rPr>
          <w:rFonts w:ascii="Garamond" w:hAnsi="Garamond"/>
          <w:sz w:val="24"/>
          <w:szCs w:val="24"/>
        </w:rPr>
      </w:pPr>
      <w:bookmarkStart w:id="40" w:name="_Hlk148347521"/>
      <w:r w:rsidRPr="00DD6EE2">
        <w:rPr>
          <w:rFonts w:ascii="Garamond" w:hAnsi="Garamond"/>
          <w:sz w:val="24"/>
          <w:szCs w:val="24"/>
        </w:rPr>
        <w:t>DOF 08-03-2018</w:t>
      </w:r>
    </w:p>
    <w:bookmarkEnd w:id="40"/>
    <w:p w14:paraId="22ED759A" w14:textId="77777777" w:rsidR="0070774F" w:rsidRPr="00DD6EE2" w:rsidRDefault="0070774F" w:rsidP="0070774F">
      <w:pPr>
        <w:spacing w:after="60" w:line="276" w:lineRule="auto"/>
        <w:jc w:val="both"/>
        <w:rPr>
          <w:rFonts w:ascii="Garamond" w:hAnsi="Garamond"/>
          <w:sz w:val="24"/>
          <w:szCs w:val="24"/>
          <w:lang w:val="es-MX"/>
        </w:rPr>
      </w:pPr>
    </w:p>
    <w:p w14:paraId="0AC55E8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NOM-107-SCT3-2019, Que establece los requerimientos para operar un sistema de aeronave pilotada a distancia (RPAS) en el espacio aéreo mexicano</w:t>
      </w:r>
    </w:p>
    <w:p w14:paraId="50C822C1"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14-11-2019</w:t>
      </w:r>
    </w:p>
    <w:p w14:paraId="28EA2B6B" w14:textId="77777777" w:rsidR="0070774F" w:rsidRPr="00DD6EE2" w:rsidRDefault="0070774F" w:rsidP="0070774F">
      <w:pPr>
        <w:spacing w:after="60" w:line="276" w:lineRule="auto"/>
        <w:jc w:val="both"/>
        <w:rPr>
          <w:rFonts w:ascii="Garamond" w:hAnsi="Garamond"/>
          <w:sz w:val="24"/>
          <w:szCs w:val="24"/>
          <w:lang w:val="es-MX"/>
        </w:rPr>
      </w:pPr>
    </w:p>
    <w:p w14:paraId="3A90718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NOM-002-SCT3-2012, Que establece el contenido del Manual General de Operaciones</w:t>
      </w:r>
    </w:p>
    <w:p w14:paraId="526010B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31-10-2013</w:t>
      </w:r>
    </w:p>
    <w:p w14:paraId="4A6E6A64" w14:textId="77777777" w:rsidR="0070774F" w:rsidRPr="00DD6EE2" w:rsidRDefault="0070774F" w:rsidP="0070774F">
      <w:pPr>
        <w:spacing w:after="60" w:line="276" w:lineRule="auto"/>
        <w:jc w:val="both"/>
        <w:rPr>
          <w:rFonts w:ascii="Garamond" w:hAnsi="Garamond"/>
          <w:sz w:val="24"/>
          <w:szCs w:val="24"/>
          <w:lang w:val="es-MX"/>
        </w:rPr>
      </w:pPr>
    </w:p>
    <w:p w14:paraId="08F4485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NOM-006-SCT3-2012, Que establece el contenido del Manual General de Mantenimiento</w:t>
      </w:r>
    </w:p>
    <w:p w14:paraId="1E88B69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14-09-2015</w:t>
      </w:r>
    </w:p>
    <w:p w14:paraId="7DD13EB4" w14:textId="77777777" w:rsidR="0070774F" w:rsidRPr="00DD6EE2" w:rsidRDefault="0070774F" w:rsidP="0070774F">
      <w:pPr>
        <w:spacing w:after="60" w:line="276" w:lineRule="auto"/>
        <w:jc w:val="both"/>
        <w:rPr>
          <w:rFonts w:ascii="Garamond" w:hAnsi="Garamond"/>
          <w:sz w:val="24"/>
          <w:szCs w:val="24"/>
          <w:lang w:val="es-MX"/>
        </w:rPr>
      </w:pPr>
    </w:p>
    <w:p w14:paraId="5F5F71A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NOM-117-SCT3-2016, Que establece las especificaciones para la Gestión de Fatiga en la tripulación de vuelo</w:t>
      </w:r>
    </w:p>
    <w:p w14:paraId="6B98140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08-12-2017</w:t>
      </w:r>
    </w:p>
    <w:p w14:paraId="4444E36D" w14:textId="77777777" w:rsidR="0070774F" w:rsidRPr="00DD6EE2" w:rsidRDefault="0070774F" w:rsidP="0070774F">
      <w:pPr>
        <w:spacing w:after="60" w:line="276" w:lineRule="auto"/>
        <w:jc w:val="both"/>
        <w:rPr>
          <w:rFonts w:ascii="Garamond" w:hAnsi="Garamond"/>
          <w:sz w:val="24"/>
          <w:szCs w:val="24"/>
          <w:lang w:val="es-MX"/>
        </w:rPr>
      </w:pPr>
    </w:p>
    <w:p w14:paraId="21D59DB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Norma Oficial Mexicana NOM-064-SCT3-2011, Que establece las especificaciones del Sistema de Gestión de Seguridad Operacional (SMS: Safety Management </w:t>
      </w:r>
      <w:proofErr w:type="spellStart"/>
      <w:r w:rsidRPr="00DD6EE2">
        <w:rPr>
          <w:rFonts w:ascii="Garamond" w:hAnsi="Garamond"/>
          <w:sz w:val="24"/>
          <w:szCs w:val="24"/>
          <w:lang w:val="es-MX"/>
        </w:rPr>
        <w:t>System</w:t>
      </w:r>
      <w:proofErr w:type="spellEnd"/>
      <w:r w:rsidRPr="00DD6EE2">
        <w:rPr>
          <w:rFonts w:ascii="Garamond" w:hAnsi="Garamond"/>
          <w:sz w:val="24"/>
          <w:szCs w:val="24"/>
          <w:lang w:val="es-MX"/>
        </w:rPr>
        <w:t xml:space="preserve">) </w:t>
      </w:r>
    </w:p>
    <w:p w14:paraId="1B11775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07-01-2013</w:t>
      </w:r>
    </w:p>
    <w:p w14:paraId="081CEF80" w14:textId="77777777" w:rsidR="0070774F" w:rsidRPr="00DD6EE2" w:rsidRDefault="0070774F" w:rsidP="0070774F">
      <w:pPr>
        <w:spacing w:after="60" w:line="276" w:lineRule="auto"/>
        <w:jc w:val="both"/>
        <w:rPr>
          <w:rFonts w:ascii="Garamond" w:hAnsi="Garamond"/>
          <w:sz w:val="24"/>
          <w:szCs w:val="24"/>
          <w:lang w:val="es-MX"/>
        </w:rPr>
      </w:pPr>
    </w:p>
    <w:p w14:paraId="591CA44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NOM-091-SCT3-2004, Que establece las operaciones en el espacio aéreo mexicano con separación vertical mínima reducida (MRVSM)</w:t>
      </w:r>
    </w:p>
    <w:p w14:paraId="3AD6A95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23-03-2009</w:t>
      </w:r>
    </w:p>
    <w:p w14:paraId="582AF98B" w14:textId="77777777" w:rsidR="0070774F" w:rsidRPr="00DD6EE2" w:rsidRDefault="0070774F" w:rsidP="0070774F">
      <w:pPr>
        <w:spacing w:after="60" w:line="276" w:lineRule="auto"/>
        <w:jc w:val="both"/>
        <w:rPr>
          <w:rFonts w:ascii="Garamond" w:hAnsi="Garamond"/>
          <w:sz w:val="24"/>
          <w:szCs w:val="24"/>
          <w:lang w:val="es-MX"/>
        </w:rPr>
      </w:pPr>
    </w:p>
    <w:p w14:paraId="03B4374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Norma Oficial Mexicana de Emergencia NOM-EM-145/1-SCT3-2023, Talleres Aeronáuticos</w:t>
      </w:r>
    </w:p>
    <w:p w14:paraId="33B90984" w14:textId="77777777" w:rsidR="0070774F" w:rsidRPr="00DD6EE2" w:rsidRDefault="0070774F" w:rsidP="0070774F">
      <w:pPr>
        <w:spacing w:after="60" w:line="276" w:lineRule="auto"/>
        <w:jc w:val="both"/>
        <w:rPr>
          <w:rFonts w:ascii="Garamond" w:hAnsi="Garamond"/>
          <w:sz w:val="24"/>
          <w:szCs w:val="24"/>
        </w:rPr>
      </w:pPr>
      <w:bookmarkStart w:id="41" w:name="_Hlk148348222"/>
      <w:r w:rsidRPr="00DD6EE2">
        <w:rPr>
          <w:rFonts w:ascii="Garamond" w:hAnsi="Garamond"/>
          <w:sz w:val="24"/>
          <w:szCs w:val="24"/>
        </w:rPr>
        <w:t>DOF 07-03-2023</w:t>
      </w:r>
    </w:p>
    <w:bookmarkEnd w:id="41"/>
    <w:p w14:paraId="5CAED050" w14:textId="77777777" w:rsidR="0070774F" w:rsidRPr="00DC1800" w:rsidRDefault="0070774F" w:rsidP="0070774F">
      <w:pPr>
        <w:spacing w:after="60" w:line="276" w:lineRule="auto"/>
        <w:jc w:val="both"/>
        <w:rPr>
          <w:rFonts w:ascii="Garamond" w:hAnsi="Garamond"/>
          <w:lang w:val="es-MX"/>
        </w:rPr>
      </w:pPr>
    </w:p>
    <w:p w14:paraId="397A723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Aviso de cancelación de la Norma Oficial Mexicana NOM-060-SCT3-2011, Que establece las especificaciones para conformar un sistema de identificación de defectos y fallas ocurridas a las aeronaves, publicada el día 8 de diciembre de 2011</w:t>
      </w:r>
    </w:p>
    <w:p w14:paraId="297C8A10"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28-07-2022</w:t>
      </w:r>
    </w:p>
    <w:p w14:paraId="29C958BD" w14:textId="77777777" w:rsidR="0070774F" w:rsidRPr="00DC1800" w:rsidRDefault="0070774F" w:rsidP="0070774F">
      <w:pPr>
        <w:spacing w:after="60" w:line="276" w:lineRule="auto"/>
        <w:jc w:val="both"/>
        <w:rPr>
          <w:rFonts w:ascii="Garamond" w:hAnsi="Garamond"/>
          <w:sz w:val="18"/>
          <w:szCs w:val="18"/>
          <w:lang w:val="es-MX"/>
        </w:rPr>
      </w:pPr>
    </w:p>
    <w:p w14:paraId="2C5E04B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Aviso de Cancelación de la Norma Oficial Mexicana NOM-021/5-SCT3-2001, Que establece el contenido del Manual de Control de Producción</w:t>
      </w:r>
    </w:p>
    <w:p w14:paraId="2DE84B02" w14:textId="77777777" w:rsidR="0070774F" w:rsidRPr="00DD6EE2" w:rsidRDefault="0070774F" w:rsidP="0070774F">
      <w:pPr>
        <w:spacing w:after="60" w:line="276" w:lineRule="auto"/>
        <w:jc w:val="both"/>
        <w:rPr>
          <w:rFonts w:ascii="Garamond" w:hAnsi="Garamond"/>
          <w:sz w:val="24"/>
          <w:szCs w:val="24"/>
        </w:rPr>
      </w:pPr>
      <w:bookmarkStart w:id="42" w:name="_Hlk148348414"/>
      <w:r w:rsidRPr="00DD6EE2">
        <w:rPr>
          <w:rFonts w:ascii="Garamond" w:hAnsi="Garamond"/>
          <w:sz w:val="24"/>
          <w:szCs w:val="24"/>
        </w:rPr>
        <w:t>DOF 06-05-2019</w:t>
      </w:r>
    </w:p>
    <w:bookmarkEnd w:id="42"/>
    <w:p w14:paraId="439253BC" w14:textId="77777777" w:rsidR="0070774F" w:rsidRPr="00DC1800" w:rsidRDefault="0070774F" w:rsidP="0070774F">
      <w:pPr>
        <w:spacing w:after="60" w:line="276" w:lineRule="auto"/>
        <w:jc w:val="both"/>
        <w:rPr>
          <w:rFonts w:ascii="Garamond" w:hAnsi="Garamond"/>
          <w:sz w:val="18"/>
          <w:szCs w:val="18"/>
          <w:lang w:val="es-MX"/>
        </w:rPr>
      </w:pPr>
    </w:p>
    <w:p w14:paraId="5FA31C2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Oficial Mexicana NOM-014-SCT-2-2021, Especificaciones técnicas y métodos de prueba de defensas traseras para vehículos con peso bruto vehicular de diseño superior a 4 536 Kg</w:t>
      </w:r>
    </w:p>
    <w:p w14:paraId="0F7AE6BF" w14:textId="77777777" w:rsidR="0070774F" w:rsidRPr="00DD6EE2" w:rsidRDefault="0070774F" w:rsidP="0070774F">
      <w:pPr>
        <w:spacing w:after="60" w:line="276" w:lineRule="auto"/>
        <w:jc w:val="both"/>
        <w:rPr>
          <w:rFonts w:ascii="Garamond" w:hAnsi="Garamond"/>
          <w:sz w:val="24"/>
          <w:szCs w:val="24"/>
        </w:rPr>
      </w:pPr>
      <w:bookmarkStart w:id="43" w:name="_Hlk148348532"/>
      <w:r w:rsidRPr="00DD6EE2">
        <w:rPr>
          <w:rFonts w:ascii="Garamond" w:hAnsi="Garamond"/>
          <w:sz w:val="24"/>
          <w:szCs w:val="24"/>
        </w:rPr>
        <w:t>DOF 17-12-2021</w:t>
      </w:r>
    </w:p>
    <w:bookmarkEnd w:id="43"/>
    <w:p w14:paraId="78F2EF2C" w14:textId="77777777" w:rsidR="0070774F" w:rsidRPr="00DC1800" w:rsidRDefault="0070774F" w:rsidP="0070774F">
      <w:pPr>
        <w:spacing w:after="60" w:line="276" w:lineRule="auto"/>
        <w:jc w:val="both"/>
        <w:rPr>
          <w:rFonts w:ascii="Garamond" w:hAnsi="Garamond"/>
          <w:sz w:val="18"/>
          <w:szCs w:val="18"/>
          <w:lang w:val="es-MX"/>
        </w:rPr>
      </w:pPr>
    </w:p>
    <w:p w14:paraId="1ACE574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NOM-014-SCT-2-2021, Especificaciones técnicas y métodos de prueba de defensas traseras para vehículos con peso bruto vehicular de diseño superior a 4 536 Kg</w:t>
      </w:r>
    </w:p>
    <w:p w14:paraId="78F6449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17-12-2021</w:t>
      </w:r>
    </w:p>
    <w:p w14:paraId="1AB1FE85" w14:textId="77777777" w:rsidR="0070774F" w:rsidRPr="00DC1800" w:rsidRDefault="0070774F" w:rsidP="0070774F">
      <w:pPr>
        <w:spacing w:after="60" w:line="276" w:lineRule="auto"/>
        <w:jc w:val="both"/>
        <w:rPr>
          <w:rFonts w:ascii="Garamond" w:hAnsi="Garamond"/>
          <w:sz w:val="18"/>
          <w:szCs w:val="18"/>
          <w:lang w:val="es-MX"/>
        </w:rPr>
      </w:pPr>
    </w:p>
    <w:p w14:paraId="397DE77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NOM-020-SCT-2-2022, Especificaciones generales para el diseño, construcción y pruebas de autotanques destinados al autotransporte de substancias, materiales y residuos peligrosos, especificaciones SICT 406, SICT 407 y SICT 412</w:t>
      </w:r>
    </w:p>
    <w:p w14:paraId="2E26A8F0"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21-06-2022</w:t>
      </w:r>
    </w:p>
    <w:p w14:paraId="1C2BC2B3" w14:textId="77777777" w:rsidR="0070774F" w:rsidRPr="00DD6EE2" w:rsidRDefault="0070774F" w:rsidP="0070774F">
      <w:pPr>
        <w:spacing w:after="60" w:line="276" w:lineRule="auto"/>
        <w:jc w:val="both"/>
        <w:rPr>
          <w:rFonts w:ascii="Garamond" w:hAnsi="Garamond"/>
          <w:sz w:val="24"/>
          <w:szCs w:val="24"/>
          <w:lang w:val="es-MX"/>
        </w:rPr>
      </w:pPr>
    </w:p>
    <w:p w14:paraId="55D919C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NOM-057-SCT-2-2003 Requerimientos generales para el diseño y construcción de auto tanques destinados al transporte de gases comprimidos, especificación SCT 331</w:t>
      </w:r>
    </w:p>
    <w:p w14:paraId="04BDDAF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26-01-2004</w:t>
      </w:r>
    </w:p>
    <w:p w14:paraId="02859451" w14:textId="77777777" w:rsidR="0070774F" w:rsidRPr="00DD6EE2" w:rsidRDefault="0070774F" w:rsidP="0070774F">
      <w:pPr>
        <w:spacing w:after="60" w:line="276" w:lineRule="auto"/>
        <w:jc w:val="both"/>
        <w:rPr>
          <w:rFonts w:ascii="Garamond" w:hAnsi="Garamond"/>
          <w:sz w:val="24"/>
          <w:szCs w:val="24"/>
          <w:lang w:val="es-MX"/>
        </w:rPr>
      </w:pPr>
    </w:p>
    <w:p w14:paraId="59979A7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NOM-007-SCT-2-2022, Disposiciones relativas a la construcción, marcado UN y ensayo de embalajes/envases, recipientes intermedios para graneles (RIG) y grandes embalajes/envases destinados al transporte de mercancías peligrosas</w:t>
      </w:r>
    </w:p>
    <w:p w14:paraId="280D225F"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01-12-2022</w:t>
      </w:r>
    </w:p>
    <w:p w14:paraId="1AEC52E8" w14:textId="77777777" w:rsidR="0070774F" w:rsidRPr="00DD6EE2" w:rsidRDefault="0070774F" w:rsidP="0070774F">
      <w:pPr>
        <w:spacing w:after="60" w:line="276" w:lineRule="auto"/>
        <w:jc w:val="both"/>
        <w:rPr>
          <w:rFonts w:ascii="Garamond" w:hAnsi="Garamond"/>
          <w:sz w:val="24"/>
          <w:szCs w:val="24"/>
          <w:lang w:val="es-MX"/>
        </w:rPr>
      </w:pPr>
    </w:p>
    <w:p w14:paraId="7735513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NOM-043-SCT-2-2003 Documento de embarque de substancias, materiales y residuos peligrosos</w:t>
      </w:r>
    </w:p>
    <w:p w14:paraId="5378A682" w14:textId="77777777" w:rsidR="0070774F" w:rsidRPr="00DD6EE2" w:rsidRDefault="0070774F" w:rsidP="0070774F">
      <w:pPr>
        <w:spacing w:after="60" w:line="276" w:lineRule="auto"/>
        <w:jc w:val="both"/>
        <w:rPr>
          <w:rFonts w:ascii="Garamond" w:hAnsi="Garamond"/>
          <w:sz w:val="24"/>
          <w:szCs w:val="24"/>
        </w:rPr>
      </w:pPr>
      <w:bookmarkStart w:id="44" w:name="_Hlk148349246"/>
      <w:r w:rsidRPr="00DD6EE2">
        <w:rPr>
          <w:rFonts w:ascii="Garamond" w:hAnsi="Garamond"/>
          <w:sz w:val="24"/>
          <w:szCs w:val="24"/>
        </w:rPr>
        <w:t>DOF 27-01-2004</w:t>
      </w:r>
    </w:p>
    <w:bookmarkEnd w:id="44"/>
    <w:p w14:paraId="56989DAB" w14:textId="77777777" w:rsidR="0070774F" w:rsidRPr="00DD6EE2" w:rsidRDefault="0070774F" w:rsidP="0070774F">
      <w:pPr>
        <w:spacing w:after="60" w:line="276" w:lineRule="auto"/>
        <w:jc w:val="both"/>
        <w:rPr>
          <w:rFonts w:ascii="Garamond" w:hAnsi="Garamond"/>
          <w:sz w:val="24"/>
          <w:szCs w:val="24"/>
          <w:lang w:val="es-MX"/>
        </w:rPr>
      </w:pPr>
    </w:p>
    <w:p w14:paraId="37E59E2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NOM-004-SCT-2008, Sistemas de identificación de unidades destinadas al transporte de substancias, materiales y residuos peligrosos</w:t>
      </w:r>
    </w:p>
    <w:p w14:paraId="7EF15A1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18-08-2008</w:t>
      </w:r>
    </w:p>
    <w:p w14:paraId="0C1A2456" w14:textId="77777777" w:rsidR="0070774F" w:rsidRPr="00DD6EE2" w:rsidRDefault="0070774F" w:rsidP="0070774F">
      <w:pPr>
        <w:spacing w:after="60" w:line="276" w:lineRule="auto"/>
        <w:jc w:val="both"/>
        <w:rPr>
          <w:rFonts w:ascii="Garamond" w:hAnsi="Garamond"/>
          <w:sz w:val="24"/>
          <w:szCs w:val="24"/>
          <w:lang w:val="es-MX"/>
        </w:rPr>
      </w:pPr>
    </w:p>
    <w:p w14:paraId="61F0B40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NOM-003-SCT-2008, Características de las etiquetas de envases y embalajes destinadas al transporte de substancias, materiales y residuos peligrosos</w:t>
      </w:r>
    </w:p>
    <w:p w14:paraId="6A36967A"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15-08-2008</w:t>
      </w:r>
    </w:p>
    <w:p w14:paraId="4B37B9C9" w14:textId="77777777" w:rsidR="0070774F" w:rsidRPr="00DD6EE2" w:rsidRDefault="0070774F" w:rsidP="0070774F">
      <w:pPr>
        <w:spacing w:after="60" w:line="276" w:lineRule="auto"/>
        <w:jc w:val="both"/>
        <w:rPr>
          <w:rFonts w:ascii="Garamond" w:hAnsi="Garamond"/>
          <w:sz w:val="24"/>
          <w:szCs w:val="24"/>
          <w:lang w:val="es-MX"/>
        </w:rPr>
      </w:pPr>
    </w:p>
    <w:p w14:paraId="33DF2A5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NOM-015-SCT-2-2022, Condiciones de seguridad en la estiba y sujeción de la carga que deben cumplir los vehículos de autotransporte que circulan en las carreteras y puentes de jurisdicción federal, así como los intervalos de revisión que deben aplicar para evitar el movimiento y/o caída de la carga</w:t>
      </w:r>
    </w:p>
    <w:p w14:paraId="136808AD" w14:textId="77777777" w:rsidR="0070774F" w:rsidRPr="00DD6EE2" w:rsidRDefault="0070774F" w:rsidP="0070774F">
      <w:pPr>
        <w:spacing w:after="60" w:line="276" w:lineRule="auto"/>
        <w:jc w:val="both"/>
        <w:rPr>
          <w:rFonts w:ascii="Garamond" w:hAnsi="Garamond"/>
          <w:sz w:val="24"/>
          <w:szCs w:val="24"/>
        </w:rPr>
      </w:pPr>
      <w:bookmarkStart w:id="45" w:name="_Hlk148349460"/>
      <w:r w:rsidRPr="00DD6EE2">
        <w:rPr>
          <w:rFonts w:ascii="Garamond" w:hAnsi="Garamond"/>
          <w:sz w:val="24"/>
          <w:szCs w:val="24"/>
        </w:rPr>
        <w:t>DOF 20-06-2022</w:t>
      </w:r>
    </w:p>
    <w:bookmarkEnd w:id="45"/>
    <w:p w14:paraId="192189C0" w14:textId="77777777" w:rsidR="0070774F" w:rsidRPr="00DD6EE2" w:rsidRDefault="0070774F" w:rsidP="0070774F">
      <w:pPr>
        <w:spacing w:after="60" w:line="276" w:lineRule="auto"/>
        <w:jc w:val="both"/>
        <w:rPr>
          <w:rFonts w:ascii="Garamond" w:hAnsi="Garamond"/>
          <w:sz w:val="24"/>
          <w:szCs w:val="24"/>
          <w:lang w:val="es-MX"/>
        </w:rPr>
      </w:pPr>
    </w:p>
    <w:p w14:paraId="36AE475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NOM-010-SCT2/2009, Disposiciones de compatibilidad y segregación para el almacenamiento y transporte de substancias, materiales y residuos peligrosos</w:t>
      </w:r>
    </w:p>
    <w:p w14:paraId="56F4B8F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01-09-2009</w:t>
      </w:r>
    </w:p>
    <w:p w14:paraId="0568B114" w14:textId="77777777" w:rsidR="0070774F" w:rsidRPr="00DD6EE2" w:rsidRDefault="0070774F" w:rsidP="0070774F">
      <w:pPr>
        <w:spacing w:after="60" w:line="276" w:lineRule="auto"/>
        <w:jc w:val="both"/>
        <w:rPr>
          <w:rFonts w:ascii="Garamond" w:hAnsi="Garamond"/>
          <w:sz w:val="24"/>
          <w:szCs w:val="24"/>
          <w:lang w:val="es-MX"/>
        </w:rPr>
      </w:pPr>
    </w:p>
    <w:p w14:paraId="1C5DFB7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Norma Oficial Mexicana NOM-009-SCT2/2009, Especificaciones especiales y de compatibilidad para el almacenamiento y transporte de las substancias, materiales y residuos peligrosos de la clase 1 explosivos </w:t>
      </w:r>
    </w:p>
    <w:p w14:paraId="5C851511" w14:textId="77777777" w:rsidR="0070774F" w:rsidRPr="00DD6EE2" w:rsidRDefault="0070774F" w:rsidP="0070774F">
      <w:pPr>
        <w:spacing w:after="60" w:line="276" w:lineRule="auto"/>
        <w:jc w:val="both"/>
        <w:rPr>
          <w:rFonts w:ascii="Garamond" w:hAnsi="Garamond"/>
          <w:sz w:val="24"/>
          <w:szCs w:val="24"/>
        </w:rPr>
      </w:pPr>
      <w:bookmarkStart w:id="46" w:name="_Hlk148349610"/>
      <w:r w:rsidRPr="00DD6EE2">
        <w:rPr>
          <w:rFonts w:ascii="Garamond" w:hAnsi="Garamond"/>
          <w:sz w:val="24"/>
          <w:szCs w:val="24"/>
        </w:rPr>
        <w:t>DOF 12-02-2010</w:t>
      </w:r>
    </w:p>
    <w:bookmarkEnd w:id="46"/>
    <w:p w14:paraId="78860B48" w14:textId="77777777" w:rsidR="0070774F" w:rsidRPr="00DD6EE2" w:rsidRDefault="0070774F" w:rsidP="0070774F">
      <w:pPr>
        <w:spacing w:after="60" w:line="276" w:lineRule="auto"/>
        <w:jc w:val="both"/>
        <w:rPr>
          <w:rFonts w:ascii="Garamond" w:hAnsi="Garamond"/>
          <w:sz w:val="24"/>
          <w:szCs w:val="24"/>
          <w:lang w:val="es-MX"/>
        </w:rPr>
      </w:pPr>
    </w:p>
    <w:p w14:paraId="496BCEC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NOM-032-SCT2/2009, Especificaciones y características relativas al diseño, construcción, inspección y pruebas de cisternas portátiles destinadas al transporte de las substancias, materiales y residuos peligrosos de las clases 1, 3 a 9</w:t>
      </w:r>
    </w:p>
    <w:p w14:paraId="47E796D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16-02-2010</w:t>
      </w:r>
    </w:p>
    <w:p w14:paraId="1A933A1C" w14:textId="77777777" w:rsidR="0070774F" w:rsidRPr="00DD6EE2" w:rsidRDefault="0070774F" w:rsidP="0070774F">
      <w:pPr>
        <w:spacing w:after="60" w:line="276" w:lineRule="auto"/>
        <w:jc w:val="both"/>
        <w:rPr>
          <w:rFonts w:ascii="Garamond" w:hAnsi="Garamond"/>
          <w:sz w:val="24"/>
          <w:szCs w:val="24"/>
          <w:lang w:val="es-MX"/>
        </w:rPr>
      </w:pPr>
    </w:p>
    <w:p w14:paraId="1D2902E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NOM-027-SCT2/2009, Especificaciones especiales y adicionales para los envases, embalajes, recipientes intermedios a granel, cisternas portátiles y transporte de las substancias, materiales y residuos peligrosos de la división 5.2 peróxidos orgánicos</w:t>
      </w:r>
    </w:p>
    <w:p w14:paraId="4960999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17-02-2010</w:t>
      </w:r>
    </w:p>
    <w:p w14:paraId="19F097D0" w14:textId="77777777" w:rsidR="0070774F" w:rsidRPr="00DD6EE2" w:rsidRDefault="0070774F" w:rsidP="0070774F">
      <w:pPr>
        <w:spacing w:after="60" w:line="276" w:lineRule="auto"/>
        <w:jc w:val="both"/>
        <w:rPr>
          <w:rFonts w:ascii="Garamond" w:hAnsi="Garamond"/>
          <w:sz w:val="24"/>
          <w:szCs w:val="24"/>
        </w:rPr>
      </w:pPr>
    </w:p>
    <w:p w14:paraId="3DFCC04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NOM-030-SCT2/2009, Especificaciones y características relativas al diseño, construcción, inspección y pruebas de cisternas portátiles de gases licuados refrigerados</w:t>
      </w:r>
    </w:p>
    <w:p w14:paraId="24687893"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25-02-2010</w:t>
      </w:r>
    </w:p>
    <w:p w14:paraId="5D70AEA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Norma Oficial Mexicana NOM-028-SCT2/2010, Disposiciones especiales y generales para el transporte de las substancias, materiales y residuos peligrosos de la clase 3 líquidos inflamables</w:t>
      </w:r>
    </w:p>
    <w:p w14:paraId="46E80A7D"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10-05-2010</w:t>
      </w:r>
    </w:p>
    <w:p w14:paraId="4EE7397F" w14:textId="77777777" w:rsidR="0070774F" w:rsidRPr="00DD6EE2" w:rsidRDefault="0070774F" w:rsidP="0070774F">
      <w:pPr>
        <w:spacing w:after="60" w:line="276" w:lineRule="auto"/>
        <w:jc w:val="both"/>
        <w:rPr>
          <w:rFonts w:ascii="Garamond" w:hAnsi="Garamond"/>
          <w:sz w:val="24"/>
          <w:szCs w:val="24"/>
          <w:lang w:val="es-MX"/>
        </w:rPr>
      </w:pPr>
    </w:p>
    <w:p w14:paraId="1795A00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NOM-046-SCT2/2010, Especificaciones y características relativas al diseño, construcción, inspección y pruebas de cisternas portátiles de gases licuados no refrigerados</w:t>
      </w:r>
    </w:p>
    <w:p w14:paraId="622996D8"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26-05-2010</w:t>
      </w:r>
    </w:p>
    <w:p w14:paraId="708CB5EE" w14:textId="77777777" w:rsidR="0070774F" w:rsidRPr="00DD6EE2" w:rsidRDefault="0070774F" w:rsidP="0070774F">
      <w:pPr>
        <w:spacing w:after="60" w:line="276" w:lineRule="auto"/>
        <w:jc w:val="both"/>
        <w:rPr>
          <w:rFonts w:ascii="Garamond" w:hAnsi="Garamond"/>
          <w:sz w:val="24"/>
          <w:szCs w:val="24"/>
          <w:lang w:val="es-MX"/>
        </w:rPr>
      </w:pPr>
    </w:p>
    <w:p w14:paraId="612C670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NOM-035-SCT-2-2022, Remolques, semirremolques y convertidores-Especificaciones de seguridad y métodos de prueba</w:t>
      </w:r>
    </w:p>
    <w:p w14:paraId="7F78F285" w14:textId="77777777" w:rsidR="0070774F" w:rsidRPr="00DD6EE2" w:rsidRDefault="0070774F" w:rsidP="0070774F">
      <w:pPr>
        <w:spacing w:after="60" w:line="276" w:lineRule="auto"/>
        <w:jc w:val="both"/>
        <w:rPr>
          <w:rFonts w:ascii="Garamond" w:hAnsi="Garamond"/>
          <w:sz w:val="24"/>
          <w:szCs w:val="24"/>
        </w:rPr>
      </w:pPr>
      <w:bookmarkStart w:id="47" w:name="_Hlk148350204"/>
      <w:r w:rsidRPr="00DD6EE2">
        <w:rPr>
          <w:rFonts w:ascii="Garamond" w:hAnsi="Garamond"/>
          <w:sz w:val="24"/>
          <w:szCs w:val="24"/>
        </w:rPr>
        <w:t>DOF 01-03-2022</w:t>
      </w:r>
    </w:p>
    <w:bookmarkEnd w:id="47"/>
    <w:p w14:paraId="5DFCD200" w14:textId="77777777" w:rsidR="0070774F" w:rsidRPr="00DD6EE2" w:rsidRDefault="0070774F" w:rsidP="0070774F">
      <w:pPr>
        <w:spacing w:after="60" w:line="276" w:lineRule="auto"/>
        <w:jc w:val="both"/>
        <w:rPr>
          <w:rFonts w:ascii="Garamond" w:hAnsi="Garamond"/>
          <w:sz w:val="24"/>
          <w:szCs w:val="24"/>
          <w:lang w:val="es-MX"/>
        </w:rPr>
      </w:pPr>
    </w:p>
    <w:p w14:paraId="4711233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NOM-024-SCT2/2010, Especificaciones para la construcción y reconstrucción, así como los métodos de ensayo (prueba) de los envases y embalajes de las substancias, materiales y residuos peligrosos</w:t>
      </w:r>
    </w:p>
    <w:p w14:paraId="7781C1CF"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23-11-2010</w:t>
      </w:r>
    </w:p>
    <w:p w14:paraId="47F51C8F" w14:textId="77777777" w:rsidR="0070774F" w:rsidRPr="00DD6EE2" w:rsidRDefault="0070774F" w:rsidP="0070774F">
      <w:pPr>
        <w:spacing w:after="60" w:line="276" w:lineRule="auto"/>
        <w:jc w:val="both"/>
        <w:rPr>
          <w:rFonts w:ascii="Garamond" w:hAnsi="Garamond"/>
          <w:sz w:val="24"/>
          <w:szCs w:val="24"/>
          <w:lang w:val="es-MX"/>
        </w:rPr>
      </w:pPr>
    </w:p>
    <w:p w14:paraId="2155654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NOM-053-SCT-2-2010, Transporte terrestre-características y especificaciones técnicas y de seguridad de los equipos de las grúas para arrastre, arrastre y salvamento</w:t>
      </w:r>
    </w:p>
    <w:p w14:paraId="641A372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01-04-2011</w:t>
      </w:r>
    </w:p>
    <w:p w14:paraId="5CC259AF" w14:textId="77777777" w:rsidR="0070774F" w:rsidRPr="00DD6EE2" w:rsidRDefault="0070774F" w:rsidP="0070774F">
      <w:pPr>
        <w:spacing w:after="60" w:line="276" w:lineRule="auto"/>
        <w:jc w:val="both"/>
        <w:rPr>
          <w:rFonts w:ascii="Garamond" w:hAnsi="Garamond"/>
          <w:sz w:val="24"/>
          <w:szCs w:val="24"/>
          <w:lang w:val="es-MX"/>
        </w:rPr>
      </w:pPr>
    </w:p>
    <w:p w14:paraId="26F7873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NOM-023-SCT2/2011, Información que debe contener la Placa Técnica que deben portar los autotanques, cisternas portátiles y Recipientes Metálicos Intermedios a Granel (RIG) que transportan substancias, materiales y residuos peligrosos</w:t>
      </w:r>
    </w:p>
    <w:p w14:paraId="010AE708" w14:textId="77777777" w:rsidR="0070774F" w:rsidRPr="00DD6EE2" w:rsidRDefault="0070774F" w:rsidP="0070774F">
      <w:pPr>
        <w:spacing w:after="60" w:line="276" w:lineRule="auto"/>
        <w:jc w:val="both"/>
        <w:rPr>
          <w:rFonts w:ascii="Garamond" w:hAnsi="Garamond"/>
          <w:sz w:val="24"/>
          <w:szCs w:val="24"/>
        </w:rPr>
      </w:pPr>
      <w:bookmarkStart w:id="48" w:name="_Hlk148350451"/>
      <w:r w:rsidRPr="00DD6EE2">
        <w:rPr>
          <w:rFonts w:ascii="Garamond" w:hAnsi="Garamond"/>
          <w:sz w:val="24"/>
          <w:szCs w:val="24"/>
        </w:rPr>
        <w:t>DOF 14-09-2011</w:t>
      </w:r>
    </w:p>
    <w:bookmarkEnd w:id="48"/>
    <w:p w14:paraId="1A4DCB2A" w14:textId="77777777" w:rsidR="0070774F" w:rsidRPr="00DD6EE2" w:rsidRDefault="0070774F" w:rsidP="0070774F">
      <w:pPr>
        <w:spacing w:after="60" w:line="276" w:lineRule="auto"/>
        <w:jc w:val="both"/>
        <w:rPr>
          <w:rFonts w:ascii="Garamond" w:hAnsi="Garamond"/>
          <w:sz w:val="24"/>
          <w:szCs w:val="24"/>
          <w:lang w:val="es-MX"/>
        </w:rPr>
      </w:pPr>
    </w:p>
    <w:p w14:paraId="3577D90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NOM-051-SCT2/2011, Especificaciones para la clasificación de las substancias infecciosas y especificaciones especiales y adicionales para la construcción y ensayo (prueba) de los envases y/o embalajes que transporten substancias infecciosas de la división 6.2, Categoría A</w:t>
      </w:r>
    </w:p>
    <w:p w14:paraId="51CD0365" w14:textId="77777777" w:rsidR="0070774F" w:rsidRPr="00DD6EE2" w:rsidRDefault="0070774F" w:rsidP="0070774F">
      <w:pPr>
        <w:spacing w:after="60" w:line="276" w:lineRule="auto"/>
        <w:jc w:val="both"/>
        <w:rPr>
          <w:rFonts w:ascii="Garamond" w:hAnsi="Garamond"/>
          <w:sz w:val="24"/>
          <w:szCs w:val="24"/>
        </w:rPr>
      </w:pPr>
      <w:bookmarkStart w:id="49" w:name="_Hlk148350552"/>
      <w:r w:rsidRPr="00DD6EE2">
        <w:rPr>
          <w:rFonts w:ascii="Garamond" w:hAnsi="Garamond"/>
          <w:sz w:val="24"/>
          <w:szCs w:val="24"/>
        </w:rPr>
        <w:t>DOF 08-12-2011</w:t>
      </w:r>
    </w:p>
    <w:bookmarkEnd w:id="49"/>
    <w:p w14:paraId="41081DCC" w14:textId="77777777" w:rsidR="0070774F" w:rsidRPr="00DD6EE2" w:rsidRDefault="0070774F" w:rsidP="0070774F">
      <w:pPr>
        <w:spacing w:after="60" w:line="276" w:lineRule="auto"/>
        <w:jc w:val="both"/>
        <w:rPr>
          <w:rFonts w:ascii="Garamond" w:hAnsi="Garamond"/>
          <w:sz w:val="24"/>
          <w:szCs w:val="24"/>
          <w:lang w:val="es-MX"/>
        </w:rPr>
      </w:pPr>
    </w:p>
    <w:p w14:paraId="6F6BE85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NOM-029-SCT2/2011, Especificaciones para la construcción y reconstrucción de Recipientes Intermedios para Graneles (RIG), destinados al transporte de substancias, materiales y residuos peligrosos</w:t>
      </w:r>
    </w:p>
    <w:p w14:paraId="19BDF5AE"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17-01-2012</w:t>
      </w:r>
    </w:p>
    <w:p w14:paraId="2786C930" w14:textId="77777777" w:rsidR="0070774F" w:rsidRPr="00DD6EE2" w:rsidRDefault="0070774F" w:rsidP="0070774F">
      <w:pPr>
        <w:spacing w:after="60" w:line="276" w:lineRule="auto"/>
        <w:jc w:val="both"/>
        <w:rPr>
          <w:rFonts w:ascii="Garamond" w:hAnsi="Garamond"/>
          <w:sz w:val="24"/>
          <w:szCs w:val="24"/>
          <w:lang w:val="es-MX"/>
        </w:rPr>
      </w:pPr>
    </w:p>
    <w:p w14:paraId="78E0FA0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Norma Oficial Mexicana NOM-005-SCT-2008, Información de emergencia para el transporte de substancias, materiales y residuos peligrosos</w:t>
      </w:r>
    </w:p>
    <w:p w14:paraId="69E48BDF" w14:textId="77777777" w:rsidR="0070774F" w:rsidRPr="00DD6EE2" w:rsidRDefault="0070774F" w:rsidP="0070774F">
      <w:pPr>
        <w:spacing w:after="60" w:line="276" w:lineRule="auto"/>
        <w:jc w:val="both"/>
        <w:rPr>
          <w:rFonts w:ascii="Garamond" w:hAnsi="Garamond"/>
          <w:sz w:val="24"/>
          <w:szCs w:val="24"/>
        </w:rPr>
      </w:pPr>
      <w:bookmarkStart w:id="50" w:name="_Hlk148350769"/>
      <w:r w:rsidRPr="00DD6EE2">
        <w:rPr>
          <w:rFonts w:ascii="Garamond" w:hAnsi="Garamond"/>
          <w:sz w:val="24"/>
          <w:szCs w:val="24"/>
        </w:rPr>
        <w:t>DOF 14-08-2008</w:t>
      </w:r>
    </w:p>
    <w:bookmarkEnd w:id="50"/>
    <w:p w14:paraId="7FD6E62A" w14:textId="77777777" w:rsidR="0070774F" w:rsidRPr="00DD6EE2" w:rsidRDefault="0070774F" w:rsidP="0070774F">
      <w:pPr>
        <w:spacing w:after="60" w:line="276" w:lineRule="auto"/>
        <w:jc w:val="both"/>
        <w:rPr>
          <w:rFonts w:ascii="Garamond" w:hAnsi="Garamond"/>
          <w:sz w:val="24"/>
          <w:szCs w:val="24"/>
          <w:lang w:val="es-MX"/>
        </w:rPr>
      </w:pPr>
    </w:p>
    <w:p w14:paraId="7248D8A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Modificación NOM-005-SCT-2008, Información de Emergencia para el Transporte de Substancias, Materiales y Residuos Peligrosos. (Corresponde únicamente a la actualización de números telefónicos de emergencia.)</w:t>
      </w:r>
    </w:p>
    <w:p w14:paraId="6FABB6F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lang w:val="es-MX"/>
        </w:rPr>
        <w:t xml:space="preserve"> </w:t>
      </w:r>
      <w:r w:rsidRPr="00DD6EE2">
        <w:rPr>
          <w:rFonts w:ascii="Garamond" w:hAnsi="Garamond"/>
          <w:sz w:val="24"/>
          <w:szCs w:val="24"/>
        </w:rPr>
        <w:t>DOF 14-08-2008 y sus modificaciones</w:t>
      </w:r>
    </w:p>
    <w:p w14:paraId="2996DBCD" w14:textId="77777777" w:rsidR="0070774F" w:rsidRPr="00DD6EE2" w:rsidRDefault="0070774F" w:rsidP="0070774F">
      <w:pPr>
        <w:spacing w:after="60" w:line="276" w:lineRule="auto"/>
        <w:jc w:val="both"/>
        <w:rPr>
          <w:rFonts w:ascii="Garamond" w:hAnsi="Garamond"/>
          <w:sz w:val="24"/>
          <w:szCs w:val="24"/>
          <w:lang w:val="es-MX"/>
        </w:rPr>
      </w:pPr>
    </w:p>
    <w:p w14:paraId="1B7B189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NOM-002-SCT/2011, Listado de las substancias y materiales peligrosos más usualmente transportados</w:t>
      </w:r>
    </w:p>
    <w:p w14:paraId="5C6C5AB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27-01-2012</w:t>
      </w:r>
    </w:p>
    <w:p w14:paraId="43E1C95F" w14:textId="77777777" w:rsidR="0070774F" w:rsidRPr="00DD6EE2" w:rsidRDefault="0070774F" w:rsidP="0070774F">
      <w:pPr>
        <w:spacing w:after="60" w:line="276" w:lineRule="auto"/>
        <w:jc w:val="both"/>
        <w:rPr>
          <w:rFonts w:ascii="Garamond" w:hAnsi="Garamond"/>
          <w:sz w:val="24"/>
          <w:szCs w:val="24"/>
          <w:lang w:val="es-MX"/>
        </w:rPr>
      </w:pPr>
    </w:p>
    <w:p w14:paraId="47F70AA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NOM-011-SCT2/2012, Condiciones para el transporte de las substancias y materiales peligrosos envasadas y/o embaladas en cantidades limitadas</w:t>
      </w:r>
    </w:p>
    <w:p w14:paraId="6B601A3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05-07-2012</w:t>
      </w:r>
    </w:p>
    <w:p w14:paraId="60DA3AEB" w14:textId="77777777" w:rsidR="0070774F" w:rsidRPr="00DD6EE2" w:rsidRDefault="0070774F" w:rsidP="0070774F">
      <w:pPr>
        <w:spacing w:after="60" w:line="276" w:lineRule="auto"/>
        <w:jc w:val="both"/>
        <w:rPr>
          <w:rFonts w:ascii="Garamond" w:hAnsi="Garamond"/>
          <w:sz w:val="24"/>
          <w:szCs w:val="24"/>
          <w:lang w:val="es-MX"/>
        </w:rPr>
      </w:pPr>
    </w:p>
    <w:p w14:paraId="2F13374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NOM-040-SCT-2-2012, Para el transporte de objetos indivisibles de gran peso y/o volumen, peso y dimensiones de las combinaciones vehiculares y de las grúas industriales y su tránsito por caminos y puentes de jurisdicción federal</w:t>
      </w:r>
    </w:p>
    <w:p w14:paraId="0F3CFDA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20-03-2013</w:t>
      </w:r>
    </w:p>
    <w:p w14:paraId="31DAEAF9" w14:textId="77777777" w:rsidR="0070774F" w:rsidRPr="00DD6EE2" w:rsidRDefault="0070774F" w:rsidP="0070774F">
      <w:pPr>
        <w:spacing w:after="60" w:line="276" w:lineRule="auto"/>
        <w:jc w:val="both"/>
        <w:rPr>
          <w:rFonts w:ascii="Garamond" w:hAnsi="Garamond"/>
          <w:sz w:val="24"/>
          <w:szCs w:val="24"/>
          <w:lang w:val="es-MX"/>
        </w:rPr>
      </w:pPr>
    </w:p>
    <w:p w14:paraId="367511F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NOM-012-SCT-2-2014, Sobre el peso y dimensiones máximas con los que pueden circular los vehículos de autotransporte que transitan en las vías generales de comunicación de jurisdicción federal</w:t>
      </w:r>
    </w:p>
    <w:p w14:paraId="44403EAD" w14:textId="77777777" w:rsidR="0070774F" w:rsidRPr="00DD6EE2" w:rsidRDefault="0070774F" w:rsidP="0070774F">
      <w:pPr>
        <w:spacing w:after="60" w:line="276" w:lineRule="auto"/>
        <w:jc w:val="both"/>
        <w:rPr>
          <w:rFonts w:ascii="Garamond" w:hAnsi="Garamond"/>
          <w:sz w:val="24"/>
          <w:szCs w:val="24"/>
        </w:rPr>
      </w:pPr>
      <w:bookmarkStart w:id="51" w:name="_Hlk148352404"/>
      <w:r w:rsidRPr="00DD6EE2">
        <w:rPr>
          <w:rFonts w:ascii="Garamond" w:hAnsi="Garamond"/>
          <w:sz w:val="24"/>
          <w:szCs w:val="24"/>
        </w:rPr>
        <w:t>DOF 14-11-2014</w:t>
      </w:r>
    </w:p>
    <w:bookmarkEnd w:id="51"/>
    <w:p w14:paraId="6FB140EC" w14:textId="77777777" w:rsidR="0070774F" w:rsidRPr="00DD6EE2" w:rsidRDefault="0070774F" w:rsidP="0070774F">
      <w:pPr>
        <w:spacing w:after="60" w:line="276" w:lineRule="auto"/>
        <w:jc w:val="both"/>
        <w:rPr>
          <w:rFonts w:ascii="Garamond" w:hAnsi="Garamond"/>
          <w:sz w:val="24"/>
          <w:szCs w:val="24"/>
          <w:lang w:val="es-MX"/>
        </w:rPr>
      </w:pPr>
    </w:p>
    <w:p w14:paraId="7E1481E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NOM-068-SCT-2-2014, Transporte terrestre-Servicio de autotransporte federal de pasaje, turismo, carga, sus servicios auxiliares y transporte privado-Condiciones físico-mecánica y de seguridad para la operación en vías generales de comunicación de jurisdicción federal</w:t>
      </w:r>
    </w:p>
    <w:p w14:paraId="73C8C24D"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19-01-2015</w:t>
      </w:r>
    </w:p>
    <w:p w14:paraId="77D2EB25" w14:textId="77777777" w:rsidR="0070774F" w:rsidRPr="00DD6EE2" w:rsidRDefault="0070774F" w:rsidP="0070774F">
      <w:pPr>
        <w:spacing w:after="60" w:line="276" w:lineRule="auto"/>
        <w:jc w:val="both"/>
        <w:rPr>
          <w:rFonts w:ascii="Garamond" w:hAnsi="Garamond"/>
          <w:sz w:val="24"/>
          <w:szCs w:val="24"/>
          <w:lang w:val="es-MX"/>
        </w:rPr>
      </w:pPr>
    </w:p>
    <w:p w14:paraId="7193EF4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NOM-019-SCT2/2015, Especificaciones técnicas y disposiciones generales para la limpieza y control de remanentes de substancias y residuos peligrosos en las unidades que transportan materiales y residuos peligrosos</w:t>
      </w:r>
    </w:p>
    <w:p w14:paraId="534FC5A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27-01-2016</w:t>
      </w:r>
    </w:p>
    <w:p w14:paraId="365F1E98" w14:textId="77777777" w:rsidR="0070774F" w:rsidRPr="00DD6EE2" w:rsidRDefault="0070774F" w:rsidP="0070774F">
      <w:pPr>
        <w:spacing w:after="60" w:line="276" w:lineRule="auto"/>
        <w:jc w:val="both"/>
        <w:rPr>
          <w:rFonts w:ascii="Garamond" w:hAnsi="Garamond"/>
          <w:sz w:val="24"/>
          <w:szCs w:val="24"/>
          <w:lang w:val="es-MX"/>
        </w:rPr>
      </w:pPr>
    </w:p>
    <w:p w14:paraId="7A256F2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NOM-012-SCT-2-2017, Sobre el peso y dimensiones máximas con los que pueden circular los vehículos de autotransporte que transitan en las vías generales de comunicación de jurisdicción federal</w:t>
      </w:r>
    </w:p>
    <w:p w14:paraId="09262561"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26-12-2017</w:t>
      </w:r>
    </w:p>
    <w:p w14:paraId="1774B79B" w14:textId="77777777" w:rsidR="0070774F" w:rsidRPr="00DD6EE2" w:rsidRDefault="0070774F" w:rsidP="0070774F">
      <w:pPr>
        <w:spacing w:after="60" w:line="276" w:lineRule="auto"/>
        <w:jc w:val="both"/>
        <w:rPr>
          <w:rFonts w:ascii="Garamond" w:hAnsi="Garamond"/>
          <w:sz w:val="24"/>
          <w:szCs w:val="24"/>
          <w:lang w:val="es-MX"/>
        </w:rPr>
      </w:pPr>
    </w:p>
    <w:p w14:paraId="73B4861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NOM-198-SCFI-2018, Instrumentos de medición-Sistemas de pesaje y dimensionamiento dinámico vehicular-Requisitos técnicos y especificaciones</w:t>
      </w:r>
    </w:p>
    <w:p w14:paraId="6F88A61F"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09-03-2020</w:t>
      </w:r>
    </w:p>
    <w:p w14:paraId="6859F303" w14:textId="77777777" w:rsidR="0070774F" w:rsidRPr="00DD6EE2" w:rsidRDefault="0070774F" w:rsidP="0070774F">
      <w:pPr>
        <w:spacing w:after="60" w:line="276" w:lineRule="auto"/>
        <w:jc w:val="both"/>
        <w:rPr>
          <w:rFonts w:ascii="Garamond" w:hAnsi="Garamond"/>
          <w:sz w:val="24"/>
          <w:szCs w:val="24"/>
          <w:lang w:val="es-MX"/>
        </w:rPr>
      </w:pPr>
    </w:p>
    <w:p w14:paraId="5DCCAEC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NOM-034-SCT2-2018, Señalamiento horizontal y vertical de carreteras y vialidades urbanas</w:t>
      </w:r>
    </w:p>
    <w:p w14:paraId="1058F4D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25-06-2019</w:t>
      </w:r>
    </w:p>
    <w:p w14:paraId="3FB57D99" w14:textId="77777777" w:rsidR="0070774F" w:rsidRPr="00DD6EE2" w:rsidRDefault="0070774F" w:rsidP="0070774F">
      <w:pPr>
        <w:spacing w:after="60" w:line="276" w:lineRule="auto"/>
        <w:jc w:val="both"/>
        <w:rPr>
          <w:rFonts w:ascii="Garamond" w:hAnsi="Garamond"/>
          <w:sz w:val="24"/>
          <w:szCs w:val="24"/>
          <w:lang w:val="es-MX"/>
        </w:rPr>
      </w:pPr>
    </w:p>
    <w:p w14:paraId="30A037D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NOM-087-SCT-2-2017, Que establece los tiempos de conducción y pausas para conductores de los servicios de autotransporte federal</w:t>
      </w:r>
    </w:p>
    <w:p w14:paraId="0D8B041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28-06-2018</w:t>
      </w:r>
    </w:p>
    <w:p w14:paraId="292940D9" w14:textId="77777777" w:rsidR="0070774F" w:rsidRPr="00DD6EE2" w:rsidRDefault="0070774F" w:rsidP="0070774F">
      <w:pPr>
        <w:spacing w:after="60" w:line="276" w:lineRule="auto"/>
        <w:jc w:val="both"/>
        <w:rPr>
          <w:rFonts w:ascii="Garamond" w:hAnsi="Garamond"/>
          <w:sz w:val="24"/>
          <w:szCs w:val="24"/>
          <w:lang w:val="es-MX"/>
        </w:rPr>
      </w:pPr>
    </w:p>
    <w:p w14:paraId="2EA991C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NOM-002/1-SCT/2009, Listado de las substancias y materiales peligrosos más usualmente transportados, instrucciones y uso de envases y embalajes, recipientes intermedios para graneles (RIG'S), grandes envases y embalajes, cisternas portátiles, contenedores de gas de elementos múltiples y contenedores para graneles para el transporte de materiales y residuos peligrosos</w:t>
      </w:r>
    </w:p>
    <w:p w14:paraId="3A4A946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04-03-2010</w:t>
      </w:r>
    </w:p>
    <w:p w14:paraId="5A2BF8BA" w14:textId="77777777" w:rsidR="0070774F" w:rsidRPr="00DD6EE2" w:rsidRDefault="0070774F" w:rsidP="0070774F">
      <w:pPr>
        <w:spacing w:after="60" w:line="276" w:lineRule="auto"/>
        <w:jc w:val="both"/>
        <w:rPr>
          <w:rFonts w:ascii="Garamond" w:hAnsi="Garamond"/>
          <w:sz w:val="24"/>
          <w:szCs w:val="24"/>
          <w:lang w:val="es-MX"/>
        </w:rPr>
      </w:pPr>
    </w:p>
    <w:p w14:paraId="63F1D21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NOM-034-SCT2-2011, Señalamiento horizontal y vertical de carreteras y vialidades urbanas</w:t>
      </w:r>
    </w:p>
    <w:p w14:paraId="4F1559A7" w14:textId="77777777" w:rsidR="0070774F" w:rsidRPr="00DD6EE2" w:rsidRDefault="0070774F" w:rsidP="0070774F">
      <w:pPr>
        <w:spacing w:after="60" w:line="276" w:lineRule="auto"/>
        <w:jc w:val="both"/>
        <w:rPr>
          <w:rFonts w:ascii="Garamond" w:hAnsi="Garamond"/>
          <w:sz w:val="24"/>
          <w:szCs w:val="24"/>
        </w:rPr>
      </w:pPr>
      <w:bookmarkStart w:id="52" w:name="_Hlk148353152"/>
      <w:r w:rsidRPr="00DD6EE2">
        <w:rPr>
          <w:rFonts w:ascii="Garamond" w:hAnsi="Garamond"/>
          <w:sz w:val="24"/>
          <w:szCs w:val="24"/>
        </w:rPr>
        <w:t>DOF 16-11-2011</w:t>
      </w:r>
    </w:p>
    <w:bookmarkEnd w:id="52"/>
    <w:p w14:paraId="011D3656" w14:textId="77777777" w:rsidR="0070774F" w:rsidRPr="00DD6EE2" w:rsidRDefault="0070774F" w:rsidP="0070774F">
      <w:pPr>
        <w:spacing w:after="60" w:line="276" w:lineRule="auto"/>
        <w:jc w:val="both"/>
        <w:rPr>
          <w:rFonts w:ascii="Garamond" w:hAnsi="Garamond"/>
          <w:sz w:val="24"/>
          <w:szCs w:val="24"/>
          <w:lang w:val="es-MX"/>
        </w:rPr>
      </w:pPr>
    </w:p>
    <w:p w14:paraId="58BA2C7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NOM-086-SCT2-2015, Señalamiento y dispositivos para protección en zonas de obras viales</w:t>
      </w:r>
    </w:p>
    <w:p w14:paraId="794916BD" w14:textId="77777777" w:rsidR="0070774F" w:rsidRPr="00DD6EE2" w:rsidRDefault="0070774F" w:rsidP="0070774F">
      <w:pPr>
        <w:spacing w:after="60" w:line="276" w:lineRule="auto"/>
        <w:jc w:val="both"/>
        <w:rPr>
          <w:rFonts w:ascii="Garamond" w:hAnsi="Garamond"/>
          <w:sz w:val="24"/>
          <w:szCs w:val="24"/>
        </w:rPr>
      </w:pPr>
      <w:bookmarkStart w:id="53" w:name="_Hlk148353210"/>
      <w:r w:rsidRPr="00DD6EE2">
        <w:rPr>
          <w:rFonts w:ascii="Garamond" w:hAnsi="Garamond"/>
          <w:sz w:val="24"/>
          <w:szCs w:val="24"/>
        </w:rPr>
        <w:t>DOF 24-06-2016</w:t>
      </w:r>
    </w:p>
    <w:bookmarkEnd w:id="53"/>
    <w:p w14:paraId="03FA54D6" w14:textId="77777777" w:rsidR="0070774F" w:rsidRPr="00DD6EE2" w:rsidRDefault="0070774F" w:rsidP="0070774F">
      <w:pPr>
        <w:spacing w:after="60" w:line="276" w:lineRule="auto"/>
        <w:jc w:val="both"/>
        <w:rPr>
          <w:rFonts w:ascii="Garamond" w:hAnsi="Garamond"/>
          <w:sz w:val="24"/>
          <w:szCs w:val="24"/>
          <w:lang w:val="es-MX"/>
        </w:rPr>
      </w:pPr>
    </w:p>
    <w:p w14:paraId="3595591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NOM-036-SCT2-2016, Rampas de emergencia para frenado en carreteras</w:t>
      </w:r>
    </w:p>
    <w:p w14:paraId="3D881F9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03-10-2016</w:t>
      </w:r>
    </w:p>
    <w:p w14:paraId="2A3112AA" w14:textId="77777777" w:rsidR="0070774F" w:rsidRDefault="0070774F" w:rsidP="0070774F">
      <w:pPr>
        <w:spacing w:after="60" w:line="276" w:lineRule="auto"/>
        <w:jc w:val="both"/>
        <w:rPr>
          <w:rFonts w:ascii="Garamond" w:hAnsi="Garamond"/>
          <w:sz w:val="24"/>
          <w:szCs w:val="24"/>
          <w:lang w:val="es-MX"/>
        </w:rPr>
      </w:pPr>
    </w:p>
    <w:p w14:paraId="13AEA454" w14:textId="77777777" w:rsidR="00DC1800" w:rsidRPr="00DD6EE2" w:rsidRDefault="00DC1800" w:rsidP="0070774F">
      <w:pPr>
        <w:spacing w:after="60" w:line="276" w:lineRule="auto"/>
        <w:jc w:val="both"/>
        <w:rPr>
          <w:rFonts w:ascii="Garamond" w:hAnsi="Garamond"/>
          <w:sz w:val="24"/>
          <w:szCs w:val="24"/>
          <w:lang w:val="es-MX"/>
        </w:rPr>
      </w:pPr>
    </w:p>
    <w:p w14:paraId="37A5D4A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Norma Oficial Mexicana NOM-008-SCT2-2019, Amortiguadores de impacto en carreteras y vías urbanas</w:t>
      </w:r>
    </w:p>
    <w:p w14:paraId="6FDCF7A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10-06-2020</w:t>
      </w:r>
    </w:p>
    <w:p w14:paraId="0B154604" w14:textId="77777777" w:rsidR="0070774F" w:rsidRPr="00DD6EE2" w:rsidRDefault="0070774F" w:rsidP="0070774F">
      <w:pPr>
        <w:spacing w:after="60" w:line="276" w:lineRule="auto"/>
        <w:jc w:val="both"/>
        <w:rPr>
          <w:rFonts w:ascii="Garamond" w:hAnsi="Garamond"/>
          <w:sz w:val="24"/>
          <w:szCs w:val="24"/>
          <w:lang w:val="es-MX"/>
        </w:rPr>
      </w:pPr>
    </w:p>
    <w:p w14:paraId="4A2BCF9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NOM-008-SCT2-2020, Amortiguadores de impacto en carreteras y vías urbanas</w:t>
      </w:r>
    </w:p>
    <w:p w14:paraId="0DC86A71"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07-05-2021</w:t>
      </w:r>
    </w:p>
    <w:p w14:paraId="5CA83190" w14:textId="77777777" w:rsidR="0070774F" w:rsidRPr="00DD6EE2" w:rsidRDefault="0070774F" w:rsidP="0070774F">
      <w:pPr>
        <w:spacing w:after="60" w:line="276" w:lineRule="auto"/>
        <w:jc w:val="both"/>
        <w:rPr>
          <w:rFonts w:ascii="Garamond" w:hAnsi="Garamond"/>
          <w:sz w:val="24"/>
          <w:szCs w:val="24"/>
          <w:lang w:val="es-MX"/>
        </w:rPr>
      </w:pPr>
    </w:p>
    <w:p w14:paraId="3B824A3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NOM-037-SCT2-2019, Barreras de Protección en Carreteras y Vialidades Urbanas</w:t>
      </w:r>
    </w:p>
    <w:p w14:paraId="1065DED9" w14:textId="77777777" w:rsidR="0070774F" w:rsidRPr="00DD6EE2" w:rsidRDefault="0070774F" w:rsidP="0070774F">
      <w:pPr>
        <w:spacing w:after="60" w:line="276" w:lineRule="auto"/>
        <w:jc w:val="both"/>
        <w:rPr>
          <w:rFonts w:ascii="Garamond" w:hAnsi="Garamond"/>
          <w:sz w:val="24"/>
          <w:szCs w:val="24"/>
        </w:rPr>
      </w:pPr>
      <w:bookmarkStart w:id="54" w:name="_Hlk148353458"/>
      <w:r w:rsidRPr="00DD6EE2">
        <w:rPr>
          <w:rFonts w:ascii="Garamond" w:hAnsi="Garamond"/>
          <w:sz w:val="24"/>
          <w:szCs w:val="24"/>
        </w:rPr>
        <w:t>DOF 12-06-2020</w:t>
      </w:r>
    </w:p>
    <w:bookmarkEnd w:id="54"/>
    <w:p w14:paraId="2F22ED85" w14:textId="77777777" w:rsidR="0070774F" w:rsidRPr="00DD6EE2" w:rsidRDefault="0070774F" w:rsidP="0070774F">
      <w:pPr>
        <w:spacing w:after="60" w:line="276" w:lineRule="auto"/>
        <w:jc w:val="both"/>
        <w:rPr>
          <w:rFonts w:ascii="Garamond" w:hAnsi="Garamond"/>
          <w:sz w:val="24"/>
          <w:szCs w:val="24"/>
          <w:lang w:val="es-MX"/>
        </w:rPr>
      </w:pPr>
    </w:p>
    <w:p w14:paraId="69FED41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NOM-002-ARTF-2019, Sistema Ferroviario-Seguridad-Inspección del Equipo Tractivo</w:t>
      </w:r>
    </w:p>
    <w:p w14:paraId="701C63B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25-02-2020</w:t>
      </w:r>
    </w:p>
    <w:p w14:paraId="3E285E2D" w14:textId="77777777" w:rsidR="0070774F" w:rsidRPr="00DD6EE2" w:rsidRDefault="0070774F" w:rsidP="0070774F">
      <w:pPr>
        <w:spacing w:after="60" w:line="276" w:lineRule="auto"/>
        <w:jc w:val="both"/>
        <w:rPr>
          <w:rFonts w:ascii="Garamond" w:hAnsi="Garamond"/>
          <w:sz w:val="24"/>
          <w:szCs w:val="24"/>
          <w:lang w:val="es-MX"/>
        </w:rPr>
      </w:pPr>
    </w:p>
    <w:p w14:paraId="2DB1B60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NOM-021-SCT2/2017, Disposiciones de compatibilidad y segregación en trenes de unidades de arrastre que transportan materiales y residuos peligrosos</w:t>
      </w:r>
    </w:p>
    <w:p w14:paraId="15A0B735" w14:textId="77777777" w:rsidR="0070774F" w:rsidRPr="00DD6EE2" w:rsidRDefault="0070774F" w:rsidP="0070774F">
      <w:pPr>
        <w:spacing w:after="60" w:line="276" w:lineRule="auto"/>
        <w:jc w:val="both"/>
        <w:rPr>
          <w:rFonts w:ascii="Garamond" w:hAnsi="Garamond"/>
          <w:sz w:val="24"/>
          <w:szCs w:val="24"/>
        </w:rPr>
      </w:pPr>
      <w:bookmarkStart w:id="55" w:name="_Hlk148353670"/>
      <w:r w:rsidRPr="00DD6EE2">
        <w:rPr>
          <w:rFonts w:ascii="Garamond" w:hAnsi="Garamond"/>
          <w:sz w:val="24"/>
          <w:szCs w:val="24"/>
        </w:rPr>
        <w:t>DOF 12-06-2017</w:t>
      </w:r>
      <w:bookmarkEnd w:id="55"/>
    </w:p>
    <w:p w14:paraId="51A13A7A" w14:textId="77777777" w:rsidR="0070774F" w:rsidRPr="00DD6EE2" w:rsidRDefault="0070774F" w:rsidP="0070774F">
      <w:pPr>
        <w:spacing w:after="60" w:line="276" w:lineRule="auto"/>
        <w:jc w:val="both"/>
        <w:rPr>
          <w:rFonts w:ascii="Garamond" w:hAnsi="Garamond"/>
          <w:sz w:val="24"/>
          <w:szCs w:val="24"/>
          <w:lang w:val="es-MX"/>
        </w:rPr>
      </w:pPr>
    </w:p>
    <w:p w14:paraId="314D4C7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NOM-025-SCT2-2016, Disposiciones de seguridad para el equipo de arrastre ferroviario al servicio de carga</w:t>
      </w:r>
    </w:p>
    <w:p w14:paraId="7D7A30A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26-05-2017</w:t>
      </w:r>
    </w:p>
    <w:p w14:paraId="53A9CAA4" w14:textId="77777777" w:rsidR="0070774F" w:rsidRPr="00DD6EE2" w:rsidRDefault="0070774F" w:rsidP="0070774F">
      <w:pPr>
        <w:spacing w:after="60" w:line="276" w:lineRule="auto"/>
        <w:jc w:val="both"/>
        <w:rPr>
          <w:rFonts w:ascii="Garamond" w:hAnsi="Garamond"/>
          <w:sz w:val="24"/>
          <w:szCs w:val="24"/>
          <w:lang w:val="es-MX"/>
        </w:rPr>
      </w:pPr>
    </w:p>
    <w:p w14:paraId="33CFCA2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NOM-050-SCT2/2017, Disposición para la señalización de cruces a nivel de caminos y calles con vías férreas</w:t>
      </w:r>
    </w:p>
    <w:p w14:paraId="458BD69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11-07-2017</w:t>
      </w:r>
    </w:p>
    <w:p w14:paraId="20B4728B" w14:textId="77777777" w:rsidR="0070774F" w:rsidRPr="00DD6EE2" w:rsidRDefault="0070774F" w:rsidP="0070774F">
      <w:pPr>
        <w:spacing w:after="60" w:line="276" w:lineRule="auto"/>
        <w:jc w:val="both"/>
        <w:rPr>
          <w:rFonts w:ascii="Garamond" w:hAnsi="Garamond"/>
          <w:sz w:val="24"/>
          <w:szCs w:val="24"/>
          <w:lang w:val="es-MX"/>
        </w:rPr>
      </w:pPr>
    </w:p>
    <w:p w14:paraId="459AF27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NOM-055-SCT2-2016, Para vía continua, unión de rieles mediante soldadura</w:t>
      </w:r>
    </w:p>
    <w:p w14:paraId="6455CE39" w14:textId="77777777" w:rsidR="0070774F" w:rsidRPr="00DD6EE2" w:rsidRDefault="0070774F" w:rsidP="0070774F">
      <w:pPr>
        <w:spacing w:after="60" w:line="276" w:lineRule="auto"/>
        <w:jc w:val="both"/>
        <w:rPr>
          <w:rFonts w:ascii="Garamond" w:hAnsi="Garamond"/>
          <w:sz w:val="24"/>
          <w:szCs w:val="24"/>
        </w:rPr>
      </w:pPr>
      <w:bookmarkStart w:id="56" w:name="_Hlk148353935"/>
      <w:r w:rsidRPr="00DD6EE2">
        <w:rPr>
          <w:rFonts w:ascii="Garamond" w:hAnsi="Garamond"/>
          <w:sz w:val="24"/>
          <w:szCs w:val="24"/>
        </w:rPr>
        <w:t>DOF 26-05-2017</w:t>
      </w:r>
    </w:p>
    <w:bookmarkEnd w:id="56"/>
    <w:p w14:paraId="4AD5439D" w14:textId="77777777" w:rsidR="0070774F" w:rsidRPr="00DD6EE2" w:rsidRDefault="0070774F" w:rsidP="0070774F">
      <w:pPr>
        <w:spacing w:after="60" w:line="276" w:lineRule="auto"/>
        <w:jc w:val="both"/>
        <w:rPr>
          <w:rFonts w:ascii="Garamond" w:hAnsi="Garamond"/>
          <w:sz w:val="24"/>
          <w:szCs w:val="24"/>
          <w:lang w:val="es-MX"/>
        </w:rPr>
      </w:pPr>
    </w:p>
    <w:p w14:paraId="728FAEE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NOM-056-SCT2-2016, Para durmientes de madera</w:t>
      </w:r>
    </w:p>
    <w:p w14:paraId="0D34ED9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26-05-2017</w:t>
      </w:r>
    </w:p>
    <w:p w14:paraId="428AA905" w14:textId="77777777" w:rsidR="0070774F" w:rsidRPr="00DC1800" w:rsidRDefault="0070774F" w:rsidP="0070774F">
      <w:pPr>
        <w:spacing w:after="60" w:line="276" w:lineRule="auto"/>
        <w:jc w:val="both"/>
        <w:rPr>
          <w:rFonts w:ascii="Garamond" w:hAnsi="Garamond"/>
          <w:sz w:val="18"/>
          <w:szCs w:val="18"/>
          <w:lang w:val="es-MX"/>
        </w:rPr>
      </w:pPr>
    </w:p>
    <w:p w14:paraId="5C82FA6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NOM-044/2-SCT2-1995, Instrucciones para la ejecución de inspecciones y reparaciones programables de conservación del equipo tractivo ferroviario. Parte 2.- inspección trimestral o de 48,000 kilómetros de recorrido</w:t>
      </w:r>
    </w:p>
    <w:p w14:paraId="27CC6C1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26-05-2017</w:t>
      </w:r>
    </w:p>
    <w:p w14:paraId="685AF303" w14:textId="77777777" w:rsidR="0070774F" w:rsidRPr="00DD6EE2" w:rsidRDefault="0070774F" w:rsidP="0070774F">
      <w:pPr>
        <w:spacing w:after="60" w:line="276" w:lineRule="auto"/>
        <w:jc w:val="both"/>
        <w:rPr>
          <w:rFonts w:ascii="Garamond" w:hAnsi="Garamond"/>
          <w:sz w:val="24"/>
          <w:szCs w:val="24"/>
          <w:lang w:val="es-MX"/>
        </w:rPr>
      </w:pPr>
    </w:p>
    <w:p w14:paraId="0429995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NOM-064-SCT2-2001, Reglas de seguridad e inspecciones periódicas a los diversos sistemas que constituyen el equipo tractivo ferroviario diésel-eléctrico</w:t>
      </w:r>
    </w:p>
    <w:p w14:paraId="4AEBD9D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21-01-2002</w:t>
      </w:r>
    </w:p>
    <w:p w14:paraId="551030DE" w14:textId="77777777" w:rsidR="0070774F" w:rsidRPr="00DD6EE2" w:rsidRDefault="0070774F" w:rsidP="0070774F">
      <w:pPr>
        <w:spacing w:after="60" w:line="276" w:lineRule="auto"/>
        <w:jc w:val="both"/>
        <w:rPr>
          <w:rFonts w:ascii="Garamond" w:hAnsi="Garamond"/>
          <w:sz w:val="24"/>
          <w:szCs w:val="24"/>
          <w:lang w:val="es-MX"/>
        </w:rPr>
      </w:pPr>
    </w:p>
    <w:p w14:paraId="692F9DD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NOM-044/1-SCT2-1997, Instrucciones para la ejecución de inspecciones y reparaciones programables de conservación del equipo tractivo ferroviario. Parte 1.- inspección diaria o de viaje</w:t>
      </w:r>
    </w:p>
    <w:p w14:paraId="62C76892"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01-08-1998</w:t>
      </w:r>
    </w:p>
    <w:p w14:paraId="7C8FE59B" w14:textId="77777777" w:rsidR="0070774F" w:rsidRPr="00DD6EE2" w:rsidRDefault="0070774F" w:rsidP="0070774F">
      <w:pPr>
        <w:spacing w:after="60" w:line="276" w:lineRule="auto"/>
        <w:jc w:val="both"/>
        <w:rPr>
          <w:rFonts w:ascii="Garamond" w:hAnsi="Garamond"/>
          <w:sz w:val="24"/>
          <w:szCs w:val="24"/>
          <w:lang w:val="es-MX"/>
        </w:rPr>
      </w:pPr>
    </w:p>
    <w:p w14:paraId="3768646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NOM-003-ARTF-2019, Sistema ferroviario-Seguridad-Clasificación y especificaciones de vía</w:t>
      </w:r>
    </w:p>
    <w:p w14:paraId="3AE03E8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25-01-2021</w:t>
      </w:r>
    </w:p>
    <w:p w14:paraId="47CC621E" w14:textId="77777777" w:rsidR="0070774F" w:rsidRPr="00DD6EE2" w:rsidRDefault="0070774F" w:rsidP="0070774F">
      <w:pPr>
        <w:spacing w:after="60" w:line="276" w:lineRule="auto"/>
        <w:jc w:val="both"/>
        <w:rPr>
          <w:rFonts w:ascii="Garamond" w:hAnsi="Garamond"/>
          <w:sz w:val="24"/>
          <w:szCs w:val="24"/>
          <w:lang w:val="es-MX"/>
        </w:rPr>
      </w:pPr>
    </w:p>
    <w:p w14:paraId="06DCE9E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NOM-004-ARTF-2020, Sistema Ferroviario-Seguridad-Notificación de Siniestros-Metodología</w:t>
      </w:r>
    </w:p>
    <w:p w14:paraId="6405DD9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25-11-2020</w:t>
      </w:r>
    </w:p>
    <w:p w14:paraId="5012DD2B" w14:textId="77777777" w:rsidR="0070774F" w:rsidRPr="00DD6EE2" w:rsidRDefault="0070774F" w:rsidP="0070774F">
      <w:pPr>
        <w:spacing w:after="60" w:line="276" w:lineRule="auto"/>
        <w:jc w:val="both"/>
        <w:rPr>
          <w:rFonts w:ascii="Garamond" w:hAnsi="Garamond"/>
          <w:sz w:val="24"/>
          <w:szCs w:val="24"/>
          <w:lang w:val="es-MX"/>
        </w:rPr>
      </w:pPr>
    </w:p>
    <w:p w14:paraId="7EBBA95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de EmergenciaNOM-EM-001-ARTF-2022, Sistema Ferroviario-Infraestructura-Durmientes monolíticos-Especificaciones y métodos de prueba</w:t>
      </w:r>
    </w:p>
    <w:p w14:paraId="005D407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15-07-2022</w:t>
      </w:r>
    </w:p>
    <w:p w14:paraId="147EA318" w14:textId="77777777" w:rsidR="0070774F" w:rsidRPr="00DD6EE2" w:rsidRDefault="0070774F" w:rsidP="0070774F">
      <w:pPr>
        <w:spacing w:after="60" w:line="276" w:lineRule="auto"/>
        <w:jc w:val="both"/>
        <w:rPr>
          <w:rFonts w:ascii="Garamond" w:hAnsi="Garamond"/>
          <w:sz w:val="24"/>
          <w:szCs w:val="24"/>
          <w:lang w:val="es-MX"/>
        </w:rPr>
      </w:pPr>
    </w:p>
    <w:p w14:paraId="59439A5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Norma Oficial Mexicana de Emergencia NOM-EM-001-SADER-SE-ARTF-2022, Seguridad alimentaria-Servicios de transporte ferroviario-Especificaciones del servicio y requerimientos de información</w:t>
      </w:r>
    </w:p>
    <w:p w14:paraId="11852D3F"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02-09-2022</w:t>
      </w:r>
    </w:p>
    <w:p w14:paraId="3D257891" w14:textId="77777777" w:rsidR="0070774F" w:rsidRPr="00DD6EE2" w:rsidRDefault="0070774F" w:rsidP="0070774F">
      <w:pPr>
        <w:spacing w:after="60" w:line="276" w:lineRule="auto"/>
        <w:jc w:val="both"/>
        <w:rPr>
          <w:rFonts w:ascii="Garamond" w:hAnsi="Garamond"/>
          <w:sz w:val="24"/>
          <w:szCs w:val="24"/>
          <w:lang w:val="es-MX"/>
        </w:rPr>
      </w:pPr>
    </w:p>
    <w:p w14:paraId="618F32B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prorroga por un plazo de seis meses la vigencia de la Norma Oficial Mexicana de Emergencia NOM-EM-001-ARTF-2022, Sistema ferroviario-Infraestructura-Durmientes monolíticos-Especificaciones y métodos de prueba</w:t>
      </w:r>
    </w:p>
    <w:p w14:paraId="4D9A2AE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13-01-2023</w:t>
      </w:r>
    </w:p>
    <w:p w14:paraId="2E6C4971" w14:textId="77777777" w:rsidR="0070774F" w:rsidRPr="00DD6EE2" w:rsidRDefault="0070774F" w:rsidP="0070774F">
      <w:pPr>
        <w:spacing w:after="60" w:line="276" w:lineRule="auto"/>
        <w:jc w:val="both"/>
        <w:rPr>
          <w:rFonts w:ascii="Garamond" w:hAnsi="Garamond"/>
          <w:sz w:val="24"/>
          <w:szCs w:val="24"/>
          <w:lang w:val="es-MX"/>
        </w:rPr>
      </w:pPr>
    </w:p>
    <w:p w14:paraId="0B4A3B03" w14:textId="77777777" w:rsidR="0070774F" w:rsidRPr="00DD6EE2" w:rsidRDefault="0070774F" w:rsidP="0070774F">
      <w:pPr>
        <w:rPr>
          <w:rFonts w:ascii="Garamond" w:eastAsiaTheme="minorHAnsi" w:hAnsi="Garamond" w:cs="Minion Pro"/>
          <w:b/>
          <w:color w:val="B38E5D"/>
          <w:sz w:val="24"/>
          <w:szCs w:val="24"/>
          <w:lang w:eastAsia="en-US"/>
        </w:rPr>
      </w:pPr>
      <w:r w:rsidRPr="00DD6EE2">
        <w:rPr>
          <w:rFonts w:ascii="Garamond" w:hAnsi="Garamond"/>
          <w:color w:val="B38E5D"/>
          <w:sz w:val="24"/>
          <w:szCs w:val="24"/>
        </w:rPr>
        <w:br w:type="page"/>
      </w:r>
    </w:p>
    <w:p w14:paraId="39C69617" w14:textId="77777777" w:rsidR="0070774F" w:rsidRPr="00BD5011" w:rsidRDefault="0070774F" w:rsidP="0070774F">
      <w:pPr>
        <w:pStyle w:val="Ttulo2OBJETIVO"/>
        <w:spacing w:after="60" w:line="276" w:lineRule="auto"/>
        <w:rPr>
          <w:rFonts w:ascii="Garamond" w:hAnsi="Garamond"/>
          <w:color w:val="auto"/>
        </w:rPr>
      </w:pPr>
      <w:r w:rsidRPr="00BD5011">
        <w:rPr>
          <w:rFonts w:ascii="Garamond" w:hAnsi="Garamond"/>
          <w:color w:val="auto"/>
        </w:rPr>
        <w:lastRenderedPageBreak/>
        <w:t>OTRAS DISPOSICIONES VIGENTES</w:t>
      </w:r>
    </w:p>
    <w:p w14:paraId="381C382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Aviso a todos los usuarios y permisionarios del servicio de autotransporte federal y transporte privado de carga especializada de objetos indivisibles de gran peso y/o volumen y grúas industriales que transiten por caminos y puentes de jurisdicción federal, por el que se hace de su conocimiento los horarios de operación que se aplicarán en el periodo vacacional comprendido de las 00:00 horas del 31 de marzo de 2023, a las 23:59 horas del 16 de abril de 2023, de conformidad con el numeral 5.6 de la NOM-040-SCT-2-2012 vigente</w:t>
      </w:r>
    </w:p>
    <w:p w14:paraId="2DA20C8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29-03-2023</w:t>
      </w:r>
    </w:p>
    <w:p w14:paraId="3CC755E9" w14:textId="77777777" w:rsidR="0070774F" w:rsidRPr="00DD6EE2" w:rsidRDefault="0070774F" w:rsidP="0070774F">
      <w:pPr>
        <w:spacing w:after="60" w:line="276" w:lineRule="auto"/>
        <w:jc w:val="both"/>
        <w:rPr>
          <w:rFonts w:ascii="Garamond" w:hAnsi="Garamond"/>
          <w:sz w:val="24"/>
          <w:szCs w:val="24"/>
          <w:lang w:val="es-MX"/>
        </w:rPr>
      </w:pPr>
    </w:p>
    <w:p w14:paraId="46378E5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Aviso a todos los permisionarios y conductores de vehículos de Autotransporte Federal y Transporte Privado, así como a las Cámaras, Asociaciones y Confederaciones de Autotransporte del país, por el que se hace de su conocimiento el formato de Boleta de Infracción, que se expedirá en los Centros Fijos de Verificación de Peso y Dimensiones que establezca la Secretaría de Infraestructura, Comunicaciones y Transportes, así como en Terminales de Pasajeros y en los operativos que se realicen en carreteras de jurisdicción federal, puertos y aeropuertos, por violaciones a la Ley de Caminos, Puentes y Autotransporte Federal, sus Reglamentos, Normas Oficiales Mexicanas y demás disposiciones aplicables en materia de Autotransporte Federal</w:t>
      </w:r>
    </w:p>
    <w:p w14:paraId="5C5C1FAE"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10-12-2021</w:t>
      </w:r>
    </w:p>
    <w:p w14:paraId="55383704" w14:textId="77777777" w:rsidR="0070774F" w:rsidRPr="00DD6EE2" w:rsidRDefault="0070774F" w:rsidP="0070774F">
      <w:pPr>
        <w:spacing w:after="60" w:line="276" w:lineRule="auto"/>
        <w:jc w:val="both"/>
        <w:rPr>
          <w:rFonts w:ascii="Garamond" w:hAnsi="Garamond"/>
          <w:sz w:val="24"/>
          <w:szCs w:val="24"/>
          <w:lang w:val="es-MX"/>
        </w:rPr>
      </w:pPr>
    </w:p>
    <w:p w14:paraId="68A3885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Aviso a todas las empresas y personas físicas propietarias o en legal posesión de vehículos del servicio de autotransporte federal y transporte privado que utilizan diésel como combustible o mezclas que incluyan diésel como combustible, gasolina, gas licuado de petróleo, gas natural u otros combustibles alternos, que transitan en las carreteras federales, mediante el cual se informan los periodos semestrales en los que deberán presentar los vehículos a la verificación semestral obligatoria de emisión de contaminantes por opacidad del humo y concentración de gases en el año 2023</w:t>
      </w:r>
    </w:p>
    <w:p w14:paraId="64B357E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13-01-2023</w:t>
      </w:r>
    </w:p>
    <w:p w14:paraId="4F4076B6" w14:textId="77777777" w:rsidR="0070774F" w:rsidRPr="00DD6EE2" w:rsidRDefault="0070774F" w:rsidP="0070774F">
      <w:pPr>
        <w:spacing w:after="60" w:line="276" w:lineRule="auto"/>
        <w:jc w:val="both"/>
        <w:rPr>
          <w:rFonts w:ascii="Garamond" w:hAnsi="Garamond"/>
          <w:sz w:val="24"/>
          <w:szCs w:val="24"/>
          <w:lang w:val="es-MX"/>
        </w:rPr>
      </w:pPr>
    </w:p>
    <w:p w14:paraId="771701A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Aviso de Cancelación de la Norma Oficial Mexicana NOM-070-SCT3-2011, Que establece el uso obligatorio del Sistema de Advertencia de la Proximidad del Terreno (GPWS) en aeronaves de ala fija que operen en espacio aéreo mexicano, así como sus características, publicada el 11 de enero de 2002 y modificada el 4 de enero de 2005</w:t>
      </w:r>
    </w:p>
    <w:p w14:paraId="48A64B5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24-08-2011</w:t>
      </w:r>
    </w:p>
    <w:p w14:paraId="2EA517F5" w14:textId="77777777" w:rsidR="0070774F" w:rsidRPr="00DD6EE2" w:rsidRDefault="0070774F" w:rsidP="0070774F">
      <w:pPr>
        <w:spacing w:after="60" w:line="276" w:lineRule="auto"/>
        <w:jc w:val="both"/>
        <w:rPr>
          <w:rFonts w:ascii="Garamond" w:hAnsi="Garamond"/>
          <w:sz w:val="24"/>
          <w:szCs w:val="24"/>
          <w:lang w:val="es-MX"/>
        </w:rPr>
      </w:pPr>
    </w:p>
    <w:p w14:paraId="0E94D33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Fe de errata al Aviso de Cancelación de la Norma Oficial Mexicana NOM-070-SCT3-2001, Que establece el uso obligatorio del Sistema de Advertencia de la Proximidad del Terreno (GPWS) en aeronaves de ala fija que operen en espacio aéreo mexicano, así como sus características, publicada el 11 de enero de 2002 y modificada el 4 de enero de 2005, publicado el 24 de agosto de 2011</w:t>
      </w:r>
    </w:p>
    <w:p w14:paraId="7E76D9AF"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04-11-2011</w:t>
      </w:r>
    </w:p>
    <w:p w14:paraId="3D4B841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Aviso de cancelación de la Norma Oficial Mexicana NOM-060-SCT3-2011, Que establece las especificaciones para conformar un sistema de identificación de defectos y fallas ocurridas a las aeronaves, publicada el día 8 de diciembre de 2011</w:t>
      </w:r>
    </w:p>
    <w:p w14:paraId="1517F9A5"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28-07-2022</w:t>
      </w:r>
    </w:p>
    <w:p w14:paraId="53D0EFC1" w14:textId="77777777" w:rsidR="0070774F" w:rsidRPr="00DC1800" w:rsidRDefault="0070774F" w:rsidP="0070774F">
      <w:pPr>
        <w:spacing w:after="60" w:line="276" w:lineRule="auto"/>
        <w:jc w:val="both"/>
        <w:rPr>
          <w:rFonts w:ascii="Garamond" w:hAnsi="Garamond"/>
          <w:sz w:val="18"/>
          <w:szCs w:val="18"/>
          <w:lang w:val="es-MX"/>
        </w:rPr>
      </w:pPr>
    </w:p>
    <w:p w14:paraId="118A9D8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Bases para llevar a cabo la liquidación de Ferrocarriles Nacionales de México</w:t>
      </w:r>
    </w:p>
    <w:p w14:paraId="0DC9F26D"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10-10-2012</w:t>
      </w:r>
    </w:p>
    <w:p w14:paraId="176603C9" w14:textId="13B51A6B" w:rsidR="0070774F" w:rsidRPr="00DC1800" w:rsidRDefault="00DC1800" w:rsidP="00DC1800">
      <w:pPr>
        <w:tabs>
          <w:tab w:val="left" w:pos="525"/>
        </w:tabs>
        <w:spacing w:after="60" w:line="276" w:lineRule="auto"/>
        <w:jc w:val="both"/>
        <w:rPr>
          <w:rFonts w:ascii="Garamond" w:hAnsi="Garamond"/>
          <w:sz w:val="18"/>
          <w:szCs w:val="18"/>
          <w:lang w:val="es-MX"/>
        </w:rPr>
      </w:pPr>
      <w:r>
        <w:rPr>
          <w:rFonts w:ascii="Garamond" w:hAnsi="Garamond"/>
          <w:sz w:val="24"/>
          <w:szCs w:val="24"/>
          <w:lang w:val="es-MX"/>
        </w:rPr>
        <w:tab/>
      </w:r>
    </w:p>
    <w:p w14:paraId="3FABF4B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Bases generales para la asignación de horarios de aterrizaje y despegue en aeropuertos en condiciones de saturación</w:t>
      </w:r>
    </w:p>
    <w:p w14:paraId="42D8AB6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29-09-2017</w:t>
      </w:r>
    </w:p>
    <w:p w14:paraId="0D34B031" w14:textId="77777777" w:rsidR="0070774F" w:rsidRPr="00DC1800" w:rsidRDefault="0070774F" w:rsidP="0070774F">
      <w:pPr>
        <w:spacing w:after="60" w:line="276" w:lineRule="auto"/>
        <w:jc w:val="both"/>
        <w:rPr>
          <w:rFonts w:ascii="Garamond" w:hAnsi="Garamond"/>
          <w:sz w:val="16"/>
          <w:szCs w:val="16"/>
          <w:lang w:val="es-MX"/>
        </w:rPr>
      </w:pPr>
    </w:p>
    <w:p w14:paraId="3958017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Disposiciones generales para la implementación, operación y funcionamiento de la Ventanilla Única Nacional</w:t>
      </w:r>
    </w:p>
    <w:p w14:paraId="003E39B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04-06-2015</w:t>
      </w:r>
    </w:p>
    <w:p w14:paraId="6E39978B" w14:textId="77777777" w:rsidR="0070774F" w:rsidRPr="00DC1800" w:rsidRDefault="0070774F" w:rsidP="0070774F">
      <w:pPr>
        <w:spacing w:after="60" w:line="276" w:lineRule="auto"/>
        <w:jc w:val="both"/>
        <w:rPr>
          <w:rFonts w:ascii="Garamond" w:hAnsi="Garamond"/>
          <w:sz w:val="16"/>
          <w:szCs w:val="16"/>
          <w:lang w:val="es-MX"/>
        </w:rPr>
      </w:pPr>
    </w:p>
    <w:p w14:paraId="32779CD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Disposiciones Técnico-Administrativas para la supervisión, evaluación y calificación de la ocupación de los horarios de aterrizaje y despegue (SLOTS) asignados a los transportistas aéreos en los aeródromos que se encuentran en condiciones de saturación en el campo aéreo para la temporada verano 2022</w:t>
      </w:r>
    </w:p>
    <w:p w14:paraId="31C7E6C0"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07-03-2022</w:t>
      </w:r>
    </w:p>
    <w:p w14:paraId="5CEC3202" w14:textId="77777777" w:rsidR="0070774F" w:rsidRPr="00DC1800" w:rsidRDefault="0070774F" w:rsidP="0070774F">
      <w:pPr>
        <w:spacing w:after="60" w:line="276" w:lineRule="auto"/>
        <w:jc w:val="both"/>
        <w:rPr>
          <w:rFonts w:ascii="Garamond" w:hAnsi="Garamond"/>
          <w:sz w:val="18"/>
          <w:szCs w:val="18"/>
          <w:lang w:val="es-MX"/>
        </w:rPr>
      </w:pPr>
    </w:p>
    <w:p w14:paraId="6C4763E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Requisitos Médicos relativos al Personal Técnico Aeronáutico </w:t>
      </w:r>
    </w:p>
    <w:p w14:paraId="09D03AF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14-02-2018</w:t>
      </w:r>
    </w:p>
    <w:p w14:paraId="14739384" w14:textId="77777777" w:rsidR="0070774F" w:rsidRPr="00DC1800" w:rsidRDefault="0070774F" w:rsidP="0070774F">
      <w:pPr>
        <w:spacing w:after="60" w:line="276" w:lineRule="auto"/>
        <w:jc w:val="both"/>
        <w:rPr>
          <w:rFonts w:ascii="Garamond" w:hAnsi="Garamond"/>
          <w:sz w:val="18"/>
          <w:szCs w:val="18"/>
          <w:lang w:val="es-MX"/>
        </w:rPr>
      </w:pPr>
    </w:p>
    <w:p w14:paraId="30EEEAB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Requisitos Médicos relativos al Personal del Autotransporte Público Federal </w:t>
      </w:r>
    </w:p>
    <w:p w14:paraId="58B0794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15-02-2018</w:t>
      </w:r>
    </w:p>
    <w:p w14:paraId="0529751C" w14:textId="77777777" w:rsidR="0070774F" w:rsidRPr="00DC1800" w:rsidRDefault="0070774F" w:rsidP="0070774F">
      <w:pPr>
        <w:spacing w:after="60" w:line="276" w:lineRule="auto"/>
        <w:jc w:val="both"/>
        <w:rPr>
          <w:rFonts w:ascii="Garamond" w:hAnsi="Garamond"/>
          <w:sz w:val="18"/>
          <w:szCs w:val="18"/>
          <w:lang w:val="es-MX"/>
        </w:rPr>
      </w:pPr>
    </w:p>
    <w:p w14:paraId="227E5E4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Requisitos Médicos relativos al Personal Técnico Ferroviario </w:t>
      </w:r>
    </w:p>
    <w:p w14:paraId="64F2CE76"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15-02-2018</w:t>
      </w:r>
    </w:p>
    <w:p w14:paraId="51E75F74" w14:textId="77777777" w:rsidR="0070774F" w:rsidRPr="00DC1800" w:rsidRDefault="0070774F" w:rsidP="0070774F">
      <w:pPr>
        <w:spacing w:after="60" w:line="276" w:lineRule="auto"/>
        <w:jc w:val="both"/>
        <w:rPr>
          <w:rFonts w:ascii="Garamond" w:hAnsi="Garamond"/>
          <w:sz w:val="18"/>
          <w:szCs w:val="18"/>
          <w:lang w:val="es-MX"/>
        </w:rPr>
      </w:pPr>
    </w:p>
    <w:p w14:paraId="3445D62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por el que se modifican los requisitos médicos relativos al personal técnico aeronáutico, personal técnico de transporte marítimo, personal del autotransporte público federal y personal técnico ferroviario</w:t>
      </w:r>
    </w:p>
    <w:p w14:paraId="7634ACE4" w14:textId="77777777" w:rsidR="0070774F" w:rsidRPr="00DD6EE2" w:rsidRDefault="0070774F" w:rsidP="0070774F">
      <w:pPr>
        <w:spacing w:after="60" w:line="276" w:lineRule="auto"/>
        <w:jc w:val="both"/>
        <w:rPr>
          <w:rFonts w:ascii="Garamond" w:hAnsi="Garamond"/>
          <w:sz w:val="24"/>
          <w:szCs w:val="24"/>
        </w:rPr>
      </w:pPr>
      <w:bookmarkStart w:id="57" w:name="_Hlk148356206"/>
      <w:r w:rsidRPr="00DD6EE2">
        <w:rPr>
          <w:rFonts w:ascii="Garamond" w:hAnsi="Garamond"/>
          <w:sz w:val="24"/>
          <w:szCs w:val="24"/>
        </w:rPr>
        <w:t>DOF 14-02-2020</w:t>
      </w:r>
    </w:p>
    <w:bookmarkEnd w:id="57"/>
    <w:p w14:paraId="5DD99F29" w14:textId="77777777" w:rsidR="0070774F" w:rsidRPr="00DC1800" w:rsidRDefault="0070774F" w:rsidP="0070774F">
      <w:pPr>
        <w:spacing w:after="60" w:line="276" w:lineRule="auto"/>
        <w:jc w:val="both"/>
        <w:rPr>
          <w:rFonts w:ascii="Garamond" w:hAnsi="Garamond"/>
          <w:sz w:val="18"/>
          <w:szCs w:val="18"/>
          <w:lang w:val="es-MX"/>
        </w:rPr>
      </w:pPr>
    </w:p>
    <w:p w14:paraId="00BBDD5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Resolución por la que se declara la saturación de los edificios terminales del Aeropuerto Internacional Benito Juárez de la Ciudad de México</w:t>
      </w:r>
    </w:p>
    <w:p w14:paraId="4225EB61"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03-03-2022</w:t>
      </w:r>
    </w:p>
    <w:p w14:paraId="43C3AD40" w14:textId="77777777" w:rsidR="0070774F" w:rsidRPr="00DD6EE2" w:rsidRDefault="0070774F" w:rsidP="0070774F">
      <w:pPr>
        <w:spacing w:after="60" w:line="276" w:lineRule="auto"/>
        <w:jc w:val="both"/>
        <w:rPr>
          <w:rFonts w:ascii="Garamond" w:eastAsiaTheme="minorHAnsi" w:hAnsi="Garamond" w:cs="Minion Pro"/>
          <w:b/>
          <w:color w:val="B38E5D"/>
          <w:sz w:val="24"/>
          <w:szCs w:val="24"/>
          <w:lang w:eastAsia="en-US"/>
        </w:rPr>
      </w:pPr>
      <w:r w:rsidRPr="00DD6EE2">
        <w:rPr>
          <w:rFonts w:ascii="Garamond" w:hAnsi="Garamond"/>
          <w:sz w:val="24"/>
          <w:szCs w:val="24"/>
        </w:rPr>
        <w:br w:type="page"/>
      </w:r>
    </w:p>
    <w:p w14:paraId="44DA3A5B" w14:textId="77777777" w:rsidR="0070774F" w:rsidRPr="00BD5011" w:rsidRDefault="0070774F" w:rsidP="0070774F">
      <w:pPr>
        <w:spacing w:after="60" w:line="276" w:lineRule="auto"/>
        <w:jc w:val="both"/>
        <w:rPr>
          <w:rFonts w:ascii="Garamond" w:eastAsiaTheme="minorHAnsi" w:hAnsi="Garamond" w:cs="Minion Pro"/>
          <w:b/>
          <w:sz w:val="24"/>
          <w:szCs w:val="24"/>
          <w:lang w:eastAsia="en-US"/>
        </w:rPr>
      </w:pPr>
      <w:r w:rsidRPr="00BD5011">
        <w:rPr>
          <w:rFonts w:ascii="Garamond" w:eastAsiaTheme="minorHAnsi" w:hAnsi="Garamond" w:cs="Minion Pro"/>
          <w:b/>
          <w:sz w:val="24"/>
          <w:szCs w:val="24"/>
          <w:lang w:eastAsia="en-US"/>
        </w:rPr>
        <w:lastRenderedPageBreak/>
        <w:t>ESTATUTOS ORGÁNICOS</w:t>
      </w:r>
    </w:p>
    <w:p w14:paraId="02FD8131" w14:textId="77777777" w:rsidR="0070774F" w:rsidRPr="00DD6EE2" w:rsidRDefault="0070774F" w:rsidP="0070774F">
      <w:pPr>
        <w:spacing w:after="60" w:line="276" w:lineRule="auto"/>
        <w:jc w:val="both"/>
        <w:rPr>
          <w:rFonts w:ascii="Garamond" w:hAnsi="Garamond"/>
          <w:sz w:val="24"/>
          <w:szCs w:val="24"/>
          <w:lang w:val="es-MX"/>
        </w:rPr>
      </w:pPr>
    </w:p>
    <w:p w14:paraId="5251D6E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Estatuto Orgánico del Servicio Postal Mexicano</w:t>
      </w:r>
    </w:p>
    <w:p w14:paraId="28ADDB79"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03-06-2014</w:t>
      </w:r>
    </w:p>
    <w:p w14:paraId="30C977FE" w14:textId="77777777" w:rsidR="0070774F" w:rsidRPr="00DD6EE2" w:rsidRDefault="0070774F" w:rsidP="0070774F">
      <w:pPr>
        <w:spacing w:after="60" w:line="276" w:lineRule="auto"/>
        <w:jc w:val="both"/>
        <w:rPr>
          <w:rFonts w:ascii="Garamond" w:hAnsi="Garamond"/>
          <w:sz w:val="24"/>
          <w:szCs w:val="24"/>
          <w:lang w:val="es-MX"/>
        </w:rPr>
      </w:pPr>
    </w:p>
    <w:p w14:paraId="3C0D063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Estatuto Orgánico de Telecomunicaciones de México</w:t>
      </w:r>
    </w:p>
    <w:p w14:paraId="5AB5507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14-06-2006 y sus reformas</w:t>
      </w:r>
    </w:p>
    <w:p w14:paraId="78DDAEB0" w14:textId="77777777" w:rsidR="0070774F" w:rsidRPr="00DD6EE2" w:rsidRDefault="0070774F" w:rsidP="0070774F">
      <w:pPr>
        <w:spacing w:after="60" w:line="276" w:lineRule="auto"/>
        <w:jc w:val="both"/>
        <w:rPr>
          <w:rFonts w:ascii="Garamond" w:hAnsi="Garamond"/>
          <w:sz w:val="24"/>
          <w:szCs w:val="24"/>
          <w:lang w:val="es-MX"/>
        </w:rPr>
      </w:pPr>
    </w:p>
    <w:p w14:paraId="6B8389A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Estatuto Orgánico de Caminos y Puentes Federales de Ingresos y Servicios Conexos. </w:t>
      </w:r>
    </w:p>
    <w:p w14:paraId="3043AA59" w14:textId="77777777" w:rsidR="0070774F" w:rsidRPr="00DD6EE2" w:rsidRDefault="0070774F" w:rsidP="0070774F">
      <w:pPr>
        <w:spacing w:after="60" w:line="276" w:lineRule="auto"/>
        <w:jc w:val="both"/>
        <w:rPr>
          <w:rFonts w:ascii="Garamond" w:hAnsi="Garamond"/>
          <w:sz w:val="24"/>
          <w:szCs w:val="24"/>
        </w:rPr>
      </w:pPr>
      <w:bookmarkStart w:id="58" w:name="_Hlk148356604"/>
      <w:r w:rsidRPr="00DD6EE2">
        <w:rPr>
          <w:rFonts w:ascii="Garamond" w:hAnsi="Garamond"/>
          <w:sz w:val="24"/>
          <w:szCs w:val="24"/>
        </w:rPr>
        <w:t>DOF 04-11-1994</w:t>
      </w:r>
    </w:p>
    <w:bookmarkEnd w:id="58"/>
    <w:p w14:paraId="2EEAEF7A" w14:textId="77777777" w:rsidR="0070774F" w:rsidRPr="00DD6EE2" w:rsidRDefault="0070774F" w:rsidP="0070774F">
      <w:pPr>
        <w:spacing w:after="60" w:line="276" w:lineRule="auto"/>
        <w:jc w:val="both"/>
        <w:rPr>
          <w:rFonts w:ascii="Garamond" w:hAnsi="Garamond"/>
          <w:sz w:val="24"/>
          <w:szCs w:val="24"/>
          <w:lang w:val="es-MX"/>
        </w:rPr>
      </w:pPr>
    </w:p>
    <w:p w14:paraId="05F1D85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Estatuto Orgánico de Caminos y Puentes Federales de Ingresos y Servicios Conexos</w:t>
      </w:r>
    </w:p>
    <w:p w14:paraId="2A04495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30-04-2021</w:t>
      </w:r>
    </w:p>
    <w:p w14:paraId="017F0F2A" w14:textId="77777777" w:rsidR="0070774F" w:rsidRPr="00DD6EE2" w:rsidRDefault="0070774F" w:rsidP="0070774F">
      <w:pPr>
        <w:spacing w:after="60" w:line="276" w:lineRule="auto"/>
        <w:jc w:val="both"/>
        <w:rPr>
          <w:rFonts w:ascii="Garamond" w:hAnsi="Garamond"/>
          <w:sz w:val="24"/>
          <w:szCs w:val="24"/>
          <w:lang w:val="es-MX"/>
        </w:rPr>
      </w:pPr>
    </w:p>
    <w:p w14:paraId="02756F5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Modificaciones y Adiciones al Estatuto Orgánico de Caminos y Puentes Federales de Ingresos y Servicios Conexos</w:t>
      </w:r>
    </w:p>
    <w:p w14:paraId="6E3D0F1B"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30-04-2021 y sus modificaciones</w:t>
      </w:r>
    </w:p>
    <w:p w14:paraId="3779747B" w14:textId="77777777" w:rsidR="0070774F" w:rsidRPr="00DD6EE2" w:rsidRDefault="0070774F" w:rsidP="0070774F">
      <w:pPr>
        <w:spacing w:after="60" w:line="276" w:lineRule="auto"/>
        <w:jc w:val="both"/>
        <w:rPr>
          <w:rFonts w:ascii="Garamond" w:hAnsi="Garamond"/>
          <w:sz w:val="24"/>
          <w:szCs w:val="24"/>
          <w:lang w:val="es-MX"/>
        </w:rPr>
      </w:pPr>
    </w:p>
    <w:p w14:paraId="497672F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Estatuto Orgánico de Aeropuertos y Servicios Auxiliares</w:t>
      </w:r>
    </w:p>
    <w:p w14:paraId="6025573A"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31-01-2023</w:t>
      </w:r>
    </w:p>
    <w:p w14:paraId="139042AF" w14:textId="77777777" w:rsidR="0070774F" w:rsidRPr="00DD6EE2" w:rsidRDefault="0070774F" w:rsidP="0070774F">
      <w:pPr>
        <w:spacing w:after="60" w:line="276" w:lineRule="auto"/>
        <w:jc w:val="both"/>
        <w:rPr>
          <w:rFonts w:ascii="Garamond" w:hAnsi="Garamond"/>
          <w:sz w:val="24"/>
          <w:szCs w:val="24"/>
          <w:lang w:val="es-MX"/>
        </w:rPr>
      </w:pPr>
    </w:p>
    <w:p w14:paraId="205AFBA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Estatuto Orgánico de la Agencia Espacial Mexicana</w:t>
      </w:r>
    </w:p>
    <w:p w14:paraId="5D752BD4"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27-11-2012</w:t>
      </w:r>
    </w:p>
    <w:p w14:paraId="731F4F03" w14:textId="77777777" w:rsidR="0070774F" w:rsidRPr="00DD6EE2" w:rsidRDefault="0070774F" w:rsidP="0070774F">
      <w:pPr>
        <w:spacing w:after="60" w:line="276" w:lineRule="auto"/>
        <w:jc w:val="both"/>
        <w:rPr>
          <w:rFonts w:ascii="Garamond" w:hAnsi="Garamond"/>
          <w:sz w:val="24"/>
          <w:szCs w:val="24"/>
          <w:lang w:val="es-MX"/>
        </w:rPr>
      </w:pPr>
    </w:p>
    <w:p w14:paraId="13270E9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Aviso por el cual se da a conocer el documento en donde podrán ser consultadas las modificaciones al Estatuto Orgánico de la Agencia Espacial Mexicana.</w:t>
      </w:r>
    </w:p>
    <w:p w14:paraId="5C6885DC"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23-03-2020</w:t>
      </w:r>
    </w:p>
    <w:p w14:paraId="30E4272F" w14:textId="77777777" w:rsidR="0070774F" w:rsidRPr="00DD6EE2" w:rsidRDefault="0070774F" w:rsidP="0070774F">
      <w:pPr>
        <w:spacing w:after="60" w:line="276" w:lineRule="auto"/>
        <w:jc w:val="both"/>
        <w:rPr>
          <w:rFonts w:ascii="Garamond" w:hAnsi="Garamond"/>
          <w:sz w:val="24"/>
          <w:szCs w:val="24"/>
          <w:lang w:val="es-MX"/>
        </w:rPr>
      </w:pPr>
    </w:p>
    <w:p w14:paraId="3BBFFCE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Estatuto Orgánico del Organismo Promotor de Inversiones en Telecomunicaciones</w:t>
      </w:r>
    </w:p>
    <w:p w14:paraId="4F553687"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06-09-2016</w:t>
      </w:r>
    </w:p>
    <w:p w14:paraId="1319BD60" w14:textId="77777777" w:rsidR="0070774F" w:rsidRPr="00DD6EE2" w:rsidRDefault="0070774F" w:rsidP="0070774F">
      <w:pPr>
        <w:spacing w:after="60" w:line="276" w:lineRule="auto"/>
        <w:jc w:val="both"/>
        <w:rPr>
          <w:rFonts w:ascii="Garamond" w:hAnsi="Garamond"/>
          <w:sz w:val="24"/>
          <w:szCs w:val="24"/>
          <w:lang w:val="es-MX"/>
        </w:rPr>
      </w:pPr>
    </w:p>
    <w:p w14:paraId="5D82C7AB" w14:textId="77777777" w:rsidR="0070774F" w:rsidRPr="00DD6EE2" w:rsidRDefault="0070774F" w:rsidP="0070774F">
      <w:pPr>
        <w:rPr>
          <w:rFonts w:ascii="Garamond" w:eastAsiaTheme="minorHAnsi" w:hAnsi="Garamond" w:cs="Minion Pro"/>
          <w:b/>
          <w:color w:val="9D2449"/>
          <w:sz w:val="24"/>
          <w:szCs w:val="24"/>
          <w:lang w:eastAsia="en-US"/>
        </w:rPr>
      </w:pPr>
      <w:r w:rsidRPr="00DD6EE2">
        <w:rPr>
          <w:rFonts w:ascii="Garamond" w:hAnsi="Garamond"/>
          <w:sz w:val="24"/>
          <w:szCs w:val="24"/>
        </w:rPr>
        <w:br w:type="page"/>
      </w:r>
    </w:p>
    <w:p w14:paraId="7D32C302" w14:textId="77777777" w:rsidR="0070774F" w:rsidRPr="00DD6EE2" w:rsidRDefault="0070774F" w:rsidP="0070774F">
      <w:pPr>
        <w:spacing w:after="60" w:line="276" w:lineRule="auto"/>
        <w:jc w:val="both"/>
        <w:rPr>
          <w:rFonts w:ascii="Garamond" w:eastAsiaTheme="minorHAnsi" w:hAnsi="Garamond" w:cs="Minion Pro"/>
          <w:b/>
          <w:color w:val="B38E5D"/>
          <w:sz w:val="24"/>
          <w:szCs w:val="24"/>
          <w:lang w:eastAsia="en-US"/>
        </w:rPr>
      </w:pPr>
    </w:p>
    <w:p w14:paraId="1F702667" w14:textId="77777777" w:rsidR="0070774F" w:rsidRPr="00BD5011" w:rsidRDefault="0070774F" w:rsidP="0070774F">
      <w:pPr>
        <w:pStyle w:val="Ttulo1INTRODUCCIN"/>
        <w:spacing w:after="60" w:line="276" w:lineRule="auto"/>
        <w:jc w:val="both"/>
        <w:rPr>
          <w:rFonts w:ascii="Garamond" w:hAnsi="Garamond"/>
          <w:color w:val="auto"/>
          <w:sz w:val="24"/>
        </w:rPr>
      </w:pPr>
      <w:r w:rsidRPr="00BD5011">
        <w:rPr>
          <w:rFonts w:ascii="Garamond" w:hAnsi="Garamond"/>
          <w:color w:val="auto"/>
          <w:sz w:val="24"/>
        </w:rPr>
        <w:t>TRATADOS Y CONVENIOS INTERNACIONAL</w:t>
      </w:r>
      <w:bookmarkStart w:id="59" w:name="_Hlk143708057"/>
      <w:r w:rsidRPr="00BD5011">
        <w:rPr>
          <w:rFonts w:ascii="Garamond" w:hAnsi="Garamond"/>
          <w:color w:val="auto"/>
          <w:sz w:val="24"/>
        </w:rPr>
        <w:t>ES</w:t>
      </w:r>
      <w:bookmarkEnd w:id="59"/>
    </w:p>
    <w:p w14:paraId="2C7E0EDE" w14:textId="77777777" w:rsidR="0070774F" w:rsidRPr="00DC1800" w:rsidRDefault="0070774F" w:rsidP="0070774F">
      <w:pPr>
        <w:spacing w:after="60" w:line="276" w:lineRule="auto"/>
        <w:jc w:val="both"/>
        <w:rPr>
          <w:rFonts w:ascii="Garamond" w:hAnsi="Garamond"/>
          <w:lang w:val="es-MX"/>
        </w:rPr>
      </w:pPr>
    </w:p>
    <w:p w14:paraId="7B0D1F2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Convención Interamericana para la eliminación de todas las formas de discriminación contra las personas con discapacidad</w:t>
      </w:r>
    </w:p>
    <w:p w14:paraId="417035F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12-03-2001</w:t>
      </w:r>
    </w:p>
    <w:p w14:paraId="08D22942" w14:textId="77777777" w:rsidR="0070774F" w:rsidRPr="00DC1800" w:rsidRDefault="0070774F" w:rsidP="0070774F">
      <w:pPr>
        <w:spacing w:after="60" w:line="276" w:lineRule="auto"/>
        <w:jc w:val="both"/>
        <w:rPr>
          <w:rFonts w:ascii="Garamond" w:hAnsi="Garamond"/>
          <w:sz w:val="18"/>
          <w:szCs w:val="18"/>
          <w:lang w:val="es-MX"/>
        </w:rPr>
      </w:pPr>
    </w:p>
    <w:p w14:paraId="0185802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para prevenir, reprimir y sancionar la trata de personas, especialmente mujeres y niños, que complementa la convención de las naciones unidas contra la delincuencia organizada transnacional</w:t>
      </w:r>
    </w:p>
    <w:p w14:paraId="7991197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10-04-2003</w:t>
      </w:r>
    </w:p>
    <w:p w14:paraId="4E8B2C98" w14:textId="77777777" w:rsidR="0070774F" w:rsidRPr="00DC1800" w:rsidRDefault="0070774F" w:rsidP="0070774F">
      <w:pPr>
        <w:spacing w:after="60" w:line="276" w:lineRule="auto"/>
        <w:jc w:val="both"/>
        <w:rPr>
          <w:rFonts w:ascii="Garamond" w:hAnsi="Garamond"/>
          <w:sz w:val="16"/>
          <w:szCs w:val="16"/>
          <w:lang w:val="es-MX"/>
        </w:rPr>
      </w:pPr>
    </w:p>
    <w:p w14:paraId="4C3AAF5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Convención Internacional para la supresión de la trata de mujeres y menores.</w:t>
      </w:r>
    </w:p>
    <w:p w14:paraId="02657A9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2501-1936.</w:t>
      </w:r>
    </w:p>
    <w:p w14:paraId="0A1BDDFA" w14:textId="77777777" w:rsidR="0070774F" w:rsidRPr="00DD6EE2" w:rsidRDefault="0070774F" w:rsidP="0070774F">
      <w:pPr>
        <w:spacing w:after="60" w:line="276" w:lineRule="auto"/>
        <w:jc w:val="both"/>
        <w:rPr>
          <w:rFonts w:ascii="Garamond" w:hAnsi="Garamond"/>
          <w:sz w:val="24"/>
          <w:szCs w:val="24"/>
          <w:lang w:val="es-MX"/>
        </w:rPr>
      </w:pPr>
    </w:p>
    <w:p w14:paraId="6A1F765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facultativo de la convención sobre la eliminación de todas las formas de discriminación contra la mujer</w:t>
      </w:r>
    </w:p>
    <w:p w14:paraId="540CEDF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rPr>
        <w:t>DOF 18-01-2002</w:t>
      </w:r>
    </w:p>
    <w:p w14:paraId="0F12415A" w14:textId="77777777" w:rsidR="0070774F" w:rsidRPr="00DC1800" w:rsidRDefault="0070774F" w:rsidP="0070774F">
      <w:pPr>
        <w:spacing w:after="60" w:line="276" w:lineRule="auto"/>
        <w:jc w:val="both"/>
        <w:rPr>
          <w:rFonts w:ascii="Garamond" w:hAnsi="Garamond"/>
          <w:sz w:val="18"/>
          <w:szCs w:val="18"/>
          <w:lang w:val="es-MX"/>
        </w:rPr>
      </w:pPr>
    </w:p>
    <w:p w14:paraId="4A61CFA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relativo a la Organización Internacional de Telecomunicaciones por Satélite “INTELSAT”</w:t>
      </w:r>
    </w:p>
    <w:p w14:paraId="2567BE6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07-02-1973</w:t>
      </w:r>
    </w:p>
    <w:p w14:paraId="17FFC6D1" w14:textId="77777777" w:rsidR="0070774F" w:rsidRPr="00DC1800" w:rsidRDefault="0070774F" w:rsidP="0070774F">
      <w:pPr>
        <w:spacing w:after="60" w:line="276" w:lineRule="auto"/>
        <w:jc w:val="both"/>
        <w:rPr>
          <w:rFonts w:ascii="Garamond" w:hAnsi="Garamond"/>
          <w:sz w:val="18"/>
          <w:szCs w:val="18"/>
          <w:lang w:val="es-MX"/>
        </w:rPr>
      </w:pPr>
    </w:p>
    <w:p w14:paraId="4A7AF42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Enmienda del Artículo XVII (f) del Acuerdo relativo a la Organización Internacional de Telecomunicaciones por Satélite (INTELSAT)</w:t>
      </w:r>
    </w:p>
    <w:p w14:paraId="69F546C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06-01-1997</w:t>
      </w:r>
    </w:p>
    <w:p w14:paraId="01A9D6A8" w14:textId="77777777" w:rsidR="0070774F" w:rsidRPr="00DC1800" w:rsidRDefault="0070774F" w:rsidP="0070774F">
      <w:pPr>
        <w:spacing w:after="60" w:line="276" w:lineRule="auto"/>
        <w:jc w:val="both"/>
        <w:rPr>
          <w:rFonts w:ascii="Garamond" w:hAnsi="Garamond"/>
          <w:sz w:val="18"/>
          <w:szCs w:val="18"/>
          <w:lang w:val="es-MX"/>
        </w:rPr>
      </w:pPr>
    </w:p>
    <w:p w14:paraId="6B9C96A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Actas Finales de la Conferencia Mundial de Radiocomunicaciones (CMR-2003) de la Unión Internacional de Telecomunicaciones (UIT)</w:t>
      </w:r>
    </w:p>
    <w:p w14:paraId="714BE07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color w:val="000000"/>
          <w:sz w:val="24"/>
          <w:szCs w:val="24"/>
        </w:rPr>
        <w:t>DOF 10-07-2006 (Cuarta Sección)</w:t>
      </w:r>
    </w:p>
    <w:p w14:paraId="06EF980B" w14:textId="77777777" w:rsidR="0070774F" w:rsidRPr="00DC1800" w:rsidRDefault="0070774F" w:rsidP="0070774F">
      <w:pPr>
        <w:spacing w:after="60" w:line="276" w:lineRule="auto"/>
        <w:jc w:val="both"/>
        <w:rPr>
          <w:rFonts w:ascii="Garamond" w:hAnsi="Garamond"/>
          <w:lang w:val="es-MX"/>
        </w:rPr>
      </w:pPr>
    </w:p>
    <w:p w14:paraId="30A88AE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al uso de las bandas atribuidas a los Servicios de Radionavegación Aeronáutica y de Comunicaciones Aeronáuticas a lo largo de la frontera común</w:t>
      </w:r>
    </w:p>
    <w:p w14:paraId="4CE4AC02" w14:textId="77777777" w:rsidR="0070774F" w:rsidRPr="00DD6EE2" w:rsidRDefault="0070774F" w:rsidP="0070774F">
      <w:pPr>
        <w:spacing w:after="60" w:line="276" w:lineRule="auto"/>
        <w:jc w:val="both"/>
        <w:rPr>
          <w:rFonts w:ascii="Garamond" w:hAnsi="Garamond"/>
          <w:color w:val="000000"/>
          <w:sz w:val="24"/>
          <w:szCs w:val="24"/>
        </w:rPr>
      </w:pPr>
      <w:r w:rsidRPr="00DD6EE2">
        <w:rPr>
          <w:rFonts w:ascii="Garamond" w:hAnsi="Garamond"/>
          <w:color w:val="000000"/>
          <w:sz w:val="24"/>
          <w:szCs w:val="24"/>
        </w:rPr>
        <w:t>DOF 05-11-1997</w:t>
      </w:r>
    </w:p>
    <w:p w14:paraId="7BA7B37F" w14:textId="77777777" w:rsidR="0070774F" w:rsidRPr="00DD6EE2" w:rsidRDefault="0070774F" w:rsidP="0070774F">
      <w:pPr>
        <w:spacing w:after="60" w:line="276" w:lineRule="auto"/>
        <w:jc w:val="both"/>
        <w:rPr>
          <w:rFonts w:ascii="Garamond" w:hAnsi="Garamond"/>
          <w:sz w:val="24"/>
          <w:szCs w:val="24"/>
          <w:lang w:val="es-MX"/>
        </w:rPr>
      </w:pPr>
    </w:p>
    <w:p w14:paraId="6B9E091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Decreto Promulgatorio de las Actas Finales de la Conferencia de Plenipotenciarios </w:t>
      </w:r>
      <w:proofErr w:type="spellStart"/>
      <w:r w:rsidRPr="00DD6EE2">
        <w:rPr>
          <w:rFonts w:ascii="Garamond" w:hAnsi="Garamond"/>
          <w:sz w:val="24"/>
          <w:szCs w:val="24"/>
          <w:lang w:val="es-MX"/>
        </w:rPr>
        <w:t>Kyoto</w:t>
      </w:r>
      <w:proofErr w:type="spellEnd"/>
      <w:r w:rsidRPr="00DD6EE2">
        <w:rPr>
          <w:rFonts w:ascii="Garamond" w:hAnsi="Garamond"/>
          <w:sz w:val="24"/>
          <w:szCs w:val="24"/>
          <w:lang w:val="es-MX"/>
        </w:rPr>
        <w:t xml:space="preserve">, 1994, que contienen los Instrumentos de Enmienda a la Constitución y al Convenio de la Unión Internacional de Telecomunicaciones (Ginebra 1992), adoptadas en la ciudad de </w:t>
      </w:r>
      <w:proofErr w:type="spellStart"/>
      <w:r w:rsidRPr="00DD6EE2">
        <w:rPr>
          <w:rFonts w:ascii="Garamond" w:hAnsi="Garamond"/>
          <w:sz w:val="24"/>
          <w:szCs w:val="24"/>
          <w:lang w:val="es-MX"/>
        </w:rPr>
        <w:t>Kyoto</w:t>
      </w:r>
      <w:proofErr w:type="spellEnd"/>
      <w:r w:rsidRPr="00DD6EE2">
        <w:rPr>
          <w:rFonts w:ascii="Garamond" w:hAnsi="Garamond"/>
          <w:sz w:val="24"/>
          <w:szCs w:val="24"/>
          <w:lang w:val="es-MX"/>
        </w:rPr>
        <w:t>, Japón</w:t>
      </w:r>
    </w:p>
    <w:p w14:paraId="28D0B903" w14:textId="77777777" w:rsidR="0070774F" w:rsidRPr="00DD6EE2" w:rsidRDefault="0070774F" w:rsidP="0070774F">
      <w:pPr>
        <w:spacing w:after="60" w:line="276" w:lineRule="auto"/>
        <w:jc w:val="both"/>
        <w:rPr>
          <w:rFonts w:ascii="Garamond" w:hAnsi="Garamond"/>
          <w:color w:val="000000"/>
          <w:sz w:val="24"/>
          <w:szCs w:val="24"/>
        </w:rPr>
      </w:pPr>
      <w:r w:rsidRPr="00DD6EE2">
        <w:rPr>
          <w:rFonts w:ascii="Garamond" w:hAnsi="Garamond"/>
          <w:color w:val="000000"/>
          <w:sz w:val="24"/>
          <w:szCs w:val="24"/>
        </w:rPr>
        <w:t>DOF 09-10-1998</w:t>
      </w:r>
    </w:p>
    <w:p w14:paraId="13395F5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Memorándum de Entendimiento entre la Secretaría de Comunicaciones y Transportes de los Estados Unidos Mexicanos y el Departamento de Agricultura y Servicio Forestal y la Comisión Federal de Comunicaciones de los Estados Unidos de América, para el Uso de Radiofrecuencias, Coordinación y Cooperación en caso de Emergencias</w:t>
      </w:r>
    </w:p>
    <w:p w14:paraId="1B0B6BF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13-06-2001</w:t>
      </w:r>
    </w:p>
    <w:p w14:paraId="203AAB85" w14:textId="77777777" w:rsidR="0070774F" w:rsidRPr="00DD6EE2" w:rsidRDefault="0070774F" w:rsidP="0070774F">
      <w:pPr>
        <w:spacing w:after="60" w:line="276" w:lineRule="auto"/>
        <w:jc w:val="both"/>
        <w:rPr>
          <w:rFonts w:ascii="Garamond" w:hAnsi="Garamond"/>
          <w:sz w:val="24"/>
          <w:szCs w:val="24"/>
          <w:lang w:val="es-MX"/>
        </w:rPr>
      </w:pPr>
    </w:p>
    <w:p w14:paraId="05D2C24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Actas Finales de la Conferencia Mundial de Radiocomunicaciones (CMR-95), Ginebra, 1995</w:t>
      </w:r>
    </w:p>
    <w:p w14:paraId="01747AD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30-10-1997</w:t>
      </w:r>
    </w:p>
    <w:p w14:paraId="6C991112" w14:textId="77777777" w:rsidR="0070774F" w:rsidRPr="00DD6EE2" w:rsidRDefault="0070774F" w:rsidP="0070774F">
      <w:pPr>
        <w:spacing w:after="60" w:line="276" w:lineRule="auto"/>
        <w:jc w:val="both"/>
        <w:rPr>
          <w:rFonts w:ascii="Garamond" w:hAnsi="Garamond"/>
          <w:sz w:val="24"/>
          <w:szCs w:val="24"/>
          <w:lang w:val="es-MX"/>
        </w:rPr>
      </w:pPr>
    </w:p>
    <w:p w14:paraId="4730DB9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Convenio sobre la Distribución de Señales Portadoras de Programas Transmitidas por Satélites</w:t>
      </w:r>
    </w:p>
    <w:p w14:paraId="3866405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DOF 27-05-1976    </w:t>
      </w:r>
      <w:proofErr w:type="gramStart"/>
      <w:r w:rsidRPr="00DD6EE2">
        <w:rPr>
          <w:rFonts w:ascii="Garamond" w:hAnsi="Garamond"/>
          <w:sz w:val="24"/>
          <w:szCs w:val="24"/>
          <w:lang w:val="es-MX"/>
        </w:rPr>
        <w:t xml:space="preserve">   (</w:t>
      </w:r>
      <w:proofErr w:type="gramEnd"/>
      <w:r w:rsidRPr="00DD6EE2">
        <w:rPr>
          <w:rFonts w:ascii="Garamond" w:hAnsi="Garamond"/>
          <w:sz w:val="24"/>
          <w:szCs w:val="24"/>
          <w:lang w:val="es-MX"/>
        </w:rPr>
        <w:t>El DOF dice</w:t>
      </w:r>
      <w:r w:rsidRPr="00DD6EE2">
        <w:rPr>
          <w:rFonts w:ascii="Garamond" w:hAnsi="Garamond"/>
          <w:sz w:val="24"/>
          <w:szCs w:val="24"/>
          <w:u w:val="single"/>
          <w:lang w:val="es-MX"/>
        </w:rPr>
        <w:t>:</w:t>
      </w:r>
      <w:r w:rsidRPr="00DD6EE2">
        <w:rPr>
          <w:rFonts w:ascii="Garamond" w:hAnsi="Garamond"/>
          <w:sz w:val="24"/>
          <w:szCs w:val="24"/>
          <w:lang w:val="es-MX"/>
        </w:rPr>
        <w:t xml:space="preserve"> DECRETO por el que se promulga el Convenio sobre la Distribución de Señales Portadoras de Programas Transmitidas por Satélite, suscrito en Bruselas el 21 de mayo de 1974)</w:t>
      </w:r>
    </w:p>
    <w:p w14:paraId="45BF6B27" w14:textId="77777777" w:rsidR="0070774F" w:rsidRPr="00DD6EE2" w:rsidRDefault="0070774F" w:rsidP="0070774F">
      <w:pPr>
        <w:spacing w:after="60" w:line="276" w:lineRule="auto"/>
        <w:jc w:val="both"/>
        <w:rPr>
          <w:rFonts w:ascii="Garamond" w:hAnsi="Garamond"/>
          <w:sz w:val="24"/>
          <w:szCs w:val="24"/>
          <w:lang w:val="es-MX"/>
        </w:rPr>
      </w:pPr>
    </w:p>
    <w:p w14:paraId="5B7E825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de promulgación de las actas finales aprobadas por la Primera Reunión de la Conferencia Administrativa Mundial de Radiocomunicaciones sobre la utilización de la órbita de los satélites geoestacionarios y la planificación de los servicios espaciales que la utilizan, suscritas en la ciudad de Ginebra, Suiza, el 15 de septiembre de 1985</w:t>
      </w:r>
    </w:p>
    <w:p w14:paraId="1F5A64C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19-07-1988</w:t>
      </w:r>
    </w:p>
    <w:p w14:paraId="69D7CEDF" w14:textId="77777777" w:rsidR="0070774F" w:rsidRPr="00DD6EE2" w:rsidRDefault="0070774F" w:rsidP="0070774F">
      <w:pPr>
        <w:spacing w:after="60" w:line="276" w:lineRule="auto"/>
        <w:jc w:val="both"/>
        <w:rPr>
          <w:rFonts w:ascii="Garamond" w:hAnsi="Garamond"/>
          <w:sz w:val="24"/>
          <w:szCs w:val="24"/>
          <w:lang w:val="es-MX"/>
        </w:rPr>
      </w:pPr>
    </w:p>
    <w:p w14:paraId="172838E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Actas Finales de la Conferencia de Plenipotenciarios (Marrakech, 2002). Instrumento de Enmienda a la Constitución de la Unión Internacional de Telecomunicaciones (Ginebra, 1992) con las Enmiendas adoptadas por la Conferencia de Plenipotenciarios</w:t>
      </w:r>
    </w:p>
    <w:p w14:paraId="7D1B9B0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26-04-2005</w:t>
      </w:r>
    </w:p>
    <w:p w14:paraId="27167232" w14:textId="77777777" w:rsidR="0070774F" w:rsidRPr="00DD6EE2" w:rsidRDefault="0070774F" w:rsidP="0070774F">
      <w:pPr>
        <w:spacing w:after="60" w:line="276" w:lineRule="auto"/>
        <w:jc w:val="both"/>
        <w:rPr>
          <w:rFonts w:ascii="Garamond" w:hAnsi="Garamond"/>
          <w:sz w:val="24"/>
          <w:szCs w:val="24"/>
          <w:lang w:val="es-MX"/>
        </w:rPr>
      </w:pPr>
    </w:p>
    <w:p w14:paraId="2327B35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Actas Finales de la Conferencia Mundial de Radiocomunicaciones (CRM-2003), (celebrado en Ginebra, Suiza 2003)</w:t>
      </w:r>
    </w:p>
    <w:p w14:paraId="45170B6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10-07-2006</w:t>
      </w:r>
    </w:p>
    <w:p w14:paraId="201C8A17" w14:textId="77777777" w:rsidR="0070774F" w:rsidRPr="00DD6EE2" w:rsidRDefault="0070774F" w:rsidP="0070774F">
      <w:pPr>
        <w:spacing w:after="60" w:line="276" w:lineRule="auto"/>
        <w:jc w:val="both"/>
        <w:rPr>
          <w:rFonts w:ascii="Garamond" w:hAnsi="Garamond" w:cs="Arial"/>
          <w:b/>
          <w:bCs/>
          <w:color w:val="2F2F2F"/>
          <w:sz w:val="24"/>
          <w:szCs w:val="24"/>
          <w:shd w:val="clear" w:color="auto" w:fill="FFFFFF"/>
        </w:rPr>
      </w:pPr>
    </w:p>
    <w:p w14:paraId="01EA65E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Enmiendas al Acuerdo relativo a la Organización Internacional de Telecomunicaciones por Satélite “INTELSAT” y Enmienda del Artículo 23 del Acuerdo Operativo relativo a dicha Organización, aprobadas por la 25ª Asamblea de Partes celebrada en Washington, del 13 al 17 de noviembre de 2000 y por la 31ª Reunión de Signatarios</w:t>
      </w:r>
    </w:p>
    <w:p w14:paraId="1853343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04-12-2002 - Edición Matutina</w:t>
      </w:r>
    </w:p>
    <w:p w14:paraId="4B061245" w14:textId="77777777" w:rsidR="0070774F" w:rsidRPr="00DD6EE2" w:rsidRDefault="0070774F" w:rsidP="0070774F">
      <w:pPr>
        <w:spacing w:after="60" w:line="276" w:lineRule="auto"/>
        <w:jc w:val="both"/>
        <w:rPr>
          <w:rFonts w:ascii="Garamond" w:hAnsi="Garamond"/>
          <w:sz w:val="24"/>
          <w:szCs w:val="24"/>
          <w:lang w:val="es-MX"/>
        </w:rPr>
      </w:pPr>
    </w:p>
    <w:p w14:paraId="42F7C31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Actas Finales de la Conferencia Mundial de Radiocomunicaciones (CMR-07) de la Unión Internacional de Telecomunicaciones (UIT), firmadas en Ginebra, Suiza, el dieciséis de noviembre de dos mil siete</w:t>
      </w:r>
    </w:p>
    <w:p w14:paraId="360379D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03-08-2012</w:t>
      </w:r>
    </w:p>
    <w:p w14:paraId="3E66AB1D" w14:textId="77777777" w:rsidR="0070774F" w:rsidRPr="00DD6EE2" w:rsidRDefault="0070774F" w:rsidP="0070774F">
      <w:pPr>
        <w:spacing w:after="60" w:line="276" w:lineRule="auto"/>
        <w:jc w:val="both"/>
        <w:rPr>
          <w:rFonts w:ascii="Garamond" w:hAnsi="Garamond"/>
          <w:sz w:val="24"/>
          <w:szCs w:val="24"/>
          <w:lang w:val="es-MX"/>
        </w:rPr>
      </w:pPr>
    </w:p>
    <w:p w14:paraId="03BF483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Convenio sobre la distribución de señales portadoras de programas transmitidas por satélite</w:t>
      </w:r>
    </w:p>
    <w:p w14:paraId="5C42F15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06-0-1976</w:t>
      </w:r>
    </w:p>
    <w:p w14:paraId="0F30DA97" w14:textId="77777777" w:rsidR="0070774F" w:rsidRPr="00DD6EE2" w:rsidRDefault="0070774F" w:rsidP="0070774F">
      <w:pPr>
        <w:spacing w:after="60" w:line="276" w:lineRule="auto"/>
        <w:jc w:val="both"/>
        <w:rPr>
          <w:rFonts w:ascii="Garamond" w:hAnsi="Garamond"/>
          <w:sz w:val="24"/>
          <w:szCs w:val="24"/>
          <w:lang w:val="es-MX"/>
        </w:rPr>
      </w:pPr>
    </w:p>
    <w:p w14:paraId="603E99B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Convención Interamericana sobre Radiocomunicaciones</w:t>
      </w:r>
    </w:p>
    <w:p w14:paraId="5C9CBB0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28-12-1938 - Edición Matutina</w:t>
      </w:r>
    </w:p>
    <w:p w14:paraId="03C0E84C" w14:textId="77777777" w:rsidR="0070774F" w:rsidRPr="00DD6EE2" w:rsidRDefault="0070774F" w:rsidP="0070774F">
      <w:pPr>
        <w:spacing w:after="60" w:line="276" w:lineRule="auto"/>
        <w:jc w:val="both"/>
        <w:rPr>
          <w:rFonts w:ascii="Garamond" w:hAnsi="Garamond"/>
          <w:sz w:val="24"/>
          <w:szCs w:val="24"/>
          <w:lang w:val="es-MX"/>
        </w:rPr>
      </w:pPr>
    </w:p>
    <w:p w14:paraId="1A9C67C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de Promulgación de las Actas del XIX Congreso Postal Universal adoptadas en la ciudad de Hamburgo 27 de julio de 1987</w:t>
      </w:r>
    </w:p>
    <w:p w14:paraId="7D4611A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19-02-1988</w:t>
      </w:r>
    </w:p>
    <w:p w14:paraId="04206E78" w14:textId="77777777" w:rsidR="0070774F" w:rsidRPr="00DD6EE2" w:rsidRDefault="0070774F" w:rsidP="0070774F">
      <w:pPr>
        <w:spacing w:after="60" w:line="276" w:lineRule="auto"/>
        <w:jc w:val="both"/>
        <w:rPr>
          <w:rFonts w:ascii="Garamond" w:hAnsi="Garamond"/>
          <w:sz w:val="24"/>
          <w:szCs w:val="24"/>
          <w:lang w:val="es-MX"/>
        </w:rPr>
      </w:pPr>
    </w:p>
    <w:p w14:paraId="6B3A9EA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de promulgación de las actas finales aprobadas por la Primera Reunión de la Conferencia Administrativa Mundial de Radiocomunicaciones sobre la utilización de la órbita de los satélites geoestacionarios y la planificación de los servicios espaciales que la utilizan, suscritas en la ciudad de Ginebra, Suiza, el 15 de septiembre de 1985</w:t>
      </w:r>
    </w:p>
    <w:p w14:paraId="42E4405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19-07-1988</w:t>
      </w:r>
    </w:p>
    <w:p w14:paraId="4984DF69" w14:textId="77777777" w:rsidR="0070774F" w:rsidRPr="00DD6EE2" w:rsidRDefault="0070774F" w:rsidP="0070774F">
      <w:pPr>
        <w:spacing w:after="60" w:line="276" w:lineRule="auto"/>
        <w:jc w:val="both"/>
        <w:rPr>
          <w:rFonts w:ascii="Garamond" w:hAnsi="Garamond"/>
          <w:sz w:val="24"/>
          <w:szCs w:val="24"/>
          <w:lang w:val="es-MX"/>
        </w:rPr>
      </w:pPr>
    </w:p>
    <w:p w14:paraId="097B938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Actas finales de la Conferencia Administrativa Mundial de Radiocomunicaciones para la planificación de las bandas de ondas diamétricas atribuidas al servicio de radiodifusión (HFBC-87) Ginebra, 1987 (CAMR-87)</w:t>
      </w:r>
    </w:p>
    <w:p w14:paraId="64D6F6A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06-06-1990</w:t>
      </w:r>
    </w:p>
    <w:p w14:paraId="25C184B7" w14:textId="77777777" w:rsidR="0070774F" w:rsidRPr="00DD6EE2" w:rsidRDefault="0070774F" w:rsidP="0070774F">
      <w:pPr>
        <w:spacing w:after="60" w:line="276" w:lineRule="auto"/>
        <w:jc w:val="both"/>
        <w:rPr>
          <w:rFonts w:ascii="Garamond" w:hAnsi="Garamond"/>
          <w:sz w:val="24"/>
          <w:szCs w:val="24"/>
          <w:lang w:val="es-MX"/>
        </w:rPr>
      </w:pPr>
    </w:p>
    <w:p w14:paraId="0C0D39B9" w14:textId="77777777" w:rsidR="0070774F" w:rsidRDefault="0070774F" w:rsidP="0070774F">
      <w:pPr>
        <w:spacing w:after="60" w:line="276" w:lineRule="auto"/>
        <w:jc w:val="both"/>
        <w:rPr>
          <w:rFonts w:ascii="Garamond" w:hAnsi="Garamond"/>
        </w:rPr>
      </w:pPr>
      <w:r w:rsidRPr="00DD6EE2">
        <w:rPr>
          <w:rFonts w:ascii="Garamond" w:hAnsi="Garamond"/>
          <w:sz w:val="24"/>
          <w:szCs w:val="24"/>
        </w:rPr>
        <w:t>Decreto Promulgatorio del Reglamento de las Telecomunicaciones Internacionales.</w:t>
      </w:r>
    </w:p>
    <w:p w14:paraId="726C2E7E" w14:textId="77777777" w:rsidR="0070774F" w:rsidRPr="00DD6EE2" w:rsidRDefault="0070774F" w:rsidP="0070774F">
      <w:pPr>
        <w:spacing w:after="60" w:line="276" w:lineRule="auto"/>
        <w:jc w:val="both"/>
        <w:rPr>
          <w:rFonts w:ascii="Garamond" w:hAnsi="Garamond"/>
          <w:sz w:val="24"/>
          <w:szCs w:val="24"/>
        </w:rPr>
      </w:pPr>
      <w:r w:rsidRPr="00DD6EE2">
        <w:rPr>
          <w:rFonts w:ascii="Garamond" w:hAnsi="Garamond"/>
          <w:sz w:val="24"/>
          <w:szCs w:val="24"/>
        </w:rPr>
        <w:t>DOF 12-08-1991)</w:t>
      </w:r>
    </w:p>
    <w:p w14:paraId="3B409222" w14:textId="77777777" w:rsidR="0070774F" w:rsidRPr="00DD6EE2" w:rsidRDefault="0070774F" w:rsidP="0070774F">
      <w:pPr>
        <w:spacing w:after="60" w:line="276" w:lineRule="auto"/>
        <w:jc w:val="both"/>
        <w:rPr>
          <w:rFonts w:ascii="Garamond" w:hAnsi="Garamond"/>
          <w:sz w:val="24"/>
          <w:szCs w:val="24"/>
          <w:lang w:val="es-MX"/>
        </w:rPr>
      </w:pPr>
    </w:p>
    <w:p w14:paraId="3732EDA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de Promulgación de las Actas adoptadas durante el XX Congreso de la Unión Postal Universal</w:t>
      </w:r>
    </w:p>
    <w:p w14:paraId="37D40E9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05-08-1994</w:t>
      </w:r>
    </w:p>
    <w:p w14:paraId="5D3F7D8E" w14:textId="77777777" w:rsidR="0070774F" w:rsidRPr="00DD6EE2" w:rsidRDefault="0070774F" w:rsidP="0070774F">
      <w:pPr>
        <w:spacing w:after="60" w:line="276" w:lineRule="auto"/>
        <w:jc w:val="both"/>
        <w:rPr>
          <w:rFonts w:ascii="Garamond" w:hAnsi="Garamond"/>
          <w:sz w:val="24"/>
          <w:szCs w:val="24"/>
          <w:lang w:val="es-MX"/>
        </w:rPr>
      </w:pPr>
    </w:p>
    <w:p w14:paraId="67C0A93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de promulgación de las Actas finales de la Conferencia Administrativa Mundial de Radiocomunicaciones para examinar la atribución de frecuencias en ciertas partes del espectro (CAMR-92)</w:t>
      </w:r>
    </w:p>
    <w:p w14:paraId="6528B41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29-08-1994</w:t>
      </w:r>
    </w:p>
    <w:p w14:paraId="6592B684" w14:textId="77777777" w:rsidR="0070774F" w:rsidRPr="00DD6EE2" w:rsidRDefault="0070774F" w:rsidP="0070774F">
      <w:pPr>
        <w:spacing w:after="60" w:line="276" w:lineRule="auto"/>
        <w:jc w:val="both"/>
        <w:rPr>
          <w:rFonts w:ascii="Garamond" w:hAnsi="Garamond"/>
          <w:sz w:val="24"/>
          <w:szCs w:val="24"/>
          <w:lang w:val="es-MX"/>
        </w:rPr>
      </w:pPr>
    </w:p>
    <w:p w14:paraId="4870DB1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Actas finales de la conferencia de plenipotenciarios adicional (</w:t>
      </w:r>
      <w:proofErr w:type="gramStart"/>
      <w:r w:rsidRPr="00DD6EE2">
        <w:rPr>
          <w:rFonts w:ascii="Garamond" w:hAnsi="Garamond"/>
          <w:sz w:val="24"/>
          <w:szCs w:val="24"/>
          <w:lang w:val="es-MX"/>
        </w:rPr>
        <w:t>app</w:t>
      </w:r>
      <w:proofErr w:type="gramEnd"/>
      <w:r w:rsidRPr="00DD6EE2">
        <w:rPr>
          <w:rFonts w:ascii="Garamond" w:hAnsi="Garamond"/>
          <w:sz w:val="24"/>
          <w:szCs w:val="24"/>
          <w:lang w:val="es-MX"/>
        </w:rPr>
        <w:t>-92)</w:t>
      </w:r>
    </w:p>
    <w:p w14:paraId="2C90F15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03-02-1994</w:t>
      </w:r>
    </w:p>
    <w:p w14:paraId="4F879276" w14:textId="77777777" w:rsidR="0070774F" w:rsidRPr="00DD6EE2" w:rsidRDefault="0070774F" w:rsidP="0070774F">
      <w:pPr>
        <w:spacing w:after="60" w:line="276" w:lineRule="auto"/>
        <w:jc w:val="both"/>
        <w:rPr>
          <w:rFonts w:ascii="Garamond" w:hAnsi="Garamond"/>
          <w:sz w:val="24"/>
          <w:szCs w:val="24"/>
          <w:lang w:val="es-MX"/>
        </w:rPr>
      </w:pPr>
    </w:p>
    <w:p w14:paraId="1F0A9C6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Actas Finales de la Conferencia Mundial de Radiocomunicaciones (CMR-95) Ginebra, 1995</w:t>
      </w:r>
    </w:p>
    <w:p w14:paraId="751DCAB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30-10-1997</w:t>
      </w:r>
    </w:p>
    <w:p w14:paraId="12F7B9E3" w14:textId="77777777" w:rsidR="0070774F" w:rsidRPr="00DD6EE2" w:rsidRDefault="0070774F" w:rsidP="0070774F">
      <w:pPr>
        <w:spacing w:after="60" w:line="276" w:lineRule="auto"/>
        <w:jc w:val="both"/>
        <w:rPr>
          <w:rFonts w:ascii="Garamond" w:hAnsi="Garamond"/>
          <w:sz w:val="24"/>
          <w:szCs w:val="24"/>
          <w:lang w:val="es-MX"/>
        </w:rPr>
      </w:pPr>
    </w:p>
    <w:p w14:paraId="44A2EB7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aprueban las Actas Finales de la Conferencia Mundial de Radiocomunicaciones (CMR-97), adoptadas en el Marco de la Unión Internacional de Telecomunicaciones (UIT), en la ciudad de Ginebra, Suiza, el veintiuno de noviembre de mil novecientos noventa y siete</w:t>
      </w:r>
    </w:p>
    <w:p w14:paraId="392F2DC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23-08-2000</w:t>
      </w:r>
    </w:p>
    <w:p w14:paraId="61FD3D48" w14:textId="77777777" w:rsidR="0070774F" w:rsidRPr="00DD6EE2" w:rsidRDefault="0070774F" w:rsidP="0070774F">
      <w:pPr>
        <w:spacing w:after="60" w:line="276" w:lineRule="auto"/>
        <w:jc w:val="both"/>
        <w:rPr>
          <w:rFonts w:ascii="Garamond" w:hAnsi="Garamond"/>
          <w:sz w:val="24"/>
          <w:szCs w:val="24"/>
          <w:lang w:val="es-MX"/>
        </w:rPr>
      </w:pPr>
    </w:p>
    <w:p w14:paraId="4B24E04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Promulgatorio de las Actas Finales de la Conferencia Mundial de Radiocomunicaciones (CMR-2000) de la Unión Internacional de Telecomunicaciones (UIT), adoptadas en Estambul, Turquía, el dos de junio de dos mil</w:t>
      </w:r>
    </w:p>
    <w:p w14:paraId="60BBE31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31-05-2006</w:t>
      </w:r>
    </w:p>
    <w:p w14:paraId="230311FE" w14:textId="77777777" w:rsidR="0070774F" w:rsidRPr="00DD6EE2" w:rsidRDefault="0070774F" w:rsidP="0070774F">
      <w:pPr>
        <w:spacing w:after="60" w:line="276" w:lineRule="auto"/>
        <w:jc w:val="both"/>
        <w:rPr>
          <w:rFonts w:ascii="Garamond" w:hAnsi="Garamond"/>
          <w:sz w:val="24"/>
          <w:szCs w:val="24"/>
          <w:lang w:val="es-MX"/>
        </w:rPr>
      </w:pPr>
    </w:p>
    <w:p w14:paraId="47D5F8B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Actas Finales de la Conferencia de Plenipotenciarios (PP-02) de la Unión Internacional de Telecomunicaciones</w:t>
      </w:r>
    </w:p>
    <w:p w14:paraId="76B279B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DOF 12-01-2005 </w:t>
      </w:r>
    </w:p>
    <w:p w14:paraId="37F42C09" w14:textId="77777777" w:rsidR="0070774F" w:rsidRPr="00DD6EE2" w:rsidRDefault="0070774F" w:rsidP="0070774F">
      <w:pPr>
        <w:spacing w:after="60" w:line="276" w:lineRule="auto"/>
        <w:jc w:val="both"/>
        <w:rPr>
          <w:rFonts w:ascii="Garamond" w:hAnsi="Garamond"/>
          <w:sz w:val="24"/>
          <w:szCs w:val="24"/>
          <w:lang w:val="es-MX"/>
        </w:rPr>
      </w:pPr>
    </w:p>
    <w:p w14:paraId="2D4A24E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Actas Finales de la Conferencia Mundial de Radiocomunicaciones (CMR-2003) de la Unión Internacional de Telecomunicaciones (UIT)</w:t>
      </w:r>
    </w:p>
    <w:p w14:paraId="1077286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10-07-2006</w:t>
      </w:r>
    </w:p>
    <w:p w14:paraId="4656F4BA" w14:textId="77777777" w:rsidR="0070774F" w:rsidRPr="00DC1800" w:rsidRDefault="0070774F" w:rsidP="0070774F">
      <w:pPr>
        <w:spacing w:after="60" w:line="276" w:lineRule="auto"/>
        <w:jc w:val="both"/>
        <w:rPr>
          <w:rFonts w:ascii="Garamond" w:hAnsi="Garamond"/>
          <w:sz w:val="18"/>
          <w:szCs w:val="18"/>
          <w:lang w:val="es-MX"/>
        </w:rPr>
      </w:pPr>
    </w:p>
    <w:p w14:paraId="10F76B9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Promulgatorio de las Decisiones del XXIII Congreso de Bucarest 2004 de la Unión Postal Universal, adoptadas en la ciudad de Bucarest, el cinco de octubre de dos mil cuatro</w:t>
      </w:r>
    </w:p>
    <w:p w14:paraId="7EE69E5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25-09-2006</w:t>
      </w:r>
    </w:p>
    <w:p w14:paraId="705696A6" w14:textId="77777777" w:rsidR="0070774F" w:rsidRPr="00DC1800" w:rsidRDefault="0070774F" w:rsidP="0070774F">
      <w:pPr>
        <w:spacing w:after="60" w:line="276" w:lineRule="auto"/>
        <w:jc w:val="both"/>
        <w:rPr>
          <w:rFonts w:ascii="Garamond" w:hAnsi="Garamond"/>
          <w:lang w:val="es-MX"/>
        </w:rPr>
      </w:pPr>
    </w:p>
    <w:p w14:paraId="44DE4D2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Promulgatorio de las Actas Finales de la Conferencia de Plenipotenciarios (PP-06) de la Unión Internacional de Telecomunicaciones (UIT), firmadas en Antalya, Turquía, el veinticuatro de noviembre de dos mil seis</w:t>
      </w:r>
    </w:p>
    <w:p w14:paraId="1F4190F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09-03-2012</w:t>
      </w:r>
    </w:p>
    <w:p w14:paraId="3163A42F" w14:textId="77777777" w:rsidR="0070774F" w:rsidRPr="00DD6EE2" w:rsidRDefault="0070774F" w:rsidP="0070774F">
      <w:pPr>
        <w:spacing w:after="60" w:line="276" w:lineRule="auto"/>
        <w:jc w:val="both"/>
        <w:rPr>
          <w:rFonts w:ascii="Garamond" w:hAnsi="Garamond"/>
          <w:sz w:val="24"/>
          <w:szCs w:val="24"/>
          <w:lang w:val="es-MX"/>
        </w:rPr>
      </w:pPr>
    </w:p>
    <w:p w14:paraId="569E5EF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Actas Finales de la Conferencia Mundial de Radiocomunicaciones (CMR-2007), de la Unión Internacional de Telecomunicaciones (UIT)</w:t>
      </w:r>
    </w:p>
    <w:p w14:paraId="14AEE76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03-08-2012</w:t>
      </w:r>
    </w:p>
    <w:p w14:paraId="14F1206F" w14:textId="77777777" w:rsidR="0070774F" w:rsidRPr="00DC1800" w:rsidRDefault="0070774F" w:rsidP="0070774F">
      <w:pPr>
        <w:spacing w:after="60" w:line="276" w:lineRule="auto"/>
        <w:jc w:val="both"/>
        <w:rPr>
          <w:rFonts w:ascii="Garamond" w:hAnsi="Garamond"/>
          <w:lang w:val="es-MX"/>
        </w:rPr>
      </w:pPr>
    </w:p>
    <w:p w14:paraId="0176020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Actas, Resoluciones y Recomendaciones del 21° Congreso de la Unión Postal de las Américas, España y Portugal (UPAEP)</w:t>
      </w:r>
    </w:p>
    <w:p w14:paraId="2738161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21-08-2012</w:t>
      </w:r>
    </w:p>
    <w:p w14:paraId="53114D2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Decisiones del XXIV Congreso de la Unión Postal Universal (UPU)</w:t>
      </w:r>
    </w:p>
    <w:p w14:paraId="59C9D35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14-01-2013</w:t>
      </w:r>
    </w:p>
    <w:p w14:paraId="2EBE27B8" w14:textId="77777777" w:rsidR="0070774F" w:rsidRPr="00DD6EE2" w:rsidRDefault="0070774F" w:rsidP="0070774F">
      <w:pPr>
        <w:spacing w:after="60" w:line="276" w:lineRule="auto"/>
        <w:jc w:val="both"/>
        <w:rPr>
          <w:rFonts w:ascii="Garamond" w:hAnsi="Garamond"/>
          <w:sz w:val="24"/>
          <w:szCs w:val="24"/>
          <w:lang w:val="es-MX"/>
        </w:rPr>
      </w:pPr>
    </w:p>
    <w:p w14:paraId="500699A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por el que se aprueban las Actas Finales de la Conferencia Mundial de Radiocomunicaciones (CMR-95), adoptadas en el marco de la Unión Internacional de Telecomunicaciones (UIT), (celebrada en la Ciudad de Ginebra, Suiza)</w:t>
      </w:r>
    </w:p>
    <w:p w14:paraId="2840A2E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30-10-1997</w:t>
      </w:r>
    </w:p>
    <w:p w14:paraId="52B5996F" w14:textId="77777777" w:rsidR="0070774F" w:rsidRPr="00DD6EE2" w:rsidRDefault="0070774F" w:rsidP="0070774F">
      <w:pPr>
        <w:spacing w:after="60" w:line="276" w:lineRule="auto"/>
        <w:jc w:val="both"/>
        <w:rPr>
          <w:rFonts w:ascii="Garamond" w:hAnsi="Garamond"/>
          <w:sz w:val="24"/>
          <w:szCs w:val="24"/>
          <w:lang w:val="es-MX"/>
        </w:rPr>
      </w:pPr>
    </w:p>
    <w:p w14:paraId="1BCC0F4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Tratado entre el Gobierno de los Estados Unidos Mexicanos y el Gobierno de Canadá concerniente a la Prestación de Servicios por Satélite</w:t>
      </w:r>
    </w:p>
    <w:p w14:paraId="7E736D2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20-03-2001</w:t>
      </w:r>
    </w:p>
    <w:p w14:paraId="2D2FB196" w14:textId="77777777" w:rsidR="0070774F" w:rsidRPr="00DD6EE2" w:rsidRDefault="0070774F" w:rsidP="0070774F">
      <w:pPr>
        <w:spacing w:after="60" w:line="276" w:lineRule="auto"/>
        <w:jc w:val="both"/>
        <w:rPr>
          <w:rFonts w:ascii="Garamond" w:hAnsi="Garamond"/>
          <w:sz w:val="24"/>
          <w:szCs w:val="24"/>
          <w:lang w:val="es-MX"/>
        </w:rPr>
      </w:pPr>
    </w:p>
    <w:p w14:paraId="19BC8C5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concerniente a la Transmisión y Recepción de Señales de Satélite para la prestación de Servicios Móviles por Satélite y Enlaces de Conexión Asociados en los Estados Unidos Mexicanos y Canadá</w:t>
      </w:r>
    </w:p>
    <w:p w14:paraId="71612FC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13-07-2001</w:t>
      </w:r>
    </w:p>
    <w:p w14:paraId="3872283A" w14:textId="77777777" w:rsidR="0070774F" w:rsidRPr="00DD6EE2" w:rsidRDefault="0070774F" w:rsidP="0070774F">
      <w:pPr>
        <w:spacing w:after="60" w:line="276" w:lineRule="auto"/>
        <w:jc w:val="both"/>
        <w:rPr>
          <w:rFonts w:ascii="Garamond" w:hAnsi="Garamond"/>
          <w:sz w:val="24"/>
          <w:szCs w:val="24"/>
          <w:lang w:val="es-MX"/>
        </w:rPr>
      </w:pPr>
    </w:p>
    <w:p w14:paraId="0E7E119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concerniente a la Transmisión y Recepción de Señales de Satélite para la prestación de Servicios Fijos por Satélite en los Estados Unidos Mexicanos y Canadá</w:t>
      </w:r>
    </w:p>
    <w:p w14:paraId="157488A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17-03-1998</w:t>
      </w:r>
    </w:p>
    <w:p w14:paraId="32AAF8C9" w14:textId="77777777" w:rsidR="0070774F" w:rsidRPr="00DD6EE2" w:rsidRDefault="0070774F" w:rsidP="0070774F">
      <w:pPr>
        <w:spacing w:after="60" w:line="276" w:lineRule="auto"/>
        <w:jc w:val="both"/>
        <w:rPr>
          <w:rFonts w:ascii="Garamond" w:hAnsi="Garamond"/>
          <w:sz w:val="24"/>
          <w:szCs w:val="24"/>
          <w:lang w:val="es-MX"/>
        </w:rPr>
      </w:pPr>
    </w:p>
    <w:p w14:paraId="6416FE8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promulgatorio del Tratado entre el Gobierno de los Estados Unidos Mexicanos y el Gobierno de Canadá concerniente a la prestación de Servicios por Satélite</w:t>
      </w:r>
    </w:p>
    <w:p w14:paraId="612E594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20-03-2001</w:t>
      </w:r>
    </w:p>
    <w:p w14:paraId="4A23DE65" w14:textId="77777777" w:rsidR="0070774F" w:rsidRPr="00DD6EE2" w:rsidRDefault="0070774F" w:rsidP="0070774F">
      <w:pPr>
        <w:spacing w:after="60" w:line="276" w:lineRule="auto"/>
        <w:jc w:val="both"/>
        <w:rPr>
          <w:rFonts w:ascii="Garamond" w:hAnsi="Garamond"/>
          <w:sz w:val="24"/>
          <w:szCs w:val="24"/>
          <w:lang w:val="es-MX"/>
        </w:rPr>
      </w:pPr>
    </w:p>
    <w:p w14:paraId="5D17AE3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Acuerdo sobre servicios aéreos entre los Estados Unidos Mexicanos y la República Federal (Federativa) de Brasil</w:t>
      </w:r>
    </w:p>
    <w:p w14:paraId="708378E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27-09-2018</w:t>
      </w:r>
    </w:p>
    <w:p w14:paraId="7EC21898" w14:textId="77777777" w:rsidR="0070774F" w:rsidRPr="00DD6EE2" w:rsidRDefault="0070774F" w:rsidP="0070774F">
      <w:pPr>
        <w:spacing w:after="60" w:line="276" w:lineRule="auto"/>
        <w:jc w:val="both"/>
        <w:rPr>
          <w:rFonts w:ascii="Garamond" w:hAnsi="Garamond"/>
          <w:sz w:val="24"/>
          <w:szCs w:val="24"/>
          <w:lang w:val="es-MX"/>
        </w:rPr>
      </w:pPr>
    </w:p>
    <w:p w14:paraId="773687F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Convenio Sobre Aviación Civil Internacional</w:t>
      </w:r>
    </w:p>
    <w:p w14:paraId="020AD53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Lugar y fecha de Adopción: Chicago, 7 de diciembre de 1944</w:t>
      </w:r>
    </w:p>
    <w:p w14:paraId="74A35C26"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12-04-1946</w:t>
      </w:r>
    </w:p>
    <w:p w14:paraId="09C9831C" w14:textId="77777777" w:rsidR="0070774F" w:rsidRPr="00DD6EE2" w:rsidRDefault="0070774F" w:rsidP="0070774F">
      <w:pPr>
        <w:spacing w:after="60" w:line="276" w:lineRule="auto"/>
        <w:jc w:val="both"/>
        <w:rPr>
          <w:rFonts w:ascii="Garamond" w:hAnsi="Garamond"/>
          <w:sz w:val="24"/>
          <w:szCs w:val="24"/>
          <w:lang w:val="es-MX"/>
        </w:rPr>
      </w:pPr>
    </w:p>
    <w:p w14:paraId="12B7871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Convención para la unificación de ciertas reglas relativas al transporte aéreo internacional y protocolo adicional</w:t>
      </w:r>
    </w:p>
    <w:p w14:paraId="25C54C0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22-02-1934 y sus reformas</w:t>
      </w:r>
    </w:p>
    <w:p w14:paraId="1D017804" w14:textId="77777777" w:rsidR="0070774F" w:rsidRPr="00DD6EE2" w:rsidRDefault="0070774F" w:rsidP="0070774F">
      <w:pPr>
        <w:spacing w:after="60" w:line="276" w:lineRule="auto"/>
        <w:jc w:val="both"/>
        <w:rPr>
          <w:rFonts w:ascii="Garamond" w:hAnsi="Garamond"/>
          <w:sz w:val="24"/>
          <w:szCs w:val="24"/>
          <w:lang w:val="es-MX"/>
        </w:rPr>
      </w:pPr>
    </w:p>
    <w:p w14:paraId="5C65E70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lastRenderedPageBreak/>
        <w:t>Convención sobre tránsito de aviones</w:t>
      </w:r>
    </w:p>
    <w:p w14:paraId="4C5CCC8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DOF 11-03-1938 </w:t>
      </w:r>
    </w:p>
    <w:p w14:paraId="1F1E96AF" w14:textId="77777777" w:rsidR="0070774F" w:rsidRPr="00DD6EE2" w:rsidRDefault="0070774F" w:rsidP="0070774F">
      <w:pPr>
        <w:spacing w:after="60" w:line="276" w:lineRule="auto"/>
        <w:jc w:val="both"/>
        <w:rPr>
          <w:rFonts w:ascii="Garamond" w:hAnsi="Garamond"/>
          <w:sz w:val="24"/>
          <w:szCs w:val="24"/>
          <w:lang w:val="es-MX"/>
        </w:rPr>
      </w:pPr>
    </w:p>
    <w:p w14:paraId="738769E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Convenio relativo al tránsito de los servicios aéreos internacionales</w:t>
      </w:r>
    </w:p>
    <w:p w14:paraId="2CF78556" w14:textId="77777777" w:rsidR="0070774F" w:rsidRPr="00DD6EE2" w:rsidRDefault="0070774F" w:rsidP="0070774F">
      <w:pPr>
        <w:spacing w:after="60" w:line="276" w:lineRule="auto"/>
        <w:jc w:val="both"/>
        <w:rPr>
          <w:rFonts w:ascii="Garamond" w:hAnsi="Garamond"/>
          <w:color w:val="404041"/>
          <w:sz w:val="24"/>
          <w:szCs w:val="24"/>
          <w:shd w:val="clear" w:color="auto" w:fill="FFFFFF"/>
        </w:rPr>
      </w:pPr>
      <w:r w:rsidRPr="00DD6EE2">
        <w:rPr>
          <w:rFonts w:ascii="Garamond" w:hAnsi="Garamond"/>
          <w:color w:val="404041"/>
          <w:sz w:val="24"/>
          <w:szCs w:val="24"/>
          <w:shd w:val="clear" w:color="auto" w:fill="FFFFFF"/>
        </w:rPr>
        <w:t>DOF 12-09-1946</w:t>
      </w:r>
    </w:p>
    <w:p w14:paraId="2EC2FECC" w14:textId="77777777" w:rsidR="0070774F" w:rsidRPr="00DD6EE2" w:rsidRDefault="0070774F" w:rsidP="0070774F">
      <w:pPr>
        <w:spacing w:after="60" w:line="276" w:lineRule="auto"/>
        <w:jc w:val="both"/>
        <w:rPr>
          <w:rFonts w:ascii="Garamond" w:hAnsi="Garamond"/>
          <w:sz w:val="24"/>
          <w:szCs w:val="24"/>
          <w:lang w:val="es-MX"/>
        </w:rPr>
      </w:pPr>
    </w:p>
    <w:p w14:paraId="09B5A7B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 una enmienda al convenio sobre aviación civil internacional (artículo 93 bis)</w:t>
      </w:r>
    </w:p>
    <w:p w14:paraId="18EEBAA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27-10-1949</w:t>
      </w:r>
    </w:p>
    <w:p w14:paraId="197C00A6" w14:textId="77777777" w:rsidR="0070774F" w:rsidRPr="00DD6EE2" w:rsidRDefault="0070774F" w:rsidP="0070774F">
      <w:pPr>
        <w:spacing w:after="60" w:line="276" w:lineRule="auto"/>
        <w:jc w:val="both"/>
        <w:rPr>
          <w:rFonts w:ascii="Garamond" w:hAnsi="Garamond"/>
          <w:sz w:val="24"/>
          <w:szCs w:val="24"/>
          <w:lang w:val="es-MX"/>
        </w:rPr>
      </w:pPr>
    </w:p>
    <w:p w14:paraId="4531A19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Convenio relativo al reconocimiento internacional de derechos sobre aeronaves</w:t>
      </w:r>
    </w:p>
    <w:p w14:paraId="1C10198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09-06-1982</w:t>
      </w:r>
    </w:p>
    <w:p w14:paraId="30B058CA" w14:textId="77777777" w:rsidR="0070774F" w:rsidRPr="00DD6EE2" w:rsidRDefault="0070774F" w:rsidP="0070774F">
      <w:pPr>
        <w:spacing w:after="60" w:line="276" w:lineRule="auto"/>
        <w:jc w:val="both"/>
        <w:rPr>
          <w:rFonts w:ascii="Garamond" w:hAnsi="Garamond"/>
          <w:sz w:val="24"/>
          <w:szCs w:val="24"/>
          <w:lang w:val="es-MX"/>
        </w:rPr>
      </w:pPr>
    </w:p>
    <w:p w14:paraId="784B03D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 una enmienda al convenio sobre aviación civil internacional (artículo 45)</w:t>
      </w:r>
    </w:p>
    <w:p w14:paraId="70DE38D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12-12-1955</w:t>
      </w:r>
    </w:p>
    <w:p w14:paraId="1838BC06" w14:textId="77777777" w:rsidR="0070774F" w:rsidRPr="00DD6EE2" w:rsidRDefault="0070774F" w:rsidP="0070774F">
      <w:pPr>
        <w:spacing w:after="60" w:line="276" w:lineRule="auto"/>
        <w:jc w:val="both"/>
        <w:rPr>
          <w:rFonts w:ascii="Garamond" w:hAnsi="Garamond"/>
          <w:sz w:val="24"/>
          <w:szCs w:val="24"/>
          <w:lang w:val="es-MX"/>
        </w:rPr>
      </w:pPr>
    </w:p>
    <w:p w14:paraId="5391F32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 ciertas enmiendas al convenio sobre aviación civil internacional (artículos 48-a, 49-e y 61)</w:t>
      </w:r>
    </w:p>
    <w:p w14:paraId="2129986D"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12-12-1955</w:t>
      </w:r>
    </w:p>
    <w:p w14:paraId="53C95A19" w14:textId="77777777" w:rsidR="0070774F" w:rsidRPr="00DD6EE2" w:rsidRDefault="0070774F" w:rsidP="0070774F">
      <w:pPr>
        <w:spacing w:after="60" w:line="276" w:lineRule="auto"/>
        <w:jc w:val="both"/>
        <w:rPr>
          <w:rFonts w:ascii="Garamond" w:hAnsi="Garamond"/>
          <w:sz w:val="24"/>
          <w:szCs w:val="24"/>
          <w:lang w:val="es-MX"/>
        </w:rPr>
      </w:pPr>
    </w:p>
    <w:p w14:paraId="6E925C6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que modifica el convenio para la unificación de ciertas reglas relativas al transporte aéreo internacional de Varsovia del 12 de octubre de 1929</w:t>
      </w:r>
    </w:p>
    <w:p w14:paraId="7FEED34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13-08-1957</w:t>
      </w:r>
    </w:p>
    <w:p w14:paraId="082BFCC6" w14:textId="77777777" w:rsidR="0070774F" w:rsidRPr="00DC1800" w:rsidRDefault="0070774F" w:rsidP="0070774F">
      <w:pPr>
        <w:spacing w:after="60" w:line="276" w:lineRule="auto"/>
        <w:jc w:val="both"/>
        <w:rPr>
          <w:rFonts w:ascii="Garamond" w:hAnsi="Garamond"/>
          <w:sz w:val="18"/>
          <w:szCs w:val="18"/>
          <w:lang w:val="es-MX"/>
        </w:rPr>
      </w:pPr>
    </w:p>
    <w:p w14:paraId="1A8CF16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Convenio complementario del convenio de Varsovia para la unificación de ciertas reglas relativas al transporte aéreo internacional realizado por quien no sea el transportista contractual</w:t>
      </w:r>
    </w:p>
    <w:p w14:paraId="2C15BC1C"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20-06-1963</w:t>
      </w:r>
    </w:p>
    <w:p w14:paraId="58DE40C8" w14:textId="77777777" w:rsidR="0070774F" w:rsidRPr="00DD6EE2" w:rsidRDefault="0070774F" w:rsidP="0070774F">
      <w:pPr>
        <w:spacing w:after="60" w:line="276" w:lineRule="auto"/>
        <w:jc w:val="both"/>
        <w:rPr>
          <w:rFonts w:ascii="Garamond" w:hAnsi="Garamond"/>
          <w:sz w:val="24"/>
          <w:szCs w:val="24"/>
          <w:lang w:val="es-MX"/>
        </w:rPr>
      </w:pPr>
    </w:p>
    <w:p w14:paraId="616824D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 una enmienda al convenio sobre aviación civil internacional. (artículo 48-a)</w:t>
      </w:r>
    </w:p>
    <w:p w14:paraId="735AA41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28-03-1979</w:t>
      </w:r>
    </w:p>
    <w:p w14:paraId="77572CCC" w14:textId="77777777" w:rsidR="0070774F" w:rsidRPr="00DC1800" w:rsidRDefault="0070774F" w:rsidP="0070774F">
      <w:pPr>
        <w:spacing w:after="60" w:line="276" w:lineRule="auto"/>
        <w:jc w:val="both"/>
        <w:rPr>
          <w:rFonts w:ascii="Garamond" w:hAnsi="Garamond"/>
          <w:sz w:val="16"/>
          <w:szCs w:val="16"/>
          <w:lang w:val="es-MX"/>
        </w:rPr>
      </w:pPr>
    </w:p>
    <w:p w14:paraId="665E91E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al texto auténtico trilingüe del convenio sobre aviación civil internacional (chicago, 1944)</w:t>
      </w:r>
    </w:p>
    <w:p w14:paraId="55105E9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color w:val="404041"/>
          <w:sz w:val="24"/>
          <w:szCs w:val="24"/>
          <w:shd w:val="clear" w:color="auto" w:fill="FFFFFF"/>
        </w:rPr>
        <w:t>DOF 17-09-1970</w:t>
      </w:r>
    </w:p>
    <w:p w14:paraId="700A144E" w14:textId="77777777" w:rsidR="0070774F" w:rsidRPr="00DC1800" w:rsidRDefault="0070774F" w:rsidP="0070774F">
      <w:pPr>
        <w:spacing w:after="60" w:line="276" w:lineRule="auto"/>
        <w:jc w:val="both"/>
        <w:rPr>
          <w:rFonts w:ascii="Garamond" w:hAnsi="Garamond"/>
          <w:sz w:val="18"/>
          <w:szCs w:val="18"/>
          <w:lang w:val="es-MX"/>
        </w:rPr>
      </w:pPr>
    </w:p>
    <w:p w14:paraId="4DB9F6C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Protocolo relativo a una enmienda al artículo 50 a) del convenio sobre aviación civil internacional (Nueva York, </w:t>
      </w:r>
      <w:proofErr w:type="gramStart"/>
      <w:r w:rsidRPr="00DD6EE2">
        <w:rPr>
          <w:rFonts w:ascii="Garamond" w:hAnsi="Garamond"/>
          <w:sz w:val="24"/>
          <w:szCs w:val="24"/>
          <w:lang w:val="es-MX"/>
        </w:rPr>
        <w:t>EEUU</w:t>
      </w:r>
      <w:proofErr w:type="gramEnd"/>
      <w:r w:rsidRPr="00DD6EE2">
        <w:rPr>
          <w:rFonts w:ascii="Garamond" w:hAnsi="Garamond"/>
          <w:sz w:val="24"/>
          <w:szCs w:val="24"/>
          <w:lang w:val="es-MX"/>
        </w:rPr>
        <w:t>, 12 de marzo de 1971)</w:t>
      </w:r>
    </w:p>
    <w:p w14:paraId="723D5FFF"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07-02-1974</w:t>
      </w:r>
    </w:p>
    <w:p w14:paraId="3798B7D1" w14:textId="77777777" w:rsidR="0070774F" w:rsidRPr="00DD6EE2" w:rsidRDefault="0070774F" w:rsidP="0070774F">
      <w:pPr>
        <w:spacing w:after="60" w:line="276" w:lineRule="auto"/>
        <w:jc w:val="both"/>
        <w:rPr>
          <w:rFonts w:ascii="Garamond" w:hAnsi="Garamond"/>
          <w:sz w:val="24"/>
          <w:szCs w:val="24"/>
          <w:lang w:val="es-MX"/>
        </w:rPr>
      </w:pPr>
    </w:p>
    <w:p w14:paraId="78D0A244"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 una enmienda al artículo 56 del convenio sobre aviación civil internacional (Viena, Austria, 7 de julio de 1971)</w:t>
      </w:r>
    </w:p>
    <w:p w14:paraId="76EE06A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06-10-1972</w:t>
      </w:r>
    </w:p>
    <w:p w14:paraId="24815F7A" w14:textId="77777777" w:rsidR="0070774F" w:rsidRPr="00DD6EE2" w:rsidRDefault="0070774F" w:rsidP="0070774F">
      <w:pPr>
        <w:spacing w:after="60" w:line="276" w:lineRule="auto"/>
        <w:jc w:val="both"/>
        <w:rPr>
          <w:rFonts w:ascii="Garamond" w:hAnsi="Garamond"/>
          <w:sz w:val="24"/>
          <w:szCs w:val="24"/>
          <w:lang w:val="es-MX"/>
        </w:rPr>
      </w:pPr>
    </w:p>
    <w:p w14:paraId="1238911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 una enmienda al artículo 50 a) del convenio sobre aviación civil internacional (Montreal, 16 de octubre de 1974)</w:t>
      </w:r>
    </w:p>
    <w:p w14:paraId="1F228A3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25-05-1976</w:t>
      </w:r>
    </w:p>
    <w:p w14:paraId="0B1DA45F" w14:textId="77777777" w:rsidR="0070774F" w:rsidRPr="00DD6EE2" w:rsidRDefault="0070774F" w:rsidP="0070774F">
      <w:pPr>
        <w:spacing w:after="60" w:line="276" w:lineRule="auto"/>
        <w:jc w:val="both"/>
        <w:rPr>
          <w:rFonts w:ascii="Garamond" w:hAnsi="Garamond"/>
          <w:sz w:val="24"/>
          <w:szCs w:val="24"/>
          <w:lang w:val="es-MX"/>
        </w:rPr>
      </w:pPr>
    </w:p>
    <w:p w14:paraId="0B37871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adicional núm. 1 que modifica el convenio para la unificación de ciertas reglas relativas al transporte aéreo internacional, firmado en Varsovia el 12 de octubre de 1929</w:t>
      </w:r>
    </w:p>
    <w:p w14:paraId="6C452D47"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DOF-13-08-1984</w:t>
      </w:r>
    </w:p>
    <w:p w14:paraId="34E6ED09" w14:textId="77777777" w:rsidR="0070774F" w:rsidRPr="00DD6EE2" w:rsidRDefault="0070774F" w:rsidP="0070774F">
      <w:pPr>
        <w:spacing w:after="60" w:line="276" w:lineRule="auto"/>
        <w:jc w:val="both"/>
        <w:rPr>
          <w:rFonts w:ascii="Garamond" w:hAnsi="Garamond"/>
          <w:sz w:val="24"/>
          <w:szCs w:val="24"/>
          <w:lang w:val="es-MX"/>
        </w:rPr>
      </w:pPr>
    </w:p>
    <w:p w14:paraId="1A20500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adicional núm. 2 que modifica el convenio para la unificación de ciertas reglas relativas al transporte aéreo internacional, firmado en Varsovia el 12 de octubre de 1929, modificado por el protocolo hecho en la haya el 28 de septiembre de 1955</w:t>
      </w:r>
    </w:p>
    <w:p w14:paraId="64AA191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14-08-1984</w:t>
      </w:r>
    </w:p>
    <w:p w14:paraId="6C927D2C" w14:textId="77777777" w:rsidR="0070774F" w:rsidRPr="00DD6EE2" w:rsidRDefault="0070774F" w:rsidP="0070774F">
      <w:pPr>
        <w:spacing w:after="60" w:line="276" w:lineRule="auto"/>
        <w:jc w:val="both"/>
        <w:rPr>
          <w:rFonts w:ascii="Garamond" w:hAnsi="Garamond"/>
          <w:sz w:val="24"/>
          <w:szCs w:val="24"/>
          <w:lang w:val="es-MX"/>
        </w:rPr>
      </w:pPr>
    </w:p>
    <w:p w14:paraId="4AD8E2B1"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al texto auténtico cuatrilingüe del convenio sobre aviación civil internacional (chicago, 1944)</w:t>
      </w:r>
    </w:p>
    <w:p w14:paraId="7D7D74B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04-05-1979</w:t>
      </w:r>
    </w:p>
    <w:p w14:paraId="50F49210" w14:textId="77777777" w:rsidR="0070774F" w:rsidRPr="00DD6EE2" w:rsidRDefault="0070774F" w:rsidP="0070774F">
      <w:pPr>
        <w:spacing w:after="60" w:line="276" w:lineRule="auto"/>
        <w:jc w:val="both"/>
        <w:rPr>
          <w:rFonts w:ascii="Garamond" w:hAnsi="Garamond"/>
          <w:sz w:val="24"/>
          <w:szCs w:val="24"/>
          <w:lang w:val="es-MX"/>
        </w:rPr>
      </w:pPr>
    </w:p>
    <w:p w14:paraId="51943F2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 una enmienda al convenio sobre aviación civil internacional (chicago, 1944)</w:t>
      </w:r>
    </w:p>
    <w:p w14:paraId="3F47EF7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25-08-1987</w:t>
      </w:r>
    </w:p>
    <w:p w14:paraId="45B9C34D" w14:textId="77777777" w:rsidR="0070774F" w:rsidRPr="00DD6EE2" w:rsidRDefault="0070774F" w:rsidP="0070774F">
      <w:pPr>
        <w:spacing w:after="60" w:line="276" w:lineRule="auto"/>
        <w:jc w:val="both"/>
        <w:rPr>
          <w:rFonts w:ascii="Garamond" w:hAnsi="Garamond"/>
          <w:sz w:val="24"/>
          <w:szCs w:val="24"/>
          <w:lang w:val="es-MX"/>
        </w:rPr>
      </w:pPr>
    </w:p>
    <w:p w14:paraId="0286477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 una enmienda al convenio sobre aviación civil internacional (art. 83 bis)</w:t>
      </w:r>
    </w:p>
    <w:p w14:paraId="7470D960" w14:textId="77777777" w:rsidR="0070774F" w:rsidRPr="00DD6EE2" w:rsidRDefault="0070774F" w:rsidP="0070774F">
      <w:pPr>
        <w:spacing w:after="60" w:line="276" w:lineRule="auto"/>
        <w:jc w:val="both"/>
        <w:rPr>
          <w:rFonts w:ascii="Garamond" w:hAnsi="Garamond"/>
          <w:sz w:val="24"/>
          <w:szCs w:val="24"/>
          <w:highlight w:val="yellow"/>
        </w:rPr>
      </w:pPr>
      <w:r w:rsidRPr="00DD6EE2">
        <w:rPr>
          <w:rFonts w:ascii="Garamond" w:hAnsi="Garamond"/>
          <w:color w:val="404041"/>
          <w:sz w:val="24"/>
          <w:szCs w:val="24"/>
          <w:shd w:val="clear" w:color="auto" w:fill="FFFFFF"/>
        </w:rPr>
        <w:t>DOF 24-01-1991</w:t>
      </w:r>
    </w:p>
    <w:p w14:paraId="285031B6" w14:textId="77777777" w:rsidR="0070774F" w:rsidRPr="00DD6EE2" w:rsidRDefault="0070774F" w:rsidP="0070774F">
      <w:pPr>
        <w:spacing w:after="60" w:line="276" w:lineRule="auto"/>
        <w:jc w:val="both"/>
        <w:rPr>
          <w:rFonts w:ascii="Garamond" w:hAnsi="Garamond"/>
          <w:sz w:val="24"/>
          <w:szCs w:val="24"/>
          <w:lang w:val="es-MX"/>
        </w:rPr>
      </w:pPr>
    </w:p>
    <w:p w14:paraId="278FEB0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 una enmienda al convenio sobre aviación civil internacional (art. 3 bis)</w:t>
      </w:r>
    </w:p>
    <w:p w14:paraId="5737880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Montreal, 10 de mayo de 1984</w:t>
      </w:r>
    </w:p>
    <w:p w14:paraId="086AB91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24-01-1991</w:t>
      </w:r>
    </w:p>
    <w:p w14:paraId="014B1F1E" w14:textId="77777777" w:rsidR="0070774F" w:rsidRPr="00DC1800" w:rsidRDefault="0070774F" w:rsidP="0070774F">
      <w:pPr>
        <w:spacing w:after="60" w:line="276" w:lineRule="auto"/>
        <w:jc w:val="both"/>
        <w:rPr>
          <w:rFonts w:ascii="Garamond" w:hAnsi="Garamond"/>
          <w:sz w:val="18"/>
          <w:szCs w:val="18"/>
          <w:lang w:val="es-MX"/>
        </w:rPr>
      </w:pPr>
    </w:p>
    <w:p w14:paraId="39F5762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Protocolo relativo a una enmienda al artículo 56 del convenio sobre aviación civil internacional (Montreal, Canadá, 6 de octubre de 1989)</w:t>
      </w:r>
    </w:p>
    <w:p w14:paraId="18C17442"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Montreal, Canadá, 6 de octubre de 1989</w:t>
      </w:r>
    </w:p>
    <w:p w14:paraId="5095C39E"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02-03-1992</w:t>
      </w:r>
    </w:p>
    <w:p w14:paraId="1C7E74B8" w14:textId="77777777" w:rsidR="0070774F" w:rsidRPr="00DD6EE2" w:rsidRDefault="0070774F" w:rsidP="0070774F">
      <w:pPr>
        <w:spacing w:after="60" w:line="276" w:lineRule="auto"/>
        <w:jc w:val="both"/>
        <w:rPr>
          <w:rFonts w:ascii="Garamond" w:hAnsi="Garamond"/>
          <w:sz w:val="24"/>
          <w:szCs w:val="24"/>
          <w:lang w:val="es-MX"/>
        </w:rPr>
      </w:pPr>
    </w:p>
    <w:p w14:paraId="3A507509"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Protocolo relativo a una enmienda al artículo 50 a) del convenio sobre aviación civil internacional </w:t>
      </w:r>
      <w:r w:rsidRPr="00DD6EE2">
        <w:rPr>
          <w:rFonts w:ascii="Garamond" w:hAnsi="Garamond"/>
          <w:color w:val="404041"/>
          <w:sz w:val="24"/>
          <w:szCs w:val="24"/>
          <w:shd w:val="clear" w:color="auto" w:fill="FFFFFF"/>
        </w:rPr>
        <w:t>M</w:t>
      </w:r>
      <w:r w:rsidRPr="00DD6EE2">
        <w:rPr>
          <w:rFonts w:ascii="Garamond" w:hAnsi="Garamond"/>
          <w:sz w:val="24"/>
          <w:szCs w:val="24"/>
          <w:lang w:val="es-MX"/>
        </w:rPr>
        <w:t>Montreal, 26 de octubre de 1990</w:t>
      </w:r>
    </w:p>
    <w:p w14:paraId="3BA6AAF8" w14:textId="77777777" w:rsidR="0070774F" w:rsidRPr="00DD6EE2" w:rsidRDefault="0070774F" w:rsidP="0070774F">
      <w:pPr>
        <w:spacing w:after="60" w:line="276" w:lineRule="auto"/>
        <w:jc w:val="both"/>
        <w:rPr>
          <w:rFonts w:ascii="Garamond" w:hAnsi="Garamond"/>
          <w:color w:val="404041"/>
          <w:sz w:val="24"/>
          <w:szCs w:val="24"/>
          <w:shd w:val="clear" w:color="auto" w:fill="FFFFFF"/>
        </w:rPr>
      </w:pPr>
      <w:r w:rsidRPr="00DD6EE2">
        <w:rPr>
          <w:rFonts w:ascii="Garamond" w:hAnsi="Garamond"/>
          <w:color w:val="404041"/>
          <w:sz w:val="24"/>
          <w:szCs w:val="24"/>
          <w:shd w:val="clear" w:color="auto" w:fill="FFFFFF"/>
        </w:rPr>
        <w:t>DOF 26-05-2003</w:t>
      </w:r>
    </w:p>
    <w:p w14:paraId="03F9B7A0" w14:textId="77777777" w:rsidR="0070774F" w:rsidRPr="00DD6EE2" w:rsidRDefault="0070774F" w:rsidP="0070774F">
      <w:pPr>
        <w:spacing w:after="60" w:line="276" w:lineRule="auto"/>
        <w:jc w:val="both"/>
        <w:rPr>
          <w:rFonts w:ascii="Garamond" w:hAnsi="Garamond"/>
          <w:sz w:val="24"/>
          <w:szCs w:val="24"/>
          <w:lang w:val="es-MX"/>
        </w:rPr>
      </w:pPr>
    </w:p>
    <w:p w14:paraId="1E062C33"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Convenio para la unificación de ciertas reglas para el transporte aéreo internacional</w:t>
      </w:r>
    </w:p>
    <w:p w14:paraId="6DDA676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Montreal, 28 de mayo de 1999</w:t>
      </w:r>
    </w:p>
    <w:p w14:paraId="6EBDFA8A"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08-01-2001</w:t>
      </w:r>
    </w:p>
    <w:p w14:paraId="0941606B" w14:textId="77777777" w:rsidR="0070774F" w:rsidRPr="00DD6EE2" w:rsidRDefault="0070774F" w:rsidP="0070774F">
      <w:pPr>
        <w:spacing w:after="60" w:line="276" w:lineRule="auto"/>
        <w:jc w:val="both"/>
        <w:rPr>
          <w:rFonts w:ascii="Garamond" w:hAnsi="Garamond"/>
          <w:sz w:val="24"/>
          <w:szCs w:val="24"/>
          <w:lang w:val="es-MX"/>
        </w:rPr>
      </w:pPr>
    </w:p>
    <w:p w14:paraId="2C1CAC15"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 xml:space="preserve">Acuerdo por el que se crea la modalidad temporal del servicio de autotransporte transfronterizo de carga internacional entre los Estados Unidos Mexicanos y los Estados Unidos de América. </w:t>
      </w:r>
    </w:p>
    <w:p w14:paraId="630278D8"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7-07-2011</w:t>
      </w:r>
    </w:p>
    <w:p w14:paraId="70E2E0CA" w14:textId="77777777" w:rsidR="0070774F" w:rsidRPr="00DD6EE2" w:rsidRDefault="0070774F" w:rsidP="0070774F">
      <w:pPr>
        <w:spacing w:after="60" w:line="276" w:lineRule="auto"/>
        <w:jc w:val="both"/>
        <w:rPr>
          <w:rFonts w:ascii="Garamond" w:hAnsi="Garamond"/>
          <w:b/>
          <w:bCs/>
          <w:sz w:val="24"/>
          <w:szCs w:val="24"/>
          <w:highlight w:val="yellow"/>
          <w:lang w:val="es-MX"/>
        </w:rPr>
      </w:pPr>
    </w:p>
    <w:p w14:paraId="4AD69BEB"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Decreto de Promulgación del Convenio de las Naciones Unidas Sobre el Transporte Multimodal Internacional de Mercancías, Concluido en Ginebra, Suiza, el día 24 de mayo de 1980</w:t>
      </w:r>
    </w:p>
    <w:p w14:paraId="26286E00" w14:textId="77777777" w:rsidR="0070774F" w:rsidRPr="00DD6EE2" w:rsidRDefault="0070774F" w:rsidP="0070774F">
      <w:pPr>
        <w:spacing w:after="60" w:line="276" w:lineRule="auto"/>
        <w:jc w:val="both"/>
        <w:rPr>
          <w:rFonts w:ascii="Garamond" w:hAnsi="Garamond"/>
          <w:sz w:val="24"/>
          <w:szCs w:val="24"/>
          <w:lang w:val="es-MX"/>
        </w:rPr>
      </w:pPr>
      <w:r w:rsidRPr="00DD6EE2">
        <w:rPr>
          <w:rFonts w:ascii="Garamond" w:hAnsi="Garamond"/>
          <w:sz w:val="24"/>
          <w:szCs w:val="24"/>
          <w:lang w:val="es-MX"/>
        </w:rPr>
        <w:t>DOF 27-04-1982</w:t>
      </w:r>
    </w:p>
    <w:p w14:paraId="7810B17D" w14:textId="77777777" w:rsidR="0070774F" w:rsidRPr="00DD6EE2" w:rsidRDefault="0070774F" w:rsidP="0070774F">
      <w:pPr>
        <w:spacing w:after="60" w:line="276" w:lineRule="auto"/>
        <w:jc w:val="both"/>
        <w:rPr>
          <w:rFonts w:ascii="Garamond" w:hAnsi="Garamond"/>
          <w:sz w:val="24"/>
          <w:szCs w:val="24"/>
          <w:lang w:val="es-MX"/>
        </w:rPr>
      </w:pPr>
    </w:p>
    <w:p w14:paraId="33761128" w14:textId="77777777" w:rsidR="0070774F" w:rsidRPr="00DD6EE2" w:rsidRDefault="0070774F" w:rsidP="0070774F">
      <w:pPr>
        <w:spacing w:after="60" w:line="276" w:lineRule="auto"/>
        <w:jc w:val="both"/>
        <w:rPr>
          <w:rFonts w:ascii="Garamond" w:hAnsi="Garamond"/>
          <w:sz w:val="24"/>
          <w:szCs w:val="24"/>
          <w:lang w:val="es-MX"/>
        </w:rPr>
      </w:pPr>
    </w:p>
    <w:sectPr w:rsidR="0070774F" w:rsidRPr="00DD6EE2" w:rsidSect="00BD5011">
      <w:headerReference w:type="default" r:id="rId8"/>
      <w:footerReference w:type="default" r:id="rId9"/>
      <w:pgSz w:w="12242" w:h="15842" w:code="1"/>
      <w:pgMar w:top="1560" w:right="1185" w:bottom="1418" w:left="1259" w:header="7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FA0B" w14:textId="77777777" w:rsidR="00FE560F" w:rsidRDefault="00FE560F" w:rsidP="003D65A4">
      <w:r>
        <w:separator/>
      </w:r>
    </w:p>
  </w:endnote>
  <w:endnote w:type="continuationSeparator" w:id="0">
    <w:p w14:paraId="177CF957" w14:textId="77777777" w:rsidR="00FE560F" w:rsidRDefault="00FE560F" w:rsidP="003D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Std">
    <w:altName w:val="Courier New"/>
    <w:panose1 w:val="00000000000000000000"/>
    <w:charset w:val="00"/>
    <w:family w:val="moder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PBGKI+Garamond">
    <w:altName w:val="Garamon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ExtraBold">
    <w:panose1 w:val="00000900000000000000"/>
    <w:charset w:val="00"/>
    <w:family w:val="auto"/>
    <w:pitch w:val="variable"/>
    <w:sig w:usb0="2000020F" w:usb1="00000003" w:usb2="00000000" w:usb3="00000000" w:csb0="00000197" w:csb1="00000000"/>
  </w:font>
  <w:font w:name="Minion Pro">
    <w:altName w:val="Cambria"/>
    <w:panose1 w:val="00000000000000000000"/>
    <w:charset w:val="00"/>
    <w:family w:val="roman"/>
    <w:notTrueType/>
    <w:pitch w:val="variable"/>
    <w:sig w:usb0="60000287" w:usb1="00000001" w:usb2="00000000" w:usb3="00000000" w:csb0="0000019F" w:csb1="00000000"/>
  </w:font>
  <w:font w:name="GMX Regular">
    <w:panose1 w:val="00000000000000000000"/>
    <w:charset w:val="00"/>
    <w:family w:val="moder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582" w:type="dxa"/>
      <w:tblLook w:val="01E0" w:firstRow="1" w:lastRow="1" w:firstColumn="1" w:lastColumn="1" w:noHBand="0" w:noVBand="0"/>
    </w:tblPr>
    <w:tblGrid>
      <w:gridCol w:w="6596"/>
      <w:gridCol w:w="5986"/>
    </w:tblGrid>
    <w:tr w:rsidR="00FB4195" w:rsidRPr="006A7A30" w14:paraId="25371351" w14:textId="77777777" w:rsidTr="00881C2C">
      <w:trPr>
        <w:trHeight w:val="409"/>
      </w:trPr>
      <w:tc>
        <w:tcPr>
          <w:tcW w:w="6596" w:type="dxa"/>
        </w:tcPr>
        <w:p w14:paraId="5651AC6B" w14:textId="79545AD4" w:rsidR="00FB4195" w:rsidRPr="006A7A30" w:rsidRDefault="00FB4195" w:rsidP="00881C2C">
          <w:pPr>
            <w:pStyle w:val="Piedepgina"/>
            <w:keepLines/>
            <w:tabs>
              <w:tab w:val="center" w:pos="4320"/>
              <w:tab w:val="right" w:pos="8640"/>
            </w:tabs>
            <w:rPr>
              <w:rStyle w:val="Nmerodepgina"/>
              <w:rFonts w:ascii="Arial Black" w:eastAsia="Batang" w:hAnsi="Arial Black"/>
              <w:b/>
              <w:sz w:val="16"/>
            </w:rPr>
          </w:pPr>
        </w:p>
      </w:tc>
      <w:tc>
        <w:tcPr>
          <w:tcW w:w="5986" w:type="dxa"/>
        </w:tcPr>
        <w:p w14:paraId="165064C8" w14:textId="28DECEC5" w:rsidR="00FB4195" w:rsidRPr="006A7A30" w:rsidRDefault="00FB4195" w:rsidP="0034116D">
          <w:pPr>
            <w:pStyle w:val="Piedepgina"/>
            <w:keepLines/>
            <w:tabs>
              <w:tab w:val="left" w:pos="1290"/>
              <w:tab w:val="center" w:pos="4320"/>
              <w:tab w:val="right" w:pos="7050"/>
              <w:tab w:val="right" w:pos="8640"/>
            </w:tabs>
            <w:ind w:right="-817"/>
            <w:rPr>
              <w:rStyle w:val="Nmerodepgina"/>
              <w:rFonts w:ascii="Arial Black" w:eastAsia="Batang" w:hAnsi="Arial Black"/>
              <w:b/>
              <w:sz w:val="16"/>
            </w:rPr>
          </w:pPr>
          <w:r>
            <w:rPr>
              <w:rStyle w:val="Nmerodepgina"/>
              <w:rFonts w:ascii="Arial Black" w:eastAsia="Batang" w:hAnsi="Arial Black"/>
              <w:b/>
              <w:sz w:val="16"/>
            </w:rPr>
            <w:tab/>
            <w:t xml:space="preserve">          PAGINA </w:t>
          </w:r>
          <w:r>
            <w:rPr>
              <w:rStyle w:val="Nmerodepgina"/>
              <w:rFonts w:ascii="Arial Black" w:eastAsia="Batang" w:hAnsi="Arial Black"/>
              <w:b/>
              <w:sz w:val="16"/>
            </w:rPr>
            <w:fldChar w:fldCharType="begin"/>
          </w:r>
          <w:r>
            <w:rPr>
              <w:rStyle w:val="Nmerodepgina"/>
              <w:rFonts w:ascii="Arial Black" w:eastAsia="Batang" w:hAnsi="Arial Black"/>
              <w:b/>
              <w:sz w:val="16"/>
            </w:rPr>
            <w:instrText xml:space="preserve"> PAGE   \* MERGEFORMAT </w:instrText>
          </w:r>
          <w:r>
            <w:rPr>
              <w:rStyle w:val="Nmerodepgina"/>
              <w:rFonts w:ascii="Arial Black" w:eastAsia="Batang" w:hAnsi="Arial Black"/>
              <w:b/>
              <w:sz w:val="16"/>
            </w:rPr>
            <w:fldChar w:fldCharType="separate"/>
          </w:r>
          <w:r w:rsidR="00147B4C">
            <w:rPr>
              <w:rStyle w:val="Nmerodepgina"/>
              <w:rFonts w:ascii="Arial Black" w:eastAsia="Batang" w:hAnsi="Arial Black"/>
              <w:b/>
              <w:noProof/>
              <w:sz w:val="16"/>
            </w:rPr>
            <w:t>214</w:t>
          </w:r>
          <w:r>
            <w:rPr>
              <w:rStyle w:val="Nmerodepgina"/>
              <w:rFonts w:ascii="Arial Black" w:eastAsia="Batang" w:hAnsi="Arial Black"/>
              <w:b/>
              <w:sz w:val="16"/>
            </w:rPr>
            <w:fldChar w:fldCharType="end"/>
          </w:r>
          <w:r>
            <w:rPr>
              <w:rStyle w:val="Nmerodepgina"/>
              <w:rFonts w:ascii="Arial Black" w:eastAsia="Batang" w:hAnsi="Arial Black"/>
              <w:b/>
              <w:sz w:val="16"/>
            </w:rPr>
            <w:t xml:space="preserve"> DE </w:t>
          </w:r>
          <w:r w:rsidR="00DC1800">
            <w:rPr>
              <w:rStyle w:val="Nmerodepgina"/>
              <w:rFonts w:ascii="Arial Black" w:eastAsia="Batang" w:hAnsi="Arial Black"/>
              <w:b/>
              <w:sz w:val="16"/>
            </w:rPr>
            <w:t>4</w:t>
          </w:r>
          <w:r w:rsidR="00335F7B">
            <w:rPr>
              <w:rStyle w:val="Nmerodepgina"/>
              <w:rFonts w:ascii="Arial Black" w:eastAsia="Batang" w:hAnsi="Arial Black"/>
              <w:b/>
              <w:sz w:val="16"/>
            </w:rPr>
            <w:t>4</w:t>
          </w:r>
          <w:r>
            <w:rPr>
              <w:rStyle w:val="Nmerodepgina"/>
              <w:rFonts w:ascii="Arial Black" w:eastAsia="Batang" w:hAnsi="Arial Black"/>
              <w:b/>
              <w:sz w:val="16"/>
            </w:rPr>
            <w:tab/>
          </w:r>
          <w:r>
            <w:rPr>
              <w:rStyle w:val="Nmerodepgina"/>
              <w:rFonts w:ascii="Arial Black" w:eastAsia="Batang" w:hAnsi="Arial Black"/>
              <w:b/>
              <w:sz w:val="16"/>
            </w:rPr>
            <w:tab/>
          </w:r>
          <w:r>
            <w:rPr>
              <w:rStyle w:val="Nmerodepgina"/>
              <w:rFonts w:ascii="Arial Black" w:eastAsia="Batang" w:hAnsi="Arial Black"/>
              <w:b/>
              <w:sz w:val="16"/>
            </w:rPr>
            <w:tab/>
          </w:r>
          <w:r>
            <w:rPr>
              <w:rFonts w:ascii="Arial Black" w:hAnsi="Arial Black"/>
              <w:b/>
              <w:sz w:val="16"/>
              <w:szCs w:val="16"/>
            </w:rPr>
            <w:t>6</w:t>
          </w:r>
        </w:p>
      </w:tc>
    </w:tr>
  </w:tbl>
  <w:p w14:paraId="4CECC8EA" w14:textId="77777777" w:rsidR="00FB4195" w:rsidRDefault="00FB4195" w:rsidP="00881C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435B" w14:textId="77777777" w:rsidR="00FE560F" w:rsidRDefault="00FE560F" w:rsidP="003D65A4">
      <w:r>
        <w:separator/>
      </w:r>
    </w:p>
  </w:footnote>
  <w:footnote w:type="continuationSeparator" w:id="0">
    <w:p w14:paraId="784AD21B" w14:textId="77777777" w:rsidR="00FE560F" w:rsidRDefault="00FE560F" w:rsidP="003D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8" w:type="dxa"/>
      <w:tblInd w:w="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tblGrid>
    <w:tr w:rsidR="00BD5011" w:rsidRPr="006A7A30" w14:paraId="301CA924" w14:textId="77777777" w:rsidTr="007F0DF2">
      <w:trPr>
        <w:trHeight w:val="433"/>
      </w:trPr>
      <w:tc>
        <w:tcPr>
          <w:tcW w:w="5528" w:type="dxa"/>
          <w:tcBorders>
            <w:top w:val="nil"/>
            <w:left w:val="nil"/>
            <w:bottom w:val="nil"/>
            <w:right w:val="nil"/>
          </w:tcBorders>
          <w:shd w:val="clear" w:color="auto" w:fill="E0E0E0"/>
          <w:vAlign w:val="center"/>
        </w:tcPr>
        <w:p w14:paraId="2088832A" w14:textId="77777777" w:rsidR="00BD5011" w:rsidRPr="00B9085A" w:rsidRDefault="00BD5011" w:rsidP="00BD5011">
          <w:pPr>
            <w:pStyle w:val="Encabezado"/>
            <w:jc w:val="right"/>
            <w:rPr>
              <w:rFonts w:ascii="Arial Narrow" w:hAnsi="Arial Narrow"/>
              <w:sz w:val="22"/>
              <w:szCs w:val="22"/>
            </w:rPr>
          </w:pPr>
          <w:r>
            <w:rPr>
              <w:rFonts w:ascii="Arial Narrow" w:hAnsi="Arial Narrow"/>
              <w:sz w:val="22"/>
              <w:szCs w:val="22"/>
            </w:rPr>
            <w:t xml:space="preserve">VIGENCIA: OCTUBRE </w:t>
          </w:r>
          <w:r w:rsidRPr="002C4F0C">
            <w:rPr>
              <w:rFonts w:ascii="Arial Narrow" w:hAnsi="Arial Narrow"/>
              <w:sz w:val="22"/>
              <w:szCs w:val="22"/>
            </w:rPr>
            <w:t>DE 20</w:t>
          </w:r>
          <w:r>
            <w:rPr>
              <w:rFonts w:ascii="Arial Narrow" w:hAnsi="Arial Narrow"/>
              <w:sz w:val="22"/>
              <w:szCs w:val="22"/>
            </w:rPr>
            <w:t>23</w:t>
          </w:r>
        </w:p>
      </w:tc>
    </w:tr>
  </w:tbl>
  <w:p w14:paraId="56919D79" w14:textId="77777777" w:rsidR="00BD5011" w:rsidRDefault="00BD5011" w:rsidP="00BD5011">
    <w:pPr>
      <w:pStyle w:val="Encabezado"/>
    </w:pPr>
    <w:r>
      <w:rPr>
        <w:rFonts w:ascii="Trajan Pro" w:hAnsi="Trajan Pro"/>
        <w:noProof/>
      </w:rPr>
      <w:drawing>
        <wp:anchor distT="0" distB="0" distL="114300" distR="114300" simplePos="0" relativeHeight="251659264" behindDoc="1" locked="0" layoutInCell="1" allowOverlap="1" wp14:anchorId="2B530B2B" wp14:editId="2BE02CCA">
          <wp:simplePos x="0" y="0"/>
          <wp:positionH relativeFrom="margin">
            <wp:posOffset>-66675</wp:posOffset>
          </wp:positionH>
          <wp:positionV relativeFrom="margin">
            <wp:posOffset>-631825</wp:posOffset>
          </wp:positionV>
          <wp:extent cx="2661285" cy="447675"/>
          <wp:effectExtent l="0" t="0" r="5715" b="9525"/>
          <wp:wrapNone/>
          <wp:docPr id="1211896970" name="Imagen 121189697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31504" name="Imagen 183531504"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66128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C75B2" w14:textId="77777777" w:rsidR="00FB4195" w:rsidRPr="00BD5011" w:rsidRDefault="00FB4195" w:rsidP="00BD50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71EF0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2E5ABA"/>
    <w:multiLevelType w:val="multilevel"/>
    <w:tmpl w:val="CEE6FBC4"/>
    <w:lvl w:ilvl="0">
      <w:numFmt w:val="bullet"/>
      <w:lvlText w:val="-"/>
      <w:lvlJc w:val="left"/>
      <w:pPr>
        <w:ind w:left="1080" w:hanging="360"/>
      </w:pPr>
      <w:rPr>
        <w:rFonts w:ascii="Garamond" w:eastAsia="Times New Roman" w:hAnsi="Garamond" w:cs="Courier Std" w:hint="default"/>
        <w:b/>
        <w:color w:val="5F5F5F"/>
        <w:sz w:val="32"/>
      </w:rPr>
    </w:lvl>
    <w:lvl w:ilvl="1">
      <w:start w:val="1"/>
      <w:numFmt w:val="decimal"/>
      <w:lvlText w:val="%1.%2."/>
      <w:lvlJc w:val="left"/>
      <w:pPr>
        <w:ind w:left="1152" w:hanging="432"/>
      </w:pPr>
      <w:rPr>
        <w:rFonts w:ascii="Arial Black" w:hAnsi="Arial Black" w:hint="default"/>
        <w:b/>
        <w:color w:val="5F5F5F"/>
        <w:sz w:val="32"/>
      </w:rPr>
    </w:lvl>
    <w:lvl w:ilvl="2">
      <w:start w:val="1"/>
      <w:numFmt w:val="decimal"/>
      <w:lvlText w:val="%1.%2.%3."/>
      <w:lvlJc w:val="left"/>
      <w:pPr>
        <w:ind w:left="1224" w:hanging="504"/>
      </w:pPr>
      <w:rPr>
        <w:rFonts w:ascii="Arial Black" w:hAnsi="Arial Black" w:hint="default"/>
        <w:b/>
        <w:color w:val="5F5F5F"/>
        <w:sz w:val="32"/>
      </w:rPr>
    </w:lvl>
    <w:lvl w:ilvl="3">
      <w:start w:val="1"/>
      <w:numFmt w:val="decimal"/>
      <w:lvlText w:val="%1.%2.%3.%4."/>
      <w:lvlJc w:val="left"/>
      <w:pPr>
        <w:ind w:left="1368" w:hanging="648"/>
      </w:pPr>
      <w:rPr>
        <w:rFonts w:ascii="Arial Black" w:hAnsi="Arial Black" w:hint="default"/>
        <w:b/>
        <w:color w:val="5F5F5F"/>
        <w:sz w:val="32"/>
      </w:rPr>
    </w:lvl>
    <w:lvl w:ilvl="4">
      <w:start w:val="1"/>
      <w:numFmt w:val="decimal"/>
      <w:lvlText w:val="%1.%2.%3.%4.%5."/>
      <w:lvlJc w:val="left"/>
      <w:pPr>
        <w:ind w:left="1512" w:hanging="792"/>
      </w:pPr>
      <w:rPr>
        <w:rFonts w:ascii="Arial Black" w:hAnsi="Arial Black" w:hint="default"/>
        <w:b/>
        <w:color w:val="5F5F5F"/>
        <w:sz w:val="32"/>
      </w:rPr>
    </w:lvl>
    <w:lvl w:ilvl="5">
      <w:start w:val="1"/>
      <w:numFmt w:val="decimal"/>
      <w:lvlText w:val="%1.%2.%3.%4.%5.%6."/>
      <w:lvlJc w:val="left"/>
      <w:pPr>
        <w:ind w:left="1656" w:hanging="936"/>
      </w:pPr>
      <w:rPr>
        <w:rFonts w:ascii="Arial Black" w:hAnsi="Arial Black" w:hint="default"/>
        <w:b/>
        <w:color w:val="5F5F5F"/>
        <w:sz w:val="32"/>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23F6838"/>
    <w:multiLevelType w:val="hybridMultilevel"/>
    <w:tmpl w:val="114287BE"/>
    <w:lvl w:ilvl="0" w:tplc="3F562814">
      <w:numFmt w:val="bullet"/>
      <w:lvlText w:val="-"/>
      <w:lvlJc w:val="left"/>
      <w:pPr>
        <w:ind w:left="720" w:hanging="360"/>
      </w:pPr>
      <w:rPr>
        <w:rFonts w:ascii="Garamond" w:eastAsia="Times New Roman" w:hAnsi="Garamond" w:cs="Courier Std" w:hint="default"/>
        <w:b/>
      </w:rPr>
    </w:lvl>
    <w:lvl w:ilvl="1" w:tplc="3F562814">
      <w:numFmt w:val="bullet"/>
      <w:lvlText w:val="-"/>
      <w:lvlJc w:val="left"/>
      <w:pPr>
        <w:ind w:left="1440" w:hanging="360"/>
      </w:pPr>
      <w:rPr>
        <w:rFonts w:ascii="Garamond" w:eastAsia="Times New Roman" w:hAnsi="Garamond" w:cs="Courier Std"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232704"/>
    <w:multiLevelType w:val="hybridMultilevel"/>
    <w:tmpl w:val="E39A13A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092A52BF"/>
    <w:multiLevelType w:val="hybridMultilevel"/>
    <w:tmpl w:val="4D6A510E"/>
    <w:lvl w:ilvl="0" w:tplc="4DD438EE">
      <w:start w:val="7"/>
      <w:numFmt w:val="bullet"/>
      <w:lvlText w:val="-"/>
      <w:lvlJc w:val="left"/>
      <w:pPr>
        <w:ind w:left="1353" w:hanging="360"/>
      </w:pPr>
      <w:rPr>
        <w:rFonts w:ascii="Garamond" w:eastAsia="Times New Roman" w:hAnsi="Garamond" w:cs="Garamond"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5" w15:restartNumberingAfterBreak="0">
    <w:nsid w:val="0B212EFE"/>
    <w:multiLevelType w:val="hybridMultilevel"/>
    <w:tmpl w:val="0F9EA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165C7D"/>
    <w:multiLevelType w:val="hybridMultilevel"/>
    <w:tmpl w:val="E7809D38"/>
    <w:lvl w:ilvl="0" w:tplc="3F562814">
      <w:numFmt w:val="bullet"/>
      <w:lvlText w:val="-"/>
      <w:lvlJc w:val="left"/>
      <w:pPr>
        <w:ind w:left="720" w:hanging="360"/>
      </w:pPr>
      <w:rPr>
        <w:rFonts w:ascii="Garamond" w:eastAsia="Times New Roman" w:hAnsi="Garamond" w:cs="Courier Std"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A961B2"/>
    <w:multiLevelType w:val="hybridMultilevel"/>
    <w:tmpl w:val="2E7836CA"/>
    <w:lvl w:ilvl="0" w:tplc="BA12FC9A">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717F8D"/>
    <w:multiLevelType w:val="hybridMultilevel"/>
    <w:tmpl w:val="A07C46B8"/>
    <w:lvl w:ilvl="0" w:tplc="AE22C0E4">
      <w:start w:val="7"/>
      <w:numFmt w:val="bullet"/>
      <w:lvlText w:val="-"/>
      <w:lvlJc w:val="left"/>
      <w:pPr>
        <w:ind w:left="1298" w:hanging="360"/>
      </w:pPr>
      <w:rPr>
        <w:rFonts w:ascii="Garamond" w:eastAsia="Times New Roman" w:hAnsi="Garamond" w:cs="Garamond" w:hint="default"/>
        <w:b/>
      </w:rPr>
    </w:lvl>
    <w:lvl w:ilvl="1" w:tplc="080A0003" w:tentative="1">
      <w:start w:val="1"/>
      <w:numFmt w:val="bullet"/>
      <w:lvlText w:val="o"/>
      <w:lvlJc w:val="left"/>
      <w:pPr>
        <w:ind w:left="2018" w:hanging="360"/>
      </w:pPr>
      <w:rPr>
        <w:rFonts w:ascii="Courier New" w:hAnsi="Courier New" w:cs="Courier New" w:hint="default"/>
      </w:rPr>
    </w:lvl>
    <w:lvl w:ilvl="2" w:tplc="080A0005" w:tentative="1">
      <w:start w:val="1"/>
      <w:numFmt w:val="bullet"/>
      <w:lvlText w:val=""/>
      <w:lvlJc w:val="left"/>
      <w:pPr>
        <w:ind w:left="2738" w:hanging="360"/>
      </w:pPr>
      <w:rPr>
        <w:rFonts w:ascii="Wingdings" w:hAnsi="Wingdings" w:hint="default"/>
      </w:rPr>
    </w:lvl>
    <w:lvl w:ilvl="3" w:tplc="080A0001" w:tentative="1">
      <w:start w:val="1"/>
      <w:numFmt w:val="bullet"/>
      <w:lvlText w:val=""/>
      <w:lvlJc w:val="left"/>
      <w:pPr>
        <w:ind w:left="3458" w:hanging="360"/>
      </w:pPr>
      <w:rPr>
        <w:rFonts w:ascii="Symbol" w:hAnsi="Symbol" w:hint="default"/>
      </w:rPr>
    </w:lvl>
    <w:lvl w:ilvl="4" w:tplc="080A0003" w:tentative="1">
      <w:start w:val="1"/>
      <w:numFmt w:val="bullet"/>
      <w:lvlText w:val="o"/>
      <w:lvlJc w:val="left"/>
      <w:pPr>
        <w:ind w:left="4178" w:hanging="360"/>
      </w:pPr>
      <w:rPr>
        <w:rFonts w:ascii="Courier New" w:hAnsi="Courier New" w:cs="Courier New" w:hint="default"/>
      </w:rPr>
    </w:lvl>
    <w:lvl w:ilvl="5" w:tplc="080A0005" w:tentative="1">
      <w:start w:val="1"/>
      <w:numFmt w:val="bullet"/>
      <w:lvlText w:val=""/>
      <w:lvlJc w:val="left"/>
      <w:pPr>
        <w:ind w:left="4898" w:hanging="360"/>
      </w:pPr>
      <w:rPr>
        <w:rFonts w:ascii="Wingdings" w:hAnsi="Wingdings" w:hint="default"/>
      </w:rPr>
    </w:lvl>
    <w:lvl w:ilvl="6" w:tplc="080A0001" w:tentative="1">
      <w:start w:val="1"/>
      <w:numFmt w:val="bullet"/>
      <w:lvlText w:val=""/>
      <w:lvlJc w:val="left"/>
      <w:pPr>
        <w:ind w:left="5618" w:hanging="360"/>
      </w:pPr>
      <w:rPr>
        <w:rFonts w:ascii="Symbol" w:hAnsi="Symbol" w:hint="default"/>
      </w:rPr>
    </w:lvl>
    <w:lvl w:ilvl="7" w:tplc="080A0003" w:tentative="1">
      <w:start w:val="1"/>
      <w:numFmt w:val="bullet"/>
      <w:lvlText w:val="o"/>
      <w:lvlJc w:val="left"/>
      <w:pPr>
        <w:ind w:left="6338" w:hanging="360"/>
      </w:pPr>
      <w:rPr>
        <w:rFonts w:ascii="Courier New" w:hAnsi="Courier New" w:cs="Courier New" w:hint="default"/>
      </w:rPr>
    </w:lvl>
    <w:lvl w:ilvl="8" w:tplc="080A0005" w:tentative="1">
      <w:start w:val="1"/>
      <w:numFmt w:val="bullet"/>
      <w:lvlText w:val=""/>
      <w:lvlJc w:val="left"/>
      <w:pPr>
        <w:ind w:left="7058" w:hanging="360"/>
      </w:pPr>
      <w:rPr>
        <w:rFonts w:ascii="Wingdings" w:hAnsi="Wingdings" w:hint="default"/>
      </w:rPr>
    </w:lvl>
  </w:abstractNum>
  <w:abstractNum w:abstractNumId="9" w15:restartNumberingAfterBreak="0">
    <w:nsid w:val="13F26B18"/>
    <w:multiLevelType w:val="hybridMultilevel"/>
    <w:tmpl w:val="1626080E"/>
    <w:lvl w:ilvl="0" w:tplc="FADC58CC">
      <w:start w:val="1"/>
      <w:numFmt w:val="upperRoman"/>
      <w:lvlText w:val="%1."/>
      <w:lvlJc w:val="left"/>
      <w:pPr>
        <w:ind w:left="720" w:hanging="720"/>
      </w:pPr>
      <w:rPr>
        <w:rFonts w:ascii="Garamond" w:hAnsi="Garamond" w:cs="Arial" w:hint="default"/>
        <w:b/>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15:restartNumberingAfterBreak="0">
    <w:nsid w:val="16FF6F9F"/>
    <w:multiLevelType w:val="hybridMultilevel"/>
    <w:tmpl w:val="D3F62752"/>
    <w:lvl w:ilvl="0" w:tplc="BA12FC9A">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733E8D"/>
    <w:multiLevelType w:val="hybridMultilevel"/>
    <w:tmpl w:val="C1A6A074"/>
    <w:lvl w:ilvl="0" w:tplc="BA12FC9A">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877DC9"/>
    <w:multiLevelType w:val="multilevel"/>
    <w:tmpl w:val="CEE6FBC4"/>
    <w:lvl w:ilvl="0">
      <w:numFmt w:val="bullet"/>
      <w:lvlText w:val="-"/>
      <w:lvlJc w:val="left"/>
      <w:pPr>
        <w:ind w:left="1080" w:hanging="360"/>
      </w:pPr>
      <w:rPr>
        <w:rFonts w:ascii="Garamond" w:eastAsia="Times New Roman" w:hAnsi="Garamond" w:cs="Courier Std" w:hint="default"/>
        <w:b/>
        <w:color w:val="5F5F5F"/>
        <w:sz w:val="32"/>
      </w:rPr>
    </w:lvl>
    <w:lvl w:ilvl="1">
      <w:start w:val="1"/>
      <w:numFmt w:val="decimal"/>
      <w:lvlText w:val="%1.%2."/>
      <w:lvlJc w:val="left"/>
      <w:pPr>
        <w:ind w:left="1152" w:hanging="432"/>
      </w:pPr>
      <w:rPr>
        <w:rFonts w:ascii="Arial Black" w:hAnsi="Arial Black" w:hint="default"/>
        <w:b/>
        <w:color w:val="5F5F5F"/>
        <w:sz w:val="32"/>
      </w:rPr>
    </w:lvl>
    <w:lvl w:ilvl="2">
      <w:start w:val="1"/>
      <w:numFmt w:val="decimal"/>
      <w:lvlText w:val="%1.%2.%3."/>
      <w:lvlJc w:val="left"/>
      <w:pPr>
        <w:ind w:left="1224" w:hanging="504"/>
      </w:pPr>
      <w:rPr>
        <w:rFonts w:ascii="Arial Black" w:hAnsi="Arial Black" w:hint="default"/>
        <w:b/>
        <w:color w:val="5F5F5F"/>
        <w:sz w:val="32"/>
      </w:rPr>
    </w:lvl>
    <w:lvl w:ilvl="3">
      <w:start w:val="1"/>
      <w:numFmt w:val="decimal"/>
      <w:lvlText w:val="%1.%2.%3.%4."/>
      <w:lvlJc w:val="left"/>
      <w:pPr>
        <w:ind w:left="1368" w:hanging="648"/>
      </w:pPr>
      <w:rPr>
        <w:rFonts w:ascii="Arial Black" w:hAnsi="Arial Black" w:hint="default"/>
        <w:b/>
        <w:color w:val="5F5F5F"/>
        <w:sz w:val="32"/>
      </w:rPr>
    </w:lvl>
    <w:lvl w:ilvl="4">
      <w:start w:val="1"/>
      <w:numFmt w:val="decimal"/>
      <w:lvlText w:val="%1.%2.%3.%4.%5."/>
      <w:lvlJc w:val="left"/>
      <w:pPr>
        <w:ind w:left="1512" w:hanging="792"/>
      </w:pPr>
      <w:rPr>
        <w:rFonts w:ascii="Arial Black" w:hAnsi="Arial Black" w:hint="default"/>
        <w:b/>
        <w:color w:val="5F5F5F"/>
        <w:sz w:val="32"/>
      </w:rPr>
    </w:lvl>
    <w:lvl w:ilvl="5">
      <w:start w:val="1"/>
      <w:numFmt w:val="decimal"/>
      <w:lvlText w:val="%1.%2.%3.%4.%5.%6."/>
      <w:lvlJc w:val="left"/>
      <w:pPr>
        <w:ind w:left="1656" w:hanging="936"/>
      </w:pPr>
      <w:rPr>
        <w:rFonts w:ascii="Arial Black" w:hAnsi="Arial Black" w:hint="default"/>
        <w:b/>
        <w:color w:val="5F5F5F"/>
        <w:sz w:val="32"/>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2513DEB"/>
    <w:multiLevelType w:val="hybridMultilevel"/>
    <w:tmpl w:val="13B0C0BE"/>
    <w:lvl w:ilvl="0" w:tplc="3F562814">
      <w:numFmt w:val="bullet"/>
      <w:lvlText w:val="-"/>
      <w:lvlJc w:val="left"/>
      <w:pPr>
        <w:ind w:left="1146" w:hanging="360"/>
      </w:pPr>
      <w:rPr>
        <w:rFonts w:ascii="Garamond" w:eastAsia="Times New Roman" w:hAnsi="Garamond" w:cs="Courier Std"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28C544B8"/>
    <w:multiLevelType w:val="hybridMultilevel"/>
    <w:tmpl w:val="8E9EB656"/>
    <w:lvl w:ilvl="0" w:tplc="3F562814">
      <w:numFmt w:val="bullet"/>
      <w:lvlText w:val="-"/>
      <w:lvlJc w:val="left"/>
      <w:pPr>
        <w:ind w:left="720" w:hanging="360"/>
      </w:pPr>
      <w:rPr>
        <w:rFonts w:ascii="Garamond" w:eastAsia="Times New Roman" w:hAnsi="Garamond" w:cs="Courier Std"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055445"/>
    <w:multiLevelType w:val="hybridMultilevel"/>
    <w:tmpl w:val="47BEA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94E11"/>
    <w:multiLevelType w:val="hybridMultilevel"/>
    <w:tmpl w:val="52A84F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F3B1A69"/>
    <w:multiLevelType w:val="hybridMultilevel"/>
    <w:tmpl w:val="EBBAE39E"/>
    <w:lvl w:ilvl="0" w:tplc="BA12FC9A">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ED2468"/>
    <w:multiLevelType w:val="hybridMultilevel"/>
    <w:tmpl w:val="C23C1EF4"/>
    <w:lvl w:ilvl="0" w:tplc="3F562814">
      <w:numFmt w:val="bullet"/>
      <w:lvlText w:val="-"/>
      <w:lvlJc w:val="left"/>
      <w:pPr>
        <w:ind w:left="900" w:hanging="360"/>
      </w:pPr>
      <w:rPr>
        <w:rFonts w:ascii="Garamond" w:eastAsia="Times New Roman" w:hAnsi="Garamond" w:cs="Courier Std"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4C2AF2"/>
    <w:multiLevelType w:val="hybridMultilevel"/>
    <w:tmpl w:val="A8229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222E92"/>
    <w:multiLevelType w:val="hybridMultilevel"/>
    <w:tmpl w:val="BD588A1A"/>
    <w:lvl w:ilvl="0" w:tplc="3F562814">
      <w:numFmt w:val="bullet"/>
      <w:lvlText w:val="-"/>
      <w:lvlJc w:val="left"/>
      <w:pPr>
        <w:ind w:left="900" w:hanging="360"/>
      </w:pPr>
      <w:rPr>
        <w:rFonts w:ascii="Garamond" w:eastAsia="Times New Roman" w:hAnsi="Garamond" w:cs="Courier Std"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765833"/>
    <w:multiLevelType w:val="hybridMultilevel"/>
    <w:tmpl w:val="F9106450"/>
    <w:lvl w:ilvl="0" w:tplc="5C104B8E">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2C7918"/>
    <w:multiLevelType w:val="multilevel"/>
    <w:tmpl w:val="CEE6FBC4"/>
    <w:lvl w:ilvl="0">
      <w:numFmt w:val="bullet"/>
      <w:lvlText w:val="-"/>
      <w:lvlJc w:val="left"/>
      <w:pPr>
        <w:ind w:left="1080" w:hanging="360"/>
      </w:pPr>
      <w:rPr>
        <w:rFonts w:ascii="Garamond" w:eastAsia="Times New Roman" w:hAnsi="Garamond" w:cs="Courier Std" w:hint="default"/>
        <w:b/>
        <w:color w:val="5F5F5F"/>
        <w:sz w:val="32"/>
      </w:rPr>
    </w:lvl>
    <w:lvl w:ilvl="1">
      <w:start w:val="1"/>
      <w:numFmt w:val="decimal"/>
      <w:lvlText w:val="%1.%2."/>
      <w:lvlJc w:val="left"/>
      <w:pPr>
        <w:ind w:left="1152" w:hanging="432"/>
      </w:pPr>
      <w:rPr>
        <w:rFonts w:ascii="Arial Black" w:hAnsi="Arial Black" w:hint="default"/>
        <w:b/>
        <w:color w:val="5F5F5F"/>
        <w:sz w:val="32"/>
      </w:rPr>
    </w:lvl>
    <w:lvl w:ilvl="2">
      <w:start w:val="1"/>
      <w:numFmt w:val="decimal"/>
      <w:lvlText w:val="%1.%2.%3."/>
      <w:lvlJc w:val="left"/>
      <w:pPr>
        <w:ind w:left="1224" w:hanging="504"/>
      </w:pPr>
      <w:rPr>
        <w:rFonts w:ascii="Arial Black" w:hAnsi="Arial Black" w:hint="default"/>
        <w:b/>
        <w:color w:val="5F5F5F"/>
        <w:sz w:val="32"/>
      </w:rPr>
    </w:lvl>
    <w:lvl w:ilvl="3">
      <w:start w:val="1"/>
      <w:numFmt w:val="decimal"/>
      <w:lvlText w:val="%1.%2.%3.%4."/>
      <w:lvlJc w:val="left"/>
      <w:pPr>
        <w:ind w:left="1368" w:hanging="648"/>
      </w:pPr>
      <w:rPr>
        <w:rFonts w:ascii="Arial Black" w:hAnsi="Arial Black" w:hint="default"/>
        <w:b/>
        <w:color w:val="5F5F5F"/>
        <w:sz w:val="32"/>
      </w:rPr>
    </w:lvl>
    <w:lvl w:ilvl="4">
      <w:start w:val="1"/>
      <w:numFmt w:val="decimal"/>
      <w:lvlText w:val="%1.%2.%3.%4.%5."/>
      <w:lvlJc w:val="left"/>
      <w:pPr>
        <w:ind w:left="1512" w:hanging="792"/>
      </w:pPr>
      <w:rPr>
        <w:rFonts w:ascii="Arial Black" w:hAnsi="Arial Black" w:hint="default"/>
        <w:b/>
        <w:color w:val="5F5F5F"/>
        <w:sz w:val="32"/>
      </w:rPr>
    </w:lvl>
    <w:lvl w:ilvl="5">
      <w:start w:val="1"/>
      <w:numFmt w:val="decimal"/>
      <w:lvlText w:val="%1.%2.%3.%4.%5.%6."/>
      <w:lvlJc w:val="left"/>
      <w:pPr>
        <w:ind w:left="1656" w:hanging="936"/>
      </w:pPr>
      <w:rPr>
        <w:rFonts w:ascii="Arial Black" w:hAnsi="Arial Black" w:hint="default"/>
        <w:b/>
        <w:color w:val="5F5F5F"/>
        <w:sz w:val="32"/>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37212D22"/>
    <w:multiLevelType w:val="hybridMultilevel"/>
    <w:tmpl w:val="7A244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CD778E"/>
    <w:multiLevelType w:val="multilevel"/>
    <w:tmpl w:val="CEE6FBC4"/>
    <w:lvl w:ilvl="0">
      <w:numFmt w:val="bullet"/>
      <w:lvlText w:val="-"/>
      <w:lvlJc w:val="left"/>
      <w:pPr>
        <w:ind w:left="1080" w:hanging="360"/>
      </w:pPr>
      <w:rPr>
        <w:rFonts w:ascii="Garamond" w:eastAsia="Times New Roman" w:hAnsi="Garamond" w:cs="Courier Std" w:hint="default"/>
        <w:b/>
        <w:color w:val="5F5F5F"/>
        <w:sz w:val="32"/>
      </w:rPr>
    </w:lvl>
    <w:lvl w:ilvl="1">
      <w:start w:val="1"/>
      <w:numFmt w:val="decimal"/>
      <w:lvlText w:val="%1.%2."/>
      <w:lvlJc w:val="left"/>
      <w:pPr>
        <w:ind w:left="1152" w:hanging="432"/>
      </w:pPr>
      <w:rPr>
        <w:rFonts w:ascii="Arial Black" w:hAnsi="Arial Black" w:hint="default"/>
        <w:b/>
        <w:color w:val="5F5F5F"/>
        <w:sz w:val="32"/>
      </w:rPr>
    </w:lvl>
    <w:lvl w:ilvl="2">
      <w:start w:val="1"/>
      <w:numFmt w:val="decimal"/>
      <w:lvlText w:val="%1.%2.%3."/>
      <w:lvlJc w:val="left"/>
      <w:pPr>
        <w:ind w:left="1224" w:hanging="504"/>
      </w:pPr>
      <w:rPr>
        <w:rFonts w:ascii="Arial Black" w:hAnsi="Arial Black" w:hint="default"/>
        <w:b/>
        <w:color w:val="5F5F5F"/>
        <w:sz w:val="32"/>
      </w:rPr>
    </w:lvl>
    <w:lvl w:ilvl="3">
      <w:start w:val="1"/>
      <w:numFmt w:val="decimal"/>
      <w:lvlText w:val="%1.%2.%3.%4."/>
      <w:lvlJc w:val="left"/>
      <w:pPr>
        <w:ind w:left="1368" w:hanging="648"/>
      </w:pPr>
      <w:rPr>
        <w:rFonts w:ascii="Arial Black" w:hAnsi="Arial Black" w:hint="default"/>
        <w:b/>
        <w:color w:val="5F5F5F"/>
        <w:sz w:val="32"/>
      </w:rPr>
    </w:lvl>
    <w:lvl w:ilvl="4">
      <w:start w:val="1"/>
      <w:numFmt w:val="decimal"/>
      <w:lvlText w:val="%1.%2.%3.%4.%5."/>
      <w:lvlJc w:val="left"/>
      <w:pPr>
        <w:ind w:left="1512" w:hanging="792"/>
      </w:pPr>
      <w:rPr>
        <w:rFonts w:ascii="Arial Black" w:hAnsi="Arial Black" w:hint="default"/>
        <w:b/>
        <w:color w:val="5F5F5F"/>
        <w:sz w:val="32"/>
      </w:rPr>
    </w:lvl>
    <w:lvl w:ilvl="5">
      <w:start w:val="1"/>
      <w:numFmt w:val="decimal"/>
      <w:lvlText w:val="%1.%2.%3.%4.%5.%6."/>
      <w:lvlJc w:val="left"/>
      <w:pPr>
        <w:ind w:left="1656" w:hanging="936"/>
      </w:pPr>
      <w:rPr>
        <w:rFonts w:ascii="Arial Black" w:hAnsi="Arial Black" w:hint="default"/>
        <w:b/>
        <w:color w:val="5F5F5F"/>
        <w:sz w:val="32"/>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448022D0"/>
    <w:multiLevelType w:val="hybridMultilevel"/>
    <w:tmpl w:val="4DCAA2F6"/>
    <w:lvl w:ilvl="0" w:tplc="04745480">
      <w:numFmt w:val="bullet"/>
      <w:lvlText w:val="-"/>
      <w:lvlJc w:val="left"/>
      <w:pPr>
        <w:ind w:left="1298" w:hanging="360"/>
      </w:pPr>
      <w:rPr>
        <w:rFonts w:ascii="Garamond" w:eastAsia="Times New Roman" w:hAnsi="Garamond" w:cs="Garamond" w:hint="default"/>
      </w:rPr>
    </w:lvl>
    <w:lvl w:ilvl="1" w:tplc="080A0003" w:tentative="1">
      <w:start w:val="1"/>
      <w:numFmt w:val="bullet"/>
      <w:lvlText w:val="o"/>
      <w:lvlJc w:val="left"/>
      <w:pPr>
        <w:ind w:left="2018" w:hanging="360"/>
      </w:pPr>
      <w:rPr>
        <w:rFonts w:ascii="Courier New" w:hAnsi="Courier New" w:cs="Courier New" w:hint="default"/>
      </w:rPr>
    </w:lvl>
    <w:lvl w:ilvl="2" w:tplc="080A0005" w:tentative="1">
      <w:start w:val="1"/>
      <w:numFmt w:val="bullet"/>
      <w:lvlText w:val=""/>
      <w:lvlJc w:val="left"/>
      <w:pPr>
        <w:ind w:left="2738" w:hanging="360"/>
      </w:pPr>
      <w:rPr>
        <w:rFonts w:ascii="Wingdings" w:hAnsi="Wingdings" w:hint="default"/>
      </w:rPr>
    </w:lvl>
    <w:lvl w:ilvl="3" w:tplc="080A0001" w:tentative="1">
      <w:start w:val="1"/>
      <w:numFmt w:val="bullet"/>
      <w:lvlText w:val=""/>
      <w:lvlJc w:val="left"/>
      <w:pPr>
        <w:ind w:left="3458" w:hanging="360"/>
      </w:pPr>
      <w:rPr>
        <w:rFonts w:ascii="Symbol" w:hAnsi="Symbol" w:hint="default"/>
      </w:rPr>
    </w:lvl>
    <w:lvl w:ilvl="4" w:tplc="080A0003" w:tentative="1">
      <w:start w:val="1"/>
      <w:numFmt w:val="bullet"/>
      <w:lvlText w:val="o"/>
      <w:lvlJc w:val="left"/>
      <w:pPr>
        <w:ind w:left="4178" w:hanging="360"/>
      </w:pPr>
      <w:rPr>
        <w:rFonts w:ascii="Courier New" w:hAnsi="Courier New" w:cs="Courier New" w:hint="default"/>
      </w:rPr>
    </w:lvl>
    <w:lvl w:ilvl="5" w:tplc="080A0005" w:tentative="1">
      <w:start w:val="1"/>
      <w:numFmt w:val="bullet"/>
      <w:lvlText w:val=""/>
      <w:lvlJc w:val="left"/>
      <w:pPr>
        <w:ind w:left="4898" w:hanging="360"/>
      </w:pPr>
      <w:rPr>
        <w:rFonts w:ascii="Wingdings" w:hAnsi="Wingdings" w:hint="default"/>
      </w:rPr>
    </w:lvl>
    <w:lvl w:ilvl="6" w:tplc="080A0001" w:tentative="1">
      <w:start w:val="1"/>
      <w:numFmt w:val="bullet"/>
      <w:lvlText w:val=""/>
      <w:lvlJc w:val="left"/>
      <w:pPr>
        <w:ind w:left="5618" w:hanging="360"/>
      </w:pPr>
      <w:rPr>
        <w:rFonts w:ascii="Symbol" w:hAnsi="Symbol" w:hint="default"/>
      </w:rPr>
    </w:lvl>
    <w:lvl w:ilvl="7" w:tplc="080A0003" w:tentative="1">
      <w:start w:val="1"/>
      <w:numFmt w:val="bullet"/>
      <w:lvlText w:val="o"/>
      <w:lvlJc w:val="left"/>
      <w:pPr>
        <w:ind w:left="6338" w:hanging="360"/>
      </w:pPr>
      <w:rPr>
        <w:rFonts w:ascii="Courier New" w:hAnsi="Courier New" w:cs="Courier New" w:hint="default"/>
      </w:rPr>
    </w:lvl>
    <w:lvl w:ilvl="8" w:tplc="080A0005" w:tentative="1">
      <w:start w:val="1"/>
      <w:numFmt w:val="bullet"/>
      <w:lvlText w:val=""/>
      <w:lvlJc w:val="left"/>
      <w:pPr>
        <w:ind w:left="7058" w:hanging="360"/>
      </w:pPr>
      <w:rPr>
        <w:rFonts w:ascii="Wingdings" w:hAnsi="Wingdings" w:hint="default"/>
      </w:rPr>
    </w:lvl>
  </w:abstractNum>
  <w:abstractNum w:abstractNumId="26" w15:restartNumberingAfterBreak="0">
    <w:nsid w:val="48762A6F"/>
    <w:multiLevelType w:val="hybridMultilevel"/>
    <w:tmpl w:val="570AA164"/>
    <w:lvl w:ilvl="0" w:tplc="3F562814">
      <w:numFmt w:val="bullet"/>
      <w:lvlText w:val="-"/>
      <w:lvlJc w:val="left"/>
      <w:pPr>
        <w:ind w:left="2326" w:hanging="360"/>
      </w:pPr>
      <w:rPr>
        <w:rFonts w:ascii="Garamond" w:eastAsia="Times New Roman" w:hAnsi="Garamond" w:cs="Courier Std" w:hint="default"/>
        <w:b/>
      </w:rPr>
    </w:lvl>
    <w:lvl w:ilvl="1" w:tplc="080A0003" w:tentative="1">
      <w:start w:val="1"/>
      <w:numFmt w:val="bullet"/>
      <w:lvlText w:val="o"/>
      <w:lvlJc w:val="left"/>
      <w:pPr>
        <w:ind w:left="2866" w:hanging="360"/>
      </w:pPr>
      <w:rPr>
        <w:rFonts w:ascii="Courier New" w:hAnsi="Courier New" w:cs="Courier New" w:hint="default"/>
      </w:rPr>
    </w:lvl>
    <w:lvl w:ilvl="2" w:tplc="080A0005" w:tentative="1">
      <w:start w:val="1"/>
      <w:numFmt w:val="bullet"/>
      <w:lvlText w:val=""/>
      <w:lvlJc w:val="left"/>
      <w:pPr>
        <w:ind w:left="3586" w:hanging="360"/>
      </w:pPr>
      <w:rPr>
        <w:rFonts w:ascii="Wingdings" w:hAnsi="Wingdings" w:hint="default"/>
      </w:rPr>
    </w:lvl>
    <w:lvl w:ilvl="3" w:tplc="080A0001" w:tentative="1">
      <w:start w:val="1"/>
      <w:numFmt w:val="bullet"/>
      <w:lvlText w:val=""/>
      <w:lvlJc w:val="left"/>
      <w:pPr>
        <w:ind w:left="4306" w:hanging="360"/>
      </w:pPr>
      <w:rPr>
        <w:rFonts w:ascii="Symbol" w:hAnsi="Symbol" w:hint="default"/>
      </w:rPr>
    </w:lvl>
    <w:lvl w:ilvl="4" w:tplc="080A0003" w:tentative="1">
      <w:start w:val="1"/>
      <w:numFmt w:val="bullet"/>
      <w:lvlText w:val="o"/>
      <w:lvlJc w:val="left"/>
      <w:pPr>
        <w:ind w:left="5026" w:hanging="360"/>
      </w:pPr>
      <w:rPr>
        <w:rFonts w:ascii="Courier New" w:hAnsi="Courier New" w:cs="Courier New" w:hint="default"/>
      </w:rPr>
    </w:lvl>
    <w:lvl w:ilvl="5" w:tplc="080A0005" w:tentative="1">
      <w:start w:val="1"/>
      <w:numFmt w:val="bullet"/>
      <w:lvlText w:val=""/>
      <w:lvlJc w:val="left"/>
      <w:pPr>
        <w:ind w:left="5746" w:hanging="360"/>
      </w:pPr>
      <w:rPr>
        <w:rFonts w:ascii="Wingdings" w:hAnsi="Wingdings" w:hint="default"/>
      </w:rPr>
    </w:lvl>
    <w:lvl w:ilvl="6" w:tplc="080A0001" w:tentative="1">
      <w:start w:val="1"/>
      <w:numFmt w:val="bullet"/>
      <w:lvlText w:val=""/>
      <w:lvlJc w:val="left"/>
      <w:pPr>
        <w:ind w:left="6466" w:hanging="360"/>
      </w:pPr>
      <w:rPr>
        <w:rFonts w:ascii="Symbol" w:hAnsi="Symbol" w:hint="default"/>
      </w:rPr>
    </w:lvl>
    <w:lvl w:ilvl="7" w:tplc="080A0003" w:tentative="1">
      <w:start w:val="1"/>
      <w:numFmt w:val="bullet"/>
      <w:lvlText w:val="o"/>
      <w:lvlJc w:val="left"/>
      <w:pPr>
        <w:ind w:left="7186" w:hanging="360"/>
      </w:pPr>
      <w:rPr>
        <w:rFonts w:ascii="Courier New" w:hAnsi="Courier New" w:cs="Courier New" w:hint="default"/>
      </w:rPr>
    </w:lvl>
    <w:lvl w:ilvl="8" w:tplc="080A0005" w:tentative="1">
      <w:start w:val="1"/>
      <w:numFmt w:val="bullet"/>
      <w:lvlText w:val=""/>
      <w:lvlJc w:val="left"/>
      <w:pPr>
        <w:ind w:left="7906" w:hanging="360"/>
      </w:pPr>
      <w:rPr>
        <w:rFonts w:ascii="Wingdings" w:hAnsi="Wingdings" w:hint="default"/>
      </w:rPr>
    </w:lvl>
  </w:abstractNum>
  <w:abstractNum w:abstractNumId="27" w15:restartNumberingAfterBreak="0">
    <w:nsid w:val="4A933D41"/>
    <w:multiLevelType w:val="hybridMultilevel"/>
    <w:tmpl w:val="557E3786"/>
    <w:lvl w:ilvl="0" w:tplc="BA12FC9A">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C5C1E2D"/>
    <w:multiLevelType w:val="multilevel"/>
    <w:tmpl w:val="CEE6FBC4"/>
    <w:lvl w:ilvl="0">
      <w:numFmt w:val="bullet"/>
      <w:lvlText w:val="-"/>
      <w:lvlJc w:val="left"/>
      <w:pPr>
        <w:ind w:left="1080" w:hanging="360"/>
      </w:pPr>
      <w:rPr>
        <w:rFonts w:ascii="Garamond" w:eastAsia="Times New Roman" w:hAnsi="Garamond" w:cs="Courier Std" w:hint="default"/>
        <w:b/>
        <w:color w:val="5F5F5F"/>
        <w:sz w:val="32"/>
      </w:rPr>
    </w:lvl>
    <w:lvl w:ilvl="1">
      <w:start w:val="1"/>
      <w:numFmt w:val="decimal"/>
      <w:lvlText w:val="%1.%2."/>
      <w:lvlJc w:val="left"/>
      <w:pPr>
        <w:ind w:left="1152" w:hanging="432"/>
      </w:pPr>
      <w:rPr>
        <w:rFonts w:ascii="Arial Black" w:hAnsi="Arial Black" w:hint="default"/>
        <w:b/>
        <w:color w:val="5F5F5F"/>
        <w:sz w:val="32"/>
      </w:rPr>
    </w:lvl>
    <w:lvl w:ilvl="2">
      <w:start w:val="1"/>
      <w:numFmt w:val="decimal"/>
      <w:lvlText w:val="%1.%2.%3."/>
      <w:lvlJc w:val="left"/>
      <w:pPr>
        <w:ind w:left="1224" w:hanging="504"/>
      </w:pPr>
      <w:rPr>
        <w:rFonts w:ascii="Arial Black" w:hAnsi="Arial Black" w:hint="default"/>
        <w:b/>
        <w:color w:val="5F5F5F"/>
        <w:sz w:val="32"/>
      </w:rPr>
    </w:lvl>
    <w:lvl w:ilvl="3">
      <w:start w:val="1"/>
      <w:numFmt w:val="decimal"/>
      <w:lvlText w:val="%1.%2.%3.%4."/>
      <w:lvlJc w:val="left"/>
      <w:pPr>
        <w:ind w:left="1368" w:hanging="648"/>
      </w:pPr>
      <w:rPr>
        <w:rFonts w:ascii="Arial Black" w:hAnsi="Arial Black" w:hint="default"/>
        <w:b/>
        <w:color w:val="5F5F5F"/>
        <w:sz w:val="32"/>
      </w:rPr>
    </w:lvl>
    <w:lvl w:ilvl="4">
      <w:start w:val="1"/>
      <w:numFmt w:val="decimal"/>
      <w:lvlText w:val="%1.%2.%3.%4.%5."/>
      <w:lvlJc w:val="left"/>
      <w:pPr>
        <w:ind w:left="1512" w:hanging="792"/>
      </w:pPr>
      <w:rPr>
        <w:rFonts w:ascii="Arial Black" w:hAnsi="Arial Black" w:hint="default"/>
        <w:b/>
        <w:color w:val="5F5F5F"/>
        <w:sz w:val="32"/>
      </w:rPr>
    </w:lvl>
    <w:lvl w:ilvl="5">
      <w:start w:val="1"/>
      <w:numFmt w:val="decimal"/>
      <w:lvlText w:val="%1.%2.%3.%4.%5.%6."/>
      <w:lvlJc w:val="left"/>
      <w:pPr>
        <w:ind w:left="1656" w:hanging="936"/>
      </w:pPr>
      <w:rPr>
        <w:rFonts w:ascii="Arial Black" w:hAnsi="Arial Black" w:hint="default"/>
        <w:b/>
        <w:color w:val="5F5F5F"/>
        <w:sz w:val="32"/>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52DA4CB8"/>
    <w:multiLevelType w:val="hybridMultilevel"/>
    <w:tmpl w:val="E5904944"/>
    <w:lvl w:ilvl="0" w:tplc="3F562814">
      <w:numFmt w:val="bullet"/>
      <w:lvlText w:val="-"/>
      <w:lvlJc w:val="left"/>
      <w:pPr>
        <w:ind w:left="2321" w:hanging="360"/>
      </w:pPr>
      <w:rPr>
        <w:rFonts w:ascii="Garamond" w:eastAsia="Times New Roman" w:hAnsi="Garamond" w:cs="Courier Std" w:hint="default"/>
        <w:b/>
      </w:rPr>
    </w:lvl>
    <w:lvl w:ilvl="1" w:tplc="080A0003" w:tentative="1">
      <w:start w:val="1"/>
      <w:numFmt w:val="bullet"/>
      <w:lvlText w:val="o"/>
      <w:lvlJc w:val="left"/>
      <w:pPr>
        <w:ind w:left="2861" w:hanging="360"/>
      </w:pPr>
      <w:rPr>
        <w:rFonts w:ascii="Courier New" w:hAnsi="Courier New" w:cs="Courier New" w:hint="default"/>
      </w:rPr>
    </w:lvl>
    <w:lvl w:ilvl="2" w:tplc="080A0005" w:tentative="1">
      <w:start w:val="1"/>
      <w:numFmt w:val="bullet"/>
      <w:lvlText w:val=""/>
      <w:lvlJc w:val="left"/>
      <w:pPr>
        <w:ind w:left="3581" w:hanging="360"/>
      </w:pPr>
      <w:rPr>
        <w:rFonts w:ascii="Wingdings" w:hAnsi="Wingdings" w:hint="default"/>
      </w:rPr>
    </w:lvl>
    <w:lvl w:ilvl="3" w:tplc="080A0001" w:tentative="1">
      <w:start w:val="1"/>
      <w:numFmt w:val="bullet"/>
      <w:lvlText w:val=""/>
      <w:lvlJc w:val="left"/>
      <w:pPr>
        <w:ind w:left="4301" w:hanging="360"/>
      </w:pPr>
      <w:rPr>
        <w:rFonts w:ascii="Symbol" w:hAnsi="Symbol" w:hint="default"/>
      </w:rPr>
    </w:lvl>
    <w:lvl w:ilvl="4" w:tplc="080A0003" w:tentative="1">
      <w:start w:val="1"/>
      <w:numFmt w:val="bullet"/>
      <w:lvlText w:val="o"/>
      <w:lvlJc w:val="left"/>
      <w:pPr>
        <w:ind w:left="5021" w:hanging="360"/>
      </w:pPr>
      <w:rPr>
        <w:rFonts w:ascii="Courier New" w:hAnsi="Courier New" w:cs="Courier New" w:hint="default"/>
      </w:rPr>
    </w:lvl>
    <w:lvl w:ilvl="5" w:tplc="080A0005" w:tentative="1">
      <w:start w:val="1"/>
      <w:numFmt w:val="bullet"/>
      <w:lvlText w:val=""/>
      <w:lvlJc w:val="left"/>
      <w:pPr>
        <w:ind w:left="5741" w:hanging="360"/>
      </w:pPr>
      <w:rPr>
        <w:rFonts w:ascii="Wingdings" w:hAnsi="Wingdings" w:hint="default"/>
      </w:rPr>
    </w:lvl>
    <w:lvl w:ilvl="6" w:tplc="080A0001" w:tentative="1">
      <w:start w:val="1"/>
      <w:numFmt w:val="bullet"/>
      <w:lvlText w:val=""/>
      <w:lvlJc w:val="left"/>
      <w:pPr>
        <w:ind w:left="6461" w:hanging="360"/>
      </w:pPr>
      <w:rPr>
        <w:rFonts w:ascii="Symbol" w:hAnsi="Symbol" w:hint="default"/>
      </w:rPr>
    </w:lvl>
    <w:lvl w:ilvl="7" w:tplc="080A0003" w:tentative="1">
      <w:start w:val="1"/>
      <w:numFmt w:val="bullet"/>
      <w:lvlText w:val="o"/>
      <w:lvlJc w:val="left"/>
      <w:pPr>
        <w:ind w:left="7181" w:hanging="360"/>
      </w:pPr>
      <w:rPr>
        <w:rFonts w:ascii="Courier New" w:hAnsi="Courier New" w:cs="Courier New" w:hint="default"/>
      </w:rPr>
    </w:lvl>
    <w:lvl w:ilvl="8" w:tplc="080A0005" w:tentative="1">
      <w:start w:val="1"/>
      <w:numFmt w:val="bullet"/>
      <w:lvlText w:val=""/>
      <w:lvlJc w:val="left"/>
      <w:pPr>
        <w:ind w:left="7901" w:hanging="360"/>
      </w:pPr>
      <w:rPr>
        <w:rFonts w:ascii="Wingdings" w:hAnsi="Wingdings" w:hint="default"/>
      </w:rPr>
    </w:lvl>
  </w:abstractNum>
  <w:abstractNum w:abstractNumId="30" w15:restartNumberingAfterBreak="0">
    <w:nsid w:val="5BE76646"/>
    <w:multiLevelType w:val="hybridMultilevel"/>
    <w:tmpl w:val="CBCE437C"/>
    <w:lvl w:ilvl="0" w:tplc="3F562814">
      <w:numFmt w:val="bullet"/>
      <w:lvlText w:val="-"/>
      <w:lvlJc w:val="left"/>
      <w:pPr>
        <w:ind w:left="900" w:hanging="360"/>
      </w:pPr>
      <w:rPr>
        <w:rFonts w:ascii="Garamond" w:eastAsia="Times New Roman" w:hAnsi="Garamond" w:cs="Courier Std" w:hint="default"/>
        <w:b/>
      </w:rPr>
    </w:lvl>
    <w:lvl w:ilvl="1" w:tplc="080A0003">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31" w15:restartNumberingAfterBreak="0">
    <w:nsid w:val="65566659"/>
    <w:multiLevelType w:val="hybridMultilevel"/>
    <w:tmpl w:val="67EAD434"/>
    <w:lvl w:ilvl="0" w:tplc="3F562814">
      <w:numFmt w:val="bullet"/>
      <w:lvlText w:val="-"/>
      <w:lvlJc w:val="left"/>
      <w:pPr>
        <w:ind w:left="1146" w:hanging="360"/>
      </w:pPr>
      <w:rPr>
        <w:rFonts w:ascii="Garamond" w:eastAsia="Times New Roman" w:hAnsi="Garamond" w:cs="Courier Std"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C6941FE"/>
    <w:multiLevelType w:val="multilevel"/>
    <w:tmpl w:val="CEE6FBC4"/>
    <w:lvl w:ilvl="0">
      <w:numFmt w:val="bullet"/>
      <w:lvlText w:val="-"/>
      <w:lvlJc w:val="left"/>
      <w:pPr>
        <w:ind w:left="1080" w:hanging="360"/>
      </w:pPr>
      <w:rPr>
        <w:rFonts w:ascii="Garamond" w:eastAsia="Times New Roman" w:hAnsi="Garamond" w:cs="Courier Std" w:hint="default"/>
        <w:b/>
        <w:color w:val="5F5F5F"/>
        <w:sz w:val="32"/>
      </w:rPr>
    </w:lvl>
    <w:lvl w:ilvl="1">
      <w:start w:val="1"/>
      <w:numFmt w:val="decimal"/>
      <w:lvlText w:val="%1.%2."/>
      <w:lvlJc w:val="left"/>
      <w:pPr>
        <w:ind w:left="1152" w:hanging="432"/>
      </w:pPr>
      <w:rPr>
        <w:rFonts w:ascii="Arial Black" w:hAnsi="Arial Black" w:hint="default"/>
        <w:b/>
        <w:color w:val="5F5F5F"/>
        <w:sz w:val="32"/>
      </w:rPr>
    </w:lvl>
    <w:lvl w:ilvl="2">
      <w:start w:val="1"/>
      <w:numFmt w:val="decimal"/>
      <w:lvlText w:val="%1.%2.%3."/>
      <w:lvlJc w:val="left"/>
      <w:pPr>
        <w:ind w:left="1224" w:hanging="504"/>
      </w:pPr>
      <w:rPr>
        <w:rFonts w:ascii="Arial Black" w:hAnsi="Arial Black" w:hint="default"/>
        <w:b/>
        <w:color w:val="5F5F5F"/>
        <w:sz w:val="32"/>
      </w:rPr>
    </w:lvl>
    <w:lvl w:ilvl="3">
      <w:start w:val="1"/>
      <w:numFmt w:val="decimal"/>
      <w:lvlText w:val="%1.%2.%3.%4."/>
      <w:lvlJc w:val="left"/>
      <w:pPr>
        <w:ind w:left="1368" w:hanging="648"/>
      </w:pPr>
      <w:rPr>
        <w:rFonts w:ascii="Arial Black" w:hAnsi="Arial Black" w:hint="default"/>
        <w:b/>
        <w:color w:val="5F5F5F"/>
        <w:sz w:val="32"/>
      </w:rPr>
    </w:lvl>
    <w:lvl w:ilvl="4">
      <w:start w:val="1"/>
      <w:numFmt w:val="decimal"/>
      <w:lvlText w:val="%1.%2.%3.%4.%5."/>
      <w:lvlJc w:val="left"/>
      <w:pPr>
        <w:ind w:left="1512" w:hanging="792"/>
      </w:pPr>
      <w:rPr>
        <w:rFonts w:ascii="Arial Black" w:hAnsi="Arial Black" w:hint="default"/>
        <w:b/>
        <w:color w:val="5F5F5F"/>
        <w:sz w:val="32"/>
      </w:rPr>
    </w:lvl>
    <w:lvl w:ilvl="5">
      <w:start w:val="1"/>
      <w:numFmt w:val="decimal"/>
      <w:lvlText w:val="%1.%2.%3.%4.%5.%6."/>
      <w:lvlJc w:val="left"/>
      <w:pPr>
        <w:ind w:left="1656" w:hanging="936"/>
      </w:pPr>
      <w:rPr>
        <w:rFonts w:ascii="Arial Black" w:hAnsi="Arial Black" w:hint="default"/>
        <w:b/>
        <w:color w:val="5F5F5F"/>
        <w:sz w:val="32"/>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6CC75474"/>
    <w:multiLevelType w:val="multilevel"/>
    <w:tmpl w:val="CEE6FBC4"/>
    <w:lvl w:ilvl="0">
      <w:numFmt w:val="bullet"/>
      <w:lvlText w:val="-"/>
      <w:lvlJc w:val="left"/>
      <w:pPr>
        <w:ind w:left="1080" w:hanging="360"/>
      </w:pPr>
      <w:rPr>
        <w:rFonts w:ascii="Garamond" w:eastAsia="Times New Roman" w:hAnsi="Garamond" w:cs="Courier Std" w:hint="default"/>
        <w:b/>
        <w:color w:val="5F5F5F"/>
        <w:sz w:val="32"/>
      </w:rPr>
    </w:lvl>
    <w:lvl w:ilvl="1">
      <w:start w:val="1"/>
      <w:numFmt w:val="decimal"/>
      <w:lvlText w:val="%1.%2."/>
      <w:lvlJc w:val="left"/>
      <w:pPr>
        <w:ind w:left="1152" w:hanging="432"/>
      </w:pPr>
      <w:rPr>
        <w:rFonts w:ascii="Arial Black" w:hAnsi="Arial Black" w:hint="default"/>
        <w:b/>
        <w:color w:val="5F5F5F"/>
        <w:sz w:val="32"/>
      </w:rPr>
    </w:lvl>
    <w:lvl w:ilvl="2">
      <w:start w:val="1"/>
      <w:numFmt w:val="decimal"/>
      <w:lvlText w:val="%1.%2.%3."/>
      <w:lvlJc w:val="left"/>
      <w:pPr>
        <w:ind w:left="1224" w:hanging="504"/>
      </w:pPr>
      <w:rPr>
        <w:rFonts w:ascii="Arial Black" w:hAnsi="Arial Black" w:hint="default"/>
        <w:b/>
        <w:color w:val="5F5F5F"/>
        <w:sz w:val="32"/>
      </w:rPr>
    </w:lvl>
    <w:lvl w:ilvl="3">
      <w:start w:val="1"/>
      <w:numFmt w:val="decimal"/>
      <w:lvlText w:val="%1.%2.%3.%4."/>
      <w:lvlJc w:val="left"/>
      <w:pPr>
        <w:ind w:left="1368" w:hanging="648"/>
      </w:pPr>
      <w:rPr>
        <w:rFonts w:ascii="Arial Black" w:hAnsi="Arial Black" w:hint="default"/>
        <w:b/>
        <w:color w:val="5F5F5F"/>
        <w:sz w:val="32"/>
      </w:rPr>
    </w:lvl>
    <w:lvl w:ilvl="4">
      <w:start w:val="1"/>
      <w:numFmt w:val="decimal"/>
      <w:lvlText w:val="%1.%2.%3.%4.%5."/>
      <w:lvlJc w:val="left"/>
      <w:pPr>
        <w:ind w:left="1512" w:hanging="792"/>
      </w:pPr>
      <w:rPr>
        <w:rFonts w:ascii="Arial Black" w:hAnsi="Arial Black" w:hint="default"/>
        <w:b/>
        <w:color w:val="5F5F5F"/>
        <w:sz w:val="32"/>
      </w:rPr>
    </w:lvl>
    <w:lvl w:ilvl="5">
      <w:start w:val="1"/>
      <w:numFmt w:val="decimal"/>
      <w:lvlText w:val="%1.%2.%3.%4.%5.%6."/>
      <w:lvlJc w:val="left"/>
      <w:pPr>
        <w:ind w:left="1656" w:hanging="936"/>
      </w:pPr>
      <w:rPr>
        <w:rFonts w:ascii="Arial Black" w:hAnsi="Arial Black" w:hint="default"/>
        <w:b/>
        <w:color w:val="5F5F5F"/>
        <w:sz w:val="32"/>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4" w15:restartNumberingAfterBreak="0">
    <w:nsid w:val="6F0F623A"/>
    <w:multiLevelType w:val="hybridMultilevel"/>
    <w:tmpl w:val="21541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D90701"/>
    <w:multiLevelType w:val="hybridMultilevel"/>
    <w:tmpl w:val="B92E919E"/>
    <w:lvl w:ilvl="0" w:tplc="BA12FC9A">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F069FF"/>
    <w:multiLevelType w:val="hybridMultilevel"/>
    <w:tmpl w:val="43A0DC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59D5E43"/>
    <w:multiLevelType w:val="multilevel"/>
    <w:tmpl w:val="CEE6FBC4"/>
    <w:lvl w:ilvl="0">
      <w:numFmt w:val="bullet"/>
      <w:lvlText w:val="-"/>
      <w:lvlJc w:val="left"/>
      <w:pPr>
        <w:ind w:left="1080" w:hanging="360"/>
      </w:pPr>
      <w:rPr>
        <w:rFonts w:ascii="Garamond" w:eastAsia="Times New Roman" w:hAnsi="Garamond" w:cs="Courier Std" w:hint="default"/>
        <w:b/>
        <w:color w:val="5F5F5F"/>
        <w:sz w:val="32"/>
      </w:rPr>
    </w:lvl>
    <w:lvl w:ilvl="1">
      <w:start w:val="1"/>
      <w:numFmt w:val="decimal"/>
      <w:lvlText w:val="%1.%2."/>
      <w:lvlJc w:val="left"/>
      <w:pPr>
        <w:ind w:left="1152" w:hanging="432"/>
      </w:pPr>
      <w:rPr>
        <w:rFonts w:ascii="Arial Black" w:hAnsi="Arial Black" w:hint="default"/>
        <w:b/>
        <w:color w:val="5F5F5F"/>
        <w:sz w:val="32"/>
      </w:rPr>
    </w:lvl>
    <w:lvl w:ilvl="2">
      <w:start w:val="1"/>
      <w:numFmt w:val="decimal"/>
      <w:lvlText w:val="%1.%2.%3."/>
      <w:lvlJc w:val="left"/>
      <w:pPr>
        <w:ind w:left="1224" w:hanging="504"/>
      </w:pPr>
      <w:rPr>
        <w:rFonts w:ascii="Arial Black" w:hAnsi="Arial Black" w:hint="default"/>
        <w:b/>
        <w:color w:val="5F5F5F"/>
        <w:sz w:val="32"/>
      </w:rPr>
    </w:lvl>
    <w:lvl w:ilvl="3">
      <w:start w:val="1"/>
      <w:numFmt w:val="decimal"/>
      <w:lvlText w:val="%1.%2.%3.%4."/>
      <w:lvlJc w:val="left"/>
      <w:pPr>
        <w:ind w:left="1368" w:hanging="648"/>
      </w:pPr>
      <w:rPr>
        <w:rFonts w:ascii="Arial Black" w:hAnsi="Arial Black" w:hint="default"/>
        <w:b/>
        <w:color w:val="5F5F5F"/>
        <w:sz w:val="32"/>
      </w:rPr>
    </w:lvl>
    <w:lvl w:ilvl="4">
      <w:start w:val="1"/>
      <w:numFmt w:val="decimal"/>
      <w:lvlText w:val="%1.%2.%3.%4.%5."/>
      <w:lvlJc w:val="left"/>
      <w:pPr>
        <w:ind w:left="1512" w:hanging="792"/>
      </w:pPr>
      <w:rPr>
        <w:rFonts w:ascii="Arial Black" w:hAnsi="Arial Black" w:hint="default"/>
        <w:b/>
        <w:color w:val="5F5F5F"/>
        <w:sz w:val="32"/>
      </w:rPr>
    </w:lvl>
    <w:lvl w:ilvl="5">
      <w:start w:val="1"/>
      <w:numFmt w:val="decimal"/>
      <w:lvlText w:val="%1.%2.%3.%4.%5.%6."/>
      <w:lvlJc w:val="left"/>
      <w:pPr>
        <w:ind w:left="1656" w:hanging="936"/>
      </w:pPr>
      <w:rPr>
        <w:rFonts w:ascii="Arial Black" w:hAnsi="Arial Black" w:hint="default"/>
        <w:b/>
        <w:color w:val="5F5F5F"/>
        <w:sz w:val="32"/>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8" w15:restartNumberingAfterBreak="0">
    <w:nsid w:val="76EE6BB9"/>
    <w:multiLevelType w:val="hybridMultilevel"/>
    <w:tmpl w:val="BD96BBC2"/>
    <w:lvl w:ilvl="0" w:tplc="FADC58CC">
      <w:start w:val="1"/>
      <w:numFmt w:val="upperRoman"/>
      <w:lvlText w:val="%1."/>
      <w:lvlJc w:val="left"/>
      <w:pPr>
        <w:ind w:left="720" w:hanging="360"/>
      </w:pPr>
      <w:rPr>
        <w:rFonts w:ascii="Garamond" w:hAnsi="Garamond"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C2741F"/>
    <w:multiLevelType w:val="multilevel"/>
    <w:tmpl w:val="CEE6FBC4"/>
    <w:lvl w:ilvl="0">
      <w:numFmt w:val="bullet"/>
      <w:lvlText w:val="-"/>
      <w:lvlJc w:val="left"/>
      <w:pPr>
        <w:ind w:left="1080" w:hanging="360"/>
      </w:pPr>
      <w:rPr>
        <w:rFonts w:ascii="Garamond" w:eastAsia="Times New Roman" w:hAnsi="Garamond" w:cs="Courier Std" w:hint="default"/>
        <w:b/>
        <w:color w:val="5F5F5F"/>
        <w:sz w:val="32"/>
      </w:rPr>
    </w:lvl>
    <w:lvl w:ilvl="1">
      <w:start w:val="1"/>
      <w:numFmt w:val="decimal"/>
      <w:lvlText w:val="%1.%2."/>
      <w:lvlJc w:val="left"/>
      <w:pPr>
        <w:ind w:left="1152" w:hanging="432"/>
      </w:pPr>
      <w:rPr>
        <w:rFonts w:ascii="Arial Black" w:hAnsi="Arial Black" w:hint="default"/>
        <w:b/>
        <w:color w:val="5F5F5F"/>
        <w:sz w:val="32"/>
      </w:rPr>
    </w:lvl>
    <w:lvl w:ilvl="2">
      <w:start w:val="1"/>
      <w:numFmt w:val="decimal"/>
      <w:lvlText w:val="%1.%2.%3."/>
      <w:lvlJc w:val="left"/>
      <w:pPr>
        <w:ind w:left="1224" w:hanging="504"/>
      </w:pPr>
      <w:rPr>
        <w:rFonts w:ascii="Arial Black" w:hAnsi="Arial Black" w:hint="default"/>
        <w:b/>
        <w:color w:val="5F5F5F"/>
        <w:sz w:val="32"/>
      </w:rPr>
    </w:lvl>
    <w:lvl w:ilvl="3">
      <w:start w:val="1"/>
      <w:numFmt w:val="decimal"/>
      <w:lvlText w:val="%1.%2.%3.%4."/>
      <w:lvlJc w:val="left"/>
      <w:pPr>
        <w:ind w:left="1368" w:hanging="648"/>
      </w:pPr>
      <w:rPr>
        <w:rFonts w:ascii="Arial Black" w:hAnsi="Arial Black" w:hint="default"/>
        <w:b/>
        <w:color w:val="5F5F5F"/>
        <w:sz w:val="32"/>
      </w:rPr>
    </w:lvl>
    <w:lvl w:ilvl="4">
      <w:start w:val="1"/>
      <w:numFmt w:val="decimal"/>
      <w:lvlText w:val="%1.%2.%3.%4.%5."/>
      <w:lvlJc w:val="left"/>
      <w:pPr>
        <w:ind w:left="1512" w:hanging="792"/>
      </w:pPr>
      <w:rPr>
        <w:rFonts w:ascii="Arial Black" w:hAnsi="Arial Black" w:hint="default"/>
        <w:b/>
        <w:color w:val="5F5F5F"/>
        <w:sz w:val="32"/>
      </w:rPr>
    </w:lvl>
    <w:lvl w:ilvl="5">
      <w:start w:val="1"/>
      <w:numFmt w:val="decimal"/>
      <w:lvlText w:val="%1.%2.%3.%4.%5.%6."/>
      <w:lvlJc w:val="left"/>
      <w:pPr>
        <w:ind w:left="1656" w:hanging="936"/>
      </w:pPr>
      <w:rPr>
        <w:rFonts w:ascii="Arial Black" w:hAnsi="Arial Black" w:hint="default"/>
        <w:b/>
        <w:color w:val="5F5F5F"/>
        <w:sz w:val="32"/>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0" w15:restartNumberingAfterBreak="0">
    <w:nsid w:val="7E875A6E"/>
    <w:multiLevelType w:val="hybridMultilevel"/>
    <w:tmpl w:val="DDEC60F8"/>
    <w:lvl w:ilvl="0" w:tplc="3F562814">
      <w:numFmt w:val="bullet"/>
      <w:lvlText w:val="-"/>
      <w:lvlJc w:val="left"/>
      <w:pPr>
        <w:ind w:left="900" w:hanging="360"/>
      </w:pPr>
      <w:rPr>
        <w:rFonts w:ascii="Garamond" w:eastAsia="Times New Roman" w:hAnsi="Garamond" w:cs="Courier Std"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76892534">
    <w:abstractNumId w:val="22"/>
  </w:num>
  <w:num w:numId="2" w16cid:durableId="577055940">
    <w:abstractNumId w:val="37"/>
  </w:num>
  <w:num w:numId="3" w16cid:durableId="45616613">
    <w:abstractNumId w:val="32"/>
  </w:num>
  <w:num w:numId="4" w16cid:durableId="1065642864">
    <w:abstractNumId w:val="24"/>
  </w:num>
  <w:num w:numId="5" w16cid:durableId="1918705124">
    <w:abstractNumId w:val="33"/>
  </w:num>
  <w:num w:numId="6" w16cid:durableId="2143884570">
    <w:abstractNumId w:val="1"/>
  </w:num>
  <w:num w:numId="7" w16cid:durableId="880170374">
    <w:abstractNumId w:val="12"/>
  </w:num>
  <w:num w:numId="8" w16cid:durableId="1597787851">
    <w:abstractNumId w:val="28"/>
  </w:num>
  <w:num w:numId="9" w16cid:durableId="1772049313">
    <w:abstractNumId w:val="39"/>
  </w:num>
  <w:num w:numId="10" w16cid:durableId="1504314879">
    <w:abstractNumId w:val="30"/>
  </w:num>
  <w:num w:numId="11" w16cid:durableId="742603759">
    <w:abstractNumId w:val="18"/>
  </w:num>
  <w:num w:numId="12" w16cid:durableId="1140465947">
    <w:abstractNumId w:val="40"/>
  </w:num>
  <w:num w:numId="13" w16cid:durableId="295569489">
    <w:abstractNumId w:val="20"/>
  </w:num>
  <w:num w:numId="14" w16cid:durableId="1247880189">
    <w:abstractNumId w:val="29"/>
  </w:num>
  <w:num w:numId="15" w16cid:durableId="496120805">
    <w:abstractNumId w:val="26"/>
  </w:num>
  <w:num w:numId="16" w16cid:durableId="545416716">
    <w:abstractNumId w:val="14"/>
  </w:num>
  <w:num w:numId="17" w16cid:durableId="171264184">
    <w:abstractNumId w:val="15"/>
  </w:num>
  <w:num w:numId="18" w16cid:durableId="839582693">
    <w:abstractNumId w:val="34"/>
  </w:num>
  <w:num w:numId="19" w16cid:durableId="1845827387">
    <w:abstractNumId w:val="5"/>
  </w:num>
  <w:num w:numId="20" w16cid:durableId="23212445">
    <w:abstractNumId w:val="9"/>
  </w:num>
  <w:num w:numId="21" w16cid:durableId="12414105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6154634">
    <w:abstractNumId w:val="21"/>
  </w:num>
  <w:num w:numId="23" w16cid:durableId="546794586">
    <w:abstractNumId w:val="23"/>
  </w:num>
  <w:num w:numId="24" w16cid:durableId="1384939295">
    <w:abstractNumId w:val="10"/>
  </w:num>
  <w:num w:numId="25" w16cid:durableId="89589245">
    <w:abstractNumId w:val="11"/>
  </w:num>
  <w:num w:numId="26" w16cid:durableId="542599842">
    <w:abstractNumId w:val="7"/>
  </w:num>
  <w:num w:numId="27" w16cid:durableId="1355109839">
    <w:abstractNumId w:val="17"/>
  </w:num>
  <w:num w:numId="28" w16cid:durableId="642080038">
    <w:abstractNumId w:val="35"/>
  </w:num>
  <w:num w:numId="29" w16cid:durableId="471289013">
    <w:abstractNumId w:val="27"/>
  </w:num>
  <w:num w:numId="30" w16cid:durableId="1220243038">
    <w:abstractNumId w:val="4"/>
  </w:num>
  <w:num w:numId="31" w16cid:durableId="235744106">
    <w:abstractNumId w:val="25"/>
  </w:num>
  <w:num w:numId="32" w16cid:durableId="1948539896">
    <w:abstractNumId w:val="8"/>
  </w:num>
  <w:num w:numId="33" w16cid:durableId="688291011">
    <w:abstractNumId w:val="0"/>
  </w:num>
  <w:num w:numId="34" w16cid:durableId="18280088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4746672">
    <w:abstractNumId w:val="16"/>
  </w:num>
  <w:num w:numId="36" w16cid:durableId="269316135">
    <w:abstractNumId w:val="13"/>
  </w:num>
  <w:num w:numId="37" w16cid:durableId="2133012636">
    <w:abstractNumId w:val="19"/>
  </w:num>
  <w:num w:numId="38" w16cid:durableId="17876973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96840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6602343">
    <w:abstractNumId w:val="2"/>
  </w:num>
  <w:num w:numId="41" w16cid:durableId="277414331">
    <w:abstractNumId w:val="31"/>
  </w:num>
  <w:num w:numId="42" w16cid:durableId="1283999858">
    <w:abstractNumId w:val="6"/>
  </w:num>
  <w:num w:numId="43" w16cid:durableId="1404992097">
    <w:abstractNumId w:val="3"/>
  </w:num>
  <w:num w:numId="44" w16cid:durableId="464395357">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B5"/>
    <w:rsid w:val="00000192"/>
    <w:rsid w:val="000001E2"/>
    <w:rsid w:val="000002D1"/>
    <w:rsid w:val="00000408"/>
    <w:rsid w:val="00000919"/>
    <w:rsid w:val="00000A35"/>
    <w:rsid w:val="000018C9"/>
    <w:rsid w:val="00001DF0"/>
    <w:rsid w:val="00002B25"/>
    <w:rsid w:val="00002D59"/>
    <w:rsid w:val="0000471A"/>
    <w:rsid w:val="00005CF9"/>
    <w:rsid w:val="00005D09"/>
    <w:rsid w:val="00007142"/>
    <w:rsid w:val="00007C25"/>
    <w:rsid w:val="00007D3B"/>
    <w:rsid w:val="00012154"/>
    <w:rsid w:val="000130E3"/>
    <w:rsid w:val="0001359F"/>
    <w:rsid w:val="0001374D"/>
    <w:rsid w:val="00013E7D"/>
    <w:rsid w:val="000150A7"/>
    <w:rsid w:val="00015DE3"/>
    <w:rsid w:val="00016566"/>
    <w:rsid w:val="00016A14"/>
    <w:rsid w:val="00017081"/>
    <w:rsid w:val="0001717B"/>
    <w:rsid w:val="00017726"/>
    <w:rsid w:val="0002091F"/>
    <w:rsid w:val="00022031"/>
    <w:rsid w:val="00022A79"/>
    <w:rsid w:val="00022C06"/>
    <w:rsid w:val="00023CA6"/>
    <w:rsid w:val="00023D8E"/>
    <w:rsid w:val="000254FA"/>
    <w:rsid w:val="000263AB"/>
    <w:rsid w:val="000265EA"/>
    <w:rsid w:val="00026A18"/>
    <w:rsid w:val="00026BB5"/>
    <w:rsid w:val="000279A7"/>
    <w:rsid w:val="00030354"/>
    <w:rsid w:val="00030724"/>
    <w:rsid w:val="00031B83"/>
    <w:rsid w:val="00031CAA"/>
    <w:rsid w:val="00032AEB"/>
    <w:rsid w:val="000337E3"/>
    <w:rsid w:val="000344AF"/>
    <w:rsid w:val="000352DF"/>
    <w:rsid w:val="00036650"/>
    <w:rsid w:val="00037818"/>
    <w:rsid w:val="00042445"/>
    <w:rsid w:val="00042961"/>
    <w:rsid w:val="00042B80"/>
    <w:rsid w:val="00044860"/>
    <w:rsid w:val="0004489E"/>
    <w:rsid w:val="00044ED7"/>
    <w:rsid w:val="00045100"/>
    <w:rsid w:val="0004553B"/>
    <w:rsid w:val="000505A3"/>
    <w:rsid w:val="0005138D"/>
    <w:rsid w:val="00052985"/>
    <w:rsid w:val="00053C77"/>
    <w:rsid w:val="000547FB"/>
    <w:rsid w:val="00054F09"/>
    <w:rsid w:val="00054F11"/>
    <w:rsid w:val="00054FC3"/>
    <w:rsid w:val="000554B4"/>
    <w:rsid w:val="000557A1"/>
    <w:rsid w:val="000577B1"/>
    <w:rsid w:val="000607C0"/>
    <w:rsid w:val="0006189B"/>
    <w:rsid w:val="00062414"/>
    <w:rsid w:val="00064FE4"/>
    <w:rsid w:val="0006543B"/>
    <w:rsid w:val="00065761"/>
    <w:rsid w:val="00065D8F"/>
    <w:rsid w:val="000667A0"/>
    <w:rsid w:val="00067451"/>
    <w:rsid w:val="00067C93"/>
    <w:rsid w:val="00070B55"/>
    <w:rsid w:val="00073887"/>
    <w:rsid w:val="00076616"/>
    <w:rsid w:val="00076A13"/>
    <w:rsid w:val="00076ACB"/>
    <w:rsid w:val="000776A8"/>
    <w:rsid w:val="00080303"/>
    <w:rsid w:val="000812AB"/>
    <w:rsid w:val="00085AB9"/>
    <w:rsid w:val="00087640"/>
    <w:rsid w:val="00091623"/>
    <w:rsid w:val="00092139"/>
    <w:rsid w:val="0009287F"/>
    <w:rsid w:val="000935F2"/>
    <w:rsid w:val="000938E7"/>
    <w:rsid w:val="00093E11"/>
    <w:rsid w:val="00094C15"/>
    <w:rsid w:val="00094CC0"/>
    <w:rsid w:val="0009591A"/>
    <w:rsid w:val="00095EBD"/>
    <w:rsid w:val="00096BCF"/>
    <w:rsid w:val="000975B0"/>
    <w:rsid w:val="00097E76"/>
    <w:rsid w:val="000A09E9"/>
    <w:rsid w:val="000A2915"/>
    <w:rsid w:val="000A2E4D"/>
    <w:rsid w:val="000A2E8D"/>
    <w:rsid w:val="000A49EF"/>
    <w:rsid w:val="000A574F"/>
    <w:rsid w:val="000A669B"/>
    <w:rsid w:val="000A6FF7"/>
    <w:rsid w:val="000B10C9"/>
    <w:rsid w:val="000B2607"/>
    <w:rsid w:val="000B3850"/>
    <w:rsid w:val="000B41F4"/>
    <w:rsid w:val="000B47C4"/>
    <w:rsid w:val="000B562B"/>
    <w:rsid w:val="000B5BBA"/>
    <w:rsid w:val="000B6041"/>
    <w:rsid w:val="000B74C0"/>
    <w:rsid w:val="000C0283"/>
    <w:rsid w:val="000C45AD"/>
    <w:rsid w:val="000C52FB"/>
    <w:rsid w:val="000C717E"/>
    <w:rsid w:val="000D03C9"/>
    <w:rsid w:val="000D1210"/>
    <w:rsid w:val="000D2161"/>
    <w:rsid w:val="000D40FD"/>
    <w:rsid w:val="000D4816"/>
    <w:rsid w:val="000D5159"/>
    <w:rsid w:val="000D5AB2"/>
    <w:rsid w:val="000D72B8"/>
    <w:rsid w:val="000E094C"/>
    <w:rsid w:val="000E4EA2"/>
    <w:rsid w:val="000E4F63"/>
    <w:rsid w:val="000E57F9"/>
    <w:rsid w:val="000E5C25"/>
    <w:rsid w:val="000E5D66"/>
    <w:rsid w:val="000F0EBB"/>
    <w:rsid w:val="000F13DA"/>
    <w:rsid w:val="000F3DBB"/>
    <w:rsid w:val="000F4154"/>
    <w:rsid w:val="000F4D3A"/>
    <w:rsid w:val="000F4D45"/>
    <w:rsid w:val="000F4D95"/>
    <w:rsid w:val="000F6595"/>
    <w:rsid w:val="000F7524"/>
    <w:rsid w:val="000F778A"/>
    <w:rsid w:val="00100245"/>
    <w:rsid w:val="00100F91"/>
    <w:rsid w:val="0010103F"/>
    <w:rsid w:val="001011C9"/>
    <w:rsid w:val="001062EC"/>
    <w:rsid w:val="001063CC"/>
    <w:rsid w:val="0010698E"/>
    <w:rsid w:val="00106BA8"/>
    <w:rsid w:val="00106CE8"/>
    <w:rsid w:val="00107503"/>
    <w:rsid w:val="00107818"/>
    <w:rsid w:val="001106A3"/>
    <w:rsid w:val="00116C55"/>
    <w:rsid w:val="00117715"/>
    <w:rsid w:val="00117BD3"/>
    <w:rsid w:val="00120EE5"/>
    <w:rsid w:val="001212A1"/>
    <w:rsid w:val="00124318"/>
    <w:rsid w:val="0012662F"/>
    <w:rsid w:val="0013043D"/>
    <w:rsid w:val="00130697"/>
    <w:rsid w:val="0013090B"/>
    <w:rsid w:val="00131039"/>
    <w:rsid w:val="00131D7E"/>
    <w:rsid w:val="001324EE"/>
    <w:rsid w:val="00133644"/>
    <w:rsid w:val="00134116"/>
    <w:rsid w:val="00134466"/>
    <w:rsid w:val="00134FA3"/>
    <w:rsid w:val="001352CB"/>
    <w:rsid w:val="00136DFC"/>
    <w:rsid w:val="001411D2"/>
    <w:rsid w:val="00141527"/>
    <w:rsid w:val="001418A3"/>
    <w:rsid w:val="001438FA"/>
    <w:rsid w:val="001441F7"/>
    <w:rsid w:val="0014540C"/>
    <w:rsid w:val="00146D9A"/>
    <w:rsid w:val="001477C6"/>
    <w:rsid w:val="00147B4C"/>
    <w:rsid w:val="001502F5"/>
    <w:rsid w:val="00150377"/>
    <w:rsid w:val="001503E1"/>
    <w:rsid w:val="001513BE"/>
    <w:rsid w:val="00151982"/>
    <w:rsid w:val="00151D4E"/>
    <w:rsid w:val="0015219D"/>
    <w:rsid w:val="0015272E"/>
    <w:rsid w:val="0015282C"/>
    <w:rsid w:val="00153E09"/>
    <w:rsid w:val="0015457D"/>
    <w:rsid w:val="0015498C"/>
    <w:rsid w:val="00154C29"/>
    <w:rsid w:val="00155A6C"/>
    <w:rsid w:val="0016046B"/>
    <w:rsid w:val="00161633"/>
    <w:rsid w:val="00161D92"/>
    <w:rsid w:val="00162A94"/>
    <w:rsid w:val="00162EBA"/>
    <w:rsid w:val="00162EBF"/>
    <w:rsid w:val="0016392C"/>
    <w:rsid w:val="001639EA"/>
    <w:rsid w:val="00163F0C"/>
    <w:rsid w:val="001641EC"/>
    <w:rsid w:val="001650C2"/>
    <w:rsid w:val="001662A1"/>
    <w:rsid w:val="00166BE3"/>
    <w:rsid w:val="00166EB8"/>
    <w:rsid w:val="001670F3"/>
    <w:rsid w:val="001707B7"/>
    <w:rsid w:val="00170C41"/>
    <w:rsid w:val="001712D8"/>
    <w:rsid w:val="00172282"/>
    <w:rsid w:val="00173408"/>
    <w:rsid w:val="00174079"/>
    <w:rsid w:val="00174871"/>
    <w:rsid w:val="00174BF6"/>
    <w:rsid w:val="00175BB9"/>
    <w:rsid w:val="00176242"/>
    <w:rsid w:val="00177246"/>
    <w:rsid w:val="001776D0"/>
    <w:rsid w:val="001814F8"/>
    <w:rsid w:val="0018164E"/>
    <w:rsid w:val="00181DA5"/>
    <w:rsid w:val="00182173"/>
    <w:rsid w:val="0018281C"/>
    <w:rsid w:val="001848A4"/>
    <w:rsid w:val="00184BF7"/>
    <w:rsid w:val="001857C3"/>
    <w:rsid w:val="00187BD1"/>
    <w:rsid w:val="00187CFB"/>
    <w:rsid w:val="00190807"/>
    <w:rsid w:val="00190AF2"/>
    <w:rsid w:val="00190D93"/>
    <w:rsid w:val="00190E6C"/>
    <w:rsid w:val="0019155B"/>
    <w:rsid w:val="00191E5C"/>
    <w:rsid w:val="00193636"/>
    <w:rsid w:val="0019370C"/>
    <w:rsid w:val="001948A1"/>
    <w:rsid w:val="00195231"/>
    <w:rsid w:val="001952C9"/>
    <w:rsid w:val="00195618"/>
    <w:rsid w:val="00195F65"/>
    <w:rsid w:val="00196665"/>
    <w:rsid w:val="001A08E3"/>
    <w:rsid w:val="001A0ADD"/>
    <w:rsid w:val="001A0FCE"/>
    <w:rsid w:val="001A12D7"/>
    <w:rsid w:val="001A1628"/>
    <w:rsid w:val="001A3E01"/>
    <w:rsid w:val="001A6551"/>
    <w:rsid w:val="001A6BC4"/>
    <w:rsid w:val="001B0FFA"/>
    <w:rsid w:val="001B10BE"/>
    <w:rsid w:val="001B1D60"/>
    <w:rsid w:val="001B260B"/>
    <w:rsid w:val="001B3140"/>
    <w:rsid w:val="001B3F41"/>
    <w:rsid w:val="001B4F81"/>
    <w:rsid w:val="001B56BC"/>
    <w:rsid w:val="001B635B"/>
    <w:rsid w:val="001B7674"/>
    <w:rsid w:val="001B7B14"/>
    <w:rsid w:val="001B7D20"/>
    <w:rsid w:val="001B7D7A"/>
    <w:rsid w:val="001C16D4"/>
    <w:rsid w:val="001C1C2C"/>
    <w:rsid w:val="001C2250"/>
    <w:rsid w:val="001C39B7"/>
    <w:rsid w:val="001C451D"/>
    <w:rsid w:val="001C6655"/>
    <w:rsid w:val="001C692E"/>
    <w:rsid w:val="001C6AE6"/>
    <w:rsid w:val="001C7442"/>
    <w:rsid w:val="001C7953"/>
    <w:rsid w:val="001D00C6"/>
    <w:rsid w:val="001D01FC"/>
    <w:rsid w:val="001D06B9"/>
    <w:rsid w:val="001D0C78"/>
    <w:rsid w:val="001D1121"/>
    <w:rsid w:val="001D16AE"/>
    <w:rsid w:val="001D27C7"/>
    <w:rsid w:val="001D3A1E"/>
    <w:rsid w:val="001D4138"/>
    <w:rsid w:val="001D48DA"/>
    <w:rsid w:val="001D4E42"/>
    <w:rsid w:val="001E08FE"/>
    <w:rsid w:val="001E0AAF"/>
    <w:rsid w:val="001E16D9"/>
    <w:rsid w:val="001E3DFC"/>
    <w:rsid w:val="001E4B7D"/>
    <w:rsid w:val="001E5252"/>
    <w:rsid w:val="001E7B54"/>
    <w:rsid w:val="001F0973"/>
    <w:rsid w:val="001F2D6D"/>
    <w:rsid w:val="001F46EB"/>
    <w:rsid w:val="00201E8C"/>
    <w:rsid w:val="00202727"/>
    <w:rsid w:val="002052C0"/>
    <w:rsid w:val="00205559"/>
    <w:rsid w:val="0020603A"/>
    <w:rsid w:val="002060FE"/>
    <w:rsid w:val="002063C1"/>
    <w:rsid w:val="002067CE"/>
    <w:rsid w:val="00207495"/>
    <w:rsid w:val="0021018D"/>
    <w:rsid w:val="00211C0E"/>
    <w:rsid w:val="00211E92"/>
    <w:rsid w:val="002136F6"/>
    <w:rsid w:val="002148CA"/>
    <w:rsid w:val="0022030A"/>
    <w:rsid w:val="0022071C"/>
    <w:rsid w:val="002209C9"/>
    <w:rsid w:val="00220D20"/>
    <w:rsid w:val="00221391"/>
    <w:rsid w:val="00221EE2"/>
    <w:rsid w:val="00222EBC"/>
    <w:rsid w:val="00223393"/>
    <w:rsid w:val="00223CC5"/>
    <w:rsid w:val="00224077"/>
    <w:rsid w:val="00224755"/>
    <w:rsid w:val="00225835"/>
    <w:rsid w:val="00225B13"/>
    <w:rsid w:val="00225C03"/>
    <w:rsid w:val="002261BF"/>
    <w:rsid w:val="0022629E"/>
    <w:rsid w:val="00227395"/>
    <w:rsid w:val="00227D2E"/>
    <w:rsid w:val="002300A9"/>
    <w:rsid w:val="00230343"/>
    <w:rsid w:val="00230A8F"/>
    <w:rsid w:val="002336F0"/>
    <w:rsid w:val="00233928"/>
    <w:rsid w:val="00233DBE"/>
    <w:rsid w:val="00233ECB"/>
    <w:rsid w:val="00234F15"/>
    <w:rsid w:val="00237401"/>
    <w:rsid w:val="00237DF3"/>
    <w:rsid w:val="00241D36"/>
    <w:rsid w:val="00243045"/>
    <w:rsid w:val="0024326C"/>
    <w:rsid w:val="00243C43"/>
    <w:rsid w:val="00244568"/>
    <w:rsid w:val="00245253"/>
    <w:rsid w:val="002452A2"/>
    <w:rsid w:val="0024690F"/>
    <w:rsid w:val="00246F33"/>
    <w:rsid w:val="00247295"/>
    <w:rsid w:val="002477BC"/>
    <w:rsid w:val="00252649"/>
    <w:rsid w:val="00252799"/>
    <w:rsid w:val="0025643F"/>
    <w:rsid w:val="00257AA6"/>
    <w:rsid w:val="002607F7"/>
    <w:rsid w:val="0026183B"/>
    <w:rsid w:val="00262182"/>
    <w:rsid w:val="00262C21"/>
    <w:rsid w:val="00263AF5"/>
    <w:rsid w:val="002662D9"/>
    <w:rsid w:val="0026736D"/>
    <w:rsid w:val="00272297"/>
    <w:rsid w:val="002727CE"/>
    <w:rsid w:val="00272FA7"/>
    <w:rsid w:val="0027304E"/>
    <w:rsid w:val="00273806"/>
    <w:rsid w:val="0027396C"/>
    <w:rsid w:val="00274945"/>
    <w:rsid w:val="002761FE"/>
    <w:rsid w:val="00276DF3"/>
    <w:rsid w:val="00277B99"/>
    <w:rsid w:val="002804DD"/>
    <w:rsid w:val="00280F0A"/>
    <w:rsid w:val="002814A8"/>
    <w:rsid w:val="00281E75"/>
    <w:rsid w:val="002825C1"/>
    <w:rsid w:val="00282CFF"/>
    <w:rsid w:val="00283D3C"/>
    <w:rsid w:val="00284685"/>
    <w:rsid w:val="00284C4D"/>
    <w:rsid w:val="00285589"/>
    <w:rsid w:val="0028562D"/>
    <w:rsid w:val="00285AF8"/>
    <w:rsid w:val="00286952"/>
    <w:rsid w:val="0028699A"/>
    <w:rsid w:val="0028751D"/>
    <w:rsid w:val="0028777B"/>
    <w:rsid w:val="00290A2A"/>
    <w:rsid w:val="00290C0A"/>
    <w:rsid w:val="002918DA"/>
    <w:rsid w:val="00292575"/>
    <w:rsid w:val="00295845"/>
    <w:rsid w:val="0029616D"/>
    <w:rsid w:val="0029660A"/>
    <w:rsid w:val="00296D55"/>
    <w:rsid w:val="00296FC5"/>
    <w:rsid w:val="0029729B"/>
    <w:rsid w:val="002972AF"/>
    <w:rsid w:val="002A0CC3"/>
    <w:rsid w:val="002A25F4"/>
    <w:rsid w:val="002A281A"/>
    <w:rsid w:val="002A31D2"/>
    <w:rsid w:val="002A3C7C"/>
    <w:rsid w:val="002A408A"/>
    <w:rsid w:val="002A5AF0"/>
    <w:rsid w:val="002A6163"/>
    <w:rsid w:val="002A6569"/>
    <w:rsid w:val="002A68B2"/>
    <w:rsid w:val="002A697D"/>
    <w:rsid w:val="002A6D97"/>
    <w:rsid w:val="002A7580"/>
    <w:rsid w:val="002A7768"/>
    <w:rsid w:val="002B080A"/>
    <w:rsid w:val="002B0B8A"/>
    <w:rsid w:val="002B0CB0"/>
    <w:rsid w:val="002B10AD"/>
    <w:rsid w:val="002B1377"/>
    <w:rsid w:val="002B341E"/>
    <w:rsid w:val="002B4151"/>
    <w:rsid w:val="002B5788"/>
    <w:rsid w:val="002C0173"/>
    <w:rsid w:val="002C1102"/>
    <w:rsid w:val="002C156D"/>
    <w:rsid w:val="002C190B"/>
    <w:rsid w:val="002C251C"/>
    <w:rsid w:val="002C34E8"/>
    <w:rsid w:val="002C365C"/>
    <w:rsid w:val="002C4A61"/>
    <w:rsid w:val="002C4F0C"/>
    <w:rsid w:val="002C53BD"/>
    <w:rsid w:val="002C64ED"/>
    <w:rsid w:val="002C7757"/>
    <w:rsid w:val="002D039A"/>
    <w:rsid w:val="002D03B5"/>
    <w:rsid w:val="002D0464"/>
    <w:rsid w:val="002D0AE9"/>
    <w:rsid w:val="002D0E4F"/>
    <w:rsid w:val="002D19BE"/>
    <w:rsid w:val="002D1DA2"/>
    <w:rsid w:val="002D2155"/>
    <w:rsid w:val="002D43F8"/>
    <w:rsid w:val="002D474C"/>
    <w:rsid w:val="002D5379"/>
    <w:rsid w:val="002D580A"/>
    <w:rsid w:val="002D617E"/>
    <w:rsid w:val="002E0D97"/>
    <w:rsid w:val="002E1047"/>
    <w:rsid w:val="002E1FF9"/>
    <w:rsid w:val="002E30B8"/>
    <w:rsid w:val="002E3514"/>
    <w:rsid w:val="002E5209"/>
    <w:rsid w:val="002E5363"/>
    <w:rsid w:val="002E53CB"/>
    <w:rsid w:val="002E5B22"/>
    <w:rsid w:val="002E6859"/>
    <w:rsid w:val="002E731A"/>
    <w:rsid w:val="002E784B"/>
    <w:rsid w:val="002F0E00"/>
    <w:rsid w:val="002F17B1"/>
    <w:rsid w:val="002F1D95"/>
    <w:rsid w:val="002F1DA0"/>
    <w:rsid w:val="002F254C"/>
    <w:rsid w:val="002F2CD7"/>
    <w:rsid w:val="002F3834"/>
    <w:rsid w:val="002F4361"/>
    <w:rsid w:val="002F6CDD"/>
    <w:rsid w:val="002F7BB0"/>
    <w:rsid w:val="00300C0E"/>
    <w:rsid w:val="00300FE7"/>
    <w:rsid w:val="003024BF"/>
    <w:rsid w:val="00302D77"/>
    <w:rsid w:val="00303261"/>
    <w:rsid w:val="00303678"/>
    <w:rsid w:val="00303F10"/>
    <w:rsid w:val="00304238"/>
    <w:rsid w:val="003043C0"/>
    <w:rsid w:val="0030457B"/>
    <w:rsid w:val="00304A32"/>
    <w:rsid w:val="00304A78"/>
    <w:rsid w:val="003059EB"/>
    <w:rsid w:val="00306901"/>
    <w:rsid w:val="00307085"/>
    <w:rsid w:val="00307212"/>
    <w:rsid w:val="00311267"/>
    <w:rsid w:val="00311B2C"/>
    <w:rsid w:val="003121B6"/>
    <w:rsid w:val="003137F5"/>
    <w:rsid w:val="00314323"/>
    <w:rsid w:val="0031515D"/>
    <w:rsid w:val="0031675A"/>
    <w:rsid w:val="0031676A"/>
    <w:rsid w:val="00320848"/>
    <w:rsid w:val="003208E7"/>
    <w:rsid w:val="00320AD4"/>
    <w:rsid w:val="00320C59"/>
    <w:rsid w:val="003214A4"/>
    <w:rsid w:val="00321718"/>
    <w:rsid w:val="00322803"/>
    <w:rsid w:val="00322B6D"/>
    <w:rsid w:val="00325196"/>
    <w:rsid w:val="00325421"/>
    <w:rsid w:val="00325AB0"/>
    <w:rsid w:val="00325BD6"/>
    <w:rsid w:val="00327484"/>
    <w:rsid w:val="0032799F"/>
    <w:rsid w:val="003306B8"/>
    <w:rsid w:val="0033095C"/>
    <w:rsid w:val="0033397F"/>
    <w:rsid w:val="00334603"/>
    <w:rsid w:val="00335CD3"/>
    <w:rsid w:val="00335F7B"/>
    <w:rsid w:val="00336854"/>
    <w:rsid w:val="003372FE"/>
    <w:rsid w:val="00337682"/>
    <w:rsid w:val="00337C59"/>
    <w:rsid w:val="00340EA7"/>
    <w:rsid w:val="0034116D"/>
    <w:rsid w:val="0034243A"/>
    <w:rsid w:val="003424BC"/>
    <w:rsid w:val="00342CAC"/>
    <w:rsid w:val="00343409"/>
    <w:rsid w:val="0034438A"/>
    <w:rsid w:val="00347CE6"/>
    <w:rsid w:val="00347DF3"/>
    <w:rsid w:val="003501A9"/>
    <w:rsid w:val="003501F0"/>
    <w:rsid w:val="0035115A"/>
    <w:rsid w:val="003517CF"/>
    <w:rsid w:val="00351803"/>
    <w:rsid w:val="00352007"/>
    <w:rsid w:val="00352AE0"/>
    <w:rsid w:val="00353380"/>
    <w:rsid w:val="00357780"/>
    <w:rsid w:val="00357FED"/>
    <w:rsid w:val="00361061"/>
    <w:rsid w:val="003614B6"/>
    <w:rsid w:val="00361B60"/>
    <w:rsid w:val="00362555"/>
    <w:rsid w:val="003632B3"/>
    <w:rsid w:val="003639D0"/>
    <w:rsid w:val="00363A7A"/>
    <w:rsid w:val="003642EB"/>
    <w:rsid w:val="0036465F"/>
    <w:rsid w:val="0036490F"/>
    <w:rsid w:val="00364BD4"/>
    <w:rsid w:val="00364E96"/>
    <w:rsid w:val="00365A55"/>
    <w:rsid w:val="00365ADA"/>
    <w:rsid w:val="003675EA"/>
    <w:rsid w:val="00371C0A"/>
    <w:rsid w:val="003724DC"/>
    <w:rsid w:val="00372517"/>
    <w:rsid w:val="00372701"/>
    <w:rsid w:val="003729C9"/>
    <w:rsid w:val="00372B0A"/>
    <w:rsid w:val="00373F04"/>
    <w:rsid w:val="00375412"/>
    <w:rsid w:val="003758F8"/>
    <w:rsid w:val="00375E86"/>
    <w:rsid w:val="0037655B"/>
    <w:rsid w:val="00377140"/>
    <w:rsid w:val="00380173"/>
    <w:rsid w:val="00380323"/>
    <w:rsid w:val="003820DE"/>
    <w:rsid w:val="00383715"/>
    <w:rsid w:val="003852A7"/>
    <w:rsid w:val="00385E9F"/>
    <w:rsid w:val="00386978"/>
    <w:rsid w:val="00387732"/>
    <w:rsid w:val="003908F9"/>
    <w:rsid w:val="00390A5C"/>
    <w:rsid w:val="00392231"/>
    <w:rsid w:val="00394828"/>
    <w:rsid w:val="003964CD"/>
    <w:rsid w:val="00396837"/>
    <w:rsid w:val="003973BB"/>
    <w:rsid w:val="00397DE0"/>
    <w:rsid w:val="003A07CD"/>
    <w:rsid w:val="003A1ADB"/>
    <w:rsid w:val="003A226B"/>
    <w:rsid w:val="003A257D"/>
    <w:rsid w:val="003A3098"/>
    <w:rsid w:val="003A3770"/>
    <w:rsid w:val="003A432C"/>
    <w:rsid w:val="003A4FCD"/>
    <w:rsid w:val="003A589B"/>
    <w:rsid w:val="003A58A6"/>
    <w:rsid w:val="003A5CD0"/>
    <w:rsid w:val="003A7F47"/>
    <w:rsid w:val="003B1436"/>
    <w:rsid w:val="003B147A"/>
    <w:rsid w:val="003B317C"/>
    <w:rsid w:val="003B49F3"/>
    <w:rsid w:val="003B4AA4"/>
    <w:rsid w:val="003B632F"/>
    <w:rsid w:val="003B64C0"/>
    <w:rsid w:val="003B661F"/>
    <w:rsid w:val="003B69E0"/>
    <w:rsid w:val="003B7F57"/>
    <w:rsid w:val="003C003B"/>
    <w:rsid w:val="003C08BA"/>
    <w:rsid w:val="003C2234"/>
    <w:rsid w:val="003C25F1"/>
    <w:rsid w:val="003C416F"/>
    <w:rsid w:val="003C5FA7"/>
    <w:rsid w:val="003C7478"/>
    <w:rsid w:val="003C7C4D"/>
    <w:rsid w:val="003D0A28"/>
    <w:rsid w:val="003D1446"/>
    <w:rsid w:val="003D16BB"/>
    <w:rsid w:val="003D19B2"/>
    <w:rsid w:val="003D2E49"/>
    <w:rsid w:val="003D33E4"/>
    <w:rsid w:val="003D4101"/>
    <w:rsid w:val="003D4529"/>
    <w:rsid w:val="003D49F0"/>
    <w:rsid w:val="003D644B"/>
    <w:rsid w:val="003D65A4"/>
    <w:rsid w:val="003D727E"/>
    <w:rsid w:val="003D7A27"/>
    <w:rsid w:val="003E0448"/>
    <w:rsid w:val="003E07AA"/>
    <w:rsid w:val="003E0946"/>
    <w:rsid w:val="003E2535"/>
    <w:rsid w:val="003E25F7"/>
    <w:rsid w:val="003E37C9"/>
    <w:rsid w:val="003E5B0F"/>
    <w:rsid w:val="003E604F"/>
    <w:rsid w:val="003E6C4C"/>
    <w:rsid w:val="003E6D0B"/>
    <w:rsid w:val="003F158A"/>
    <w:rsid w:val="003F158E"/>
    <w:rsid w:val="003F1D04"/>
    <w:rsid w:val="003F2EB5"/>
    <w:rsid w:val="003F32ED"/>
    <w:rsid w:val="003F381B"/>
    <w:rsid w:val="003F3EE0"/>
    <w:rsid w:val="00400E7D"/>
    <w:rsid w:val="0040158C"/>
    <w:rsid w:val="00401D2D"/>
    <w:rsid w:val="00402000"/>
    <w:rsid w:val="004030D5"/>
    <w:rsid w:val="00404A70"/>
    <w:rsid w:val="004058DB"/>
    <w:rsid w:val="0040714F"/>
    <w:rsid w:val="004078EC"/>
    <w:rsid w:val="00407C1A"/>
    <w:rsid w:val="0041009B"/>
    <w:rsid w:val="00410EAA"/>
    <w:rsid w:val="0041140B"/>
    <w:rsid w:val="00411774"/>
    <w:rsid w:val="0041197C"/>
    <w:rsid w:val="00411C08"/>
    <w:rsid w:val="0041274E"/>
    <w:rsid w:val="00413781"/>
    <w:rsid w:val="00414D17"/>
    <w:rsid w:val="00416036"/>
    <w:rsid w:val="00416F3D"/>
    <w:rsid w:val="00421313"/>
    <w:rsid w:val="004228E4"/>
    <w:rsid w:val="0042601F"/>
    <w:rsid w:val="00426C36"/>
    <w:rsid w:val="00426F70"/>
    <w:rsid w:val="00427557"/>
    <w:rsid w:val="00427FED"/>
    <w:rsid w:val="00431150"/>
    <w:rsid w:val="00431F98"/>
    <w:rsid w:val="0043503D"/>
    <w:rsid w:val="00435506"/>
    <w:rsid w:val="0043587E"/>
    <w:rsid w:val="0043589B"/>
    <w:rsid w:val="004370A7"/>
    <w:rsid w:val="00437D7B"/>
    <w:rsid w:val="00440F73"/>
    <w:rsid w:val="0044147A"/>
    <w:rsid w:val="004415AB"/>
    <w:rsid w:val="00442FC1"/>
    <w:rsid w:val="0044562C"/>
    <w:rsid w:val="00445E8E"/>
    <w:rsid w:val="0044625B"/>
    <w:rsid w:val="00446591"/>
    <w:rsid w:val="00447B73"/>
    <w:rsid w:val="00447CDF"/>
    <w:rsid w:val="00450582"/>
    <w:rsid w:val="004506DB"/>
    <w:rsid w:val="00451C79"/>
    <w:rsid w:val="0045270E"/>
    <w:rsid w:val="00452A7D"/>
    <w:rsid w:val="00453413"/>
    <w:rsid w:val="004547B7"/>
    <w:rsid w:val="00454DC0"/>
    <w:rsid w:val="004561F5"/>
    <w:rsid w:val="00456DA6"/>
    <w:rsid w:val="00462270"/>
    <w:rsid w:val="00462E65"/>
    <w:rsid w:val="00463E68"/>
    <w:rsid w:val="00464C9A"/>
    <w:rsid w:val="00465439"/>
    <w:rsid w:val="00465FDC"/>
    <w:rsid w:val="0046600C"/>
    <w:rsid w:val="00466E8C"/>
    <w:rsid w:val="00467F86"/>
    <w:rsid w:val="004728F9"/>
    <w:rsid w:val="0047388D"/>
    <w:rsid w:val="00473FB0"/>
    <w:rsid w:val="004766D8"/>
    <w:rsid w:val="00477838"/>
    <w:rsid w:val="00480A09"/>
    <w:rsid w:val="00482D94"/>
    <w:rsid w:val="0048337E"/>
    <w:rsid w:val="004833E0"/>
    <w:rsid w:val="00483BE5"/>
    <w:rsid w:val="00483E98"/>
    <w:rsid w:val="004843AD"/>
    <w:rsid w:val="0048523F"/>
    <w:rsid w:val="00485616"/>
    <w:rsid w:val="00485A9F"/>
    <w:rsid w:val="004869A1"/>
    <w:rsid w:val="004874A9"/>
    <w:rsid w:val="00487D79"/>
    <w:rsid w:val="004902A7"/>
    <w:rsid w:val="0049234C"/>
    <w:rsid w:val="0049281C"/>
    <w:rsid w:val="00492959"/>
    <w:rsid w:val="0049315C"/>
    <w:rsid w:val="00493659"/>
    <w:rsid w:val="00493B84"/>
    <w:rsid w:val="00494A90"/>
    <w:rsid w:val="004966E8"/>
    <w:rsid w:val="00497619"/>
    <w:rsid w:val="00497A74"/>
    <w:rsid w:val="00497B1B"/>
    <w:rsid w:val="004A0D23"/>
    <w:rsid w:val="004A339F"/>
    <w:rsid w:val="004A4404"/>
    <w:rsid w:val="004A493C"/>
    <w:rsid w:val="004A4A51"/>
    <w:rsid w:val="004A4B36"/>
    <w:rsid w:val="004A6845"/>
    <w:rsid w:val="004A6B5C"/>
    <w:rsid w:val="004A7D1B"/>
    <w:rsid w:val="004B1BA7"/>
    <w:rsid w:val="004B1FFC"/>
    <w:rsid w:val="004B47CC"/>
    <w:rsid w:val="004B4862"/>
    <w:rsid w:val="004B495F"/>
    <w:rsid w:val="004B6B49"/>
    <w:rsid w:val="004C0A61"/>
    <w:rsid w:val="004C13D8"/>
    <w:rsid w:val="004C25FF"/>
    <w:rsid w:val="004C2E74"/>
    <w:rsid w:val="004C3188"/>
    <w:rsid w:val="004C551C"/>
    <w:rsid w:val="004C59BA"/>
    <w:rsid w:val="004C5E8D"/>
    <w:rsid w:val="004C6FC5"/>
    <w:rsid w:val="004C70C7"/>
    <w:rsid w:val="004D10F1"/>
    <w:rsid w:val="004D1707"/>
    <w:rsid w:val="004D257B"/>
    <w:rsid w:val="004D278E"/>
    <w:rsid w:val="004D27A6"/>
    <w:rsid w:val="004D372D"/>
    <w:rsid w:val="004D3738"/>
    <w:rsid w:val="004D64D4"/>
    <w:rsid w:val="004D744C"/>
    <w:rsid w:val="004D78C3"/>
    <w:rsid w:val="004D7FF4"/>
    <w:rsid w:val="004E1625"/>
    <w:rsid w:val="004E17CB"/>
    <w:rsid w:val="004E1B2B"/>
    <w:rsid w:val="004E26F8"/>
    <w:rsid w:val="004E2B52"/>
    <w:rsid w:val="004E2E44"/>
    <w:rsid w:val="004E30CB"/>
    <w:rsid w:val="004E37BB"/>
    <w:rsid w:val="004E584A"/>
    <w:rsid w:val="004E5C5D"/>
    <w:rsid w:val="004E5E8D"/>
    <w:rsid w:val="004E775B"/>
    <w:rsid w:val="004E7BE4"/>
    <w:rsid w:val="004F04DA"/>
    <w:rsid w:val="004F1C5A"/>
    <w:rsid w:val="004F2943"/>
    <w:rsid w:val="004F365D"/>
    <w:rsid w:val="004F3908"/>
    <w:rsid w:val="004F48C8"/>
    <w:rsid w:val="004F4D14"/>
    <w:rsid w:val="004F5DCF"/>
    <w:rsid w:val="004F6F88"/>
    <w:rsid w:val="004F7561"/>
    <w:rsid w:val="005012CB"/>
    <w:rsid w:val="005014C1"/>
    <w:rsid w:val="005015EA"/>
    <w:rsid w:val="00502768"/>
    <w:rsid w:val="005027E3"/>
    <w:rsid w:val="00502DE4"/>
    <w:rsid w:val="00504737"/>
    <w:rsid w:val="00505532"/>
    <w:rsid w:val="00505EBB"/>
    <w:rsid w:val="00507054"/>
    <w:rsid w:val="0051027D"/>
    <w:rsid w:val="005113F9"/>
    <w:rsid w:val="00512678"/>
    <w:rsid w:val="00513E0C"/>
    <w:rsid w:val="0051584A"/>
    <w:rsid w:val="00515BFC"/>
    <w:rsid w:val="005164CD"/>
    <w:rsid w:val="005170B8"/>
    <w:rsid w:val="00517B19"/>
    <w:rsid w:val="00520917"/>
    <w:rsid w:val="00521496"/>
    <w:rsid w:val="00521549"/>
    <w:rsid w:val="00521808"/>
    <w:rsid w:val="00521880"/>
    <w:rsid w:val="005222C3"/>
    <w:rsid w:val="005230A4"/>
    <w:rsid w:val="00523902"/>
    <w:rsid w:val="0052434F"/>
    <w:rsid w:val="005257F9"/>
    <w:rsid w:val="0052629A"/>
    <w:rsid w:val="005267AD"/>
    <w:rsid w:val="00526848"/>
    <w:rsid w:val="0052700D"/>
    <w:rsid w:val="00527ACA"/>
    <w:rsid w:val="00527B62"/>
    <w:rsid w:val="005308B2"/>
    <w:rsid w:val="00530AA7"/>
    <w:rsid w:val="00530BC8"/>
    <w:rsid w:val="005313A5"/>
    <w:rsid w:val="005314D7"/>
    <w:rsid w:val="005317E3"/>
    <w:rsid w:val="00532CD8"/>
    <w:rsid w:val="00532FA4"/>
    <w:rsid w:val="005342B1"/>
    <w:rsid w:val="005347E2"/>
    <w:rsid w:val="005352D3"/>
    <w:rsid w:val="00535CF6"/>
    <w:rsid w:val="00536344"/>
    <w:rsid w:val="00536B81"/>
    <w:rsid w:val="00537403"/>
    <w:rsid w:val="00540237"/>
    <w:rsid w:val="0054112A"/>
    <w:rsid w:val="005441A8"/>
    <w:rsid w:val="0054480C"/>
    <w:rsid w:val="00544BEC"/>
    <w:rsid w:val="00544C27"/>
    <w:rsid w:val="00547F48"/>
    <w:rsid w:val="0055021C"/>
    <w:rsid w:val="00550696"/>
    <w:rsid w:val="00551292"/>
    <w:rsid w:val="005546EA"/>
    <w:rsid w:val="00554E69"/>
    <w:rsid w:val="00555B21"/>
    <w:rsid w:val="00556552"/>
    <w:rsid w:val="00557557"/>
    <w:rsid w:val="00560FE6"/>
    <w:rsid w:val="00561200"/>
    <w:rsid w:val="0056263E"/>
    <w:rsid w:val="00562EB0"/>
    <w:rsid w:val="005639B2"/>
    <w:rsid w:val="00563D76"/>
    <w:rsid w:val="0056438B"/>
    <w:rsid w:val="00565884"/>
    <w:rsid w:val="005661A8"/>
    <w:rsid w:val="00567E16"/>
    <w:rsid w:val="005700A2"/>
    <w:rsid w:val="00570840"/>
    <w:rsid w:val="00570D2B"/>
    <w:rsid w:val="0057414C"/>
    <w:rsid w:val="005751CB"/>
    <w:rsid w:val="00577CE7"/>
    <w:rsid w:val="00580C41"/>
    <w:rsid w:val="00580E54"/>
    <w:rsid w:val="005816D3"/>
    <w:rsid w:val="00581E79"/>
    <w:rsid w:val="00582922"/>
    <w:rsid w:val="00582937"/>
    <w:rsid w:val="00582B1C"/>
    <w:rsid w:val="00583477"/>
    <w:rsid w:val="00585101"/>
    <w:rsid w:val="00587D98"/>
    <w:rsid w:val="00590171"/>
    <w:rsid w:val="005903F0"/>
    <w:rsid w:val="005905D2"/>
    <w:rsid w:val="00590B94"/>
    <w:rsid w:val="00594DF5"/>
    <w:rsid w:val="005960BF"/>
    <w:rsid w:val="00597076"/>
    <w:rsid w:val="005970AA"/>
    <w:rsid w:val="005971B1"/>
    <w:rsid w:val="005973A3"/>
    <w:rsid w:val="00597DD5"/>
    <w:rsid w:val="005A1EB1"/>
    <w:rsid w:val="005A7268"/>
    <w:rsid w:val="005A73DB"/>
    <w:rsid w:val="005B020F"/>
    <w:rsid w:val="005B05F8"/>
    <w:rsid w:val="005B085D"/>
    <w:rsid w:val="005B0D80"/>
    <w:rsid w:val="005B0F81"/>
    <w:rsid w:val="005B1A2D"/>
    <w:rsid w:val="005B251D"/>
    <w:rsid w:val="005B32B4"/>
    <w:rsid w:val="005B4B34"/>
    <w:rsid w:val="005B509A"/>
    <w:rsid w:val="005B5430"/>
    <w:rsid w:val="005B6580"/>
    <w:rsid w:val="005B70FE"/>
    <w:rsid w:val="005B7EC8"/>
    <w:rsid w:val="005C1F7B"/>
    <w:rsid w:val="005C3E8A"/>
    <w:rsid w:val="005C4081"/>
    <w:rsid w:val="005C40AD"/>
    <w:rsid w:val="005C4568"/>
    <w:rsid w:val="005C4748"/>
    <w:rsid w:val="005C4D11"/>
    <w:rsid w:val="005C4ED4"/>
    <w:rsid w:val="005C5C2E"/>
    <w:rsid w:val="005D0224"/>
    <w:rsid w:val="005D082A"/>
    <w:rsid w:val="005D0E63"/>
    <w:rsid w:val="005D0EBF"/>
    <w:rsid w:val="005D1FD2"/>
    <w:rsid w:val="005D235D"/>
    <w:rsid w:val="005D23D3"/>
    <w:rsid w:val="005D3BFD"/>
    <w:rsid w:val="005D48FC"/>
    <w:rsid w:val="005D4907"/>
    <w:rsid w:val="005D6CBC"/>
    <w:rsid w:val="005D7AC1"/>
    <w:rsid w:val="005D7EAA"/>
    <w:rsid w:val="005E06C1"/>
    <w:rsid w:val="005E0D81"/>
    <w:rsid w:val="005E11CA"/>
    <w:rsid w:val="005E2DA7"/>
    <w:rsid w:val="005E4C73"/>
    <w:rsid w:val="005E6F65"/>
    <w:rsid w:val="005E7022"/>
    <w:rsid w:val="005F1884"/>
    <w:rsid w:val="005F2459"/>
    <w:rsid w:val="005F3370"/>
    <w:rsid w:val="005F3B26"/>
    <w:rsid w:val="005F4C8E"/>
    <w:rsid w:val="005F50B0"/>
    <w:rsid w:val="005F722B"/>
    <w:rsid w:val="00601046"/>
    <w:rsid w:val="0060152D"/>
    <w:rsid w:val="00601EFC"/>
    <w:rsid w:val="006025A3"/>
    <w:rsid w:val="00602E9B"/>
    <w:rsid w:val="0060479A"/>
    <w:rsid w:val="00604DC8"/>
    <w:rsid w:val="00605804"/>
    <w:rsid w:val="0060688A"/>
    <w:rsid w:val="00606AFB"/>
    <w:rsid w:val="00606DFA"/>
    <w:rsid w:val="0060766F"/>
    <w:rsid w:val="0060793D"/>
    <w:rsid w:val="0061018C"/>
    <w:rsid w:val="00610BDB"/>
    <w:rsid w:val="006112B9"/>
    <w:rsid w:val="0061198B"/>
    <w:rsid w:val="00611A67"/>
    <w:rsid w:val="00612643"/>
    <w:rsid w:val="006131F3"/>
    <w:rsid w:val="0061582B"/>
    <w:rsid w:val="006169B6"/>
    <w:rsid w:val="006213A9"/>
    <w:rsid w:val="00621A0A"/>
    <w:rsid w:val="00621FC5"/>
    <w:rsid w:val="00622204"/>
    <w:rsid w:val="0062254F"/>
    <w:rsid w:val="00622FD7"/>
    <w:rsid w:val="006240F9"/>
    <w:rsid w:val="006250EE"/>
    <w:rsid w:val="00625CCF"/>
    <w:rsid w:val="00626203"/>
    <w:rsid w:val="0062674F"/>
    <w:rsid w:val="006278D4"/>
    <w:rsid w:val="00630419"/>
    <w:rsid w:val="0063078C"/>
    <w:rsid w:val="00632BDA"/>
    <w:rsid w:val="00632CDE"/>
    <w:rsid w:val="006334D5"/>
    <w:rsid w:val="0063376B"/>
    <w:rsid w:val="006343E7"/>
    <w:rsid w:val="00634C93"/>
    <w:rsid w:val="00637383"/>
    <w:rsid w:val="0063753E"/>
    <w:rsid w:val="00637647"/>
    <w:rsid w:val="0063779B"/>
    <w:rsid w:val="00640731"/>
    <w:rsid w:val="00640F92"/>
    <w:rsid w:val="00641C99"/>
    <w:rsid w:val="00642BF9"/>
    <w:rsid w:val="00642D7E"/>
    <w:rsid w:val="00643DF1"/>
    <w:rsid w:val="00644AC9"/>
    <w:rsid w:val="00645795"/>
    <w:rsid w:val="006457F1"/>
    <w:rsid w:val="00645D76"/>
    <w:rsid w:val="006464AE"/>
    <w:rsid w:val="00646BC6"/>
    <w:rsid w:val="00646C60"/>
    <w:rsid w:val="00650040"/>
    <w:rsid w:val="00650399"/>
    <w:rsid w:val="006519AC"/>
    <w:rsid w:val="00652276"/>
    <w:rsid w:val="00652337"/>
    <w:rsid w:val="00653F53"/>
    <w:rsid w:val="0065449C"/>
    <w:rsid w:val="00654C74"/>
    <w:rsid w:val="00654C96"/>
    <w:rsid w:val="00655B06"/>
    <w:rsid w:val="00655D77"/>
    <w:rsid w:val="006609F2"/>
    <w:rsid w:val="00660CE1"/>
    <w:rsid w:val="00661D51"/>
    <w:rsid w:val="00662003"/>
    <w:rsid w:val="00662A67"/>
    <w:rsid w:val="00670AA3"/>
    <w:rsid w:val="0067178B"/>
    <w:rsid w:val="00671F4A"/>
    <w:rsid w:val="00675D20"/>
    <w:rsid w:val="00676685"/>
    <w:rsid w:val="00677F3C"/>
    <w:rsid w:val="00680092"/>
    <w:rsid w:val="0068100B"/>
    <w:rsid w:val="006826DA"/>
    <w:rsid w:val="00682E06"/>
    <w:rsid w:val="006831E0"/>
    <w:rsid w:val="00683772"/>
    <w:rsid w:val="00684133"/>
    <w:rsid w:val="0068427A"/>
    <w:rsid w:val="00684506"/>
    <w:rsid w:val="00685D5B"/>
    <w:rsid w:val="00686D0D"/>
    <w:rsid w:val="006871DF"/>
    <w:rsid w:val="00687601"/>
    <w:rsid w:val="006877C8"/>
    <w:rsid w:val="00687852"/>
    <w:rsid w:val="006878AF"/>
    <w:rsid w:val="00687C4B"/>
    <w:rsid w:val="006906F3"/>
    <w:rsid w:val="006909C0"/>
    <w:rsid w:val="0069493D"/>
    <w:rsid w:val="00696F2D"/>
    <w:rsid w:val="0069719C"/>
    <w:rsid w:val="006A0113"/>
    <w:rsid w:val="006A1179"/>
    <w:rsid w:val="006A21ED"/>
    <w:rsid w:val="006A2FF9"/>
    <w:rsid w:val="006A4686"/>
    <w:rsid w:val="006A47BF"/>
    <w:rsid w:val="006B08D3"/>
    <w:rsid w:val="006B1552"/>
    <w:rsid w:val="006B2124"/>
    <w:rsid w:val="006B3A50"/>
    <w:rsid w:val="006B41A4"/>
    <w:rsid w:val="006B51D9"/>
    <w:rsid w:val="006B57A1"/>
    <w:rsid w:val="006B616D"/>
    <w:rsid w:val="006B673F"/>
    <w:rsid w:val="006B6BC4"/>
    <w:rsid w:val="006C12CB"/>
    <w:rsid w:val="006C309D"/>
    <w:rsid w:val="006C423A"/>
    <w:rsid w:val="006C5399"/>
    <w:rsid w:val="006C5EAA"/>
    <w:rsid w:val="006C6A24"/>
    <w:rsid w:val="006C6D8A"/>
    <w:rsid w:val="006C7B12"/>
    <w:rsid w:val="006D0178"/>
    <w:rsid w:val="006D0D11"/>
    <w:rsid w:val="006D1A8E"/>
    <w:rsid w:val="006D3755"/>
    <w:rsid w:val="006D3C90"/>
    <w:rsid w:val="006D4492"/>
    <w:rsid w:val="006D4FAE"/>
    <w:rsid w:val="006D5D85"/>
    <w:rsid w:val="006D6AB2"/>
    <w:rsid w:val="006D6E66"/>
    <w:rsid w:val="006D70FB"/>
    <w:rsid w:val="006D73F5"/>
    <w:rsid w:val="006E0AE8"/>
    <w:rsid w:val="006E36B6"/>
    <w:rsid w:val="006E4166"/>
    <w:rsid w:val="006E4289"/>
    <w:rsid w:val="006E608A"/>
    <w:rsid w:val="006E7CA3"/>
    <w:rsid w:val="006F1F53"/>
    <w:rsid w:val="006F2150"/>
    <w:rsid w:val="006F2228"/>
    <w:rsid w:val="006F76A1"/>
    <w:rsid w:val="00701630"/>
    <w:rsid w:val="00701B4C"/>
    <w:rsid w:val="0070418E"/>
    <w:rsid w:val="007050AF"/>
    <w:rsid w:val="00705C62"/>
    <w:rsid w:val="00706A8D"/>
    <w:rsid w:val="0070774F"/>
    <w:rsid w:val="00707F5E"/>
    <w:rsid w:val="007116D3"/>
    <w:rsid w:val="00711E1D"/>
    <w:rsid w:val="00712A01"/>
    <w:rsid w:val="00712C76"/>
    <w:rsid w:val="007133CA"/>
    <w:rsid w:val="00713D76"/>
    <w:rsid w:val="007146CA"/>
    <w:rsid w:val="0071498F"/>
    <w:rsid w:val="00715664"/>
    <w:rsid w:val="0071788A"/>
    <w:rsid w:val="00717EBA"/>
    <w:rsid w:val="00722E20"/>
    <w:rsid w:val="00724E5F"/>
    <w:rsid w:val="00724F04"/>
    <w:rsid w:val="00725296"/>
    <w:rsid w:val="007260A3"/>
    <w:rsid w:val="00726453"/>
    <w:rsid w:val="00726FA0"/>
    <w:rsid w:val="007318C6"/>
    <w:rsid w:val="00733A55"/>
    <w:rsid w:val="0073434D"/>
    <w:rsid w:val="00734546"/>
    <w:rsid w:val="00734E6A"/>
    <w:rsid w:val="00734ED0"/>
    <w:rsid w:val="00735409"/>
    <w:rsid w:val="00735AC0"/>
    <w:rsid w:val="0073658B"/>
    <w:rsid w:val="00736A9C"/>
    <w:rsid w:val="007374E0"/>
    <w:rsid w:val="0073753B"/>
    <w:rsid w:val="00741C74"/>
    <w:rsid w:val="007436DC"/>
    <w:rsid w:val="007449F6"/>
    <w:rsid w:val="0074558C"/>
    <w:rsid w:val="00745E9A"/>
    <w:rsid w:val="007461D5"/>
    <w:rsid w:val="00747957"/>
    <w:rsid w:val="00750228"/>
    <w:rsid w:val="007504A2"/>
    <w:rsid w:val="007507FF"/>
    <w:rsid w:val="00751174"/>
    <w:rsid w:val="007516B1"/>
    <w:rsid w:val="00751FAC"/>
    <w:rsid w:val="00752A74"/>
    <w:rsid w:val="00753A2F"/>
    <w:rsid w:val="007609D3"/>
    <w:rsid w:val="00760E93"/>
    <w:rsid w:val="00761430"/>
    <w:rsid w:val="007628FC"/>
    <w:rsid w:val="007633F7"/>
    <w:rsid w:val="00764594"/>
    <w:rsid w:val="007653B5"/>
    <w:rsid w:val="00766E02"/>
    <w:rsid w:val="00766FAC"/>
    <w:rsid w:val="00767352"/>
    <w:rsid w:val="00767C46"/>
    <w:rsid w:val="00767F68"/>
    <w:rsid w:val="00770FBD"/>
    <w:rsid w:val="00771A47"/>
    <w:rsid w:val="00775103"/>
    <w:rsid w:val="0077529A"/>
    <w:rsid w:val="00775BD3"/>
    <w:rsid w:val="00775D84"/>
    <w:rsid w:val="00776180"/>
    <w:rsid w:val="0077630B"/>
    <w:rsid w:val="007767E1"/>
    <w:rsid w:val="00777857"/>
    <w:rsid w:val="00782F66"/>
    <w:rsid w:val="0078300C"/>
    <w:rsid w:val="007830EC"/>
    <w:rsid w:val="0078376E"/>
    <w:rsid w:val="0078422C"/>
    <w:rsid w:val="0078450C"/>
    <w:rsid w:val="00784780"/>
    <w:rsid w:val="00784C59"/>
    <w:rsid w:val="007878DF"/>
    <w:rsid w:val="00790082"/>
    <w:rsid w:val="007906E2"/>
    <w:rsid w:val="00791B27"/>
    <w:rsid w:val="007930F9"/>
    <w:rsid w:val="00793BD6"/>
    <w:rsid w:val="00793F89"/>
    <w:rsid w:val="0079556E"/>
    <w:rsid w:val="0079692F"/>
    <w:rsid w:val="007A027C"/>
    <w:rsid w:val="007A0F00"/>
    <w:rsid w:val="007A12A9"/>
    <w:rsid w:val="007A1497"/>
    <w:rsid w:val="007A1623"/>
    <w:rsid w:val="007A18A1"/>
    <w:rsid w:val="007A2AFB"/>
    <w:rsid w:val="007A2B12"/>
    <w:rsid w:val="007A2FB3"/>
    <w:rsid w:val="007A31C5"/>
    <w:rsid w:val="007A3B11"/>
    <w:rsid w:val="007A43ED"/>
    <w:rsid w:val="007A475B"/>
    <w:rsid w:val="007A4CDD"/>
    <w:rsid w:val="007A59E2"/>
    <w:rsid w:val="007A63C7"/>
    <w:rsid w:val="007A6B20"/>
    <w:rsid w:val="007A6C35"/>
    <w:rsid w:val="007A7156"/>
    <w:rsid w:val="007B00A5"/>
    <w:rsid w:val="007B00EC"/>
    <w:rsid w:val="007B04CE"/>
    <w:rsid w:val="007B1BF8"/>
    <w:rsid w:val="007B1E99"/>
    <w:rsid w:val="007B25C7"/>
    <w:rsid w:val="007B2FC0"/>
    <w:rsid w:val="007B44DF"/>
    <w:rsid w:val="007B4B94"/>
    <w:rsid w:val="007B580B"/>
    <w:rsid w:val="007B6780"/>
    <w:rsid w:val="007B7132"/>
    <w:rsid w:val="007B7137"/>
    <w:rsid w:val="007B71E2"/>
    <w:rsid w:val="007B74A2"/>
    <w:rsid w:val="007C0099"/>
    <w:rsid w:val="007C03AB"/>
    <w:rsid w:val="007C0762"/>
    <w:rsid w:val="007C081B"/>
    <w:rsid w:val="007C1261"/>
    <w:rsid w:val="007C1555"/>
    <w:rsid w:val="007C16BC"/>
    <w:rsid w:val="007C265E"/>
    <w:rsid w:val="007C59FD"/>
    <w:rsid w:val="007C6529"/>
    <w:rsid w:val="007C7CE8"/>
    <w:rsid w:val="007D0299"/>
    <w:rsid w:val="007D17E7"/>
    <w:rsid w:val="007D3595"/>
    <w:rsid w:val="007D3B93"/>
    <w:rsid w:val="007D40A2"/>
    <w:rsid w:val="007D46B9"/>
    <w:rsid w:val="007D4B32"/>
    <w:rsid w:val="007D61BD"/>
    <w:rsid w:val="007D6A9E"/>
    <w:rsid w:val="007D6D6F"/>
    <w:rsid w:val="007D76CE"/>
    <w:rsid w:val="007E0250"/>
    <w:rsid w:val="007E0AE4"/>
    <w:rsid w:val="007E2F41"/>
    <w:rsid w:val="007E340E"/>
    <w:rsid w:val="007E4C62"/>
    <w:rsid w:val="007E57B5"/>
    <w:rsid w:val="007E5DBE"/>
    <w:rsid w:val="007E5E8B"/>
    <w:rsid w:val="007E7583"/>
    <w:rsid w:val="007E7CC6"/>
    <w:rsid w:val="007F0159"/>
    <w:rsid w:val="007F059E"/>
    <w:rsid w:val="007F1130"/>
    <w:rsid w:val="007F120A"/>
    <w:rsid w:val="007F1511"/>
    <w:rsid w:val="007F24A0"/>
    <w:rsid w:val="007F2BAD"/>
    <w:rsid w:val="007F2C1E"/>
    <w:rsid w:val="007F4E1D"/>
    <w:rsid w:val="007F5C6F"/>
    <w:rsid w:val="007F6F38"/>
    <w:rsid w:val="007F7174"/>
    <w:rsid w:val="00800374"/>
    <w:rsid w:val="00802598"/>
    <w:rsid w:val="00802A3D"/>
    <w:rsid w:val="00803752"/>
    <w:rsid w:val="00803B77"/>
    <w:rsid w:val="00805638"/>
    <w:rsid w:val="008067DA"/>
    <w:rsid w:val="0080704A"/>
    <w:rsid w:val="00807AE9"/>
    <w:rsid w:val="00810308"/>
    <w:rsid w:val="008111C2"/>
    <w:rsid w:val="00811387"/>
    <w:rsid w:val="008121B2"/>
    <w:rsid w:val="008127DF"/>
    <w:rsid w:val="00813766"/>
    <w:rsid w:val="00813A89"/>
    <w:rsid w:val="00813B8A"/>
    <w:rsid w:val="00814C07"/>
    <w:rsid w:val="00815E52"/>
    <w:rsid w:val="0081614B"/>
    <w:rsid w:val="00817891"/>
    <w:rsid w:val="00820883"/>
    <w:rsid w:val="008211F4"/>
    <w:rsid w:val="008217E4"/>
    <w:rsid w:val="00822839"/>
    <w:rsid w:val="00822A1B"/>
    <w:rsid w:val="00822FCD"/>
    <w:rsid w:val="00823D12"/>
    <w:rsid w:val="008241B8"/>
    <w:rsid w:val="008248A5"/>
    <w:rsid w:val="00824CDE"/>
    <w:rsid w:val="008252A0"/>
    <w:rsid w:val="008252CE"/>
    <w:rsid w:val="0083118C"/>
    <w:rsid w:val="00832A9D"/>
    <w:rsid w:val="00832CCD"/>
    <w:rsid w:val="008343B4"/>
    <w:rsid w:val="00835184"/>
    <w:rsid w:val="00836D6F"/>
    <w:rsid w:val="00836E09"/>
    <w:rsid w:val="00837CDC"/>
    <w:rsid w:val="00837D5A"/>
    <w:rsid w:val="0084049E"/>
    <w:rsid w:val="00840C37"/>
    <w:rsid w:val="00841227"/>
    <w:rsid w:val="00841847"/>
    <w:rsid w:val="00841D27"/>
    <w:rsid w:val="00842682"/>
    <w:rsid w:val="00842DA7"/>
    <w:rsid w:val="00843332"/>
    <w:rsid w:val="00844D83"/>
    <w:rsid w:val="00845308"/>
    <w:rsid w:val="00845DE0"/>
    <w:rsid w:val="00846D3E"/>
    <w:rsid w:val="008473FC"/>
    <w:rsid w:val="00850678"/>
    <w:rsid w:val="008509C7"/>
    <w:rsid w:val="00850C3D"/>
    <w:rsid w:val="008510B8"/>
    <w:rsid w:val="008547B6"/>
    <w:rsid w:val="00855C79"/>
    <w:rsid w:val="00856657"/>
    <w:rsid w:val="00857317"/>
    <w:rsid w:val="00857472"/>
    <w:rsid w:val="0086018B"/>
    <w:rsid w:val="00860395"/>
    <w:rsid w:val="00863D5A"/>
    <w:rsid w:val="008644BD"/>
    <w:rsid w:val="0086529D"/>
    <w:rsid w:val="00867EDC"/>
    <w:rsid w:val="008703E6"/>
    <w:rsid w:val="00870FC6"/>
    <w:rsid w:val="00872763"/>
    <w:rsid w:val="008728B5"/>
    <w:rsid w:val="008732A5"/>
    <w:rsid w:val="008752F7"/>
    <w:rsid w:val="00875636"/>
    <w:rsid w:val="0087606E"/>
    <w:rsid w:val="008761F3"/>
    <w:rsid w:val="00876362"/>
    <w:rsid w:val="0088088A"/>
    <w:rsid w:val="00880955"/>
    <w:rsid w:val="00881612"/>
    <w:rsid w:val="00881C2C"/>
    <w:rsid w:val="00882372"/>
    <w:rsid w:val="00882A22"/>
    <w:rsid w:val="00882EC9"/>
    <w:rsid w:val="00885B2B"/>
    <w:rsid w:val="00887945"/>
    <w:rsid w:val="00891299"/>
    <w:rsid w:val="00891662"/>
    <w:rsid w:val="00892B12"/>
    <w:rsid w:val="0089334E"/>
    <w:rsid w:val="00893474"/>
    <w:rsid w:val="00894575"/>
    <w:rsid w:val="00895F1D"/>
    <w:rsid w:val="00896198"/>
    <w:rsid w:val="00896DA3"/>
    <w:rsid w:val="008974D2"/>
    <w:rsid w:val="008A073F"/>
    <w:rsid w:val="008A22E7"/>
    <w:rsid w:val="008A284A"/>
    <w:rsid w:val="008A33C4"/>
    <w:rsid w:val="008A5360"/>
    <w:rsid w:val="008A5768"/>
    <w:rsid w:val="008A5858"/>
    <w:rsid w:val="008A5D9F"/>
    <w:rsid w:val="008A5E07"/>
    <w:rsid w:val="008A6C24"/>
    <w:rsid w:val="008A752C"/>
    <w:rsid w:val="008A7C67"/>
    <w:rsid w:val="008A7E89"/>
    <w:rsid w:val="008B30DA"/>
    <w:rsid w:val="008B4DB6"/>
    <w:rsid w:val="008C029A"/>
    <w:rsid w:val="008C1226"/>
    <w:rsid w:val="008C1394"/>
    <w:rsid w:val="008C17B9"/>
    <w:rsid w:val="008C1E23"/>
    <w:rsid w:val="008C214C"/>
    <w:rsid w:val="008C2307"/>
    <w:rsid w:val="008C3417"/>
    <w:rsid w:val="008C3500"/>
    <w:rsid w:val="008C36BD"/>
    <w:rsid w:val="008C38A0"/>
    <w:rsid w:val="008C4581"/>
    <w:rsid w:val="008C46BA"/>
    <w:rsid w:val="008C46C7"/>
    <w:rsid w:val="008C4E25"/>
    <w:rsid w:val="008C55EE"/>
    <w:rsid w:val="008C5F92"/>
    <w:rsid w:val="008C75ED"/>
    <w:rsid w:val="008C76D5"/>
    <w:rsid w:val="008C7877"/>
    <w:rsid w:val="008D0352"/>
    <w:rsid w:val="008D0C23"/>
    <w:rsid w:val="008D1898"/>
    <w:rsid w:val="008D1CFE"/>
    <w:rsid w:val="008D28FB"/>
    <w:rsid w:val="008D304B"/>
    <w:rsid w:val="008D3F11"/>
    <w:rsid w:val="008D46FC"/>
    <w:rsid w:val="008D5025"/>
    <w:rsid w:val="008D5589"/>
    <w:rsid w:val="008D5C2F"/>
    <w:rsid w:val="008D760B"/>
    <w:rsid w:val="008E06DE"/>
    <w:rsid w:val="008E0C75"/>
    <w:rsid w:val="008E0DE9"/>
    <w:rsid w:val="008E1D90"/>
    <w:rsid w:val="008E258C"/>
    <w:rsid w:val="008E3EE3"/>
    <w:rsid w:val="008E7F08"/>
    <w:rsid w:val="008F0673"/>
    <w:rsid w:val="008F0AC8"/>
    <w:rsid w:val="008F1113"/>
    <w:rsid w:val="008F1914"/>
    <w:rsid w:val="008F1F9D"/>
    <w:rsid w:val="008F2A6D"/>
    <w:rsid w:val="008F2C25"/>
    <w:rsid w:val="008F40C5"/>
    <w:rsid w:val="008F48A0"/>
    <w:rsid w:val="008F557F"/>
    <w:rsid w:val="008F740B"/>
    <w:rsid w:val="008F7DEA"/>
    <w:rsid w:val="008F7EE2"/>
    <w:rsid w:val="0090046F"/>
    <w:rsid w:val="00901581"/>
    <w:rsid w:val="0090273B"/>
    <w:rsid w:val="00902BF9"/>
    <w:rsid w:val="009033FE"/>
    <w:rsid w:val="00903907"/>
    <w:rsid w:val="0090586A"/>
    <w:rsid w:val="009061B3"/>
    <w:rsid w:val="00906BFE"/>
    <w:rsid w:val="0091054A"/>
    <w:rsid w:val="0091064F"/>
    <w:rsid w:val="00910DD5"/>
    <w:rsid w:val="009129FB"/>
    <w:rsid w:val="00912D88"/>
    <w:rsid w:val="00913B51"/>
    <w:rsid w:val="00914FBD"/>
    <w:rsid w:val="009158C0"/>
    <w:rsid w:val="00916C56"/>
    <w:rsid w:val="009225BD"/>
    <w:rsid w:val="0092268F"/>
    <w:rsid w:val="00923FA1"/>
    <w:rsid w:val="009241AC"/>
    <w:rsid w:val="009249A9"/>
    <w:rsid w:val="009257DC"/>
    <w:rsid w:val="009259AB"/>
    <w:rsid w:val="00925E42"/>
    <w:rsid w:val="009264FD"/>
    <w:rsid w:val="009324E9"/>
    <w:rsid w:val="00932895"/>
    <w:rsid w:val="00932C89"/>
    <w:rsid w:val="0093322F"/>
    <w:rsid w:val="009338CF"/>
    <w:rsid w:val="00934EDC"/>
    <w:rsid w:val="00935D4F"/>
    <w:rsid w:val="0093619C"/>
    <w:rsid w:val="00936D06"/>
    <w:rsid w:val="00937DD4"/>
    <w:rsid w:val="00937E9E"/>
    <w:rsid w:val="0094087F"/>
    <w:rsid w:val="00945668"/>
    <w:rsid w:val="00945D22"/>
    <w:rsid w:val="009461FB"/>
    <w:rsid w:val="00947574"/>
    <w:rsid w:val="00947684"/>
    <w:rsid w:val="00947955"/>
    <w:rsid w:val="009511A9"/>
    <w:rsid w:val="00952920"/>
    <w:rsid w:val="0095439B"/>
    <w:rsid w:val="00955B00"/>
    <w:rsid w:val="00955F93"/>
    <w:rsid w:val="009561A6"/>
    <w:rsid w:val="00960AAC"/>
    <w:rsid w:val="009622B7"/>
    <w:rsid w:val="00962538"/>
    <w:rsid w:val="00962C7F"/>
    <w:rsid w:val="009643F6"/>
    <w:rsid w:val="00964737"/>
    <w:rsid w:val="009654F4"/>
    <w:rsid w:val="009660DF"/>
    <w:rsid w:val="009666B8"/>
    <w:rsid w:val="00966952"/>
    <w:rsid w:val="009714FC"/>
    <w:rsid w:val="0097178D"/>
    <w:rsid w:val="00972A7C"/>
    <w:rsid w:val="00973442"/>
    <w:rsid w:val="00973E32"/>
    <w:rsid w:val="009746BF"/>
    <w:rsid w:val="00975333"/>
    <w:rsid w:val="0097579A"/>
    <w:rsid w:val="00975A11"/>
    <w:rsid w:val="00975EB9"/>
    <w:rsid w:val="009768E1"/>
    <w:rsid w:val="00976A02"/>
    <w:rsid w:val="009862B1"/>
    <w:rsid w:val="0098706C"/>
    <w:rsid w:val="00987D84"/>
    <w:rsid w:val="0099024C"/>
    <w:rsid w:val="00990307"/>
    <w:rsid w:val="0099186B"/>
    <w:rsid w:val="0099240E"/>
    <w:rsid w:val="00995270"/>
    <w:rsid w:val="0099530A"/>
    <w:rsid w:val="009966CE"/>
    <w:rsid w:val="00996CFB"/>
    <w:rsid w:val="0099771F"/>
    <w:rsid w:val="00997954"/>
    <w:rsid w:val="00997B78"/>
    <w:rsid w:val="009A10BB"/>
    <w:rsid w:val="009A1170"/>
    <w:rsid w:val="009A1E90"/>
    <w:rsid w:val="009A31B2"/>
    <w:rsid w:val="009A336A"/>
    <w:rsid w:val="009A3C62"/>
    <w:rsid w:val="009A4DCD"/>
    <w:rsid w:val="009A615F"/>
    <w:rsid w:val="009A7594"/>
    <w:rsid w:val="009A764B"/>
    <w:rsid w:val="009A7731"/>
    <w:rsid w:val="009A7FAD"/>
    <w:rsid w:val="009B046C"/>
    <w:rsid w:val="009B184E"/>
    <w:rsid w:val="009B331F"/>
    <w:rsid w:val="009B3AA8"/>
    <w:rsid w:val="009B408C"/>
    <w:rsid w:val="009B4544"/>
    <w:rsid w:val="009B55E9"/>
    <w:rsid w:val="009B6150"/>
    <w:rsid w:val="009B659F"/>
    <w:rsid w:val="009B6AA3"/>
    <w:rsid w:val="009B76CB"/>
    <w:rsid w:val="009B7BFF"/>
    <w:rsid w:val="009C01E9"/>
    <w:rsid w:val="009C0DF7"/>
    <w:rsid w:val="009C0E2E"/>
    <w:rsid w:val="009C1B81"/>
    <w:rsid w:val="009C1FFD"/>
    <w:rsid w:val="009C2956"/>
    <w:rsid w:val="009C4812"/>
    <w:rsid w:val="009C5894"/>
    <w:rsid w:val="009C6AC0"/>
    <w:rsid w:val="009C6E8D"/>
    <w:rsid w:val="009C70C3"/>
    <w:rsid w:val="009C78C9"/>
    <w:rsid w:val="009C7E5A"/>
    <w:rsid w:val="009D0365"/>
    <w:rsid w:val="009D0CAF"/>
    <w:rsid w:val="009D1058"/>
    <w:rsid w:val="009D1C20"/>
    <w:rsid w:val="009D2155"/>
    <w:rsid w:val="009D4ACF"/>
    <w:rsid w:val="009D50D7"/>
    <w:rsid w:val="009D520A"/>
    <w:rsid w:val="009D6ED6"/>
    <w:rsid w:val="009D7D2E"/>
    <w:rsid w:val="009E16AC"/>
    <w:rsid w:val="009E3C6B"/>
    <w:rsid w:val="009E5EBF"/>
    <w:rsid w:val="009E6180"/>
    <w:rsid w:val="009E6C8E"/>
    <w:rsid w:val="009E752E"/>
    <w:rsid w:val="009E7DE6"/>
    <w:rsid w:val="009E7E00"/>
    <w:rsid w:val="009F0FD2"/>
    <w:rsid w:val="009F5D3C"/>
    <w:rsid w:val="009F6077"/>
    <w:rsid w:val="009F69B0"/>
    <w:rsid w:val="00A01D27"/>
    <w:rsid w:val="00A01FDC"/>
    <w:rsid w:val="00A024B5"/>
    <w:rsid w:val="00A041ED"/>
    <w:rsid w:val="00A043C6"/>
    <w:rsid w:val="00A04F4C"/>
    <w:rsid w:val="00A05DF2"/>
    <w:rsid w:val="00A05F9C"/>
    <w:rsid w:val="00A07BC5"/>
    <w:rsid w:val="00A11343"/>
    <w:rsid w:val="00A11674"/>
    <w:rsid w:val="00A1360E"/>
    <w:rsid w:val="00A15585"/>
    <w:rsid w:val="00A16030"/>
    <w:rsid w:val="00A1620C"/>
    <w:rsid w:val="00A17803"/>
    <w:rsid w:val="00A17E4B"/>
    <w:rsid w:val="00A215EA"/>
    <w:rsid w:val="00A219B4"/>
    <w:rsid w:val="00A21DBF"/>
    <w:rsid w:val="00A243C0"/>
    <w:rsid w:val="00A24DEF"/>
    <w:rsid w:val="00A255E7"/>
    <w:rsid w:val="00A27131"/>
    <w:rsid w:val="00A27222"/>
    <w:rsid w:val="00A308CB"/>
    <w:rsid w:val="00A3245F"/>
    <w:rsid w:val="00A3274F"/>
    <w:rsid w:val="00A34EA7"/>
    <w:rsid w:val="00A355A7"/>
    <w:rsid w:val="00A36ECC"/>
    <w:rsid w:val="00A3754A"/>
    <w:rsid w:val="00A37B11"/>
    <w:rsid w:val="00A40DF3"/>
    <w:rsid w:val="00A41C7B"/>
    <w:rsid w:val="00A4234C"/>
    <w:rsid w:val="00A42733"/>
    <w:rsid w:val="00A42B4A"/>
    <w:rsid w:val="00A42BC7"/>
    <w:rsid w:val="00A43043"/>
    <w:rsid w:val="00A4354D"/>
    <w:rsid w:val="00A44188"/>
    <w:rsid w:val="00A45DF1"/>
    <w:rsid w:val="00A47C81"/>
    <w:rsid w:val="00A50161"/>
    <w:rsid w:val="00A521FD"/>
    <w:rsid w:val="00A5236A"/>
    <w:rsid w:val="00A52CC3"/>
    <w:rsid w:val="00A53082"/>
    <w:rsid w:val="00A5366D"/>
    <w:rsid w:val="00A53B5B"/>
    <w:rsid w:val="00A541B7"/>
    <w:rsid w:val="00A5446A"/>
    <w:rsid w:val="00A54F3C"/>
    <w:rsid w:val="00A552FC"/>
    <w:rsid w:val="00A56391"/>
    <w:rsid w:val="00A56413"/>
    <w:rsid w:val="00A56777"/>
    <w:rsid w:val="00A5779B"/>
    <w:rsid w:val="00A60174"/>
    <w:rsid w:val="00A60271"/>
    <w:rsid w:val="00A60534"/>
    <w:rsid w:val="00A61118"/>
    <w:rsid w:val="00A61F93"/>
    <w:rsid w:val="00A63D49"/>
    <w:rsid w:val="00A63E0E"/>
    <w:rsid w:val="00A65221"/>
    <w:rsid w:val="00A6660D"/>
    <w:rsid w:val="00A66C29"/>
    <w:rsid w:val="00A670FC"/>
    <w:rsid w:val="00A671EB"/>
    <w:rsid w:val="00A67761"/>
    <w:rsid w:val="00A70CB3"/>
    <w:rsid w:val="00A71AA1"/>
    <w:rsid w:val="00A71CBA"/>
    <w:rsid w:val="00A71E77"/>
    <w:rsid w:val="00A72284"/>
    <w:rsid w:val="00A72491"/>
    <w:rsid w:val="00A72E25"/>
    <w:rsid w:val="00A72F57"/>
    <w:rsid w:val="00A73216"/>
    <w:rsid w:val="00A7437C"/>
    <w:rsid w:val="00A74B72"/>
    <w:rsid w:val="00A7575B"/>
    <w:rsid w:val="00A758A1"/>
    <w:rsid w:val="00A76895"/>
    <w:rsid w:val="00A76E80"/>
    <w:rsid w:val="00A77DC6"/>
    <w:rsid w:val="00A804A3"/>
    <w:rsid w:val="00A81687"/>
    <w:rsid w:val="00A819F8"/>
    <w:rsid w:val="00A81CC6"/>
    <w:rsid w:val="00A82CAF"/>
    <w:rsid w:val="00A872EE"/>
    <w:rsid w:val="00A87501"/>
    <w:rsid w:val="00A878FC"/>
    <w:rsid w:val="00A914F5"/>
    <w:rsid w:val="00A933B8"/>
    <w:rsid w:val="00A93A9F"/>
    <w:rsid w:val="00A9461B"/>
    <w:rsid w:val="00A96A0A"/>
    <w:rsid w:val="00A975AB"/>
    <w:rsid w:val="00A97A1E"/>
    <w:rsid w:val="00AA11A3"/>
    <w:rsid w:val="00AA276A"/>
    <w:rsid w:val="00AA32A1"/>
    <w:rsid w:val="00AA4BAF"/>
    <w:rsid w:val="00AA5386"/>
    <w:rsid w:val="00AA5501"/>
    <w:rsid w:val="00AA5CA4"/>
    <w:rsid w:val="00AA5F05"/>
    <w:rsid w:val="00AA6492"/>
    <w:rsid w:val="00AA6E8C"/>
    <w:rsid w:val="00AA6F08"/>
    <w:rsid w:val="00AA7010"/>
    <w:rsid w:val="00AA71E3"/>
    <w:rsid w:val="00AA7373"/>
    <w:rsid w:val="00AB02DF"/>
    <w:rsid w:val="00AB2392"/>
    <w:rsid w:val="00AB342F"/>
    <w:rsid w:val="00AB35C6"/>
    <w:rsid w:val="00AB4099"/>
    <w:rsid w:val="00AB6AED"/>
    <w:rsid w:val="00AB7AF2"/>
    <w:rsid w:val="00AC00A7"/>
    <w:rsid w:val="00AC2F5C"/>
    <w:rsid w:val="00AC35C0"/>
    <w:rsid w:val="00AC5E00"/>
    <w:rsid w:val="00AD06E4"/>
    <w:rsid w:val="00AD09AF"/>
    <w:rsid w:val="00AD0B18"/>
    <w:rsid w:val="00AD1CE3"/>
    <w:rsid w:val="00AD1FAD"/>
    <w:rsid w:val="00AD225E"/>
    <w:rsid w:val="00AD6750"/>
    <w:rsid w:val="00AD7F68"/>
    <w:rsid w:val="00AE1C04"/>
    <w:rsid w:val="00AE26E0"/>
    <w:rsid w:val="00AE341F"/>
    <w:rsid w:val="00AE50C8"/>
    <w:rsid w:val="00AE5473"/>
    <w:rsid w:val="00AE5642"/>
    <w:rsid w:val="00AE7067"/>
    <w:rsid w:val="00AE765E"/>
    <w:rsid w:val="00AE77B8"/>
    <w:rsid w:val="00AE7886"/>
    <w:rsid w:val="00AE7960"/>
    <w:rsid w:val="00AF1386"/>
    <w:rsid w:val="00AF16FA"/>
    <w:rsid w:val="00AF21C0"/>
    <w:rsid w:val="00AF2402"/>
    <w:rsid w:val="00AF2B20"/>
    <w:rsid w:val="00AF38A6"/>
    <w:rsid w:val="00AF518C"/>
    <w:rsid w:val="00AF59C9"/>
    <w:rsid w:val="00AF5AFF"/>
    <w:rsid w:val="00AF61E1"/>
    <w:rsid w:val="00AF6D11"/>
    <w:rsid w:val="00AF7278"/>
    <w:rsid w:val="00B03DF2"/>
    <w:rsid w:val="00B04DCA"/>
    <w:rsid w:val="00B050F0"/>
    <w:rsid w:val="00B0587A"/>
    <w:rsid w:val="00B069A9"/>
    <w:rsid w:val="00B0783C"/>
    <w:rsid w:val="00B07A32"/>
    <w:rsid w:val="00B1097C"/>
    <w:rsid w:val="00B10E8C"/>
    <w:rsid w:val="00B11764"/>
    <w:rsid w:val="00B126AC"/>
    <w:rsid w:val="00B13027"/>
    <w:rsid w:val="00B144D2"/>
    <w:rsid w:val="00B14954"/>
    <w:rsid w:val="00B14E83"/>
    <w:rsid w:val="00B15531"/>
    <w:rsid w:val="00B16A25"/>
    <w:rsid w:val="00B16E4E"/>
    <w:rsid w:val="00B20CDC"/>
    <w:rsid w:val="00B21215"/>
    <w:rsid w:val="00B21A89"/>
    <w:rsid w:val="00B21C4E"/>
    <w:rsid w:val="00B22542"/>
    <w:rsid w:val="00B22963"/>
    <w:rsid w:val="00B24296"/>
    <w:rsid w:val="00B272A2"/>
    <w:rsid w:val="00B2775F"/>
    <w:rsid w:val="00B278DD"/>
    <w:rsid w:val="00B316A9"/>
    <w:rsid w:val="00B321CC"/>
    <w:rsid w:val="00B327C8"/>
    <w:rsid w:val="00B32B41"/>
    <w:rsid w:val="00B331CF"/>
    <w:rsid w:val="00B350E5"/>
    <w:rsid w:val="00B35183"/>
    <w:rsid w:val="00B35CEE"/>
    <w:rsid w:val="00B37A6D"/>
    <w:rsid w:val="00B37D28"/>
    <w:rsid w:val="00B40F5E"/>
    <w:rsid w:val="00B411CC"/>
    <w:rsid w:val="00B43428"/>
    <w:rsid w:val="00B43B6A"/>
    <w:rsid w:val="00B43E33"/>
    <w:rsid w:val="00B44538"/>
    <w:rsid w:val="00B44619"/>
    <w:rsid w:val="00B45D41"/>
    <w:rsid w:val="00B47007"/>
    <w:rsid w:val="00B472D3"/>
    <w:rsid w:val="00B47548"/>
    <w:rsid w:val="00B5010D"/>
    <w:rsid w:val="00B51E97"/>
    <w:rsid w:val="00B5531A"/>
    <w:rsid w:val="00B554AF"/>
    <w:rsid w:val="00B5654F"/>
    <w:rsid w:val="00B57589"/>
    <w:rsid w:val="00B60598"/>
    <w:rsid w:val="00B60624"/>
    <w:rsid w:val="00B625C0"/>
    <w:rsid w:val="00B62622"/>
    <w:rsid w:val="00B62B40"/>
    <w:rsid w:val="00B62F1E"/>
    <w:rsid w:val="00B62FF5"/>
    <w:rsid w:val="00B657C8"/>
    <w:rsid w:val="00B65997"/>
    <w:rsid w:val="00B65BF6"/>
    <w:rsid w:val="00B66113"/>
    <w:rsid w:val="00B665DF"/>
    <w:rsid w:val="00B665E8"/>
    <w:rsid w:val="00B66637"/>
    <w:rsid w:val="00B700BF"/>
    <w:rsid w:val="00B7184B"/>
    <w:rsid w:val="00B726AF"/>
    <w:rsid w:val="00B72D49"/>
    <w:rsid w:val="00B7795C"/>
    <w:rsid w:val="00B77FCD"/>
    <w:rsid w:val="00B802D6"/>
    <w:rsid w:val="00B8080D"/>
    <w:rsid w:val="00B80B8F"/>
    <w:rsid w:val="00B81367"/>
    <w:rsid w:val="00B81B30"/>
    <w:rsid w:val="00B81D02"/>
    <w:rsid w:val="00B82EC5"/>
    <w:rsid w:val="00B832E3"/>
    <w:rsid w:val="00B838AA"/>
    <w:rsid w:val="00B8423D"/>
    <w:rsid w:val="00B84EFA"/>
    <w:rsid w:val="00B85CD6"/>
    <w:rsid w:val="00B865FE"/>
    <w:rsid w:val="00B86D43"/>
    <w:rsid w:val="00B87241"/>
    <w:rsid w:val="00B87AE7"/>
    <w:rsid w:val="00B90015"/>
    <w:rsid w:val="00B90067"/>
    <w:rsid w:val="00B9019C"/>
    <w:rsid w:val="00B90382"/>
    <w:rsid w:val="00B9085A"/>
    <w:rsid w:val="00B9173A"/>
    <w:rsid w:val="00B9397C"/>
    <w:rsid w:val="00B93C9F"/>
    <w:rsid w:val="00B93D45"/>
    <w:rsid w:val="00B9647A"/>
    <w:rsid w:val="00B96A57"/>
    <w:rsid w:val="00B974D9"/>
    <w:rsid w:val="00B975EE"/>
    <w:rsid w:val="00BA048F"/>
    <w:rsid w:val="00BA206E"/>
    <w:rsid w:val="00BA23EA"/>
    <w:rsid w:val="00BA38D5"/>
    <w:rsid w:val="00BA481A"/>
    <w:rsid w:val="00BA51DB"/>
    <w:rsid w:val="00BB0789"/>
    <w:rsid w:val="00BB37CD"/>
    <w:rsid w:val="00BB42DA"/>
    <w:rsid w:val="00BB4B9E"/>
    <w:rsid w:val="00BB4C9F"/>
    <w:rsid w:val="00BB67EB"/>
    <w:rsid w:val="00BC1EE8"/>
    <w:rsid w:val="00BC3541"/>
    <w:rsid w:val="00BC3AF6"/>
    <w:rsid w:val="00BC3F37"/>
    <w:rsid w:val="00BC4973"/>
    <w:rsid w:val="00BC4CAF"/>
    <w:rsid w:val="00BC54CF"/>
    <w:rsid w:val="00BC67AF"/>
    <w:rsid w:val="00BD0799"/>
    <w:rsid w:val="00BD254C"/>
    <w:rsid w:val="00BD2566"/>
    <w:rsid w:val="00BD351E"/>
    <w:rsid w:val="00BD42C9"/>
    <w:rsid w:val="00BD42F5"/>
    <w:rsid w:val="00BD5011"/>
    <w:rsid w:val="00BD5DDA"/>
    <w:rsid w:val="00BD72D6"/>
    <w:rsid w:val="00BD74BE"/>
    <w:rsid w:val="00BE0327"/>
    <w:rsid w:val="00BE0FCB"/>
    <w:rsid w:val="00BE3DF8"/>
    <w:rsid w:val="00BE3FBB"/>
    <w:rsid w:val="00BE6233"/>
    <w:rsid w:val="00BE73E4"/>
    <w:rsid w:val="00BF02D7"/>
    <w:rsid w:val="00BF129E"/>
    <w:rsid w:val="00BF138A"/>
    <w:rsid w:val="00BF1B46"/>
    <w:rsid w:val="00BF39A1"/>
    <w:rsid w:val="00BF3CF6"/>
    <w:rsid w:val="00BF3EC0"/>
    <w:rsid w:val="00BF4EEE"/>
    <w:rsid w:val="00BF5270"/>
    <w:rsid w:val="00BF541D"/>
    <w:rsid w:val="00C00122"/>
    <w:rsid w:val="00C00666"/>
    <w:rsid w:val="00C02A8C"/>
    <w:rsid w:val="00C03906"/>
    <w:rsid w:val="00C03FBB"/>
    <w:rsid w:val="00C0424D"/>
    <w:rsid w:val="00C0473A"/>
    <w:rsid w:val="00C04985"/>
    <w:rsid w:val="00C04E43"/>
    <w:rsid w:val="00C056A3"/>
    <w:rsid w:val="00C0716A"/>
    <w:rsid w:val="00C079D1"/>
    <w:rsid w:val="00C07E56"/>
    <w:rsid w:val="00C11348"/>
    <w:rsid w:val="00C1188F"/>
    <w:rsid w:val="00C12C48"/>
    <w:rsid w:val="00C138F1"/>
    <w:rsid w:val="00C143DC"/>
    <w:rsid w:val="00C14FC4"/>
    <w:rsid w:val="00C155CB"/>
    <w:rsid w:val="00C16333"/>
    <w:rsid w:val="00C20649"/>
    <w:rsid w:val="00C20BE4"/>
    <w:rsid w:val="00C210FD"/>
    <w:rsid w:val="00C23646"/>
    <w:rsid w:val="00C239E3"/>
    <w:rsid w:val="00C25137"/>
    <w:rsid w:val="00C279DE"/>
    <w:rsid w:val="00C27C7E"/>
    <w:rsid w:val="00C30BE1"/>
    <w:rsid w:val="00C32749"/>
    <w:rsid w:val="00C331B5"/>
    <w:rsid w:val="00C3334D"/>
    <w:rsid w:val="00C335B0"/>
    <w:rsid w:val="00C33D01"/>
    <w:rsid w:val="00C3434C"/>
    <w:rsid w:val="00C346BD"/>
    <w:rsid w:val="00C36C6B"/>
    <w:rsid w:val="00C3765D"/>
    <w:rsid w:val="00C37EF7"/>
    <w:rsid w:val="00C40B66"/>
    <w:rsid w:val="00C4215E"/>
    <w:rsid w:val="00C43E59"/>
    <w:rsid w:val="00C4737C"/>
    <w:rsid w:val="00C5037B"/>
    <w:rsid w:val="00C5059E"/>
    <w:rsid w:val="00C52008"/>
    <w:rsid w:val="00C5233C"/>
    <w:rsid w:val="00C52439"/>
    <w:rsid w:val="00C525EC"/>
    <w:rsid w:val="00C52F5C"/>
    <w:rsid w:val="00C5326F"/>
    <w:rsid w:val="00C538AE"/>
    <w:rsid w:val="00C5445F"/>
    <w:rsid w:val="00C54653"/>
    <w:rsid w:val="00C54D47"/>
    <w:rsid w:val="00C55570"/>
    <w:rsid w:val="00C56561"/>
    <w:rsid w:val="00C57E30"/>
    <w:rsid w:val="00C60223"/>
    <w:rsid w:val="00C61246"/>
    <w:rsid w:val="00C6194B"/>
    <w:rsid w:val="00C625AE"/>
    <w:rsid w:val="00C62D07"/>
    <w:rsid w:val="00C644C9"/>
    <w:rsid w:val="00C6500F"/>
    <w:rsid w:val="00C6799E"/>
    <w:rsid w:val="00C67F82"/>
    <w:rsid w:val="00C70965"/>
    <w:rsid w:val="00C7209A"/>
    <w:rsid w:val="00C72E60"/>
    <w:rsid w:val="00C73A5B"/>
    <w:rsid w:val="00C73F31"/>
    <w:rsid w:val="00C74616"/>
    <w:rsid w:val="00C74A65"/>
    <w:rsid w:val="00C74A9C"/>
    <w:rsid w:val="00C74C74"/>
    <w:rsid w:val="00C74E76"/>
    <w:rsid w:val="00C76CB2"/>
    <w:rsid w:val="00C810FF"/>
    <w:rsid w:val="00C81930"/>
    <w:rsid w:val="00C83560"/>
    <w:rsid w:val="00C83690"/>
    <w:rsid w:val="00C84BE2"/>
    <w:rsid w:val="00C85217"/>
    <w:rsid w:val="00C86530"/>
    <w:rsid w:val="00C86B49"/>
    <w:rsid w:val="00C86DF4"/>
    <w:rsid w:val="00C9057E"/>
    <w:rsid w:val="00C90587"/>
    <w:rsid w:val="00C90EFB"/>
    <w:rsid w:val="00C9142D"/>
    <w:rsid w:val="00C923E8"/>
    <w:rsid w:val="00C924E0"/>
    <w:rsid w:val="00C92B36"/>
    <w:rsid w:val="00C951D4"/>
    <w:rsid w:val="00C953B2"/>
    <w:rsid w:val="00C962A2"/>
    <w:rsid w:val="00C965D1"/>
    <w:rsid w:val="00C96899"/>
    <w:rsid w:val="00C96C0E"/>
    <w:rsid w:val="00C97253"/>
    <w:rsid w:val="00C972B3"/>
    <w:rsid w:val="00C97BF3"/>
    <w:rsid w:val="00C97C25"/>
    <w:rsid w:val="00CA0AA8"/>
    <w:rsid w:val="00CA0B85"/>
    <w:rsid w:val="00CA2914"/>
    <w:rsid w:val="00CA45AB"/>
    <w:rsid w:val="00CA51B4"/>
    <w:rsid w:val="00CA5938"/>
    <w:rsid w:val="00CA7875"/>
    <w:rsid w:val="00CB20E9"/>
    <w:rsid w:val="00CB2383"/>
    <w:rsid w:val="00CB2DD9"/>
    <w:rsid w:val="00CB401F"/>
    <w:rsid w:val="00CB5120"/>
    <w:rsid w:val="00CB5677"/>
    <w:rsid w:val="00CB5DE1"/>
    <w:rsid w:val="00CB71E2"/>
    <w:rsid w:val="00CB74E0"/>
    <w:rsid w:val="00CB7834"/>
    <w:rsid w:val="00CB785F"/>
    <w:rsid w:val="00CC05BB"/>
    <w:rsid w:val="00CC070D"/>
    <w:rsid w:val="00CC1145"/>
    <w:rsid w:val="00CC21B6"/>
    <w:rsid w:val="00CC3C73"/>
    <w:rsid w:val="00CC3E01"/>
    <w:rsid w:val="00CC4165"/>
    <w:rsid w:val="00CC4830"/>
    <w:rsid w:val="00CC7A76"/>
    <w:rsid w:val="00CD102B"/>
    <w:rsid w:val="00CD1705"/>
    <w:rsid w:val="00CD1EB7"/>
    <w:rsid w:val="00CD2B91"/>
    <w:rsid w:val="00CD3212"/>
    <w:rsid w:val="00CD3267"/>
    <w:rsid w:val="00CD3AD6"/>
    <w:rsid w:val="00CD3D9F"/>
    <w:rsid w:val="00CD421A"/>
    <w:rsid w:val="00CD4E3A"/>
    <w:rsid w:val="00CD5FB7"/>
    <w:rsid w:val="00CE2616"/>
    <w:rsid w:val="00CE2C3E"/>
    <w:rsid w:val="00CE3CAC"/>
    <w:rsid w:val="00CE49CD"/>
    <w:rsid w:val="00CE5B38"/>
    <w:rsid w:val="00CE5BAE"/>
    <w:rsid w:val="00CE6729"/>
    <w:rsid w:val="00CF0131"/>
    <w:rsid w:val="00CF180B"/>
    <w:rsid w:val="00CF20CF"/>
    <w:rsid w:val="00CF2F0C"/>
    <w:rsid w:val="00CF333E"/>
    <w:rsid w:val="00CF517F"/>
    <w:rsid w:val="00CF51D5"/>
    <w:rsid w:val="00CF5345"/>
    <w:rsid w:val="00CF57B4"/>
    <w:rsid w:val="00CF6BDD"/>
    <w:rsid w:val="00CF70A8"/>
    <w:rsid w:val="00CF74A1"/>
    <w:rsid w:val="00D00572"/>
    <w:rsid w:val="00D0279A"/>
    <w:rsid w:val="00D04C10"/>
    <w:rsid w:val="00D05807"/>
    <w:rsid w:val="00D064E1"/>
    <w:rsid w:val="00D06A02"/>
    <w:rsid w:val="00D06CF7"/>
    <w:rsid w:val="00D06FCC"/>
    <w:rsid w:val="00D075AE"/>
    <w:rsid w:val="00D0764D"/>
    <w:rsid w:val="00D1060E"/>
    <w:rsid w:val="00D107FB"/>
    <w:rsid w:val="00D108FE"/>
    <w:rsid w:val="00D11E13"/>
    <w:rsid w:val="00D124FD"/>
    <w:rsid w:val="00D14544"/>
    <w:rsid w:val="00D14B46"/>
    <w:rsid w:val="00D14C9A"/>
    <w:rsid w:val="00D15C34"/>
    <w:rsid w:val="00D16513"/>
    <w:rsid w:val="00D179F5"/>
    <w:rsid w:val="00D17E94"/>
    <w:rsid w:val="00D21508"/>
    <w:rsid w:val="00D21C4C"/>
    <w:rsid w:val="00D235FC"/>
    <w:rsid w:val="00D27524"/>
    <w:rsid w:val="00D277C4"/>
    <w:rsid w:val="00D31018"/>
    <w:rsid w:val="00D316F5"/>
    <w:rsid w:val="00D32B9F"/>
    <w:rsid w:val="00D33FE2"/>
    <w:rsid w:val="00D34060"/>
    <w:rsid w:val="00D362E4"/>
    <w:rsid w:val="00D3636B"/>
    <w:rsid w:val="00D3693E"/>
    <w:rsid w:val="00D40F39"/>
    <w:rsid w:val="00D421C7"/>
    <w:rsid w:val="00D42267"/>
    <w:rsid w:val="00D42908"/>
    <w:rsid w:val="00D43182"/>
    <w:rsid w:val="00D43255"/>
    <w:rsid w:val="00D43A68"/>
    <w:rsid w:val="00D43FDC"/>
    <w:rsid w:val="00D44F95"/>
    <w:rsid w:val="00D46526"/>
    <w:rsid w:val="00D469B1"/>
    <w:rsid w:val="00D47908"/>
    <w:rsid w:val="00D507AD"/>
    <w:rsid w:val="00D5171A"/>
    <w:rsid w:val="00D523D3"/>
    <w:rsid w:val="00D537CA"/>
    <w:rsid w:val="00D538AD"/>
    <w:rsid w:val="00D53DCF"/>
    <w:rsid w:val="00D549A2"/>
    <w:rsid w:val="00D54C44"/>
    <w:rsid w:val="00D56DFB"/>
    <w:rsid w:val="00D57941"/>
    <w:rsid w:val="00D60758"/>
    <w:rsid w:val="00D60D99"/>
    <w:rsid w:val="00D61EA0"/>
    <w:rsid w:val="00D63845"/>
    <w:rsid w:val="00D639AE"/>
    <w:rsid w:val="00D639FB"/>
    <w:rsid w:val="00D64739"/>
    <w:rsid w:val="00D64D75"/>
    <w:rsid w:val="00D65610"/>
    <w:rsid w:val="00D6564D"/>
    <w:rsid w:val="00D65952"/>
    <w:rsid w:val="00D678CC"/>
    <w:rsid w:val="00D67AA2"/>
    <w:rsid w:val="00D67FE8"/>
    <w:rsid w:val="00D704F7"/>
    <w:rsid w:val="00D714F9"/>
    <w:rsid w:val="00D716FB"/>
    <w:rsid w:val="00D71F8C"/>
    <w:rsid w:val="00D721E8"/>
    <w:rsid w:val="00D7281B"/>
    <w:rsid w:val="00D735D3"/>
    <w:rsid w:val="00D73991"/>
    <w:rsid w:val="00D741C5"/>
    <w:rsid w:val="00D746C7"/>
    <w:rsid w:val="00D74A49"/>
    <w:rsid w:val="00D757B6"/>
    <w:rsid w:val="00D75851"/>
    <w:rsid w:val="00D76864"/>
    <w:rsid w:val="00D80049"/>
    <w:rsid w:val="00D80F05"/>
    <w:rsid w:val="00D82007"/>
    <w:rsid w:val="00D8245F"/>
    <w:rsid w:val="00D840AE"/>
    <w:rsid w:val="00D846A9"/>
    <w:rsid w:val="00D876F6"/>
    <w:rsid w:val="00D879A5"/>
    <w:rsid w:val="00D90F10"/>
    <w:rsid w:val="00D91118"/>
    <w:rsid w:val="00D926A4"/>
    <w:rsid w:val="00D926BB"/>
    <w:rsid w:val="00D9494D"/>
    <w:rsid w:val="00D94ABE"/>
    <w:rsid w:val="00D96D07"/>
    <w:rsid w:val="00DA149F"/>
    <w:rsid w:val="00DA2882"/>
    <w:rsid w:val="00DA2DBB"/>
    <w:rsid w:val="00DA357C"/>
    <w:rsid w:val="00DA37C0"/>
    <w:rsid w:val="00DA3FE8"/>
    <w:rsid w:val="00DA4730"/>
    <w:rsid w:val="00DA5E4B"/>
    <w:rsid w:val="00DA610B"/>
    <w:rsid w:val="00DA6A05"/>
    <w:rsid w:val="00DA7286"/>
    <w:rsid w:val="00DB0FF5"/>
    <w:rsid w:val="00DB18DF"/>
    <w:rsid w:val="00DB1BE7"/>
    <w:rsid w:val="00DB2027"/>
    <w:rsid w:val="00DB28FA"/>
    <w:rsid w:val="00DB2F27"/>
    <w:rsid w:val="00DB3188"/>
    <w:rsid w:val="00DB3A11"/>
    <w:rsid w:val="00DB4049"/>
    <w:rsid w:val="00DB4315"/>
    <w:rsid w:val="00DB4AE5"/>
    <w:rsid w:val="00DB4D29"/>
    <w:rsid w:val="00DB5551"/>
    <w:rsid w:val="00DB6530"/>
    <w:rsid w:val="00DB653F"/>
    <w:rsid w:val="00DC0555"/>
    <w:rsid w:val="00DC0C7D"/>
    <w:rsid w:val="00DC0D3D"/>
    <w:rsid w:val="00DC1800"/>
    <w:rsid w:val="00DC1A50"/>
    <w:rsid w:val="00DC564F"/>
    <w:rsid w:val="00DC59DC"/>
    <w:rsid w:val="00DC5FBD"/>
    <w:rsid w:val="00DC7593"/>
    <w:rsid w:val="00DD142C"/>
    <w:rsid w:val="00DD1657"/>
    <w:rsid w:val="00DD1687"/>
    <w:rsid w:val="00DD21F7"/>
    <w:rsid w:val="00DD2AA6"/>
    <w:rsid w:val="00DD3657"/>
    <w:rsid w:val="00DD3BCF"/>
    <w:rsid w:val="00DD4A62"/>
    <w:rsid w:val="00DD64C4"/>
    <w:rsid w:val="00DD7849"/>
    <w:rsid w:val="00DE09DA"/>
    <w:rsid w:val="00DE16BD"/>
    <w:rsid w:val="00DE22BB"/>
    <w:rsid w:val="00DE2AD6"/>
    <w:rsid w:val="00DE3DAF"/>
    <w:rsid w:val="00DE42E6"/>
    <w:rsid w:val="00DE492E"/>
    <w:rsid w:val="00DE51F3"/>
    <w:rsid w:val="00DE6C72"/>
    <w:rsid w:val="00DE77F4"/>
    <w:rsid w:val="00DF1C74"/>
    <w:rsid w:val="00DF3509"/>
    <w:rsid w:val="00DF378A"/>
    <w:rsid w:val="00DF3CB5"/>
    <w:rsid w:val="00DF47F9"/>
    <w:rsid w:val="00DF50D3"/>
    <w:rsid w:val="00DF532C"/>
    <w:rsid w:val="00DF5569"/>
    <w:rsid w:val="00DF6606"/>
    <w:rsid w:val="00DF7A4B"/>
    <w:rsid w:val="00E00306"/>
    <w:rsid w:val="00E00755"/>
    <w:rsid w:val="00E01188"/>
    <w:rsid w:val="00E01CF0"/>
    <w:rsid w:val="00E03683"/>
    <w:rsid w:val="00E036D2"/>
    <w:rsid w:val="00E05E02"/>
    <w:rsid w:val="00E06589"/>
    <w:rsid w:val="00E07972"/>
    <w:rsid w:val="00E12B32"/>
    <w:rsid w:val="00E1383D"/>
    <w:rsid w:val="00E13A4C"/>
    <w:rsid w:val="00E15678"/>
    <w:rsid w:val="00E15752"/>
    <w:rsid w:val="00E16091"/>
    <w:rsid w:val="00E166F9"/>
    <w:rsid w:val="00E168EA"/>
    <w:rsid w:val="00E17002"/>
    <w:rsid w:val="00E17FE7"/>
    <w:rsid w:val="00E20889"/>
    <w:rsid w:val="00E23CA7"/>
    <w:rsid w:val="00E24339"/>
    <w:rsid w:val="00E27229"/>
    <w:rsid w:val="00E27C7B"/>
    <w:rsid w:val="00E3386D"/>
    <w:rsid w:val="00E34464"/>
    <w:rsid w:val="00E35DBA"/>
    <w:rsid w:val="00E37171"/>
    <w:rsid w:val="00E41554"/>
    <w:rsid w:val="00E425CE"/>
    <w:rsid w:val="00E42C5F"/>
    <w:rsid w:val="00E43D85"/>
    <w:rsid w:val="00E44B79"/>
    <w:rsid w:val="00E44C54"/>
    <w:rsid w:val="00E450CF"/>
    <w:rsid w:val="00E4513B"/>
    <w:rsid w:val="00E4538C"/>
    <w:rsid w:val="00E459AF"/>
    <w:rsid w:val="00E45F51"/>
    <w:rsid w:val="00E4610C"/>
    <w:rsid w:val="00E469D9"/>
    <w:rsid w:val="00E47073"/>
    <w:rsid w:val="00E471AB"/>
    <w:rsid w:val="00E477E6"/>
    <w:rsid w:val="00E47932"/>
    <w:rsid w:val="00E504C3"/>
    <w:rsid w:val="00E520D2"/>
    <w:rsid w:val="00E524CA"/>
    <w:rsid w:val="00E527B3"/>
    <w:rsid w:val="00E531EA"/>
    <w:rsid w:val="00E54083"/>
    <w:rsid w:val="00E54105"/>
    <w:rsid w:val="00E5487A"/>
    <w:rsid w:val="00E55BE8"/>
    <w:rsid w:val="00E55E3F"/>
    <w:rsid w:val="00E5658B"/>
    <w:rsid w:val="00E56AB2"/>
    <w:rsid w:val="00E5798F"/>
    <w:rsid w:val="00E612F1"/>
    <w:rsid w:val="00E6205C"/>
    <w:rsid w:val="00E63FFC"/>
    <w:rsid w:val="00E6413A"/>
    <w:rsid w:val="00E6426D"/>
    <w:rsid w:val="00E6513F"/>
    <w:rsid w:val="00E66284"/>
    <w:rsid w:val="00E666AB"/>
    <w:rsid w:val="00E6730D"/>
    <w:rsid w:val="00E7068F"/>
    <w:rsid w:val="00E71978"/>
    <w:rsid w:val="00E724FB"/>
    <w:rsid w:val="00E72D9F"/>
    <w:rsid w:val="00E73635"/>
    <w:rsid w:val="00E73B51"/>
    <w:rsid w:val="00E7424A"/>
    <w:rsid w:val="00E75BB5"/>
    <w:rsid w:val="00E75FA0"/>
    <w:rsid w:val="00E76889"/>
    <w:rsid w:val="00E77F57"/>
    <w:rsid w:val="00E803E3"/>
    <w:rsid w:val="00E822AD"/>
    <w:rsid w:val="00E82FD7"/>
    <w:rsid w:val="00E843D6"/>
    <w:rsid w:val="00E85175"/>
    <w:rsid w:val="00E85BE9"/>
    <w:rsid w:val="00E87147"/>
    <w:rsid w:val="00E90431"/>
    <w:rsid w:val="00E906FD"/>
    <w:rsid w:val="00E90734"/>
    <w:rsid w:val="00E90BBE"/>
    <w:rsid w:val="00E90F89"/>
    <w:rsid w:val="00E933FB"/>
    <w:rsid w:val="00E96A7F"/>
    <w:rsid w:val="00E9758C"/>
    <w:rsid w:val="00E97AC0"/>
    <w:rsid w:val="00EA038D"/>
    <w:rsid w:val="00EA0BF0"/>
    <w:rsid w:val="00EA106F"/>
    <w:rsid w:val="00EA119C"/>
    <w:rsid w:val="00EA11D9"/>
    <w:rsid w:val="00EA1285"/>
    <w:rsid w:val="00EA1B1E"/>
    <w:rsid w:val="00EA1C02"/>
    <w:rsid w:val="00EA1DC3"/>
    <w:rsid w:val="00EA20B0"/>
    <w:rsid w:val="00EA6D58"/>
    <w:rsid w:val="00EA7C0C"/>
    <w:rsid w:val="00EB15EF"/>
    <w:rsid w:val="00EB1956"/>
    <w:rsid w:val="00EB1BF5"/>
    <w:rsid w:val="00EB2425"/>
    <w:rsid w:val="00EB37D8"/>
    <w:rsid w:val="00EB3AD7"/>
    <w:rsid w:val="00EB3CE3"/>
    <w:rsid w:val="00EB4842"/>
    <w:rsid w:val="00EB5F08"/>
    <w:rsid w:val="00EB6567"/>
    <w:rsid w:val="00EB6DA1"/>
    <w:rsid w:val="00EB7E1F"/>
    <w:rsid w:val="00EC0399"/>
    <w:rsid w:val="00EC09D2"/>
    <w:rsid w:val="00EC0C8B"/>
    <w:rsid w:val="00EC14F5"/>
    <w:rsid w:val="00EC2174"/>
    <w:rsid w:val="00EC2FDF"/>
    <w:rsid w:val="00EC3A6D"/>
    <w:rsid w:val="00EC3C3F"/>
    <w:rsid w:val="00EC60CB"/>
    <w:rsid w:val="00EC7017"/>
    <w:rsid w:val="00EC7060"/>
    <w:rsid w:val="00EC7CB3"/>
    <w:rsid w:val="00ED0173"/>
    <w:rsid w:val="00ED352B"/>
    <w:rsid w:val="00ED4F16"/>
    <w:rsid w:val="00ED5143"/>
    <w:rsid w:val="00ED5BBF"/>
    <w:rsid w:val="00ED66DA"/>
    <w:rsid w:val="00ED7647"/>
    <w:rsid w:val="00ED7648"/>
    <w:rsid w:val="00ED7B20"/>
    <w:rsid w:val="00EE1616"/>
    <w:rsid w:val="00EE3D12"/>
    <w:rsid w:val="00EE4120"/>
    <w:rsid w:val="00EE4CF2"/>
    <w:rsid w:val="00EE6387"/>
    <w:rsid w:val="00EE66AF"/>
    <w:rsid w:val="00EF077A"/>
    <w:rsid w:val="00EF1319"/>
    <w:rsid w:val="00EF1C5F"/>
    <w:rsid w:val="00EF2445"/>
    <w:rsid w:val="00EF262A"/>
    <w:rsid w:val="00EF2636"/>
    <w:rsid w:val="00EF2D15"/>
    <w:rsid w:val="00EF4E7A"/>
    <w:rsid w:val="00EF5C7F"/>
    <w:rsid w:val="00EF6166"/>
    <w:rsid w:val="00EF7A6D"/>
    <w:rsid w:val="00F01435"/>
    <w:rsid w:val="00F068D2"/>
    <w:rsid w:val="00F06DC0"/>
    <w:rsid w:val="00F07D17"/>
    <w:rsid w:val="00F100DA"/>
    <w:rsid w:val="00F10274"/>
    <w:rsid w:val="00F10E25"/>
    <w:rsid w:val="00F11217"/>
    <w:rsid w:val="00F13269"/>
    <w:rsid w:val="00F13E13"/>
    <w:rsid w:val="00F13ECB"/>
    <w:rsid w:val="00F142D7"/>
    <w:rsid w:val="00F146E2"/>
    <w:rsid w:val="00F14A89"/>
    <w:rsid w:val="00F14BFB"/>
    <w:rsid w:val="00F16183"/>
    <w:rsid w:val="00F174F0"/>
    <w:rsid w:val="00F1753D"/>
    <w:rsid w:val="00F2121A"/>
    <w:rsid w:val="00F237A2"/>
    <w:rsid w:val="00F24993"/>
    <w:rsid w:val="00F24E5C"/>
    <w:rsid w:val="00F2548B"/>
    <w:rsid w:val="00F25771"/>
    <w:rsid w:val="00F26622"/>
    <w:rsid w:val="00F26691"/>
    <w:rsid w:val="00F26BE4"/>
    <w:rsid w:val="00F26E6E"/>
    <w:rsid w:val="00F27C28"/>
    <w:rsid w:val="00F27D65"/>
    <w:rsid w:val="00F27F1D"/>
    <w:rsid w:val="00F308CA"/>
    <w:rsid w:val="00F3183C"/>
    <w:rsid w:val="00F32420"/>
    <w:rsid w:val="00F33878"/>
    <w:rsid w:val="00F34E8D"/>
    <w:rsid w:val="00F34EDA"/>
    <w:rsid w:val="00F34F6E"/>
    <w:rsid w:val="00F35751"/>
    <w:rsid w:val="00F35FC6"/>
    <w:rsid w:val="00F36246"/>
    <w:rsid w:val="00F40057"/>
    <w:rsid w:val="00F4005F"/>
    <w:rsid w:val="00F41856"/>
    <w:rsid w:val="00F41901"/>
    <w:rsid w:val="00F428CE"/>
    <w:rsid w:val="00F428CF"/>
    <w:rsid w:val="00F44503"/>
    <w:rsid w:val="00F4679E"/>
    <w:rsid w:val="00F46AFE"/>
    <w:rsid w:val="00F46B4D"/>
    <w:rsid w:val="00F46B9A"/>
    <w:rsid w:val="00F47765"/>
    <w:rsid w:val="00F5394C"/>
    <w:rsid w:val="00F53CD2"/>
    <w:rsid w:val="00F55F77"/>
    <w:rsid w:val="00F56090"/>
    <w:rsid w:val="00F5637F"/>
    <w:rsid w:val="00F56383"/>
    <w:rsid w:val="00F57515"/>
    <w:rsid w:val="00F60694"/>
    <w:rsid w:val="00F61B4A"/>
    <w:rsid w:val="00F61BCC"/>
    <w:rsid w:val="00F62AED"/>
    <w:rsid w:val="00F63C81"/>
    <w:rsid w:val="00F65F67"/>
    <w:rsid w:val="00F66038"/>
    <w:rsid w:val="00F6611E"/>
    <w:rsid w:val="00F66515"/>
    <w:rsid w:val="00F671C7"/>
    <w:rsid w:val="00F6768D"/>
    <w:rsid w:val="00F67BCF"/>
    <w:rsid w:val="00F71FF3"/>
    <w:rsid w:val="00F727C8"/>
    <w:rsid w:val="00F72868"/>
    <w:rsid w:val="00F728D8"/>
    <w:rsid w:val="00F7438D"/>
    <w:rsid w:val="00F74E74"/>
    <w:rsid w:val="00F751F8"/>
    <w:rsid w:val="00F7587C"/>
    <w:rsid w:val="00F8088B"/>
    <w:rsid w:val="00F81592"/>
    <w:rsid w:val="00F82AE7"/>
    <w:rsid w:val="00F83615"/>
    <w:rsid w:val="00F837F9"/>
    <w:rsid w:val="00F83E6A"/>
    <w:rsid w:val="00F83F5A"/>
    <w:rsid w:val="00F852D6"/>
    <w:rsid w:val="00F87D9D"/>
    <w:rsid w:val="00F902E0"/>
    <w:rsid w:val="00F90F4C"/>
    <w:rsid w:val="00F918B2"/>
    <w:rsid w:val="00F91B7A"/>
    <w:rsid w:val="00F92940"/>
    <w:rsid w:val="00F935D1"/>
    <w:rsid w:val="00F9377D"/>
    <w:rsid w:val="00F94E96"/>
    <w:rsid w:val="00F94EAD"/>
    <w:rsid w:val="00F9577B"/>
    <w:rsid w:val="00F9579B"/>
    <w:rsid w:val="00F9581A"/>
    <w:rsid w:val="00F971BF"/>
    <w:rsid w:val="00F97433"/>
    <w:rsid w:val="00F97675"/>
    <w:rsid w:val="00FA0CCE"/>
    <w:rsid w:val="00FA1A83"/>
    <w:rsid w:val="00FA24DC"/>
    <w:rsid w:val="00FA64E2"/>
    <w:rsid w:val="00FB13E6"/>
    <w:rsid w:val="00FB1AE1"/>
    <w:rsid w:val="00FB25CD"/>
    <w:rsid w:val="00FB29D1"/>
    <w:rsid w:val="00FB346A"/>
    <w:rsid w:val="00FB3D0E"/>
    <w:rsid w:val="00FB4195"/>
    <w:rsid w:val="00FB47F8"/>
    <w:rsid w:val="00FB7139"/>
    <w:rsid w:val="00FB7BF3"/>
    <w:rsid w:val="00FB7C23"/>
    <w:rsid w:val="00FC063C"/>
    <w:rsid w:val="00FC14BA"/>
    <w:rsid w:val="00FC3252"/>
    <w:rsid w:val="00FC33FC"/>
    <w:rsid w:val="00FC57A0"/>
    <w:rsid w:val="00FC5997"/>
    <w:rsid w:val="00FC65D6"/>
    <w:rsid w:val="00FC6BE3"/>
    <w:rsid w:val="00FD26E8"/>
    <w:rsid w:val="00FD38E1"/>
    <w:rsid w:val="00FE127E"/>
    <w:rsid w:val="00FE163A"/>
    <w:rsid w:val="00FE1AEB"/>
    <w:rsid w:val="00FE1F4F"/>
    <w:rsid w:val="00FE21F9"/>
    <w:rsid w:val="00FE2507"/>
    <w:rsid w:val="00FE2B9B"/>
    <w:rsid w:val="00FE3A64"/>
    <w:rsid w:val="00FE4B43"/>
    <w:rsid w:val="00FE4C1E"/>
    <w:rsid w:val="00FE560F"/>
    <w:rsid w:val="00FE5A68"/>
    <w:rsid w:val="00FE5CB0"/>
    <w:rsid w:val="00FE742E"/>
    <w:rsid w:val="00FE7880"/>
    <w:rsid w:val="00FF13C9"/>
    <w:rsid w:val="00FF15E6"/>
    <w:rsid w:val="00FF164F"/>
    <w:rsid w:val="00FF3003"/>
    <w:rsid w:val="00FF38BF"/>
    <w:rsid w:val="00FF3B89"/>
    <w:rsid w:val="00FF450F"/>
    <w:rsid w:val="00FF4AFA"/>
    <w:rsid w:val="00FF5158"/>
    <w:rsid w:val="00FF5655"/>
    <w:rsid w:val="00FF7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D6F99"/>
  <w15:docId w15:val="{A6CFA8AA-4E09-41EC-AC49-4B2A8B68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E4"/>
    <w:pPr>
      <w:overflowPunct w:val="0"/>
      <w:autoSpaceDE w:val="0"/>
      <w:autoSpaceDN w:val="0"/>
      <w:adjustRightInd w:val="0"/>
      <w:textAlignment w:val="baseline"/>
    </w:pPr>
    <w:rPr>
      <w:rFonts w:ascii="Times New Roman" w:eastAsia="Times New Roman" w:hAnsi="Times New Roman"/>
      <w:lang w:val="es-ES_tradnl" w:eastAsia="es-ES"/>
    </w:rPr>
  </w:style>
  <w:style w:type="paragraph" w:styleId="Ttulo1">
    <w:name w:val="heading 1"/>
    <w:basedOn w:val="Normal"/>
    <w:next w:val="Normal"/>
    <w:link w:val="Ttulo1Car"/>
    <w:qFormat/>
    <w:rsid w:val="004228E4"/>
    <w:pPr>
      <w:keepNext/>
      <w:spacing w:before="240" w:after="60"/>
      <w:outlineLvl w:val="0"/>
    </w:pPr>
    <w:rPr>
      <w:rFonts w:ascii="Arial" w:hAnsi="Arial"/>
      <w:b/>
      <w:kern w:val="28"/>
      <w:sz w:val="28"/>
    </w:rPr>
  </w:style>
  <w:style w:type="paragraph" w:styleId="Ttulo2">
    <w:name w:val="heading 2"/>
    <w:basedOn w:val="Normal"/>
    <w:next w:val="Normal"/>
    <w:link w:val="Ttulo2Car"/>
    <w:qFormat/>
    <w:rsid w:val="004228E4"/>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4228E4"/>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4228E4"/>
    <w:pPr>
      <w:keepNext/>
      <w:spacing w:before="240" w:after="60"/>
      <w:outlineLvl w:val="3"/>
    </w:pPr>
    <w:rPr>
      <w:b/>
      <w:bCs/>
      <w:sz w:val="28"/>
      <w:szCs w:val="28"/>
    </w:rPr>
  </w:style>
  <w:style w:type="paragraph" w:styleId="Ttulo5">
    <w:name w:val="heading 5"/>
    <w:basedOn w:val="Normal"/>
    <w:next w:val="Normal"/>
    <w:link w:val="Ttulo5Car"/>
    <w:qFormat/>
    <w:rsid w:val="004228E4"/>
    <w:pPr>
      <w:spacing w:before="240" w:after="60"/>
      <w:outlineLvl w:val="4"/>
    </w:pPr>
    <w:rPr>
      <w:b/>
      <w:bCs/>
      <w:i/>
      <w:iCs/>
      <w:sz w:val="26"/>
      <w:szCs w:val="26"/>
    </w:rPr>
  </w:style>
  <w:style w:type="paragraph" w:styleId="Ttulo6">
    <w:name w:val="heading 6"/>
    <w:basedOn w:val="Normal"/>
    <w:next w:val="Normal"/>
    <w:link w:val="Ttulo6Car"/>
    <w:qFormat/>
    <w:rsid w:val="004228E4"/>
    <w:pPr>
      <w:spacing w:before="240" w:after="60"/>
      <w:outlineLvl w:val="5"/>
    </w:pPr>
    <w:rPr>
      <w:b/>
      <w:bCs/>
    </w:rPr>
  </w:style>
  <w:style w:type="paragraph" w:styleId="Ttulo8">
    <w:name w:val="heading 8"/>
    <w:basedOn w:val="Normal"/>
    <w:next w:val="Normal"/>
    <w:link w:val="Ttulo8Car"/>
    <w:qFormat/>
    <w:rsid w:val="004228E4"/>
    <w:pPr>
      <w:spacing w:before="240" w:after="60"/>
      <w:outlineLvl w:val="7"/>
    </w:pPr>
    <w:rPr>
      <w:i/>
      <w:iCs/>
      <w:sz w:val="24"/>
      <w:szCs w:val="24"/>
    </w:rPr>
  </w:style>
  <w:style w:type="paragraph" w:styleId="Ttulo9">
    <w:name w:val="heading 9"/>
    <w:basedOn w:val="Normal"/>
    <w:next w:val="Normal"/>
    <w:link w:val="Ttulo9Car"/>
    <w:qFormat/>
    <w:rsid w:val="004228E4"/>
    <w:pPr>
      <w:spacing w:before="240" w:after="60"/>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228E4"/>
    <w:rPr>
      <w:rFonts w:ascii="Arial" w:eastAsia="Times New Roman" w:hAnsi="Arial" w:cs="Times New Roman"/>
      <w:b/>
      <w:kern w:val="28"/>
      <w:sz w:val="28"/>
      <w:szCs w:val="20"/>
      <w:lang w:val="es-ES_tradnl" w:eastAsia="es-ES"/>
    </w:rPr>
  </w:style>
  <w:style w:type="character" w:customStyle="1" w:styleId="Ttulo2Car">
    <w:name w:val="Título 2 Car"/>
    <w:link w:val="Ttulo2"/>
    <w:rsid w:val="004228E4"/>
    <w:rPr>
      <w:rFonts w:ascii="Arial" w:eastAsia="Times New Roman" w:hAnsi="Arial" w:cs="Arial"/>
      <w:b/>
      <w:bCs/>
      <w:i/>
      <w:iCs/>
      <w:sz w:val="28"/>
      <w:szCs w:val="28"/>
      <w:lang w:val="es-ES_tradnl" w:eastAsia="es-ES"/>
    </w:rPr>
  </w:style>
  <w:style w:type="character" w:customStyle="1" w:styleId="Ttulo3Car">
    <w:name w:val="Título 3 Car"/>
    <w:link w:val="Ttulo3"/>
    <w:rsid w:val="004228E4"/>
    <w:rPr>
      <w:rFonts w:ascii="Arial" w:eastAsia="Times New Roman" w:hAnsi="Arial" w:cs="Arial"/>
      <w:b/>
      <w:bCs/>
      <w:sz w:val="26"/>
      <w:szCs w:val="26"/>
      <w:lang w:val="es-ES_tradnl" w:eastAsia="es-ES"/>
    </w:rPr>
  </w:style>
  <w:style w:type="character" w:customStyle="1" w:styleId="Ttulo4Car">
    <w:name w:val="Título 4 Car"/>
    <w:link w:val="Ttulo4"/>
    <w:rsid w:val="004228E4"/>
    <w:rPr>
      <w:rFonts w:ascii="Times New Roman" w:eastAsia="Times New Roman" w:hAnsi="Times New Roman" w:cs="Times New Roman"/>
      <w:b/>
      <w:bCs/>
      <w:sz w:val="28"/>
      <w:szCs w:val="28"/>
      <w:lang w:val="es-ES_tradnl" w:eastAsia="es-ES"/>
    </w:rPr>
  </w:style>
  <w:style w:type="character" w:customStyle="1" w:styleId="Ttulo5Car">
    <w:name w:val="Título 5 Car"/>
    <w:link w:val="Ttulo5"/>
    <w:rsid w:val="004228E4"/>
    <w:rPr>
      <w:rFonts w:ascii="Times New Roman" w:eastAsia="Times New Roman" w:hAnsi="Times New Roman" w:cs="Times New Roman"/>
      <w:b/>
      <w:bCs/>
      <w:i/>
      <w:iCs/>
      <w:sz w:val="26"/>
      <w:szCs w:val="26"/>
      <w:lang w:val="es-ES_tradnl" w:eastAsia="es-ES"/>
    </w:rPr>
  </w:style>
  <w:style w:type="character" w:customStyle="1" w:styleId="Ttulo6Car">
    <w:name w:val="Título 6 Car"/>
    <w:link w:val="Ttulo6"/>
    <w:rsid w:val="004228E4"/>
    <w:rPr>
      <w:rFonts w:ascii="Times New Roman" w:eastAsia="Times New Roman" w:hAnsi="Times New Roman" w:cs="Times New Roman"/>
      <w:b/>
      <w:bCs/>
      <w:lang w:val="es-ES_tradnl" w:eastAsia="es-ES"/>
    </w:rPr>
  </w:style>
  <w:style w:type="character" w:customStyle="1" w:styleId="Ttulo8Car">
    <w:name w:val="Título 8 Car"/>
    <w:link w:val="Ttulo8"/>
    <w:rsid w:val="004228E4"/>
    <w:rPr>
      <w:rFonts w:ascii="Times New Roman" w:eastAsia="Times New Roman" w:hAnsi="Times New Roman" w:cs="Times New Roman"/>
      <w:i/>
      <w:iCs/>
      <w:sz w:val="24"/>
      <w:szCs w:val="24"/>
      <w:lang w:val="es-ES_tradnl" w:eastAsia="es-ES"/>
    </w:rPr>
  </w:style>
  <w:style w:type="character" w:customStyle="1" w:styleId="Ttulo9Car">
    <w:name w:val="Título 9 Car"/>
    <w:link w:val="Ttulo9"/>
    <w:rsid w:val="004228E4"/>
    <w:rPr>
      <w:rFonts w:ascii="Arial" w:eastAsia="Times New Roman" w:hAnsi="Arial" w:cs="Arial"/>
      <w:lang w:val="es-ES_tradnl" w:eastAsia="es-ES"/>
    </w:rPr>
  </w:style>
  <w:style w:type="paragraph" w:styleId="Textodeglobo">
    <w:name w:val="Balloon Text"/>
    <w:basedOn w:val="Normal"/>
    <w:link w:val="TextodegloboCar"/>
    <w:uiPriority w:val="99"/>
    <w:unhideWhenUsed/>
    <w:rsid w:val="004228E4"/>
    <w:rPr>
      <w:rFonts w:ascii="Tahoma" w:hAnsi="Tahoma"/>
      <w:sz w:val="16"/>
      <w:szCs w:val="16"/>
    </w:rPr>
  </w:style>
  <w:style w:type="character" w:customStyle="1" w:styleId="TextodegloboCar">
    <w:name w:val="Texto de globo Car"/>
    <w:link w:val="Textodeglobo"/>
    <w:uiPriority w:val="99"/>
    <w:rsid w:val="003D65A4"/>
    <w:rPr>
      <w:rFonts w:ascii="Tahoma" w:eastAsia="Times New Roman" w:hAnsi="Tahoma" w:cs="Tahoma"/>
      <w:sz w:val="16"/>
      <w:szCs w:val="16"/>
      <w:lang w:val="es-ES_tradnl" w:eastAsia="es-ES"/>
    </w:rPr>
  </w:style>
  <w:style w:type="paragraph" w:styleId="Encabezado">
    <w:name w:val="header"/>
    <w:basedOn w:val="Normal"/>
    <w:link w:val="EncabezadoCar"/>
    <w:unhideWhenUsed/>
    <w:rsid w:val="004228E4"/>
    <w:pPr>
      <w:tabs>
        <w:tab w:val="center" w:pos="4252"/>
        <w:tab w:val="right" w:pos="8504"/>
      </w:tabs>
    </w:pPr>
  </w:style>
  <w:style w:type="character" w:customStyle="1" w:styleId="EncabezadoCar">
    <w:name w:val="Encabezado Car"/>
    <w:link w:val="Encabezado"/>
    <w:rsid w:val="003D65A4"/>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4228E4"/>
    <w:pPr>
      <w:tabs>
        <w:tab w:val="center" w:pos="4252"/>
        <w:tab w:val="right" w:pos="8504"/>
      </w:tabs>
    </w:pPr>
  </w:style>
  <w:style w:type="character" w:customStyle="1" w:styleId="PiedepginaCar">
    <w:name w:val="Pie de página Car"/>
    <w:link w:val="Piedepgina"/>
    <w:uiPriority w:val="99"/>
    <w:rsid w:val="003D65A4"/>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4228E4"/>
    <w:pPr>
      <w:ind w:left="720"/>
      <w:contextualSpacing/>
    </w:pPr>
  </w:style>
  <w:style w:type="paragraph" w:customStyle="1" w:styleId="CM2">
    <w:name w:val="CM2"/>
    <w:basedOn w:val="Normal"/>
    <w:next w:val="Normal"/>
    <w:uiPriority w:val="99"/>
    <w:rsid w:val="00E477E6"/>
    <w:pPr>
      <w:widowControl w:val="0"/>
    </w:pPr>
    <w:rPr>
      <w:rFonts w:ascii="EPBGKI+Garamond" w:hAnsi="EPBGKI+Garamond"/>
      <w:sz w:val="24"/>
      <w:szCs w:val="24"/>
      <w:lang w:eastAsia="es-MX"/>
    </w:rPr>
  </w:style>
  <w:style w:type="paragraph" w:customStyle="1" w:styleId="CM4">
    <w:name w:val="CM4"/>
    <w:basedOn w:val="Normal"/>
    <w:next w:val="Normal"/>
    <w:uiPriority w:val="99"/>
    <w:rsid w:val="00E477E6"/>
    <w:pPr>
      <w:widowControl w:val="0"/>
      <w:spacing w:line="338" w:lineRule="atLeast"/>
    </w:pPr>
    <w:rPr>
      <w:rFonts w:ascii="EPBGKI+Garamond" w:hAnsi="EPBGKI+Garamond"/>
      <w:sz w:val="24"/>
      <w:szCs w:val="24"/>
      <w:lang w:eastAsia="es-MX"/>
    </w:rPr>
  </w:style>
  <w:style w:type="paragraph" w:customStyle="1" w:styleId="Default">
    <w:name w:val="Default"/>
    <w:rsid w:val="007D76CE"/>
    <w:pPr>
      <w:widowControl w:val="0"/>
      <w:autoSpaceDE w:val="0"/>
      <w:autoSpaceDN w:val="0"/>
      <w:adjustRightInd w:val="0"/>
    </w:pPr>
    <w:rPr>
      <w:rFonts w:ascii="EPBGKI+Garamond" w:eastAsia="Times New Roman" w:hAnsi="EPBGKI+Garamond" w:cs="EPBGKI+Garamond"/>
      <w:color w:val="000000"/>
      <w:sz w:val="24"/>
      <w:szCs w:val="24"/>
    </w:rPr>
  </w:style>
  <w:style w:type="paragraph" w:customStyle="1" w:styleId="CM3">
    <w:name w:val="CM3"/>
    <w:basedOn w:val="Default"/>
    <w:next w:val="Default"/>
    <w:uiPriority w:val="99"/>
    <w:rsid w:val="00650040"/>
    <w:pPr>
      <w:spacing w:line="338" w:lineRule="atLeast"/>
    </w:pPr>
    <w:rPr>
      <w:rFonts w:cs="Times New Roman"/>
      <w:color w:val="auto"/>
    </w:rPr>
  </w:style>
  <w:style w:type="paragraph" w:customStyle="1" w:styleId="CM5">
    <w:name w:val="CM5"/>
    <w:basedOn w:val="Default"/>
    <w:next w:val="Default"/>
    <w:uiPriority w:val="99"/>
    <w:rsid w:val="00C239E3"/>
    <w:pPr>
      <w:spacing w:line="338" w:lineRule="atLeast"/>
    </w:pPr>
    <w:rPr>
      <w:rFonts w:cs="Times New Roman"/>
      <w:color w:val="auto"/>
    </w:rPr>
  </w:style>
  <w:style w:type="table" w:styleId="Tablaconcuadrcula">
    <w:name w:val="Table Grid"/>
    <w:basedOn w:val="Tablanormal"/>
    <w:rsid w:val="00EC70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4228E4"/>
  </w:style>
  <w:style w:type="paragraph" w:customStyle="1" w:styleId="Compaa">
    <w:name w:val="Compañía"/>
    <w:basedOn w:val="Normal"/>
    <w:next w:val="Normal"/>
    <w:rsid w:val="004228E4"/>
    <w:pPr>
      <w:spacing w:before="420" w:after="60" w:line="320" w:lineRule="exact"/>
    </w:pPr>
    <w:rPr>
      <w:rFonts w:ascii="Garamond" w:eastAsia="Batang" w:hAnsi="Garamond"/>
      <w:caps/>
      <w:kern w:val="36"/>
      <w:sz w:val="38"/>
      <w:lang w:val="es-ES"/>
    </w:rPr>
  </w:style>
  <w:style w:type="paragraph" w:customStyle="1" w:styleId="Remite">
    <w:name w:val="Remite"/>
    <w:basedOn w:val="Normal"/>
    <w:rsid w:val="004228E4"/>
    <w:pPr>
      <w:jc w:val="center"/>
    </w:pPr>
    <w:rPr>
      <w:rFonts w:ascii="Garamond" w:eastAsia="Batang" w:hAnsi="Garamond"/>
      <w:spacing w:val="-3"/>
      <w:lang w:val="es-ES"/>
    </w:rPr>
  </w:style>
  <w:style w:type="paragraph" w:styleId="Subttulo">
    <w:name w:val="Subtitle"/>
    <w:basedOn w:val="Ttulo"/>
    <w:next w:val="Textoindependiente"/>
    <w:link w:val="SubttuloCar"/>
    <w:qFormat/>
    <w:rsid w:val="004228E4"/>
    <w:pPr>
      <w:spacing w:before="1940" w:after="0" w:line="200" w:lineRule="atLeast"/>
    </w:pPr>
    <w:rPr>
      <w:rFonts w:ascii="Garamond" w:hAnsi="Garamond"/>
      <w:b/>
      <w:caps/>
      <w:spacing w:val="30"/>
      <w:sz w:val="18"/>
    </w:rPr>
  </w:style>
  <w:style w:type="paragraph" w:styleId="Ttulo">
    <w:name w:val="Title"/>
    <w:basedOn w:val="Normal"/>
    <w:link w:val="TtuloCar"/>
    <w:qFormat/>
    <w:rsid w:val="004228E4"/>
    <w:pPr>
      <w:keepNext/>
      <w:pBdr>
        <w:bottom w:val="single" w:sz="6" w:space="14" w:color="808080"/>
      </w:pBdr>
      <w:spacing w:before="100" w:after="3600" w:line="600" w:lineRule="exact"/>
      <w:jc w:val="center"/>
    </w:pPr>
    <w:rPr>
      <w:rFonts w:ascii="Arial Black" w:eastAsia="Batang" w:hAnsi="Arial Black"/>
      <w:color w:val="808080"/>
      <w:spacing w:val="-35"/>
      <w:kern w:val="28"/>
      <w:sz w:val="48"/>
      <w:lang w:val="es-ES" w:eastAsia="x-none"/>
    </w:rPr>
  </w:style>
  <w:style w:type="character" w:customStyle="1" w:styleId="TtuloCar">
    <w:name w:val="Título Car"/>
    <w:link w:val="Ttulo"/>
    <w:rsid w:val="004228E4"/>
    <w:rPr>
      <w:rFonts w:ascii="Arial Black" w:eastAsia="Batang" w:hAnsi="Arial Black" w:cs="Times New Roman"/>
      <w:color w:val="808080"/>
      <w:spacing w:val="-35"/>
      <w:kern w:val="28"/>
      <w:sz w:val="48"/>
      <w:szCs w:val="20"/>
      <w:lang w:val="es-ES"/>
    </w:rPr>
  </w:style>
  <w:style w:type="paragraph" w:styleId="Textoindependiente">
    <w:name w:val="Body Text"/>
    <w:basedOn w:val="Normal"/>
    <w:link w:val="TextoindependienteCar"/>
    <w:uiPriority w:val="99"/>
    <w:rsid w:val="004228E4"/>
    <w:pPr>
      <w:spacing w:after="120"/>
    </w:pPr>
  </w:style>
  <w:style w:type="character" w:customStyle="1" w:styleId="TextoindependienteCar">
    <w:name w:val="Texto independiente Car"/>
    <w:link w:val="Textoindependiente"/>
    <w:uiPriority w:val="99"/>
    <w:rsid w:val="004228E4"/>
    <w:rPr>
      <w:rFonts w:ascii="Times New Roman" w:eastAsia="Times New Roman" w:hAnsi="Times New Roman" w:cs="Times New Roman"/>
      <w:sz w:val="20"/>
      <w:szCs w:val="20"/>
      <w:lang w:val="es-ES_tradnl" w:eastAsia="es-ES"/>
    </w:rPr>
  </w:style>
  <w:style w:type="character" w:customStyle="1" w:styleId="SubttuloCar">
    <w:name w:val="Subtítulo Car"/>
    <w:link w:val="Subttulo"/>
    <w:rsid w:val="004228E4"/>
    <w:rPr>
      <w:rFonts w:ascii="Garamond" w:eastAsia="Batang" w:hAnsi="Garamond" w:cs="Times New Roman"/>
      <w:b/>
      <w:caps/>
      <w:color w:val="808080"/>
      <w:spacing w:val="30"/>
      <w:kern w:val="28"/>
      <w:sz w:val="18"/>
      <w:szCs w:val="20"/>
      <w:lang w:val="es-ES"/>
    </w:rPr>
  </w:style>
  <w:style w:type="paragraph" w:customStyle="1" w:styleId="Subttulodecubierta">
    <w:name w:val="Subtítulo de cubierta"/>
    <w:basedOn w:val="Normal"/>
    <w:next w:val="Normal"/>
    <w:rsid w:val="004228E4"/>
    <w:pPr>
      <w:keepNext/>
      <w:pBdr>
        <w:top w:val="single" w:sz="6" w:space="1" w:color="auto"/>
      </w:pBdr>
      <w:spacing w:after="5280" w:line="480" w:lineRule="exact"/>
    </w:pPr>
    <w:rPr>
      <w:rFonts w:ascii="Garamond" w:eastAsia="Batang" w:hAnsi="Garamond"/>
      <w:spacing w:val="-15"/>
      <w:kern w:val="28"/>
      <w:sz w:val="44"/>
      <w:lang w:val="es-ES"/>
    </w:rPr>
  </w:style>
  <w:style w:type="paragraph" w:customStyle="1" w:styleId="Ttulodecubierta">
    <w:name w:val="Título de cubierta"/>
    <w:basedOn w:val="Normal"/>
    <w:next w:val="Subttulodecubierta"/>
    <w:rsid w:val="004228E4"/>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eastAsia="Batang" w:hAnsi="Garamond"/>
      <w:spacing w:val="-70"/>
      <w:kern w:val="28"/>
      <w:sz w:val="144"/>
      <w:lang w:val="es-ES"/>
    </w:rPr>
  </w:style>
  <w:style w:type="paragraph" w:styleId="Textoindependiente2">
    <w:name w:val="Body Text 2"/>
    <w:basedOn w:val="Normal"/>
    <w:link w:val="Textoindependiente2Car"/>
    <w:rsid w:val="004228E4"/>
    <w:pPr>
      <w:spacing w:after="120" w:line="480" w:lineRule="auto"/>
    </w:pPr>
  </w:style>
  <w:style w:type="character" w:customStyle="1" w:styleId="Textoindependiente2Car">
    <w:name w:val="Texto independiente 2 Car"/>
    <w:link w:val="Textoindependiente2"/>
    <w:rsid w:val="004228E4"/>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4228E4"/>
    <w:pPr>
      <w:spacing w:after="120"/>
      <w:ind w:left="283"/>
    </w:pPr>
  </w:style>
  <w:style w:type="character" w:customStyle="1" w:styleId="SangradetextonormalCar">
    <w:name w:val="Sangría de texto normal Car"/>
    <w:link w:val="Sangradetextonormal"/>
    <w:rsid w:val="004228E4"/>
    <w:rPr>
      <w:rFonts w:ascii="Times New Roman" w:eastAsia="Times New Roman" w:hAnsi="Times New Roman" w:cs="Times New Roman"/>
      <w:sz w:val="20"/>
      <w:szCs w:val="20"/>
      <w:lang w:val="es-ES_tradnl" w:eastAsia="es-ES"/>
    </w:rPr>
  </w:style>
  <w:style w:type="paragraph" w:customStyle="1" w:styleId="Tcnico">
    <w:name w:val="Técnico"/>
    <w:basedOn w:val="Normal"/>
    <w:rsid w:val="004228E4"/>
    <w:rPr>
      <w:rFonts w:ascii="Courier" w:hAnsi="Courier"/>
      <w:sz w:val="24"/>
    </w:rPr>
  </w:style>
  <w:style w:type="paragraph" w:styleId="Sangra3detindependiente">
    <w:name w:val="Body Text Indent 3"/>
    <w:basedOn w:val="Normal"/>
    <w:link w:val="Sangra3detindependienteCar"/>
    <w:rsid w:val="004228E4"/>
    <w:pPr>
      <w:spacing w:after="120"/>
      <w:ind w:left="283"/>
    </w:pPr>
    <w:rPr>
      <w:sz w:val="16"/>
      <w:szCs w:val="16"/>
    </w:rPr>
  </w:style>
  <w:style w:type="character" w:customStyle="1" w:styleId="Sangra3detindependienteCar">
    <w:name w:val="Sangría 3 de t. independiente Car"/>
    <w:link w:val="Sangra3detindependiente"/>
    <w:rsid w:val="004228E4"/>
    <w:rPr>
      <w:rFonts w:ascii="Times New Roman" w:eastAsia="Times New Roman" w:hAnsi="Times New Roman" w:cs="Times New Roman"/>
      <w:sz w:val="16"/>
      <w:szCs w:val="16"/>
      <w:lang w:val="es-ES_tradnl" w:eastAsia="es-ES"/>
    </w:rPr>
  </w:style>
  <w:style w:type="paragraph" w:styleId="Textocomentario">
    <w:name w:val="annotation text"/>
    <w:basedOn w:val="Normal"/>
    <w:link w:val="TextocomentarioCar"/>
    <w:rsid w:val="004228E4"/>
  </w:style>
  <w:style w:type="character" w:customStyle="1" w:styleId="TextocomentarioCar">
    <w:name w:val="Texto comentario Car"/>
    <w:link w:val="Textocomentario"/>
    <w:rsid w:val="004228E4"/>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4228E4"/>
    <w:rPr>
      <w:b/>
      <w:bCs/>
    </w:rPr>
  </w:style>
  <w:style w:type="character" w:customStyle="1" w:styleId="AsuntodelcomentarioCar">
    <w:name w:val="Asunto del comentario Car"/>
    <w:link w:val="Asuntodelcomentario"/>
    <w:rsid w:val="004228E4"/>
    <w:rPr>
      <w:rFonts w:ascii="Times New Roman" w:eastAsia="Times New Roman" w:hAnsi="Times New Roman" w:cs="Times New Roman"/>
      <w:b/>
      <w:bCs/>
      <w:sz w:val="20"/>
      <w:szCs w:val="20"/>
      <w:lang w:val="es-ES_tradnl" w:eastAsia="es-ES"/>
    </w:rPr>
  </w:style>
  <w:style w:type="paragraph" w:customStyle="1" w:styleId="Prrafodelista1">
    <w:name w:val="Párrafo de lista1"/>
    <w:basedOn w:val="Normal"/>
    <w:qFormat/>
    <w:rsid w:val="004228E4"/>
    <w:pPr>
      <w:ind w:left="708"/>
    </w:pPr>
    <w:rPr>
      <w:rFonts w:ascii="Calibri" w:eastAsia="Calibri" w:hAnsi="Calibri"/>
    </w:rPr>
  </w:style>
  <w:style w:type="paragraph" w:styleId="Textoindependiente3">
    <w:name w:val="Body Text 3"/>
    <w:basedOn w:val="Normal"/>
    <w:link w:val="Textoindependiente3Car"/>
    <w:uiPriority w:val="99"/>
    <w:rsid w:val="004228E4"/>
    <w:pPr>
      <w:spacing w:after="120"/>
    </w:pPr>
    <w:rPr>
      <w:sz w:val="16"/>
      <w:szCs w:val="16"/>
    </w:rPr>
  </w:style>
  <w:style w:type="character" w:customStyle="1" w:styleId="Textoindependiente3Car">
    <w:name w:val="Texto independiente 3 Car"/>
    <w:link w:val="Textoindependiente3"/>
    <w:uiPriority w:val="99"/>
    <w:rsid w:val="004228E4"/>
    <w:rPr>
      <w:rFonts w:ascii="Times New Roman" w:eastAsia="Times New Roman" w:hAnsi="Times New Roman" w:cs="Times New Roman"/>
      <w:sz w:val="16"/>
      <w:szCs w:val="16"/>
      <w:lang w:val="es-ES_tradnl" w:eastAsia="es-ES"/>
    </w:rPr>
  </w:style>
  <w:style w:type="paragraph" w:styleId="TDC1">
    <w:name w:val="toc 1"/>
    <w:basedOn w:val="Normal"/>
    <w:next w:val="Normal"/>
    <w:autoRedefine/>
    <w:uiPriority w:val="39"/>
    <w:rsid w:val="0027304E"/>
    <w:pPr>
      <w:tabs>
        <w:tab w:val="left" w:pos="142"/>
        <w:tab w:val="right" w:leader="dot" w:pos="9964"/>
      </w:tabs>
      <w:ind w:left="567" w:right="17" w:hanging="567"/>
    </w:pPr>
    <w:rPr>
      <w:rFonts w:ascii="Arial Black" w:hAnsi="Arial Black"/>
      <w:sz w:val="24"/>
    </w:rPr>
  </w:style>
  <w:style w:type="character" w:styleId="Hipervnculo">
    <w:name w:val="Hyperlink"/>
    <w:uiPriority w:val="99"/>
    <w:rsid w:val="004228E4"/>
    <w:rPr>
      <w:color w:val="0000FF"/>
      <w:u w:val="single"/>
    </w:rPr>
  </w:style>
  <w:style w:type="paragraph" w:styleId="TDC3">
    <w:name w:val="toc 3"/>
    <w:basedOn w:val="Normal"/>
    <w:next w:val="Normal"/>
    <w:autoRedefine/>
    <w:uiPriority w:val="39"/>
    <w:rsid w:val="004228E4"/>
    <w:pPr>
      <w:tabs>
        <w:tab w:val="right" w:leader="dot" w:pos="9867"/>
      </w:tabs>
      <w:ind w:left="400"/>
    </w:pPr>
    <w:rPr>
      <w:rFonts w:ascii="Arial Black" w:hAnsi="Arial Black"/>
      <w:noProof/>
      <w:spacing w:val="-25"/>
      <w:sz w:val="24"/>
      <w:szCs w:val="24"/>
    </w:rPr>
  </w:style>
  <w:style w:type="paragraph" w:styleId="Revisin">
    <w:name w:val="Revision"/>
    <w:hidden/>
    <w:uiPriority w:val="99"/>
    <w:semiHidden/>
    <w:rsid w:val="004228E4"/>
    <w:rPr>
      <w:sz w:val="22"/>
      <w:szCs w:val="22"/>
      <w:lang w:eastAsia="en-US"/>
    </w:rPr>
  </w:style>
  <w:style w:type="character" w:styleId="Refdecomentario">
    <w:name w:val="annotation reference"/>
    <w:unhideWhenUsed/>
    <w:rsid w:val="00637383"/>
    <w:rPr>
      <w:sz w:val="16"/>
      <w:szCs w:val="16"/>
    </w:rPr>
  </w:style>
  <w:style w:type="paragraph" w:styleId="TDC2">
    <w:name w:val="toc 2"/>
    <w:basedOn w:val="Normal"/>
    <w:next w:val="Normal"/>
    <w:autoRedefine/>
    <w:uiPriority w:val="39"/>
    <w:unhideWhenUsed/>
    <w:rsid w:val="00736A9C"/>
    <w:pPr>
      <w:overflowPunct/>
      <w:autoSpaceDE/>
      <w:autoSpaceDN/>
      <w:adjustRightInd/>
      <w:spacing w:after="100" w:line="276" w:lineRule="auto"/>
      <w:ind w:left="220"/>
      <w:textAlignment w:val="auto"/>
    </w:pPr>
    <w:rPr>
      <w:rFonts w:ascii="Calibri" w:hAnsi="Calibri"/>
      <w:sz w:val="22"/>
      <w:szCs w:val="22"/>
      <w:lang w:val="es-MX" w:eastAsia="es-MX"/>
    </w:rPr>
  </w:style>
  <w:style w:type="paragraph" w:styleId="TDC4">
    <w:name w:val="toc 4"/>
    <w:basedOn w:val="Normal"/>
    <w:next w:val="Normal"/>
    <w:autoRedefine/>
    <w:uiPriority w:val="39"/>
    <w:unhideWhenUsed/>
    <w:rsid w:val="00736A9C"/>
    <w:pPr>
      <w:overflowPunct/>
      <w:autoSpaceDE/>
      <w:autoSpaceDN/>
      <w:adjustRightInd/>
      <w:spacing w:after="100" w:line="276" w:lineRule="auto"/>
      <w:ind w:left="660"/>
      <w:textAlignment w:val="auto"/>
    </w:pPr>
    <w:rPr>
      <w:rFonts w:ascii="Calibri" w:hAnsi="Calibri"/>
      <w:sz w:val="22"/>
      <w:szCs w:val="22"/>
      <w:lang w:val="es-MX" w:eastAsia="es-MX"/>
    </w:rPr>
  </w:style>
  <w:style w:type="paragraph" w:styleId="TDC5">
    <w:name w:val="toc 5"/>
    <w:basedOn w:val="Normal"/>
    <w:next w:val="Normal"/>
    <w:autoRedefine/>
    <w:uiPriority w:val="39"/>
    <w:unhideWhenUsed/>
    <w:rsid w:val="00736A9C"/>
    <w:pPr>
      <w:overflowPunct/>
      <w:autoSpaceDE/>
      <w:autoSpaceDN/>
      <w:adjustRightInd/>
      <w:spacing w:after="100" w:line="276" w:lineRule="auto"/>
      <w:ind w:left="880"/>
      <w:textAlignment w:val="auto"/>
    </w:pPr>
    <w:rPr>
      <w:rFonts w:ascii="Calibri" w:hAnsi="Calibri"/>
      <w:sz w:val="22"/>
      <w:szCs w:val="22"/>
      <w:lang w:val="es-MX" w:eastAsia="es-MX"/>
    </w:rPr>
  </w:style>
  <w:style w:type="paragraph" w:styleId="TDC6">
    <w:name w:val="toc 6"/>
    <w:basedOn w:val="Normal"/>
    <w:next w:val="Normal"/>
    <w:autoRedefine/>
    <w:uiPriority w:val="39"/>
    <w:unhideWhenUsed/>
    <w:rsid w:val="00736A9C"/>
    <w:pPr>
      <w:overflowPunct/>
      <w:autoSpaceDE/>
      <w:autoSpaceDN/>
      <w:adjustRightInd/>
      <w:spacing w:after="100" w:line="276" w:lineRule="auto"/>
      <w:ind w:left="1100"/>
      <w:textAlignment w:val="auto"/>
    </w:pPr>
    <w:rPr>
      <w:rFonts w:ascii="Calibri" w:hAnsi="Calibri"/>
      <w:sz w:val="22"/>
      <w:szCs w:val="22"/>
      <w:lang w:val="es-MX" w:eastAsia="es-MX"/>
    </w:rPr>
  </w:style>
  <w:style w:type="paragraph" w:styleId="TDC7">
    <w:name w:val="toc 7"/>
    <w:basedOn w:val="Normal"/>
    <w:next w:val="Normal"/>
    <w:autoRedefine/>
    <w:uiPriority w:val="39"/>
    <w:unhideWhenUsed/>
    <w:rsid w:val="00736A9C"/>
    <w:pPr>
      <w:overflowPunct/>
      <w:autoSpaceDE/>
      <w:autoSpaceDN/>
      <w:adjustRightInd/>
      <w:spacing w:after="100" w:line="276" w:lineRule="auto"/>
      <w:ind w:left="1320"/>
      <w:textAlignment w:val="auto"/>
    </w:pPr>
    <w:rPr>
      <w:rFonts w:ascii="Calibri" w:hAnsi="Calibri"/>
      <w:sz w:val="22"/>
      <w:szCs w:val="22"/>
      <w:lang w:val="es-MX" w:eastAsia="es-MX"/>
    </w:rPr>
  </w:style>
  <w:style w:type="paragraph" w:styleId="TDC8">
    <w:name w:val="toc 8"/>
    <w:basedOn w:val="Normal"/>
    <w:next w:val="Normal"/>
    <w:autoRedefine/>
    <w:uiPriority w:val="39"/>
    <w:unhideWhenUsed/>
    <w:rsid w:val="00736A9C"/>
    <w:pPr>
      <w:overflowPunct/>
      <w:autoSpaceDE/>
      <w:autoSpaceDN/>
      <w:adjustRightInd/>
      <w:spacing w:after="100" w:line="276" w:lineRule="auto"/>
      <w:ind w:left="1540"/>
      <w:textAlignment w:val="auto"/>
    </w:pPr>
    <w:rPr>
      <w:rFonts w:ascii="Calibri" w:hAnsi="Calibri"/>
      <w:sz w:val="22"/>
      <w:szCs w:val="22"/>
      <w:lang w:val="es-MX" w:eastAsia="es-MX"/>
    </w:rPr>
  </w:style>
  <w:style w:type="paragraph" w:styleId="TDC9">
    <w:name w:val="toc 9"/>
    <w:basedOn w:val="Normal"/>
    <w:next w:val="Normal"/>
    <w:autoRedefine/>
    <w:uiPriority w:val="39"/>
    <w:unhideWhenUsed/>
    <w:rsid w:val="00736A9C"/>
    <w:pPr>
      <w:overflowPunct/>
      <w:autoSpaceDE/>
      <w:autoSpaceDN/>
      <w:adjustRightInd/>
      <w:spacing w:after="100" w:line="276" w:lineRule="auto"/>
      <w:ind w:left="1760"/>
      <w:textAlignment w:val="auto"/>
    </w:pPr>
    <w:rPr>
      <w:rFonts w:ascii="Calibri" w:hAnsi="Calibri"/>
      <w:sz w:val="22"/>
      <w:szCs w:val="22"/>
      <w:lang w:val="es-MX" w:eastAsia="es-MX"/>
    </w:rPr>
  </w:style>
  <w:style w:type="paragraph" w:styleId="Mapadeldocumento">
    <w:name w:val="Document Map"/>
    <w:basedOn w:val="Normal"/>
    <w:link w:val="MapadeldocumentoCar"/>
    <w:uiPriority w:val="99"/>
    <w:semiHidden/>
    <w:unhideWhenUsed/>
    <w:rsid w:val="00F41856"/>
    <w:rPr>
      <w:rFonts w:ascii="Tahoma" w:hAnsi="Tahoma"/>
      <w:sz w:val="16"/>
      <w:szCs w:val="16"/>
      <w:lang w:eastAsia="x-none"/>
    </w:rPr>
  </w:style>
  <w:style w:type="character" w:customStyle="1" w:styleId="MapadeldocumentoCar">
    <w:name w:val="Mapa del documento Car"/>
    <w:link w:val="Mapadeldocumento"/>
    <w:uiPriority w:val="99"/>
    <w:semiHidden/>
    <w:rsid w:val="00F41856"/>
    <w:rPr>
      <w:rFonts w:ascii="Tahoma" w:eastAsia="Times New Roman" w:hAnsi="Tahoma" w:cs="Tahoma"/>
      <w:sz w:val="16"/>
      <w:szCs w:val="16"/>
      <w:lang w:val="es-ES_tradnl"/>
    </w:rPr>
  </w:style>
  <w:style w:type="paragraph" w:styleId="TtuloTDC">
    <w:name w:val="TOC Heading"/>
    <w:basedOn w:val="Ttulo1"/>
    <w:next w:val="Normal"/>
    <w:uiPriority w:val="39"/>
    <w:semiHidden/>
    <w:unhideWhenUsed/>
    <w:qFormat/>
    <w:rsid w:val="009F69B0"/>
    <w:pPr>
      <w:keepLines/>
      <w:overflowPunct/>
      <w:autoSpaceDE/>
      <w:autoSpaceDN/>
      <w:adjustRightInd/>
      <w:spacing w:before="480" w:after="0" w:line="276" w:lineRule="auto"/>
      <w:textAlignment w:val="auto"/>
      <w:outlineLvl w:val="9"/>
    </w:pPr>
    <w:rPr>
      <w:rFonts w:ascii="Cambria" w:hAnsi="Cambria"/>
      <w:bCs/>
      <w:color w:val="365F91"/>
      <w:kern w:val="0"/>
      <w:szCs w:val="28"/>
      <w:lang w:val="es-ES" w:eastAsia="en-US"/>
    </w:rPr>
  </w:style>
  <w:style w:type="paragraph" w:styleId="NormalWeb">
    <w:name w:val="Normal (Web)"/>
    <w:basedOn w:val="Normal"/>
    <w:uiPriority w:val="99"/>
    <w:unhideWhenUsed/>
    <w:rsid w:val="00DE2AD6"/>
    <w:pPr>
      <w:overflowPunct/>
      <w:autoSpaceDE/>
      <w:autoSpaceDN/>
      <w:adjustRightInd/>
      <w:spacing w:before="100" w:beforeAutospacing="1" w:after="100" w:afterAutospacing="1"/>
      <w:textAlignment w:val="auto"/>
    </w:pPr>
    <w:rPr>
      <w:sz w:val="24"/>
      <w:szCs w:val="24"/>
      <w:lang w:val="es-MX" w:eastAsia="es-MX"/>
    </w:rPr>
  </w:style>
  <w:style w:type="paragraph" w:customStyle="1" w:styleId="Titulo1">
    <w:name w:val="Titulo 1"/>
    <w:basedOn w:val="Normal"/>
    <w:rsid w:val="00022031"/>
    <w:pPr>
      <w:pBdr>
        <w:bottom w:val="single" w:sz="12" w:space="1" w:color="auto"/>
      </w:pBdr>
      <w:overflowPunct/>
      <w:autoSpaceDE/>
      <w:autoSpaceDN/>
      <w:adjustRightInd/>
      <w:spacing w:before="120"/>
      <w:jc w:val="both"/>
      <w:textAlignment w:val="auto"/>
      <w:outlineLvl w:val="0"/>
    </w:pPr>
    <w:rPr>
      <w:b/>
      <w:sz w:val="18"/>
      <w:szCs w:val="18"/>
      <w:lang w:val="es-MX" w:eastAsia="es-MX"/>
    </w:rPr>
  </w:style>
  <w:style w:type="paragraph" w:styleId="Textosinformato">
    <w:name w:val="Plain Text"/>
    <w:basedOn w:val="Normal"/>
    <w:link w:val="TextosinformatoCar"/>
    <w:rsid w:val="00022031"/>
    <w:pPr>
      <w:overflowPunct/>
      <w:autoSpaceDE/>
      <w:autoSpaceDN/>
      <w:adjustRightInd/>
      <w:textAlignment w:val="auto"/>
    </w:pPr>
    <w:rPr>
      <w:rFonts w:ascii="Courier New" w:hAnsi="Courier New"/>
      <w:lang w:val="es-ES"/>
    </w:rPr>
  </w:style>
  <w:style w:type="character" w:customStyle="1" w:styleId="TextosinformatoCar">
    <w:name w:val="Texto sin formato Car"/>
    <w:link w:val="Textosinformato"/>
    <w:rsid w:val="00022031"/>
    <w:rPr>
      <w:rFonts w:ascii="Courier New" w:eastAsia="Times New Roman" w:hAnsi="Courier New" w:cs="Courier New"/>
      <w:lang w:val="es-ES" w:eastAsia="es-ES"/>
    </w:rPr>
  </w:style>
  <w:style w:type="paragraph" w:styleId="Lista">
    <w:name w:val="List"/>
    <w:basedOn w:val="Normal"/>
    <w:uiPriority w:val="99"/>
    <w:unhideWhenUsed/>
    <w:rsid w:val="00B80B8F"/>
    <w:pPr>
      <w:ind w:left="283" w:hanging="283"/>
      <w:contextualSpacing/>
    </w:pPr>
  </w:style>
  <w:style w:type="paragraph" w:styleId="Lista2">
    <w:name w:val="List 2"/>
    <w:basedOn w:val="Normal"/>
    <w:uiPriority w:val="99"/>
    <w:unhideWhenUsed/>
    <w:rsid w:val="00B80B8F"/>
    <w:pPr>
      <w:ind w:left="566" w:hanging="283"/>
      <w:contextualSpacing/>
    </w:pPr>
  </w:style>
  <w:style w:type="paragraph" w:styleId="Saludo">
    <w:name w:val="Salutation"/>
    <w:basedOn w:val="Normal"/>
    <w:next w:val="Normal"/>
    <w:link w:val="SaludoCar"/>
    <w:uiPriority w:val="99"/>
    <w:unhideWhenUsed/>
    <w:rsid w:val="00B80B8F"/>
    <w:rPr>
      <w:lang w:eastAsia="x-none"/>
    </w:rPr>
  </w:style>
  <w:style w:type="character" w:customStyle="1" w:styleId="SaludoCar">
    <w:name w:val="Saludo Car"/>
    <w:link w:val="Saludo"/>
    <w:uiPriority w:val="99"/>
    <w:rsid w:val="00B80B8F"/>
    <w:rPr>
      <w:rFonts w:ascii="Times New Roman" w:eastAsia="Times New Roman" w:hAnsi="Times New Roman"/>
      <w:lang w:val="es-ES_tradnl"/>
    </w:rPr>
  </w:style>
  <w:style w:type="paragraph" w:styleId="Listaconvietas2">
    <w:name w:val="List Bullet 2"/>
    <w:basedOn w:val="Normal"/>
    <w:uiPriority w:val="99"/>
    <w:unhideWhenUsed/>
    <w:rsid w:val="00B80B8F"/>
    <w:pPr>
      <w:numPr>
        <w:numId w:val="33"/>
      </w:numPr>
      <w:contextualSpacing/>
    </w:pPr>
  </w:style>
  <w:style w:type="paragraph" w:styleId="Textoindependienteprimerasangra2">
    <w:name w:val="Body Text First Indent 2"/>
    <w:basedOn w:val="Sangradetextonormal"/>
    <w:link w:val="Textoindependienteprimerasangra2Car"/>
    <w:uiPriority w:val="99"/>
    <w:unhideWhenUsed/>
    <w:rsid w:val="00B80B8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B80B8F"/>
    <w:rPr>
      <w:rFonts w:ascii="Times New Roman" w:eastAsia="Times New Roman" w:hAnsi="Times New Roman" w:cs="Times New Roman"/>
      <w:sz w:val="20"/>
      <w:szCs w:val="20"/>
      <w:lang w:val="es-ES_tradnl" w:eastAsia="es-ES"/>
    </w:rPr>
  </w:style>
  <w:style w:type="paragraph" w:styleId="Textonotaalfinal">
    <w:name w:val="endnote text"/>
    <w:basedOn w:val="Normal"/>
    <w:link w:val="TextonotaalfinalCar"/>
    <w:uiPriority w:val="99"/>
    <w:semiHidden/>
    <w:unhideWhenUsed/>
    <w:rsid w:val="00DD21F7"/>
  </w:style>
  <w:style w:type="character" w:customStyle="1" w:styleId="TextonotaalfinalCar">
    <w:name w:val="Texto nota al final Car"/>
    <w:link w:val="Textonotaalfinal"/>
    <w:uiPriority w:val="99"/>
    <w:semiHidden/>
    <w:rsid w:val="00DD21F7"/>
    <w:rPr>
      <w:rFonts w:ascii="Times New Roman" w:eastAsia="Times New Roman" w:hAnsi="Times New Roman"/>
      <w:lang w:val="es-ES_tradnl"/>
    </w:rPr>
  </w:style>
  <w:style w:type="character" w:styleId="Refdenotaalfinal">
    <w:name w:val="endnote reference"/>
    <w:uiPriority w:val="99"/>
    <w:semiHidden/>
    <w:unhideWhenUsed/>
    <w:rsid w:val="00DD21F7"/>
    <w:rPr>
      <w:vertAlign w:val="superscript"/>
    </w:rPr>
  </w:style>
  <w:style w:type="paragraph" w:customStyle="1" w:styleId="Texto">
    <w:name w:val="Texto"/>
    <w:basedOn w:val="Normal"/>
    <w:rsid w:val="00D57941"/>
    <w:pPr>
      <w:overflowPunct/>
      <w:autoSpaceDE/>
      <w:autoSpaceDN/>
      <w:adjustRightInd/>
      <w:spacing w:after="101" w:line="216" w:lineRule="exact"/>
      <w:ind w:firstLine="288"/>
      <w:jc w:val="both"/>
      <w:textAlignment w:val="auto"/>
    </w:pPr>
    <w:rPr>
      <w:rFonts w:ascii="Arial" w:hAnsi="Arial" w:cs="Arial"/>
      <w:sz w:val="18"/>
      <w:lang w:val="es-ES"/>
    </w:rPr>
  </w:style>
  <w:style w:type="paragraph" w:customStyle="1" w:styleId="Ttulo1INTRODUCCIN">
    <w:name w:val="Título 1 INTRODUCCIÓN"/>
    <w:basedOn w:val="Normal"/>
    <w:qFormat/>
    <w:rsid w:val="0070774F"/>
    <w:pPr>
      <w:overflowPunct/>
      <w:spacing w:line="288" w:lineRule="auto"/>
      <w:textAlignment w:val="center"/>
    </w:pPr>
    <w:rPr>
      <w:rFonts w:ascii="Montserrat ExtraBold" w:eastAsiaTheme="minorHAnsi" w:hAnsi="Montserrat ExtraBold" w:cs="Minion Pro"/>
      <w:b/>
      <w:color w:val="9D2449"/>
      <w:sz w:val="28"/>
      <w:szCs w:val="24"/>
      <w:lang w:eastAsia="en-US"/>
    </w:rPr>
  </w:style>
  <w:style w:type="paragraph" w:customStyle="1" w:styleId="TITULOPRESENTACINEINTRODUCCIN">
    <w:name w:val="TITULO PRESENTACIÓN E INTRODUCCIÓN"/>
    <w:qFormat/>
    <w:rsid w:val="0070774F"/>
    <w:pPr>
      <w:jc w:val="center"/>
    </w:pPr>
    <w:rPr>
      <w:rFonts w:ascii="GMX Regular" w:eastAsiaTheme="minorHAnsi" w:hAnsi="GMX Regular" w:cs="Minion Pro"/>
      <w:b/>
      <w:color w:val="A02140"/>
      <w:sz w:val="32"/>
      <w:szCs w:val="24"/>
      <w:lang w:val="es-ES_tradnl" w:eastAsia="en-US"/>
    </w:rPr>
  </w:style>
  <w:style w:type="paragraph" w:customStyle="1" w:styleId="Ttulo2OBJETIVO">
    <w:name w:val="Título 2 OBJETIVO"/>
    <w:basedOn w:val="Normal"/>
    <w:qFormat/>
    <w:rsid w:val="0070774F"/>
    <w:pPr>
      <w:overflowPunct/>
      <w:spacing w:line="288" w:lineRule="auto"/>
      <w:textAlignment w:val="center"/>
    </w:pPr>
    <w:rPr>
      <w:rFonts w:ascii="Montserrat ExtraBold" w:eastAsiaTheme="minorHAnsi" w:hAnsi="Montserrat ExtraBold" w:cs="Minion Pro"/>
      <w:b/>
      <w:color w:val="9D244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462">
      <w:bodyDiv w:val="1"/>
      <w:marLeft w:val="0"/>
      <w:marRight w:val="0"/>
      <w:marTop w:val="0"/>
      <w:marBottom w:val="0"/>
      <w:divBdr>
        <w:top w:val="none" w:sz="0" w:space="0" w:color="auto"/>
        <w:left w:val="none" w:sz="0" w:space="0" w:color="auto"/>
        <w:bottom w:val="none" w:sz="0" w:space="0" w:color="auto"/>
        <w:right w:val="none" w:sz="0" w:space="0" w:color="auto"/>
      </w:divBdr>
    </w:div>
    <w:div w:id="88964145">
      <w:bodyDiv w:val="1"/>
      <w:marLeft w:val="0"/>
      <w:marRight w:val="0"/>
      <w:marTop w:val="0"/>
      <w:marBottom w:val="0"/>
      <w:divBdr>
        <w:top w:val="none" w:sz="0" w:space="0" w:color="auto"/>
        <w:left w:val="none" w:sz="0" w:space="0" w:color="auto"/>
        <w:bottom w:val="none" w:sz="0" w:space="0" w:color="auto"/>
        <w:right w:val="none" w:sz="0" w:space="0" w:color="auto"/>
      </w:divBdr>
    </w:div>
    <w:div w:id="226957280">
      <w:bodyDiv w:val="1"/>
      <w:marLeft w:val="0"/>
      <w:marRight w:val="0"/>
      <w:marTop w:val="0"/>
      <w:marBottom w:val="0"/>
      <w:divBdr>
        <w:top w:val="none" w:sz="0" w:space="0" w:color="auto"/>
        <w:left w:val="none" w:sz="0" w:space="0" w:color="auto"/>
        <w:bottom w:val="none" w:sz="0" w:space="0" w:color="auto"/>
        <w:right w:val="none" w:sz="0" w:space="0" w:color="auto"/>
      </w:divBdr>
    </w:div>
    <w:div w:id="541553037">
      <w:bodyDiv w:val="1"/>
      <w:marLeft w:val="0"/>
      <w:marRight w:val="0"/>
      <w:marTop w:val="0"/>
      <w:marBottom w:val="0"/>
      <w:divBdr>
        <w:top w:val="none" w:sz="0" w:space="0" w:color="auto"/>
        <w:left w:val="none" w:sz="0" w:space="0" w:color="auto"/>
        <w:bottom w:val="none" w:sz="0" w:space="0" w:color="auto"/>
        <w:right w:val="none" w:sz="0" w:space="0" w:color="auto"/>
      </w:divBdr>
    </w:div>
    <w:div w:id="581336729">
      <w:bodyDiv w:val="1"/>
      <w:marLeft w:val="0"/>
      <w:marRight w:val="0"/>
      <w:marTop w:val="0"/>
      <w:marBottom w:val="0"/>
      <w:divBdr>
        <w:top w:val="none" w:sz="0" w:space="0" w:color="auto"/>
        <w:left w:val="none" w:sz="0" w:space="0" w:color="auto"/>
        <w:bottom w:val="none" w:sz="0" w:space="0" w:color="auto"/>
        <w:right w:val="none" w:sz="0" w:space="0" w:color="auto"/>
      </w:divBdr>
    </w:div>
    <w:div w:id="1475483639">
      <w:bodyDiv w:val="1"/>
      <w:marLeft w:val="0"/>
      <w:marRight w:val="0"/>
      <w:marTop w:val="0"/>
      <w:marBottom w:val="0"/>
      <w:divBdr>
        <w:top w:val="none" w:sz="0" w:space="0" w:color="auto"/>
        <w:left w:val="none" w:sz="0" w:space="0" w:color="auto"/>
        <w:bottom w:val="none" w:sz="0" w:space="0" w:color="auto"/>
        <w:right w:val="none" w:sz="0" w:space="0" w:color="auto"/>
      </w:divBdr>
    </w:div>
    <w:div w:id="20385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F55E2-D2C6-4955-9906-A48B5C44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44</Pages>
  <Words>9844</Words>
  <Characters>54147</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63864</CharactersWithSpaces>
  <SharedDoc>false</SharedDoc>
  <HLinks>
    <vt:vector size="642" baseType="variant">
      <vt:variant>
        <vt:i4>2031665</vt:i4>
      </vt:variant>
      <vt:variant>
        <vt:i4>638</vt:i4>
      </vt:variant>
      <vt:variant>
        <vt:i4>0</vt:i4>
      </vt:variant>
      <vt:variant>
        <vt:i4>5</vt:i4>
      </vt:variant>
      <vt:variant>
        <vt:lpwstr/>
      </vt:variant>
      <vt:variant>
        <vt:lpwstr>_Toc398024852</vt:lpwstr>
      </vt:variant>
      <vt:variant>
        <vt:i4>2031665</vt:i4>
      </vt:variant>
      <vt:variant>
        <vt:i4>632</vt:i4>
      </vt:variant>
      <vt:variant>
        <vt:i4>0</vt:i4>
      </vt:variant>
      <vt:variant>
        <vt:i4>5</vt:i4>
      </vt:variant>
      <vt:variant>
        <vt:lpwstr/>
      </vt:variant>
      <vt:variant>
        <vt:lpwstr>_Toc398024851</vt:lpwstr>
      </vt:variant>
      <vt:variant>
        <vt:i4>2031665</vt:i4>
      </vt:variant>
      <vt:variant>
        <vt:i4>626</vt:i4>
      </vt:variant>
      <vt:variant>
        <vt:i4>0</vt:i4>
      </vt:variant>
      <vt:variant>
        <vt:i4>5</vt:i4>
      </vt:variant>
      <vt:variant>
        <vt:lpwstr/>
      </vt:variant>
      <vt:variant>
        <vt:lpwstr>_Toc398024850</vt:lpwstr>
      </vt:variant>
      <vt:variant>
        <vt:i4>1966129</vt:i4>
      </vt:variant>
      <vt:variant>
        <vt:i4>620</vt:i4>
      </vt:variant>
      <vt:variant>
        <vt:i4>0</vt:i4>
      </vt:variant>
      <vt:variant>
        <vt:i4>5</vt:i4>
      </vt:variant>
      <vt:variant>
        <vt:lpwstr/>
      </vt:variant>
      <vt:variant>
        <vt:lpwstr>_Toc398024849</vt:lpwstr>
      </vt:variant>
      <vt:variant>
        <vt:i4>1966129</vt:i4>
      </vt:variant>
      <vt:variant>
        <vt:i4>614</vt:i4>
      </vt:variant>
      <vt:variant>
        <vt:i4>0</vt:i4>
      </vt:variant>
      <vt:variant>
        <vt:i4>5</vt:i4>
      </vt:variant>
      <vt:variant>
        <vt:lpwstr/>
      </vt:variant>
      <vt:variant>
        <vt:lpwstr>_Toc398024848</vt:lpwstr>
      </vt:variant>
      <vt:variant>
        <vt:i4>1966129</vt:i4>
      </vt:variant>
      <vt:variant>
        <vt:i4>608</vt:i4>
      </vt:variant>
      <vt:variant>
        <vt:i4>0</vt:i4>
      </vt:variant>
      <vt:variant>
        <vt:i4>5</vt:i4>
      </vt:variant>
      <vt:variant>
        <vt:lpwstr/>
      </vt:variant>
      <vt:variant>
        <vt:lpwstr>_Toc398024847</vt:lpwstr>
      </vt:variant>
      <vt:variant>
        <vt:i4>1966129</vt:i4>
      </vt:variant>
      <vt:variant>
        <vt:i4>602</vt:i4>
      </vt:variant>
      <vt:variant>
        <vt:i4>0</vt:i4>
      </vt:variant>
      <vt:variant>
        <vt:i4>5</vt:i4>
      </vt:variant>
      <vt:variant>
        <vt:lpwstr/>
      </vt:variant>
      <vt:variant>
        <vt:lpwstr>_Toc398024846</vt:lpwstr>
      </vt:variant>
      <vt:variant>
        <vt:i4>1966129</vt:i4>
      </vt:variant>
      <vt:variant>
        <vt:i4>596</vt:i4>
      </vt:variant>
      <vt:variant>
        <vt:i4>0</vt:i4>
      </vt:variant>
      <vt:variant>
        <vt:i4>5</vt:i4>
      </vt:variant>
      <vt:variant>
        <vt:lpwstr/>
      </vt:variant>
      <vt:variant>
        <vt:lpwstr>_Toc398024845</vt:lpwstr>
      </vt:variant>
      <vt:variant>
        <vt:i4>1966129</vt:i4>
      </vt:variant>
      <vt:variant>
        <vt:i4>590</vt:i4>
      </vt:variant>
      <vt:variant>
        <vt:i4>0</vt:i4>
      </vt:variant>
      <vt:variant>
        <vt:i4>5</vt:i4>
      </vt:variant>
      <vt:variant>
        <vt:lpwstr/>
      </vt:variant>
      <vt:variant>
        <vt:lpwstr>_Toc398024844</vt:lpwstr>
      </vt:variant>
      <vt:variant>
        <vt:i4>1966129</vt:i4>
      </vt:variant>
      <vt:variant>
        <vt:i4>584</vt:i4>
      </vt:variant>
      <vt:variant>
        <vt:i4>0</vt:i4>
      </vt:variant>
      <vt:variant>
        <vt:i4>5</vt:i4>
      </vt:variant>
      <vt:variant>
        <vt:lpwstr/>
      </vt:variant>
      <vt:variant>
        <vt:lpwstr>_Toc398024843</vt:lpwstr>
      </vt:variant>
      <vt:variant>
        <vt:i4>1966129</vt:i4>
      </vt:variant>
      <vt:variant>
        <vt:i4>578</vt:i4>
      </vt:variant>
      <vt:variant>
        <vt:i4>0</vt:i4>
      </vt:variant>
      <vt:variant>
        <vt:i4>5</vt:i4>
      </vt:variant>
      <vt:variant>
        <vt:lpwstr/>
      </vt:variant>
      <vt:variant>
        <vt:lpwstr>_Toc398024842</vt:lpwstr>
      </vt:variant>
      <vt:variant>
        <vt:i4>1966129</vt:i4>
      </vt:variant>
      <vt:variant>
        <vt:i4>572</vt:i4>
      </vt:variant>
      <vt:variant>
        <vt:i4>0</vt:i4>
      </vt:variant>
      <vt:variant>
        <vt:i4>5</vt:i4>
      </vt:variant>
      <vt:variant>
        <vt:lpwstr/>
      </vt:variant>
      <vt:variant>
        <vt:lpwstr>_Toc398024841</vt:lpwstr>
      </vt:variant>
      <vt:variant>
        <vt:i4>1966129</vt:i4>
      </vt:variant>
      <vt:variant>
        <vt:i4>566</vt:i4>
      </vt:variant>
      <vt:variant>
        <vt:i4>0</vt:i4>
      </vt:variant>
      <vt:variant>
        <vt:i4>5</vt:i4>
      </vt:variant>
      <vt:variant>
        <vt:lpwstr/>
      </vt:variant>
      <vt:variant>
        <vt:lpwstr>_Toc398024840</vt:lpwstr>
      </vt:variant>
      <vt:variant>
        <vt:i4>1638449</vt:i4>
      </vt:variant>
      <vt:variant>
        <vt:i4>560</vt:i4>
      </vt:variant>
      <vt:variant>
        <vt:i4>0</vt:i4>
      </vt:variant>
      <vt:variant>
        <vt:i4>5</vt:i4>
      </vt:variant>
      <vt:variant>
        <vt:lpwstr/>
      </vt:variant>
      <vt:variant>
        <vt:lpwstr>_Toc398024839</vt:lpwstr>
      </vt:variant>
      <vt:variant>
        <vt:i4>1638449</vt:i4>
      </vt:variant>
      <vt:variant>
        <vt:i4>554</vt:i4>
      </vt:variant>
      <vt:variant>
        <vt:i4>0</vt:i4>
      </vt:variant>
      <vt:variant>
        <vt:i4>5</vt:i4>
      </vt:variant>
      <vt:variant>
        <vt:lpwstr/>
      </vt:variant>
      <vt:variant>
        <vt:lpwstr>_Toc398024838</vt:lpwstr>
      </vt:variant>
      <vt:variant>
        <vt:i4>1638449</vt:i4>
      </vt:variant>
      <vt:variant>
        <vt:i4>548</vt:i4>
      </vt:variant>
      <vt:variant>
        <vt:i4>0</vt:i4>
      </vt:variant>
      <vt:variant>
        <vt:i4>5</vt:i4>
      </vt:variant>
      <vt:variant>
        <vt:lpwstr/>
      </vt:variant>
      <vt:variant>
        <vt:lpwstr>_Toc398024837</vt:lpwstr>
      </vt:variant>
      <vt:variant>
        <vt:i4>1638449</vt:i4>
      </vt:variant>
      <vt:variant>
        <vt:i4>542</vt:i4>
      </vt:variant>
      <vt:variant>
        <vt:i4>0</vt:i4>
      </vt:variant>
      <vt:variant>
        <vt:i4>5</vt:i4>
      </vt:variant>
      <vt:variant>
        <vt:lpwstr/>
      </vt:variant>
      <vt:variant>
        <vt:lpwstr>_Toc398024836</vt:lpwstr>
      </vt:variant>
      <vt:variant>
        <vt:i4>1638449</vt:i4>
      </vt:variant>
      <vt:variant>
        <vt:i4>536</vt:i4>
      </vt:variant>
      <vt:variant>
        <vt:i4>0</vt:i4>
      </vt:variant>
      <vt:variant>
        <vt:i4>5</vt:i4>
      </vt:variant>
      <vt:variant>
        <vt:lpwstr/>
      </vt:variant>
      <vt:variant>
        <vt:lpwstr>_Toc398024835</vt:lpwstr>
      </vt:variant>
      <vt:variant>
        <vt:i4>1638449</vt:i4>
      </vt:variant>
      <vt:variant>
        <vt:i4>530</vt:i4>
      </vt:variant>
      <vt:variant>
        <vt:i4>0</vt:i4>
      </vt:variant>
      <vt:variant>
        <vt:i4>5</vt:i4>
      </vt:variant>
      <vt:variant>
        <vt:lpwstr/>
      </vt:variant>
      <vt:variant>
        <vt:lpwstr>_Toc398024834</vt:lpwstr>
      </vt:variant>
      <vt:variant>
        <vt:i4>1638449</vt:i4>
      </vt:variant>
      <vt:variant>
        <vt:i4>524</vt:i4>
      </vt:variant>
      <vt:variant>
        <vt:i4>0</vt:i4>
      </vt:variant>
      <vt:variant>
        <vt:i4>5</vt:i4>
      </vt:variant>
      <vt:variant>
        <vt:lpwstr/>
      </vt:variant>
      <vt:variant>
        <vt:lpwstr>_Toc398024833</vt:lpwstr>
      </vt:variant>
      <vt:variant>
        <vt:i4>1638449</vt:i4>
      </vt:variant>
      <vt:variant>
        <vt:i4>518</vt:i4>
      </vt:variant>
      <vt:variant>
        <vt:i4>0</vt:i4>
      </vt:variant>
      <vt:variant>
        <vt:i4>5</vt:i4>
      </vt:variant>
      <vt:variant>
        <vt:lpwstr/>
      </vt:variant>
      <vt:variant>
        <vt:lpwstr>_Toc398024832</vt:lpwstr>
      </vt:variant>
      <vt:variant>
        <vt:i4>1638449</vt:i4>
      </vt:variant>
      <vt:variant>
        <vt:i4>512</vt:i4>
      </vt:variant>
      <vt:variant>
        <vt:i4>0</vt:i4>
      </vt:variant>
      <vt:variant>
        <vt:i4>5</vt:i4>
      </vt:variant>
      <vt:variant>
        <vt:lpwstr/>
      </vt:variant>
      <vt:variant>
        <vt:lpwstr>_Toc398024831</vt:lpwstr>
      </vt:variant>
      <vt:variant>
        <vt:i4>1638449</vt:i4>
      </vt:variant>
      <vt:variant>
        <vt:i4>506</vt:i4>
      </vt:variant>
      <vt:variant>
        <vt:i4>0</vt:i4>
      </vt:variant>
      <vt:variant>
        <vt:i4>5</vt:i4>
      </vt:variant>
      <vt:variant>
        <vt:lpwstr/>
      </vt:variant>
      <vt:variant>
        <vt:lpwstr>_Toc398024830</vt:lpwstr>
      </vt:variant>
      <vt:variant>
        <vt:i4>1572913</vt:i4>
      </vt:variant>
      <vt:variant>
        <vt:i4>500</vt:i4>
      </vt:variant>
      <vt:variant>
        <vt:i4>0</vt:i4>
      </vt:variant>
      <vt:variant>
        <vt:i4>5</vt:i4>
      </vt:variant>
      <vt:variant>
        <vt:lpwstr/>
      </vt:variant>
      <vt:variant>
        <vt:lpwstr>_Toc398024829</vt:lpwstr>
      </vt:variant>
      <vt:variant>
        <vt:i4>1572913</vt:i4>
      </vt:variant>
      <vt:variant>
        <vt:i4>494</vt:i4>
      </vt:variant>
      <vt:variant>
        <vt:i4>0</vt:i4>
      </vt:variant>
      <vt:variant>
        <vt:i4>5</vt:i4>
      </vt:variant>
      <vt:variant>
        <vt:lpwstr/>
      </vt:variant>
      <vt:variant>
        <vt:lpwstr>_Toc398024828</vt:lpwstr>
      </vt:variant>
      <vt:variant>
        <vt:i4>1572913</vt:i4>
      </vt:variant>
      <vt:variant>
        <vt:i4>488</vt:i4>
      </vt:variant>
      <vt:variant>
        <vt:i4>0</vt:i4>
      </vt:variant>
      <vt:variant>
        <vt:i4>5</vt:i4>
      </vt:variant>
      <vt:variant>
        <vt:lpwstr/>
      </vt:variant>
      <vt:variant>
        <vt:lpwstr>_Toc398024827</vt:lpwstr>
      </vt:variant>
      <vt:variant>
        <vt:i4>1572913</vt:i4>
      </vt:variant>
      <vt:variant>
        <vt:i4>482</vt:i4>
      </vt:variant>
      <vt:variant>
        <vt:i4>0</vt:i4>
      </vt:variant>
      <vt:variant>
        <vt:i4>5</vt:i4>
      </vt:variant>
      <vt:variant>
        <vt:lpwstr/>
      </vt:variant>
      <vt:variant>
        <vt:lpwstr>_Toc398024826</vt:lpwstr>
      </vt:variant>
      <vt:variant>
        <vt:i4>1572913</vt:i4>
      </vt:variant>
      <vt:variant>
        <vt:i4>476</vt:i4>
      </vt:variant>
      <vt:variant>
        <vt:i4>0</vt:i4>
      </vt:variant>
      <vt:variant>
        <vt:i4>5</vt:i4>
      </vt:variant>
      <vt:variant>
        <vt:lpwstr/>
      </vt:variant>
      <vt:variant>
        <vt:lpwstr>_Toc398024825</vt:lpwstr>
      </vt:variant>
      <vt:variant>
        <vt:i4>1572913</vt:i4>
      </vt:variant>
      <vt:variant>
        <vt:i4>470</vt:i4>
      </vt:variant>
      <vt:variant>
        <vt:i4>0</vt:i4>
      </vt:variant>
      <vt:variant>
        <vt:i4>5</vt:i4>
      </vt:variant>
      <vt:variant>
        <vt:lpwstr/>
      </vt:variant>
      <vt:variant>
        <vt:lpwstr>_Toc398024824</vt:lpwstr>
      </vt:variant>
      <vt:variant>
        <vt:i4>1572913</vt:i4>
      </vt:variant>
      <vt:variant>
        <vt:i4>464</vt:i4>
      </vt:variant>
      <vt:variant>
        <vt:i4>0</vt:i4>
      </vt:variant>
      <vt:variant>
        <vt:i4>5</vt:i4>
      </vt:variant>
      <vt:variant>
        <vt:lpwstr/>
      </vt:variant>
      <vt:variant>
        <vt:lpwstr>_Toc398024823</vt:lpwstr>
      </vt:variant>
      <vt:variant>
        <vt:i4>1572913</vt:i4>
      </vt:variant>
      <vt:variant>
        <vt:i4>458</vt:i4>
      </vt:variant>
      <vt:variant>
        <vt:i4>0</vt:i4>
      </vt:variant>
      <vt:variant>
        <vt:i4>5</vt:i4>
      </vt:variant>
      <vt:variant>
        <vt:lpwstr/>
      </vt:variant>
      <vt:variant>
        <vt:lpwstr>_Toc398024822</vt:lpwstr>
      </vt:variant>
      <vt:variant>
        <vt:i4>1572913</vt:i4>
      </vt:variant>
      <vt:variant>
        <vt:i4>452</vt:i4>
      </vt:variant>
      <vt:variant>
        <vt:i4>0</vt:i4>
      </vt:variant>
      <vt:variant>
        <vt:i4>5</vt:i4>
      </vt:variant>
      <vt:variant>
        <vt:lpwstr/>
      </vt:variant>
      <vt:variant>
        <vt:lpwstr>_Toc398024821</vt:lpwstr>
      </vt:variant>
      <vt:variant>
        <vt:i4>1572913</vt:i4>
      </vt:variant>
      <vt:variant>
        <vt:i4>446</vt:i4>
      </vt:variant>
      <vt:variant>
        <vt:i4>0</vt:i4>
      </vt:variant>
      <vt:variant>
        <vt:i4>5</vt:i4>
      </vt:variant>
      <vt:variant>
        <vt:lpwstr/>
      </vt:variant>
      <vt:variant>
        <vt:lpwstr>_Toc398024820</vt:lpwstr>
      </vt:variant>
      <vt:variant>
        <vt:i4>1769521</vt:i4>
      </vt:variant>
      <vt:variant>
        <vt:i4>440</vt:i4>
      </vt:variant>
      <vt:variant>
        <vt:i4>0</vt:i4>
      </vt:variant>
      <vt:variant>
        <vt:i4>5</vt:i4>
      </vt:variant>
      <vt:variant>
        <vt:lpwstr/>
      </vt:variant>
      <vt:variant>
        <vt:lpwstr>_Toc398024819</vt:lpwstr>
      </vt:variant>
      <vt:variant>
        <vt:i4>1769521</vt:i4>
      </vt:variant>
      <vt:variant>
        <vt:i4>434</vt:i4>
      </vt:variant>
      <vt:variant>
        <vt:i4>0</vt:i4>
      </vt:variant>
      <vt:variant>
        <vt:i4>5</vt:i4>
      </vt:variant>
      <vt:variant>
        <vt:lpwstr/>
      </vt:variant>
      <vt:variant>
        <vt:lpwstr>_Toc398024818</vt:lpwstr>
      </vt:variant>
      <vt:variant>
        <vt:i4>1769521</vt:i4>
      </vt:variant>
      <vt:variant>
        <vt:i4>428</vt:i4>
      </vt:variant>
      <vt:variant>
        <vt:i4>0</vt:i4>
      </vt:variant>
      <vt:variant>
        <vt:i4>5</vt:i4>
      </vt:variant>
      <vt:variant>
        <vt:lpwstr/>
      </vt:variant>
      <vt:variant>
        <vt:lpwstr>_Toc398024817</vt:lpwstr>
      </vt:variant>
      <vt:variant>
        <vt:i4>1769521</vt:i4>
      </vt:variant>
      <vt:variant>
        <vt:i4>422</vt:i4>
      </vt:variant>
      <vt:variant>
        <vt:i4>0</vt:i4>
      </vt:variant>
      <vt:variant>
        <vt:i4>5</vt:i4>
      </vt:variant>
      <vt:variant>
        <vt:lpwstr/>
      </vt:variant>
      <vt:variant>
        <vt:lpwstr>_Toc398024816</vt:lpwstr>
      </vt:variant>
      <vt:variant>
        <vt:i4>1769521</vt:i4>
      </vt:variant>
      <vt:variant>
        <vt:i4>416</vt:i4>
      </vt:variant>
      <vt:variant>
        <vt:i4>0</vt:i4>
      </vt:variant>
      <vt:variant>
        <vt:i4>5</vt:i4>
      </vt:variant>
      <vt:variant>
        <vt:lpwstr/>
      </vt:variant>
      <vt:variant>
        <vt:lpwstr>_Toc398024815</vt:lpwstr>
      </vt:variant>
      <vt:variant>
        <vt:i4>1769521</vt:i4>
      </vt:variant>
      <vt:variant>
        <vt:i4>410</vt:i4>
      </vt:variant>
      <vt:variant>
        <vt:i4>0</vt:i4>
      </vt:variant>
      <vt:variant>
        <vt:i4>5</vt:i4>
      </vt:variant>
      <vt:variant>
        <vt:lpwstr/>
      </vt:variant>
      <vt:variant>
        <vt:lpwstr>_Toc398024814</vt:lpwstr>
      </vt:variant>
      <vt:variant>
        <vt:i4>1769521</vt:i4>
      </vt:variant>
      <vt:variant>
        <vt:i4>404</vt:i4>
      </vt:variant>
      <vt:variant>
        <vt:i4>0</vt:i4>
      </vt:variant>
      <vt:variant>
        <vt:i4>5</vt:i4>
      </vt:variant>
      <vt:variant>
        <vt:lpwstr/>
      </vt:variant>
      <vt:variant>
        <vt:lpwstr>_Toc398024813</vt:lpwstr>
      </vt:variant>
      <vt:variant>
        <vt:i4>1769521</vt:i4>
      </vt:variant>
      <vt:variant>
        <vt:i4>398</vt:i4>
      </vt:variant>
      <vt:variant>
        <vt:i4>0</vt:i4>
      </vt:variant>
      <vt:variant>
        <vt:i4>5</vt:i4>
      </vt:variant>
      <vt:variant>
        <vt:lpwstr/>
      </vt:variant>
      <vt:variant>
        <vt:lpwstr>_Toc398024812</vt:lpwstr>
      </vt:variant>
      <vt:variant>
        <vt:i4>1769521</vt:i4>
      </vt:variant>
      <vt:variant>
        <vt:i4>392</vt:i4>
      </vt:variant>
      <vt:variant>
        <vt:i4>0</vt:i4>
      </vt:variant>
      <vt:variant>
        <vt:i4>5</vt:i4>
      </vt:variant>
      <vt:variant>
        <vt:lpwstr/>
      </vt:variant>
      <vt:variant>
        <vt:lpwstr>_Toc398024811</vt:lpwstr>
      </vt:variant>
      <vt:variant>
        <vt:i4>1769521</vt:i4>
      </vt:variant>
      <vt:variant>
        <vt:i4>386</vt:i4>
      </vt:variant>
      <vt:variant>
        <vt:i4>0</vt:i4>
      </vt:variant>
      <vt:variant>
        <vt:i4>5</vt:i4>
      </vt:variant>
      <vt:variant>
        <vt:lpwstr/>
      </vt:variant>
      <vt:variant>
        <vt:lpwstr>_Toc398024810</vt:lpwstr>
      </vt:variant>
      <vt:variant>
        <vt:i4>1703985</vt:i4>
      </vt:variant>
      <vt:variant>
        <vt:i4>380</vt:i4>
      </vt:variant>
      <vt:variant>
        <vt:i4>0</vt:i4>
      </vt:variant>
      <vt:variant>
        <vt:i4>5</vt:i4>
      </vt:variant>
      <vt:variant>
        <vt:lpwstr/>
      </vt:variant>
      <vt:variant>
        <vt:lpwstr>_Toc398024809</vt:lpwstr>
      </vt:variant>
      <vt:variant>
        <vt:i4>1703985</vt:i4>
      </vt:variant>
      <vt:variant>
        <vt:i4>374</vt:i4>
      </vt:variant>
      <vt:variant>
        <vt:i4>0</vt:i4>
      </vt:variant>
      <vt:variant>
        <vt:i4>5</vt:i4>
      </vt:variant>
      <vt:variant>
        <vt:lpwstr/>
      </vt:variant>
      <vt:variant>
        <vt:lpwstr>_Toc398024808</vt:lpwstr>
      </vt:variant>
      <vt:variant>
        <vt:i4>1703985</vt:i4>
      </vt:variant>
      <vt:variant>
        <vt:i4>368</vt:i4>
      </vt:variant>
      <vt:variant>
        <vt:i4>0</vt:i4>
      </vt:variant>
      <vt:variant>
        <vt:i4>5</vt:i4>
      </vt:variant>
      <vt:variant>
        <vt:lpwstr/>
      </vt:variant>
      <vt:variant>
        <vt:lpwstr>_Toc398024807</vt:lpwstr>
      </vt:variant>
      <vt:variant>
        <vt:i4>1703985</vt:i4>
      </vt:variant>
      <vt:variant>
        <vt:i4>362</vt:i4>
      </vt:variant>
      <vt:variant>
        <vt:i4>0</vt:i4>
      </vt:variant>
      <vt:variant>
        <vt:i4>5</vt:i4>
      </vt:variant>
      <vt:variant>
        <vt:lpwstr/>
      </vt:variant>
      <vt:variant>
        <vt:lpwstr>_Toc398024806</vt:lpwstr>
      </vt:variant>
      <vt:variant>
        <vt:i4>1703985</vt:i4>
      </vt:variant>
      <vt:variant>
        <vt:i4>356</vt:i4>
      </vt:variant>
      <vt:variant>
        <vt:i4>0</vt:i4>
      </vt:variant>
      <vt:variant>
        <vt:i4>5</vt:i4>
      </vt:variant>
      <vt:variant>
        <vt:lpwstr/>
      </vt:variant>
      <vt:variant>
        <vt:lpwstr>_Toc398024805</vt:lpwstr>
      </vt:variant>
      <vt:variant>
        <vt:i4>1703985</vt:i4>
      </vt:variant>
      <vt:variant>
        <vt:i4>350</vt:i4>
      </vt:variant>
      <vt:variant>
        <vt:i4>0</vt:i4>
      </vt:variant>
      <vt:variant>
        <vt:i4>5</vt:i4>
      </vt:variant>
      <vt:variant>
        <vt:lpwstr/>
      </vt:variant>
      <vt:variant>
        <vt:lpwstr>_Toc398024804</vt:lpwstr>
      </vt:variant>
      <vt:variant>
        <vt:i4>1703985</vt:i4>
      </vt:variant>
      <vt:variant>
        <vt:i4>344</vt:i4>
      </vt:variant>
      <vt:variant>
        <vt:i4>0</vt:i4>
      </vt:variant>
      <vt:variant>
        <vt:i4>5</vt:i4>
      </vt:variant>
      <vt:variant>
        <vt:lpwstr/>
      </vt:variant>
      <vt:variant>
        <vt:lpwstr>_Toc398024803</vt:lpwstr>
      </vt:variant>
      <vt:variant>
        <vt:i4>1703985</vt:i4>
      </vt:variant>
      <vt:variant>
        <vt:i4>338</vt:i4>
      </vt:variant>
      <vt:variant>
        <vt:i4>0</vt:i4>
      </vt:variant>
      <vt:variant>
        <vt:i4>5</vt:i4>
      </vt:variant>
      <vt:variant>
        <vt:lpwstr/>
      </vt:variant>
      <vt:variant>
        <vt:lpwstr>_Toc398024802</vt:lpwstr>
      </vt:variant>
      <vt:variant>
        <vt:i4>1703985</vt:i4>
      </vt:variant>
      <vt:variant>
        <vt:i4>332</vt:i4>
      </vt:variant>
      <vt:variant>
        <vt:i4>0</vt:i4>
      </vt:variant>
      <vt:variant>
        <vt:i4>5</vt:i4>
      </vt:variant>
      <vt:variant>
        <vt:lpwstr/>
      </vt:variant>
      <vt:variant>
        <vt:lpwstr>_Toc398024801</vt:lpwstr>
      </vt:variant>
      <vt:variant>
        <vt:i4>1703985</vt:i4>
      </vt:variant>
      <vt:variant>
        <vt:i4>326</vt:i4>
      </vt:variant>
      <vt:variant>
        <vt:i4>0</vt:i4>
      </vt:variant>
      <vt:variant>
        <vt:i4>5</vt:i4>
      </vt:variant>
      <vt:variant>
        <vt:lpwstr/>
      </vt:variant>
      <vt:variant>
        <vt:lpwstr>_Toc398024800</vt:lpwstr>
      </vt:variant>
      <vt:variant>
        <vt:i4>1245246</vt:i4>
      </vt:variant>
      <vt:variant>
        <vt:i4>320</vt:i4>
      </vt:variant>
      <vt:variant>
        <vt:i4>0</vt:i4>
      </vt:variant>
      <vt:variant>
        <vt:i4>5</vt:i4>
      </vt:variant>
      <vt:variant>
        <vt:lpwstr/>
      </vt:variant>
      <vt:variant>
        <vt:lpwstr>_Toc398024799</vt:lpwstr>
      </vt:variant>
      <vt:variant>
        <vt:i4>1245246</vt:i4>
      </vt:variant>
      <vt:variant>
        <vt:i4>314</vt:i4>
      </vt:variant>
      <vt:variant>
        <vt:i4>0</vt:i4>
      </vt:variant>
      <vt:variant>
        <vt:i4>5</vt:i4>
      </vt:variant>
      <vt:variant>
        <vt:lpwstr/>
      </vt:variant>
      <vt:variant>
        <vt:lpwstr>_Toc398024798</vt:lpwstr>
      </vt:variant>
      <vt:variant>
        <vt:i4>1245246</vt:i4>
      </vt:variant>
      <vt:variant>
        <vt:i4>308</vt:i4>
      </vt:variant>
      <vt:variant>
        <vt:i4>0</vt:i4>
      </vt:variant>
      <vt:variant>
        <vt:i4>5</vt:i4>
      </vt:variant>
      <vt:variant>
        <vt:lpwstr/>
      </vt:variant>
      <vt:variant>
        <vt:lpwstr>_Toc398024797</vt:lpwstr>
      </vt:variant>
      <vt:variant>
        <vt:i4>1245246</vt:i4>
      </vt:variant>
      <vt:variant>
        <vt:i4>302</vt:i4>
      </vt:variant>
      <vt:variant>
        <vt:i4>0</vt:i4>
      </vt:variant>
      <vt:variant>
        <vt:i4>5</vt:i4>
      </vt:variant>
      <vt:variant>
        <vt:lpwstr/>
      </vt:variant>
      <vt:variant>
        <vt:lpwstr>_Toc398024796</vt:lpwstr>
      </vt:variant>
      <vt:variant>
        <vt:i4>1245246</vt:i4>
      </vt:variant>
      <vt:variant>
        <vt:i4>296</vt:i4>
      </vt:variant>
      <vt:variant>
        <vt:i4>0</vt:i4>
      </vt:variant>
      <vt:variant>
        <vt:i4>5</vt:i4>
      </vt:variant>
      <vt:variant>
        <vt:lpwstr/>
      </vt:variant>
      <vt:variant>
        <vt:lpwstr>_Toc398024795</vt:lpwstr>
      </vt:variant>
      <vt:variant>
        <vt:i4>1245246</vt:i4>
      </vt:variant>
      <vt:variant>
        <vt:i4>290</vt:i4>
      </vt:variant>
      <vt:variant>
        <vt:i4>0</vt:i4>
      </vt:variant>
      <vt:variant>
        <vt:i4>5</vt:i4>
      </vt:variant>
      <vt:variant>
        <vt:lpwstr/>
      </vt:variant>
      <vt:variant>
        <vt:lpwstr>_Toc398024794</vt:lpwstr>
      </vt:variant>
      <vt:variant>
        <vt:i4>1245246</vt:i4>
      </vt:variant>
      <vt:variant>
        <vt:i4>284</vt:i4>
      </vt:variant>
      <vt:variant>
        <vt:i4>0</vt:i4>
      </vt:variant>
      <vt:variant>
        <vt:i4>5</vt:i4>
      </vt:variant>
      <vt:variant>
        <vt:lpwstr/>
      </vt:variant>
      <vt:variant>
        <vt:lpwstr>_Toc398024793</vt:lpwstr>
      </vt:variant>
      <vt:variant>
        <vt:i4>1245246</vt:i4>
      </vt:variant>
      <vt:variant>
        <vt:i4>278</vt:i4>
      </vt:variant>
      <vt:variant>
        <vt:i4>0</vt:i4>
      </vt:variant>
      <vt:variant>
        <vt:i4>5</vt:i4>
      </vt:variant>
      <vt:variant>
        <vt:lpwstr/>
      </vt:variant>
      <vt:variant>
        <vt:lpwstr>_Toc398024792</vt:lpwstr>
      </vt:variant>
      <vt:variant>
        <vt:i4>1245246</vt:i4>
      </vt:variant>
      <vt:variant>
        <vt:i4>272</vt:i4>
      </vt:variant>
      <vt:variant>
        <vt:i4>0</vt:i4>
      </vt:variant>
      <vt:variant>
        <vt:i4>5</vt:i4>
      </vt:variant>
      <vt:variant>
        <vt:lpwstr/>
      </vt:variant>
      <vt:variant>
        <vt:lpwstr>_Toc398024791</vt:lpwstr>
      </vt:variant>
      <vt:variant>
        <vt:i4>1245246</vt:i4>
      </vt:variant>
      <vt:variant>
        <vt:i4>266</vt:i4>
      </vt:variant>
      <vt:variant>
        <vt:i4>0</vt:i4>
      </vt:variant>
      <vt:variant>
        <vt:i4>5</vt:i4>
      </vt:variant>
      <vt:variant>
        <vt:lpwstr/>
      </vt:variant>
      <vt:variant>
        <vt:lpwstr>_Toc398024790</vt:lpwstr>
      </vt:variant>
      <vt:variant>
        <vt:i4>1179710</vt:i4>
      </vt:variant>
      <vt:variant>
        <vt:i4>260</vt:i4>
      </vt:variant>
      <vt:variant>
        <vt:i4>0</vt:i4>
      </vt:variant>
      <vt:variant>
        <vt:i4>5</vt:i4>
      </vt:variant>
      <vt:variant>
        <vt:lpwstr/>
      </vt:variant>
      <vt:variant>
        <vt:lpwstr>_Toc398024789</vt:lpwstr>
      </vt:variant>
      <vt:variant>
        <vt:i4>1179710</vt:i4>
      </vt:variant>
      <vt:variant>
        <vt:i4>254</vt:i4>
      </vt:variant>
      <vt:variant>
        <vt:i4>0</vt:i4>
      </vt:variant>
      <vt:variant>
        <vt:i4>5</vt:i4>
      </vt:variant>
      <vt:variant>
        <vt:lpwstr/>
      </vt:variant>
      <vt:variant>
        <vt:lpwstr>_Toc398024788</vt:lpwstr>
      </vt:variant>
      <vt:variant>
        <vt:i4>1179710</vt:i4>
      </vt:variant>
      <vt:variant>
        <vt:i4>248</vt:i4>
      </vt:variant>
      <vt:variant>
        <vt:i4>0</vt:i4>
      </vt:variant>
      <vt:variant>
        <vt:i4>5</vt:i4>
      </vt:variant>
      <vt:variant>
        <vt:lpwstr/>
      </vt:variant>
      <vt:variant>
        <vt:lpwstr>_Toc398024787</vt:lpwstr>
      </vt:variant>
      <vt:variant>
        <vt:i4>1179710</vt:i4>
      </vt:variant>
      <vt:variant>
        <vt:i4>242</vt:i4>
      </vt:variant>
      <vt:variant>
        <vt:i4>0</vt:i4>
      </vt:variant>
      <vt:variant>
        <vt:i4>5</vt:i4>
      </vt:variant>
      <vt:variant>
        <vt:lpwstr/>
      </vt:variant>
      <vt:variant>
        <vt:lpwstr>_Toc398024786</vt:lpwstr>
      </vt:variant>
      <vt:variant>
        <vt:i4>1179710</vt:i4>
      </vt:variant>
      <vt:variant>
        <vt:i4>236</vt:i4>
      </vt:variant>
      <vt:variant>
        <vt:i4>0</vt:i4>
      </vt:variant>
      <vt:variant>
        <vt:i4>5</vt:i4>
      </vt:variant>
      <vt:variant>
        <vt:lpwstr/>
      </vt:variant>
      <vt:variant>
        <vt:lpwstr>_Toc398024785</vt:lpwstr>
      </vt:variant>
      <vt:variant>
        <vt:i4>1179710</vt:i4>
      </vt:variant>
      <vt:variant>
        <vt:i4>230</vt:i4>
      </vt:variant>
      <vt:variant>
        <vt:i4>0</vt:i4>
      </vt:variant>
      <vt:variant>
        <vt:i4>5</vt:i4>
      </vt:variant>
      <vt:variant>
        <vt:lpwstr/>
      </vt:variant>
      <vt:variant>
        <vt:lpwstr>_Toc398024784</vt:lpwstr>
      </vt:variant>
      <vt:variant>
        <vt:i4>1179710</vt:i4>
      </vt:variant>
      <vt:variant>
        <vt:i4>224</vt:i4>
      </vt:variant>
      <vt:variant>
        <vt:i4>0</vt:i4>
      </vt:variant>
      <vt:variant>
        <vt:i4>5</vt:i4>
      </vt:variant>
      <vt:variant>
        <vt:lpwstr/>
      </vt:variant>
      <vt:variant>
        <vt:lpwstr>_Toc398024783</vt:lpwstr>
      </vt:variant>
      <vt:variant>
        <vt:i4>1179710</vt:i4>
      </vt:variant>
      <vt:variant>
        <vt:i4>218</vt:i4>
      </vt:variant>
      <vt:variant>
        <vt:i4>0</vt:i4>
      </vt:variant>
      <vt:variant>
        <vt:i4>5</vt:i4>
      </vt:variant>
      <vt:variant>
        <vt:lpwstr/>
      </vt:variant>
      <vt:variant>
        <vt:lpwstr>_Toc398024782</vt:lpwstr>
      </vt:variant>
      <vt:variant>
        <vt:i4>1179710</vt:i4>
      </vt:variant>
      <vt:variant>
        <vt:i4>212</vt:i4>
      </vt:variant>
      <vt:variant>
        <vt:i4>0</vt:i4>
      </vt:variant>
      <vt:variant>
        <vt:i4>5</vt:i4>
      </vt:variant>
      <vt:variant>
        <vt:lpwstr/>
      </vt:variant>
      <vt:variant>
        <vt:lpwstr>_Toc398024781</vt:lpwstr>
      </vt:variant>
      <vt:variant>
        <vt:i4>1179710</vt:i4>
      </vt:variant>
      <vt:variant>
        <vt:i4>206</vt:i4>
      </vt:variant>
      <vt:variant>
        <vt:i4>0</vt:i4>
      </vt:variant>
      <vt:variant>
        <vt:i4>5</vt:i4>
      </vt:variant>
      <vt:variant>
        <vt:lpwstr/>
      </vt:variant>
      <vt:variant>
        <vt:lpwstr>_Toc398024780</vt:lpwstr>
      </vt:variant>
      <vt:variant>
        <vt:i4>1900606</vt:i4>
      </vt:variant>
      <vt:variant>
        <vt:i4>200</vt:i4>
      </vt:variant>
      <vt:variant>
        <vt:i4>0</vt:i4>
      </vt:variant>
      <vt:variant>
        <vt:i4>5</vt:i4>
      </vt:variant>
      <vt:variant>
        <vt:lpwstr/>
      </vt:variant>
      <vt:variant>
        <vt:lpwstr>_Toc398024779</vt:lpwstr>
      </vt:variant>
      <vt:variant>
        <vt:i4>1900606</vt:i4>
      </vt:variant>
      <vt:variant>
        <vt:i4>194</vt:i4>
      </vt:variant>
      <vt:variant>
        <vt:i4>0</vt:i4>
      </vt:variant>
      <vt:variant>
        <vt:i4>5</vt:i4>
      </vt:variant>
      <vt:variant>
        <vt:lpwstr/>
      </vt:variant>
      <vt:variant>
        <vt:lpwstr>_Toc398024778</vt:lpwstr>
      </vt:variant>
      <vt:variant>
        <vt:i4>1900606</vt:i4>
      </vt:variant>
      <vt:variant>
        <vt:i4>188</vt:i4>
      </vt:variant>
      <vt:variant>
        <vt:i4>0</vt:i4>
      </vt:variant>
      <vt:variant>
        <vt:i4>5</vt:i4>
      </vt:variant>
      <vt:variant>
        <vt:lpwstr/>
      </vt:variant>
      <vt:variant>
        <vt:lpwstr>_Toc398024777</vt:lpwstr>
      </vt:variant>
      <vt:variant>
        <vt:i4>1900606</vt:i4>
      </vt:variant>
      <vt:variant>
        <vt:i4>182</vt:i4>
      </vt:variant>
      <vt:variant>
        <vt:i4>0</vt:i4>
      </vt:variant>
      <vt:variant>
        <vt:i4>5</vt:i4>
      </vt:variant>
      <vt:variant>
        <vt:lpwstr/>
      </vt:variant>
      <vt:variant>
        <vt:lpwstr>_Toc398024776</vt:lpwstr>
      </vt:variant>
      <vt:variant>
        <vt:i4>1900606</vt:i4>
      </vt:variant>
      <vt:variant>
        <vt:i4>176</vt:i4>
      </vt:variant>
      <vt:variant>
        <vt:i4>0</vt:i4>
      </vt:variant>
      <vt:variant>
        <vt:i4>5</vt:i4>
      </vt:variant>
      <vt:variant>
        <vt:lpwstr/>
      </vt:variant>
      <vt:variant>
        <vt:lpwstr>_Toc398024775</vt:lpwstr>
      </vt:variant>
      <vt:variant>
        <vt:i4>1900606</vt:i4>
      </vt:variant>
      <vt:variant>
        <vt:i4>170</vt:i4>
      </vt:variant>
      <vt:variant>
        <vt:i4>0</vt:i4>
      </vt:variant>
      <vt:variant>
        <vt:i4>5</vt:i4>
      </vt:variant>
      <vt:variant>
        <vt:lpwstr/>
      </vt:variant>
      <vt:variant>
        <vt:lpwstr>_Toc398024774</vt:lpwstr>
      </vt:variant>
      <vt:variant>
        <vt:i4>1900606</vt:i4>
      </vt:variant>
      <vt:variant>
        <vt:i4>164</vt:i4>
      </vt:variant>
      <vt:variant>
        <vt:i4>0</vt:i4>
      </vt:variant>
      <vt:variant>
        <vt:i4>5</vt:i4>
      </vt:variant>
      <vt:variant>
        <vt:lpwstr/>
      </vt:variant>
      <vt:variant>
        <vt:lpwstr>_Toc398024773</vt:lpwstr>
      </vt:variant>
      <vt:variant>
        <vt:i4>1900606</vt:i4>
      </vt:variant>
      <vt:variant>
        <vt:i4>158</vt:i4>
      </vt:variant>
      <vt:variant>
        <vt:i4>0</vt:i4>
      </vt:variant>
      <vt:variant>
        <vt:i4>5</vt:i4>
      </vt:variant>
      <vt:variant>
        <vt:lpwstr/>
      </vt:variant>
      <vt:variant>
        <vt:lpwstr>_Toc398024772</vt:lpwstr>
      </vt:variant>
      <vt:variant>
        <vt:i4>1900606</vt:i4>
      </vt:variant>
      <vt:variant>
        <vt:i4>152</vt:i4>
      </vt:variant>
      <vt:variant>
        <vt:i4>0</vt:i4>
      </vt:variant>
      <vt:variant>
        <vt:i4>5</vt:i4>
      </vt:variant>
      <vt:variant>
        <vt:lpwstr/>
      </vt:variant>
      <vt:variant>
        <vt:lpwstr>_Toc398024771</vt:lpwstr>
      </vt:variant>
      <vt:variant>
        <vt:i4>1900606</vt:i4>
      </vt:variant>
      <vt:variant>
        <vt:i4>146</vt:i4>
      </vt:variant>
      <vt:variant>
        <vt:i4>0</vt:i4>
      </vt:variant>
      <vt:variant>
        <vt:i4>5</vt:i4>
      </vt:variant>
      <vt:variant>
        <vt:lpwstr/>
      </vt:variant>
      <vt:variant>
        <vt:lpwstr>_Toc398024770</vt:lpwstr>
      </vt:variant>
      <vt:variant>
        <vt:i4>1835070</vt:i4>
      </vt:variant>
      <vt:variant>
        <vt:i4>140</vt:i4>
      </vt:variant>
      <vt:variant>
        <vt:i4>0</vt:i4>
      </vt:variant>
      <vt:variant>
        <vt:i4>5</vt:i4>
      </vt:variant>
      <vt:variant>
        <vt:lpwstr/>
      </vt:variant>
      <vt:variant>
        <vt:lpwstr>_Toc398024769</vt:lpwstr>
      </vt:variant>
      <vt:variant>
        <vt:i4>1835070</vt:i4>
      </vt:variant>
      <vt:variant>
        <vt:i4>134</vt:i4>
      </vt:variant>
      <vt:variant>
        <vt:i4>0</vt:i4>
      </vt:variant>
      <vt:variant>
        <vt:i4>5</vt:i4>
      </vt:variant>
      <vt:variant>
        <vt:lpwstr/>
      </vt:variant>
      <vt:variant>
        <vt:lpwstr>_Toc398024768</vt:lpwstr>
      </vt:variant>
      <vt:variant>
        <vt:i4>1835070</vt:i4>
      </vt:variant>
      <vt:variant>
        <vt:i4>128</vt:i4>
      </vt:variant>
      <vt:variant>
        <vt:i4>0</vt:i4>
      </vt:variant>
      <vt:variant>
        <vt:i4>5</vt:i4>
      </vt:variant>
      <vt:variant>
        <vt:lpwstr/>
      </vt:variant>
      <vt:variant>
        <vt:lpwstr>_Toc398024767</vt:lpwstr>
      </vt:variant>
      <vt:variant>
        <vt:i4>1835070</vt:i4>
      </vt:variant>
      <vt:variant>
        <vt:i4>122</vt:i4>
      </vt:variant>
      <vt:variant>
        <vt:i4>0</vt:i4>
      </vt:variant>
      <vt:variant>
        <vt:i4>5</vt:i4>
      </vt:variant>
      <vt:variant>
        <vt:lpwstr/>
      </vt:variant>
      <vt:variant>
        <vt:lpwstr>_Toc398024766</vt:lpwstr>
      </vt:variant>
      <vt:variant>
        <vt:i4>1835070</vt:i4>
      </vt:variant>
      <vt:variant>
        <vt:i4>116</vt:i4>
      </vt:variant>
      <vt:variant>
        <vt:i4>0</vt:i4>
      </vt:variant>
      <vt:variant>
        <vt:i4>5</vt:i4>
      </vt:variant>
      <vt:variant>
        <vt:lpwstr/>
      </vt:variant>
      <vt:variant>
        <vt:lpwstr>_Toc398024765</vt:lpwstr>
      </vt:variant>
      <vt:variant>
        <vt:i4>1835070</vt:i4>
      </vt:variant>
      <vt:variant>
        <vt:i4>110</vt:i4>
      </vt:variant>
      <vt:variant>
        <vt:i4>0</vt:i4>
      </vt:variant>
      <vt:variant>
        <vt:i4>5</vt:i4>
      </vt:variant>
      <vt:variant>
        <vt:lpwstr/>
      </vt:variant>
      <vt:variant>
        <vt:lpwstr>_Toc398024764</vt:lpwstr>
      </vt:variant>
      <vt:variant>
        <vt:i4>1835070</vt:i4>
      </vt:variant>
      <vt:variant>
        <vt:i4>104</vt:i4>
      </vt:variant>
      <vt:variant>
        <vt:i4>0</vt:i4>
      </vt:variant>
      <vt:variant>
        <vt:i4>5</vt:i4>
      </vt:variant>
      <vt:variant>
        <vt:lpwstr/>
      </vt:variant>
      <vt:variant>
        <vt:lpwstr>_Toc398024763</vt:lpwstr>
      </vt:variant>
      <vt:variant>
        <vt:i4>1835070</vt:i4>
      </vt:variant>
      <vt:variant>
        <vt:i4>98</vt:i4>
      </vt:variant>
      <vt:variant>
        <vt:i4>0</vt:i4>
      </vt:variant>
      <vt:variant>
        <vt:i4>5</vt:i4>
      </vt:variant>
      <vt:variant>
        <vt:lpwstr/>
      </vt:variant>
      <vt:variant>
        <vt:lpwstr>_Toc398024762</vt:lpwstr>
      </vt:variant>
      <vt:variant>
        <vt:i4>1835070</vt:i4>
      </vt:variant>
      <vt:variant>
        <vt:i4>92</vt:i4>
      </vt:variant>
      <vt:variant>
        <vt:i4>0</vt:i4>
      </vt:variant>
      <vt:variant>
        <vt:i4>5</vt:i4>
      </vt:variant>
      <vt:variant>
        <vt:lpwstr/>
      </vt:variant>
      <vt:variant>
        <vt:lpwstr>_Toc398024761</vt:lpwstr>
      </vt:variant>
      <vt:variant>
        <vt:i4>1835070</vt:i4>
      </vt:variant>
      <vt:variant>
        <vt:i4>86</vt:i4>
      </vt:variant>
      <vt:variant>
        <vt:i4>0</vt:i4>
      </vt:variant>
      <vt:variant>
        <vt:i4>5</vt:i4>
      </vt:variant>
      <vt:variant>
        <vt:lpwstr/>
      </vt:variant>
      <vt:variant>
        <vt:lpwstr>_Toc398024760</vt:lpwstr>
      </vt:variant>
      <vt:variant>
        <vt:i4>2031678</vt:i4>
      </vt:variant>
      <vt:variant>
        <vt:i4>80</vt:i4>
      </vt:variant>
      <vt:variant>
        <vt:i4>0</vt:i4>
      </vt:variant>
      <vt:variant>
        <vt:i4>5</vt:i4>
      </vt:variant>
      <vt:variant>
        <vt:lpwstr/>
      </vt:variant>
      <vt:variant>
        <vt:lpwstr>_Toc398024759</vt:lpwstr>
      </vt:variant>
      <vt:variant>
        <vt:i4>2031678</vt:i4>
      </vt:variant>
      <vt:variant>
        <vt:i4>74</vt:i4>
      </vt:variant>
      <vt:variant>
        <vt:i4>0</vt:i4>
      </vt:variant>
      <vt:variant>
        <vt:i4>5</vt:i4>
      </vt:variant>
      <vt:variant>
        <vt:lpwstr/>
      </vt:variant>
      <vt:variant>
        <vt:lpwstr>_Toc398024758</vt:lpwstr>
      </vt:variant>
      <vt:variant>
        <vt:i4>2031678</vt:i4>
      </vt:variant>
      <vt:variant>
        <vt:i4>68</vt:i4>
      </vt:variant>
      <vt:variant>
        <vt:i4>0</vt:i4>
      </vt:variant>
      <vt:variant>
        <vt:i4>5</vt:i4>
      </vt:variant>
      <vt:variant>
        <vt:lpwstr/>
      </vt:variant>
      <vt:variant>
        <vt:lpwstr>_Toc398024757</vt:lpwstr>
      </vt:variant>
      <vt:variant>
        <vt:i4>2031678</vt:i4>
      </vt:variant>
      <vt:variant>
        <vt:i4>62</vt:i4>
      </vt:variant>
      <vt:variant>
        <vt:i4>0</vt:i4>
      </vt:variant>
      <vt:variant>
        <vt:i4>5</vt:i4>
      </vt:variant>
      <vt:variant>
        <vt:lpwstr/>
      </vt:variant>
      <vt:variant>
        <vt:lpwstr>_Toc398024756</vt:lpwstr>
      </vt:variant>
      <vt:variant>
        <vt:i4>2031678</vt:i4>
      </vt:variant>
      <vt:variant>
        <vt:i4>56</vt:i4>
      </vt:variant>
      <vt:variant>
        <vt:i4>0</vt:i4>
      </vt:variant>
      <vt:variant>
        <vt:i4>5</vt:i4>
      </vt:variant>
      <vt:variant>
        <vt:lpwstr/>
      </vt:variant>
      <vt:variant>
        <vt:lpwstr>_Toc398024755</vt:lpwstr>
      </vt:variant>
      <vt:variant>
        <vt:i4>2031678</vt:i4>
      </vt:variant>
      <vt:variant>
        <vt:i4>50</vt:i4>
      </vt:variant>
      <vt:variant>
        <vt:i4>0</vt:i4>
      </vt:variant>
      <vt:variant>
        <vt:i4>5</vt:i4>
      </vt:variant>
      <vt:variant>
        <vt:lpwstr/>
      </vt:variant>
      <vt:variant>
        <vt:lpwstr>_Toc398024754</vt:lpwstr>
      </vt:variant>
      <vt:variant>
        <vt:i4>2031678</vt:i4>
      </vt:variant>
      <vt:variant>
        <vt:i4>44</vt:i4>
      </vt:variant>
      <vt:variant>
        <vt:i4>0</vt:i4>
      </vt:variant>
      <vt:variant>
        <vt:i4>5</vt:i4>
      </vt:variant>
      <vt:variant>
        <vt:lpwstr/>
      </vt:variant>
      <vt:variant>
        <vt:lpwstr>_Toc398024753</vt:lpwstr>
      </vt:variant>
      <vt:variant>
        <vt:i4>2031678</vt:i4>
      </vt:variant>
      <vt:variant>
        <vt:i4>38</vt:i4>
      </vt:variant>
      <vt:variant>
        <vt:i4>0</vt:i4>
      </vt:variant>
      <vt:variant>
        <vt:i4>5</vt:i4>
      </vt:variant>
      <vt:variant>
        <vt:lpwstr/>
      </vt:variant>
      <vt:variant>
        <vt:lpwstr>_Toc398024752</vt:lpwstr>
      </vt:variant>
      <vt:variant>
        <vt:i4>2031678</vt:i4>
      </vt:variant>
      <vt:variant>
        <vt:i4>32</vt:i4>
      </vt:variant>
      <vt:variant>
        <vt:i4>0</vt:i4>
      </vt:variant>
      <vt:variant>
        <vt:i4>5</vt:i4>
      </vt:variant>
      <vt:variant>
        <vt:lpwstr/>
      </vt:variant>
      <vt:variant>
        <vt:lpwstr>_Toc398024751</vt:lpwstr>
      </vt:variant>
      <vt:variant>
        <vt:i4>2031678</vt:i4>
      </vt:variant>
      <vt:variant>
        <vt:i4>26</vt:i4>
      </vt:variant>
      <vt:variant>
        <vt:i4>0</vt:i4>
      </vt:variant>
      <vt:variant>
        <vt:i4>5</vt:i4>
      </vt:variant>
      <vt:variant>
        <vt:lpwstr/>
      </vt:variant>
      <vt:variant>
        <vt:lpwstr>_Toc398024750</vt:lpwstr>
      </vt:variant>
      <vt:variant>
        <vt:i4>1966142</vt:i4>
      </vt:variant>
      <vt:variant>
        <vt:i4>20</vt:i4>
      </vt:variant>
      <vt:variant>
        <vt:i4>0</vt:i4>
      </vt:variant>
      <vt:variant>
        <vt:i4>5</vt:i4>
      </vt:variant>
      <vt:variant>
        <vt:lpwstr/>
      </vt:variant>
      <vt:variant>
        <vt:lpwstr>_Toc398024749</vt:lpwstr>
      </vt:variant>
      <vt:variant>
        <vt:i4>1966142</vt:i4>
      </vt:variant>
      <vt:variant>
        <vt:i4>14</vt:i4>
      </vt:variant>
      <vt:variant>
        <vt:i4>0</vt:i4>
      </vt:variant>
      <vt:variant>
        <vt:i4>5</vt:i4>
      </vt:variant>
      <vt:variant>
        <vt:lpwstr/>
      </vt:variant>
      <vt:variant>
        <vt:lpwstr>_Toc398024748</vt:lpwstr>
      </vt:variant>
      <vt:variant>
        <vt:i4>1966142</vt:i4>
      </vt:variant>
      <vt:variant>
        <vt:i4>8</vt:i4>
      </vt:variant>
      <vt:variant>
        <vt:i4>0</vt:i4>
      </vt:variant>
      <vt:variant>
        <vt:i4>5</vt:i4>
      </vt:variant>
      <vt:variant>
        <vt:lpwstr/>
      </vt:variant>
      <vt:variant>
        <vt:lpwstr>_Toc398024747</vt:lpwstr>
      </vt:variant>
      <vt:variant>
        <vt:i4>1966142</vt:i4>
      </vt:variant>
      <vt:variant>
        <vt:i4>2</vt:i4>
      </vt:variant>
      <vt:variant>
        <vt:i4>0</vt:i4>
      </vt:variant>
      <vt:variant>
        <vt:i4>5</vt:i4>
      </vt:variant>
      <vt:variant>
        <vt:lpwstr/>
      </vt:variant>
      <vt:variant>
        <vt:lpwstr>_Toc398024746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jmartinm</dc:creator>
  <cp:lastModifiedBy>Roberto Ibanez Soto</cp:lastModifiedBy>
  <cp:revision>6</cp:revision>
  <cp:lastPrinted>2019-05-06T18:43:00Z</cp:lastPrinted>
  <dcterms:created xsi:type="dcterms:W3CDTF">2023-10-18T18:06:00Z</dcterms:created>
  <dcterms:modified xsi:type="dcterms:W3CDTF">2023-10-20T00:10:00Z</dcterms:modified>
</cp:coreProperties>
</file>